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F6FF1" w14:textId="77777777" w:rsidR="006412E9" w:rsidRPr="0029693B" w:rsidRDefault="00492023" w:rsidP="00E159E3">
      <w:pPr>
        <w:pStyle w:val="Blocimage"/>
      </w:pPr>
      <w:r w:rsidRPr="00E159E3">
        <w:rPr>
          <w:noProof/>
        </w:rPr>
        <w:drawing>
          <wp:inline distT="0" distB="0" distL="0" distR="0" wp14:anchorId="26BF5AD6" wp14:editId="160C9A83">
            <wp:extent cx="1332689" cy="1416813"/>
            <wp:effectExtent l="0" t="0" r="0" b="0"/>
            <wp:docPr id="2" name="Image 2" descr="Ideance (logo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deance (logo)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778" cy="14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1ACF" w14:textId="67BBC5F5" w:rsidR="00C56274" w:rsidRPr="0029693B" w:rsidRDefault="00C7284A" w:rsidP="00C56274">
      <w:pPr>
        <w:pStyle w:val="Titre"/>
      </w:pPr>
      <w:r>
        <w:t>Rapport d</w:t>
      </w:r>
      <w:r w:rsidR="00933AD8">
        <w:t>e l’</w:t>
      </w:r>
      <w:r>
        <w:t>audit</w:t>
      </w:r>
      <w:r w:rsidR="00601D64">
        <w:br/>
        <w:t>d’accessibilité selon le R</w:t>
      </w:r>
      <w:r w:rsidR="00827C47">
        <w:t>AAM</w:t>
      </w:r>
      <w:r w:rsidR="00601D64">
        <w:br/>
      </w:r>
      <w:r>
        <w:t>d</w:t>
      </w:r>
      <w:r w:rsidR="00827C47">
        <w:t xml:space="preserve">e l’application </w:t>
      </w:r>
      <w:r>
        <w:t>« </w:t>
      </w:r>
      <w:r w:rsidR="00827C47" w:rsidRPr="00827C47">
        <w:t>police.lu</w:t>
      </w:r>
      <w:r>
        <w:t> »</w:t>
      </w:r>
      <w:r w:rsidR="00B3757F" w:rsidRPr="0029693B">
        <w:br/>
      </w:r>
      <w:r w:rsidR="00930571" w:rsidRPr="00930571">
        <w:rPr>
          <w:color w:val="222A35" w:themeColor="text2" w:themeShade="80"/>
          <w:sz w:val="24"/>
          <w:szCs w:val="16"/>
        </w:rPr>
        <w:t>19</w:t>
      </w:r>
      <w:r w:rsidR="00902527" w:rsidRPr="00930571">
        <w:rPr>
          <w:color w:val="222A35" w:themeColor="text2" w:themeShade="80"/>
          <w:sz w:val="24"/>
          <w:szCs w:val="16"/>
        </w:rPr>
        <w:t xml:space="preserve"> </w:t>
      </w:r>
      <w:r w:rsidR="002B6993" w:rsidRPr="00930571">
        <w:rPr>
          <w:color w:val="222A35" w:themeColor="text2" w:themeShade="80"/>
          <w:sz w:val="24"/>
          <w:szCs w:val="16"/>
        </w:rPr>
        <w:t>décembre</w:t>
      </w:r>
      <w:r w:rsidR="00902527" w:rsidRPr="00930571">
        <w:rPr>
          <w:color w:val="222A35" w:themeColor="text2" w:themeShade="80"/>
          <w:sz w:val="24"/>
          <w:szCs w:val="16"/>
        </w:rPr>
        <w:t xml:space="preserve"> </w:t>
      </w:r>
      <w:r w:rsidR="002B6993" w:rsidRPr="00930571">
        <w:rPr>
          <w:color w:val="222A35" w:themeColor="text2" w:themeShade="80"/>
          <w:sz w:val="24"/>
          <w:szCs w:val="16"/>
        </w:rPr>
        <w:t>2024</w:t>
      </w:r>
    </w:p>
    <w:p w14:paraId="75AF621F" w14:textId="67726F9B" w:rsidR="005941B2" w:rsidRDefault="00C56274" w:rsidP="00C56274">
      <w:pPr>
        <w:jc w:val="center"/>
      </w:pPr>
      <w:bookmarkStart w:id="0" w:name="_Toc267039602"/>
      <w:bookmarkStart w:id="1" w:name="_Toc268075451"/>
      <w:bookmarkStart w:id="2" w:name="_Toc268081929"/>
      <w:bookmarkStart w:id="3" w:name="_Toc317505313"/>
      <w:r w:rsidRPr="0029693B">
        <w:rPr>
          <w:b/>
        </w:rPr>
        <w:t>Ideance</w:t>
      </w:r>
      <w:r w:rsidR="005941B2" w:rsidRPr="0029693B">
        <w:rPr>
          <w:b/>
        </w:rPr>
        <w:t xml:space="preserve"> </w:t>
      </w:r>
      <w:r w:rsidR="005941B2" w:rsidRPr="0029693B">
        <w:rPr>
          <w:b/>
        </w:rPr>
        <w:br/>
      </w:r>
      <w:hyperlink r:id="rId9" w:history="1">
        <w:r w:rsidR="00877FD9" w:rsidRPr="0029693B">
          <w:rPr>
            <w:rStyle w:val="Lienhypertexte"/>
          </w:rPr>
          <w:t>www.ideance.fr</w:t>
        </w:r>
      </w:hyperlink>
    </w:p>
    <w:bookmarkEnd w:id="0"/>
    <w:bookmarkEnd w:id="1"/>
    <w:bookmarkEnd w:id="2"/>
    <w:bookmarkEnd w:id="3"/>
    <w:p w14:paraId="64542C48" w14:textId="4BDEF7E7" w:rsidR="002A003A" w:rsidRPr="0029693B" w:rsidRDefault="002A003A" w:rsidP="002A003A">
      <w:pPr>
        <w:pStyle w:val="Titresommaire"/>
        <w:rPr>
          <w:noProof w:val="0"/>
        </w:rPr>
      </w:pPr>
      <w:r w:rsidRPr="0029693B">
        <w:rPr>
          <w:noProof w:val="0"/>
        </w:rPr>
        <w:lastRenderedPageBreak/>
        <w:t>Sommaire</w:t>
      </w:r>
    </w:p>
    <w:p w14:paraId="0B0826CA" w14:textId="06687708" w:rsidR="003B4FE3" w:rsidRDefault="009322C0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r w:rsidRPr="0029693B">
        <w:rPr>
          <w:lang w:eastAsia="fr-FR"/>
        </w:rPr>
        <w:fldChar w:fldCharType="begin"/>
      </w:r>
      <w:r w:rsidRPr="0029693B">
        <w:rPr>
          <w:lang w:eastAsia="fr-FR"/>
        </w:rPr>
        <w:instrText xml:space="preserve"> TOC \o "1-2" \h \z \u </w:instrText>
      </w:r>
      <w:r w:rsidRPr="0029693B">
        <w:rPr>
          <w:lang w:eastAsia="fr-FR"/>
        </w:rPr>
        <w:fldChar w:fldCharType="separate"/>
      </w:r>
      <w:hyperlink w:anchor="_Toc185498489" w:history="1">
        <w:r w:rsidR="003B4FE3" w:rsidRPr="00E55753">
          <w:rPr>
            <w:rStyle w:val="Lienhypertexte"/>
            <w:noProof/>
          </w:rPr>
          <w:t>Introduction</w:t>
        </w:r>
        <w:r w:rsidR="003B4FE3">
          <w:rPr>
            <w:noProof/>
            <w:webHidden/>
          </w:rPr>
          <w:tab/>
        </w:r>
        <w:r w:rsidR="003B4FE3">
          <w:rPr>
            <w:noProof/>
            <w:webHidden/>
          </w:rPr>
          <w:fldChar w:fldCharType="begin"/>
        </w:r>
        <w:r w:rsidR="003B4FE3">
          <w:rPr>
            <w:noProof/>
            <w:webHidden/>
          </w:rPr>
          <w:instrText xml:space="preserve"> PAGEREF _Toc185498489 \h </w:instrText>
        </w:r>
        <w:r w:rsidR="003B4FE3">
          <w:rPr>
            <w:noProof/>
            <w:webHidden/>
          </w:rPr>
        </w:r>
        <w:r w:rsidR="003B4FE3">
          <w:rPr>
            <w:noProof/>
            <w:webHidden/>
          </w:rPr>
          <w:fldChar w:fldCharType="separate"/>
        </w:r>
        <w:r w:rsidR="003B4FE3">
          <w:rPr>
            <w:noProof/>
            <w:webHidden/>
          </w:rPr>
          <w:t>3</w:t>
        </w:r>
        <w:r w:rsidR="003B4FE3">
          <w:rPr>
            <w:noProof/>
            <w:webHidden/>
          </w:rPr>
          <w:fldChar w:fldCharType="end"/>
        </w:r>
      </w:hyperlink>
    </w:p>
    <w:p w14:paraId="52C4BCF8" w14:textId="7578A88A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0" w:history="1">
        <w:r w:rsidRPr="00E55753">
          <w:rPr>
            <w:rStyle w:val="Lienhypertexte"/>
            <w:noProof/>
          </w:rPr>
          <w:t>Contexte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09248AA" w14:textId="67A7B292" w:rsidR="003B4FE3" w:rsidRDefault="003B4FE3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1" w:history="1">
        <w:r w:rsidRPr="00E55753">
          <w:rPr>
            <w:rStyle w:val="Lienhypertexte"/>
            <w:noProof/>
          </w:rPr>
          <w:t>Synthèse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FA820A" w14:textId="2A717114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2" w:history="1">
        <w:r w:rsidRPr="00E55753">
          <w:rPr>
            <w:rStyle w:val="Lienhypertexte"/>
            <w:noProof/>
          </w:rPr>
          <w:t>Accessibilité du site aux personnes handicapées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5BA322" w14:textId="07EA8EAE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3" w:history="1">
        <w:r w:rsidRPr="00E55753">
          <w:rPr>
            <w:rStyle w:val="Lienhypertexte"/>
            <w:noProof/>
          </w:rPr>
          <w:t>Conformité du site au RAAM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D8E1F99" w14:textId="7765BC10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4" w:history="1">
        <w:r w:rsidRPr="00E55753">
          <w:rPr>
            <w:rStyle w:val="Lienhypertexte"/>
            <w:noProof/>
          </w:rPr>
          <w:t>Absence de déclaration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5F1F07" w14:textId="6EA3BDF4" w:rsidR="003B4FE3" w:rsidRDefault="003B4FE3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5" w:history="1">
        <w:r w:rsidRPr="00E55753">
          <w:rPr>
            <w:rStyle w:val="Lienhypertexte"/>
            <w:noProof/>
          </w:rPr>
          <w:t>Méthodologie de l’audit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C361F57" w14:textId="6F55E20A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6" w:history="1">
        <w:r w:rsidRPr="00E55753">
          <w:rPr>
            <w:rStyle w:val="Lienhypertexte"/>
            <w:noProof/>
          </w:rPr>
          <w:t>Échantillonnage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35D379A" w14:textId="2D365456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7" w:history="1">
        <w:r w:rsidRPr="00E55753">
          <w:rPr>
            <w:rStyle w:val="Lienhypertexte"/>
            <w:noProof/>
          </w:rPr>
          <w:t>Calcul des taux de conformité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A2AF779" w14:textId="1BEB2522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8" w:history="1">
        <w:r w:rsidRPr="00E55753">
          <w:rPr>
            <w:rStyle w:val="Lienhypertexte"/>
            <w:noProof/>
          </w:rPr>
          <w:t>Environnement de test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649F59" w14:textId="5E47CB2F" w:rsidR="003B4FE3" w:rsidRDefault="003B4FE3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499" w:history="1">
        <w:r w:rsidRPr="00E55753">
          <w:rPr>
            <w:rStyle w:val="Lienhypertexte"/>
            <w:noProof/>
          </w:rPr>
          <w:t>Corrections à appliquer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41CA43" w14:textId="0ED983DE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500" w:history="1">
        <w:r w:rsidRPr="00E55753">
          <w:rPr>
            <w:rStyle w:val="Lienhypertexte"/>
            <w:noProof/>
          </w:rPr>
          <w:t>Corrections à appliquer à l’ensemble de l’application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F93744" w14:textId="37F99FA0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501" w:history="1">
        <w:r w:rsidRPr="00E55753">
          <w:rPr>
            <w:rStyle w:val="Lienhypertexte"/>
            <w:noProof/>
          </w:rPr>
          <w:t>Corrections à appliquer sur l’ensemble des écrans concernés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CA1E1E" w14:textId="01F9AFF4" w:rsidR="003B4FE3" w:rsidRDefault="003B4FE3">
      <w:pPr>
        <w:pStyle w:val="TM2"/>
        <w:tabs>
          <w:tab w:val="right" w:leader="dot" w:pos="9062"/>
        </w:tabs>
        <w:rPr>
          <w:rFonts w:eastAsiaTheme="minorEastAsia"/>
          <w:b w:val="0"/>
          <w:noProof/>
          <w:color w:val="auto"/>
          <w:kern w:val="2"/>
          <w:szCs w:val="24"/>
          <w:lang w:eastAsia="fr-FR"/>
          <w14:ligatures w14:val="standardContextual"/>
        </w:rPr>
      </w:pPr>
      <w:hyperlink w:anchor="_Toc185498502" w:history="1">
        <w:r w:rsidRPr="00E55753">
          <w:rPr>
            <w:rStyle w:val="Lienhypertexte"/>
            <w:noProof/>
          </w:rPr>
          <w:t>Corrections par écran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_Toc185498502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41BF706" w14:textId="69F24CBF" w:rsidR="002A003A" w:rsidRPr="0029693B" w:rsidRDefault="009322C0" w:rsidP="002A003A">
      <w:r w:rsidRPr="0029693B">
        <w:rPr>
          <w:lang w:eastAsia="fr-FR"/>
        </w:rPr>
        <w:fldChar w:fldCharType="end"/>
      </w:r>
    </w:p>
    <w:p w14:paraId="2F19A7C1" w14:textId="625681F1" w:rsidR="00193C11" w:rsidRDefault="00193C11" w:rsidP="00E8406C">
      <w:pPr>
        <w:pStyle w:val="Titre1"/>
      </w:pPr>
      <w:bookmarkStart w:id="4" w:name="_Toc185498489"/>
      <w:r>
        <w:lastRenderedPageBreak/>
        <w:t>Introduction</w:t>
      </w:r>
      <w:bookmarkEnd w:id="4"/>
    </w:p>
    <w:p w14:paraId="5801638C" w14:textId="379EA9EE" w:rsidR="00CC1605" w:rsidRDefault="00CC1605" w:rsidP="00CC1605">
      <w:pPr>
        <w:pStyle w:val="Titre2"/>
      </w:pPr>
      <w:bookmarkStart w:id="5" w:name="_Toc185498490"/>
      <w:r>
        <w:t>Contexte</w:t>
      </w:r>
      <w:bookmarkEnd w:id="5"/>
    </w:p>
    <w:p w14:paraId="4C4193A7" w14:textId="3CD297E9" w:rsidR="00E74BEC" w:rsidRDefault="00E74BEC" w:rsidP="00675283">
      <w:pPr>
        <w:pStyle w:val="Miseenavant01"/>
      </w:pPr>
      <w:r w:rsidRPr="00E74BEC">
        <w:t xml:space="preserve">Ce document a été rédigé dans le cadre </w:t>
      </w:r>
      <w:r w:rsidR="00C158AE" w:rsidRPr="003D3BE3">
        <w:t>de l’audit</w:t>
      </w:r>
      <w:r w:rsidR="00C158AE">
        <w:t xml:space="preserve"> d’accessibilité selon</w:t>
      </w:r>
      <w:r w:rsidR="00C158AE" w:rsidRPr="003D3BE3">
        <w:t xml:space="preserve"> </w:t>
      </w:r>
      <w:r w:rsidR="00C158AE">
        <w:t>le</w:t>
      </w:r>
      <w:r w:rsidRPr="00E74BEC">
        <w:t xml:space="preserve"> </w:t>
      </w:r>
      <w:hyperlink r:id="rId10" w:history="1">
        <w:r w:rsidR="00827C47">
          <w:rPr>
            <w:rStyle w:val="Lienhypertexte"/>
          </w:rPr>
          <w:t>RAAM (Référentiel d'évaluation de l'accessibilité des applications mobiles)</w:t>
        </w:r>
      </w:hyperlink>
      <w:r w:rsidRPr="00E74BEC">
        <w:rPr>
          <w:u w:color="9801FF"/>
        </w:rPr>
        <w:t xml:space="preserve"> version </w:t>
      </w:r>
      <w:r w:rsidR="00827C47">
        <w:rPr>
          <w:u w:color="9801FF"/>
        </w:rPr>
        <w:t>1</w:t>
      </w:r>
      <w:r w:rsidRPr="00E74BEC">
        <w:t xml:space="preserve"> d</w:t>
      </w:r>
      <w:r w:rsidR="00827C47">
        <w:t>e l’application</w:t>
      </w:r>
      <w:r w:rsidR="004E285F">
        <w:t xml:space="preserve"> mobile</w:t>
      </w:r>
      <w:r w:rsidRPr="00E74BEC">
        <w:t xml:space="preserve"> « </w:t>
      </w:r>
      <w:r w:rsidR="00827C47" w:rsidRPr="00827C47">
        <w:t>police.lu</w:t>
      </w:r>
      <w:r w:rsidRPr="00E74BEC">
        <w:t xml:space="preserve"> »</w:t>
      </w:r>
      <w:r w:rsidR="004E285F">
        <w:t xml:space="preserve"> (sur iOS)</w:t>
      </w:r>
      <w:r w:rsidRPr="00E74BEC">
        <w:t>.</w:t>
      </w:r>
    </w:p>
    <w:p w14:paraId="255B9FD6" w14:textId="75733AC2" w:rsidR="00E74BEC" w:rsidRDefault="00E74BEC" w:rsidP="00E74BEC">
      <w:r w:rsidRPr="003D3BE3">
        <w:t xml:space="preserve">Cet audit a été réalisé en </w:t>
      </w:r>
      <w:r w:rsidR="00827C47" w:rsidRPr="00827C47">
        <w:t>novembre/décembre</w:t>
      </w:r>
      <w:r w:rsidRPr="00827C47">
        <w:t xml:space="preserve"> </w:t>
      </w:r>
      <w:r w:rsidR="00827C47" w:rsidRPr="00827C47">
        <w:t>2024</w:t>
      </w:r>
      <w:r>
        <w:t>.</w:t>
      </w:r>
    </w:p>
    <w:p w14:paraId="28FD18EA" w14:textId="10B183E8" w:rsidR="00E74BEC" w:rsidRDefault="00E74BEC" w:rsidP="00C158AE">
      <w:pPr>
        <w:pStyle w:val="Normalmargehaute"/>
      </w:pPr>
      <w:r w:rsidRPr="003D3BE3">
        <w:t>Au programme de ce rapport :</w:t>
      </w:r>
    </w:p>
    <w:p w14:paraId="280E8AE1" w14:textId="591993D6" w:rsidR="00E74BEC" w:rsidRDefault="00E74BEC" w:rsidP="000177D3">
      <w:pPr>
        <w:pStyle w:val="Paragraphedeliste"/>
        <w:numPr>
          <w:ilvl w:val="0"/>
          <w:numId w:val="3"/>
        </w:numPr>
        <w:rPr>
          <w:lang w:eastAsia="fr-FR"/>
        </w:rPr>
      </w:pPr>
      <w:r w:rsidRPr="003D3BE3">
        <w:t xml:space="preserve">Une synthèse du </w:t>
      </w:r>
      <w:hyperlink w:anchor="_Accessibilité_du_site" w:history="1">
        <w:r w:rsidRPr="00496DC4">
          <w:rPr>
            <w:rStyle w:val="Lienhypertexte"/>
          </w:rPr>
          <w:t>niveau général d’accessibilité</w:t>
        </w:r>
      </w:hyperlink>
      <w:r w:rsidRPr="00496DC4">
        <w:rPr>
          <w:u w:color="9801FF"/>
        </w:rPr>
        <w:t xml:space="preserve"> d</w:t>
      </w:r>
      <w:r w:rsidR="00827C47">
        <w:rPr>
          <w:u w:color="9801FF"/>
        </w:rPr>
        <w:t xml:space="preserve">e l’application </w:t>
      </w:r>
      <w:r w:rsidRPr="003D3BE3">
        <w:t>aux personnes handicap</w:t>
      </w:r>
      <w:r>
        <w:t>ées</w:t>
      </w:r>
      <w:r w:rsidRPr="003D3BE3">
        <w:t>.</w:t>
      </w:r>
    </w:p>
    <w:p w14:paraId="1A5A1053" w14:textId="0FC80F05" w:rsidR="00E74BEC" w:rsidRDefault="00E74BEC" w:rsidP="000177D3">
      <w:pPr>
        <w:pStyle w:val="Paragraphedeliste"/>
        <w:numPr>
          <w:ilvl w:val="0"/>
          <w:numId w:val="3"/>
        </w:numPr>
        <w:rPr>
          <w:lang w:eastAsia="fr-FR"/>
        </w:rPr>
      </w:pPr>
      <w:r w:rsidRPr="003D3BE3">
        <w:t xml:space="preserve">Des informations concernant la </w:t>
      </w:r>
      <w:hyperlink w:anchor="_Conformité_du_site" w:history="1">
        <w:r w:rsidR="00827C47">
          <w:rPr>
            <w:rStyle w:val="Lienhypertexte"/>
          </w:rPr>
          <w:t>conformité au RAAM</w:t>
        </w:r>
      </w:hyperlink>
      <w:r w:rsidRPr="00496DC4">
        <w:rPr>
          <w:u w:color="9801FF"/>
        </w:rPr>
        <w:t xml:space="preserve"> </w:t>
      </w:r>
      <w:r w:rsidR="004E285F">
        <w:rPr>
          <w:u w:color="9801FF"/>
        </w:rPr>
        <w:t>de l’application iOS</w:t>
      </w:r>
      <w:r w:rsidRPr="003D3BE3">
        <w:t>.</w:t>
      </w:r>
    </w:p>
    <w:p w14:paraId="6C9A33F8" w14:textId="45255AD1" w:rsidR="00E74BEC" w:rsidRDefault="004E49D7" w:rsidP="000177D3">
      <w:pPr>
        <w:pStyle w:val="Paragraphedeliste"/>
        <w:numPr>
          <w:ilvl w:val="0"/>
          <w:numId w:val="3"/>
        </w:numPr>
        <w:rPr>
          <w:lang w:eastAsia="fr-FR"/>
        </w:rPr>
      </w:pPr>
      <w:r w:rsidRPr="003D3BE3">
        <w:t xml:space="preserve">Une présentation de la </w:t>
      </w:r>
      <w:hyperlink w:anchor="_Méthodologie_de_l’audit" w:history="1">
        <w:r w:rsidRPr="004E49D7">
          <w:rPr>
            <w:rStyle w:val="Lienhypertexte"/>
          </w:rPr>
          <w:t>méthodologie de l’audit</w:t>
        </w:r>
      </w:hyperlink>
      <w:r>
        <w:t>.</w:t>
      </w:r>
    </w:p>
    <w:p w14:paraId="7142996B" w14:textId="4CF9481D" w:rsidR="008D6589" w:rsidRPr="00E74BEC" w:rsidRDefault="008D6589" w:rsidP="000177D3">
      <w:pPr>
        <w:pStyle w:val="Paragraphedeliste"/>
        <w:numPr>
          <w:ilvl w:val="0"/>
          <w:numId w:val="3"/>
        </w:numPr>
        <w:rPr>
          <w:lang w:eastAsia="fr-FR"/>
        </w:rPr>
      </w:pPr>
      <w:r>
        <w:rPr>
          <w:lang w:eastAsia="fr-FR"/>
        </w:rPr>
        <w:t xml:space="preserve">La liste </w:t>
      </w:r>
      <w:r w:rsidRPr="00827C47">
        <w:t>exhaustive</w:t>
      </w:r>
      <w:r>
        <w:rPr>
          <w:lang w:eastAsia="fr-FR"/>
        </w:rPr>
        <w:t xml:space="preserve"> des </w:t>
      </w:r>
      <w:hyperlink w:anchor="_Corrections_à_appliquer" w:history="1">
        <w:r w:rsidRPr="00DD72BC">
          <w:rPr>
            <w:rStyle w:val="Lienhypertexte"/>
            <w:lang w:eastAsia="fr-FR"/>
          </w:rPr>
          <w:t xml:space="preserve">corrections </w:t>
        </w:r>
        <w:r w:rsidR="00675283" w:rsidRPr="00DD72BC">
          <w:rPr>
            <w:rStyle w:val="Lienhypertexte"/>
            <w:lang w:eastAsia="fr-FR"/>
          </w:rPr>
          <w:t>à appliquer</w:t>
        </w:r>
      </w:hyperlink>
      <w:r w:rsidR="00DD72BC">
        <w:rPr>
          <w:lang w:eastAsia="fr-FR"/>
        </w:rPr>
        <w:t xml:space="preserve"> </w:t>
      </w:r>
      <w:r w:rsidR="004E285F">
        <w:rPr>
          <w:lang w:eastAsia="fr-FR"/>
        </w:rPr>
        <w:t>à l’application</w:t>
      </w:r>
      <w:r w:rsidR="00675283">
        <w:rPr>
          <w:lang w:eastAsia="fr-FR"/>
        </w:rPr>
        <w:t xml:space="preserve"> pour améliorer </w:t>
      </w:r>
      <w:r w:rsidR="00DD72BC">
        <w:rPr>
          <w:lang w:eastAsia="fr-FR"/>
        </w:rPr>
        <w:t>son</w:t>
      </w:r>
      <w:r w:rsidR="00675283">
        <w:rPr>
          <w:lang w:eastAsia="fr-FR"/>
        </w:rPr>
        <w:t xml:space="preserve"> niveau d’accessibilité et </w:t>
      </w:r>
      <w:r w:rsidR="00147B1E">
        <w:rPr>
          <w:lang w:eastAsia="fr-FR"/>
        </w:rPr>
        <w:t>sa conformité</w:t>
      </w:r>
      <w:r w:rsidR="00675283">
        <w:rPr>
          <w:lang w:eastAsia="fr-FR"/>
        </w:rPr>
        <w:t xml:space="preserve"> au </w:t>
      </w:r>
      <w:r w:rsidR="00827C47">
        <w:rPr>
          <w:lang w:eastAsia="fr-FR"/>
        </w:rPr>
        <w:t>RAAM</w:t>
      </w:r>
      <w:r w:rsidR="00675283">
        <w:rPr>
          <w:lang w:eastAsia="fr-FR"/>
        </w:rPr>
        <w:t>.</w:t>
      </w:r>
    </w:p>
    <w:p w14:paraId="6BBC9023" w14:textId="777EC6EE" w:rsidR="008A31A3" w:rsidRDefault="008A31A3" w:rsidP="00E8406C">
      <w:pPr>
        <w:pStyle w:val="Titre1"/>
      </w:pPr>
      <w:bookmarkStart w:id="6" w:name="_Toc185498491"/>
      <w:r>
        <w:lastRenderedPageBreak/>
        <w:t>Synthèse des résultats</w:t>
      </w:r>
      <w:bookmarkEnd w:id="6"/>
    </w:p>
    <w:p w14:paraId="7214071A" w14:textId="7AEE9E85" w:rsidR="00601D64" w:rsidRDefault="00601D64" w:rsidP="00601D64">
      <w:pPr>
        <w:pStyle w:val="Titre2"/>
      </w:pPr>
      <w:bookmarkStart w:id="7" w:name="_Accessibilité_du_site"/>
      <w:bookmarkStart w:id="8" w:name="_Toc185498492"/>
      <w:bookmarkEnd w:id="7"/>
      <w:r w:rsidRPr="00601D64">
        <w:t xml:space="preserve">Accessibilité </w:t>
      </w:r>
      <w:r w:rsidR="004E285F">
        <w:t>de l’application</w:t>
      </w:r>
      <w:r w:rsidRPr="00601D64">
        <w:t xml:space="preserve"> aux personnes</w:t>
      </w:r>
      <w:r w:rsidR="00814184">
        <w:t xml:space="preserve"> </w:t>
      </w:r>
      <w:r>
        <w:t>handicapées</w:t>
      </w:r>
      <w:bookmarkEnd w:id="8"/>
    </w:p>
    <w:p w14:paraId="5AD3FC41" w14:textId="4BA95B5F" w:rsidR="00601D64" w:rsidRDefault="00601D64" w:rsidP="00601D64">
      <w:pPr>
        <w:pStyle w:val="Titre3"/>
      </w:pPr>
      <w:r w:rsidRPr="00601D64">
        <w:t>Qu’est-ce que l’accessibilité numérique ?</w:t>
      </w:r>
    </w:p>
    <w:p w14:paraId="4ECE73EE" w14:textId="77777777" w:rsidR="00827C47" w:rsidRDefault="00827C47" w:rsidP="00827C47">
      <w:r>
        <w:t>L’accessibilité numérique est un ensemble de règles et de bonnes pratiques qui couvrent notamment les aspects fonctionnels, graphiques, techniques et éditoriaux.</w:t>
      </w:r>
    </w:p>
    <w:p w14:paraId="61423FE9" w14:textId="77777777" w:rsidR="00827C47" w:rsidRDefault="00827C47" w:rsidP="00827C47">
      <w:r>
        <w:t xml:space="preserve">Le suivi de ces règles et bonnes pratiques permet de s’assurer que les supports numériques (sites web, applications mobiles, documents PDF, etc.) sont </w:t>
      </w:r>
      <w:r w:rsidRPr="00D8609A">
        <w:rPr>
          <w:b/>
          <w:bCs/>
        </w:rPr>
        <w:t>accessibles aux personnes handicapées</w:t>
      </w:r>
      <w:r>
        <w:t>.</w:t>
      </w:r>
    </w:p>
    <w:p w14:paraId="459AAE4D" w14:textId="29451A51" w:rsidR="00827C47" w:rsidRDefault="00827C47" w:rsidP="00827C47">
      <w:r>
        <w:t>Un</w:t>
      </w:r>
      <w:r w:rsidR="004E285F">
        <w:t>e application mobile</w:t>
      </w:r>
      <w:r>
        <w:t xml:space="preserve"> accessible permet par exemple de :</w:t>
      </w:r>
    </w:p>
    <w:p w14:paraId="5A1DA5F3" w14:textId="7CD997A7" w:rsidR="00827C47" w:rsidRDefault="00827C47" w:rsidP="000177D3">
      <w:pPr>
        <w:pStyle w:val="Paragraphedeliste"/>
        <w:numPr>
          <w:ilvl w:val="0"/>
          <w:numId w:val="8"/>
        </w:numPr>
      </w:pPr>
      <w:r>
        <w:t xml:space="preserve">Personnaliser son affichage via </w:t>
      </w:r>
      <w:r w:rsidR="004E285F">
        <w:t>des réglages sur</w:t>
      </w:r>
      <w:r w:rsidR="00953A8E">
        <w:t xml:space="preserve"> le</w:t>
      </w:r>
      <w:r w:rsidR="004E285F">
        <w:t xml:space="preserve"> </w:t>
      </w:r>
      <w:r>
        <w:t>système d’exploitation</w:t>
      </w:r>
      <w:r w:rsidR="004E285F">
        <w:t xml:space="preserve"> (</w:t>
      </w:r>
      <w:r w:rsidR="00953A8E">
        <w:t>iOS</w:t>
      </w:r>
      <w:r w:rsidR="004E285F">
        <w:t xml:space="preserve"> ou Android par exemple) : </w:t>
      </w:r>
      <w:r>
        <w:t>agrandissement ou rétrécissement des caractères, changement de la typographie, modification des couleurs, arrêt des animations, etc.</w:t>
      </w:r>
    </w:p>
    <w:p w14:paraId="3E743D49" w14:textId="258FEA16" w:rsidR="00827C47" w:rsidRDefault="00827C47" w:rsidP="000177D3">
      <w:pPr>
        <w:pStyle w:val="Paragraphedeliste"/>
        <w:numPr>
          <w:ilvl w:val="0"/>
          <w:numId w:val="8"/>
        </w:numPr>
      </w:pPr>
      <w:r>
        <w:t xml:space="preserve">Naviguer à l’aide de technologies d’assistance comme une synthèse vocale </w:t>
      </w:r>
      <w:r w:rsidR="004E285F">
        <w:t xml:space="preserve">(VoiceOver, TalkBack) </w:t>
      </w:r>
      <w:r>
        <w:t>ou une plage braille.</w:t>
      </w:r>
    </w:p>
    <w:p w14:paraId="0C5FE37A" w14:textId="73BA578D" w:rsidR="00827C47" w:rsidRDefault="00827C47" w:rsidP="000177D3">
      <w:pPr>
        <w:pStyle w:val="Paragraphedeliste"/>
        <w:numPr>
          <w:ilvl w:val="0"/>
          <w:numId w:val="8"/>
        </w:numPr>
      </w:pPr>
      <w:r>
        <w:t xml:space="preserve">Naviguer sans utiliser </w:t>
      </w:r>
      <w:r w:rsidR="004E285F">
        <w:t>l’écran tactile</w:t>
      </w:r>
      <w:r>
        <w:t>, avec le clavier uniquement, des contacteurs ou via un écran tactile.</w:t>
      </w:r>
    </w:p>
    <w:p w14:paraId="55A67D83" w14:textId="77777777" w:rsidR="00827C47" w:rsidRDefault="00827C47" w:rsidP="000177D3">
      <w:pPr>
        <w:pStyle w:val="Paragraphedeliste"/>
        <w:numPr>
          <w:ilvl w:val="0"/>
          <w:numId w:val="8"/>
        </w:numPr>
      </w:pPr>
      <w:r>
        <w:t>Consulter les vidéos et les contenus audio à l’aide de sous-titres et/ou de transcriptions.</w:t>
      </w:r>
    </w:p>
    <w:p w14:paraId="23286936" w14:textId="02D216BC" w:rsidR="00C7101A" w:rsidRPr="00002779" w:rsidRDefault="00827C47" w:rsidP="000177D3">
      <w:pPr>
        <w:pStyle w:val="Paragraphedeliste"/>
        <w:numPr>
          <w:ilvl w:val="0"/>
          <w:numId w:val="8"/>
        </w:numPr>
      </w:pPr>
      <w:r>
        <w:t>Etc.</w:t>
      </w:r>
    </w:p>
    <w:p w14:paraId="1DBAAD6F" w14:textId="038B1916" w:rsidR="00601D64" w:rsidRDefault="00601D64" w:rsidP="00601D64">
      <w:pPr>
        <w:pStyle w:val="Titre3"/>
      </w:pPr>
      <w:r w:rsidRPr="00601D64">
        <w:t>Niveau général d’accessibilité d</w:t>
      </w:r>
      <w:r w:rsidR="00A473A4">
        <w:t>e l’application</w:t>
      </w:r>
    </w:p>
    <w:p w14:paraId="65709238" w14:textId="6E2CC302" w:rsidR="00C7101A" w:rsidRPr="00AA5A62" w:rsidRDefault="00C7101A" w:rsidP="00C7101A">
      <w:pPr>
        <w:pStyle w:val="Miseenavant02"/>
      </w:pPr>
      <w:r w:rsidRPr="00AA5A62">
        <w:t>L’audit</w:t>
      </w:r>
      <w:r>
        <w:t xml:space="preserve"> d’accessibilité selon le</w:t>
      </w:r>
      <w:r w:rsidRPr="00AA5A62">
        <w:t xml:space="preserve"> </w:t>
      </w:r>
      <w:r w:rsidR="0018194F">
        <w:t>RAAM</w:t>
      </w:r>
      <w:r w:rsidRPr="00AA5A62">
        <w:t xml:space="preserve"> d</w:t>
      </w:r>
      <w:r w:rsidR="0018194F">
        <w:t>e l’application</w:t>
      </w:r>
      <w:r w:rsidRPr="00AA5A62">
        <w:t xml:space="preserve"> « </w:t>
      </w:r>
      <w:r w:rsidR="0018194F" w:rsidRPr="0018194F">
        <w:t>police.lu</w:t>
      </w:r>
      <w:r w:rsidRPr="00AA5A62">
        <w:t xml:space="preserve"> » révèle que son niveau général en la matière est</w:t>
      </w:r>
      <w:r w:rsidR="00496DC4">
        <w:t xml:space="preserve"> </w:t>
      </w:r>
      <w:bookmarkStart w:id="9" w:name="_Hlk152063838"/>
      <w:r w:rsidRPr="00835BFF">
        <w:t>assez faible</w:t>
      </w:r>
      <w:bookmarkEnd w:id="9"/>
      <w:r w:rsidR="00DF1CDF">
        <w:t>,</w:t>
      </w:r>
      <w:r w:rsidR="004E285F">
        <w:t xml:space="preserve"> avec la présence</w:t>
      </w:r>
      <w:r w:rsidR="000B423F">
        <w:t xml:space="preserve"> de</w:t>
      </w:r>
      <w:r w:rsidR="004E285F">
        <w:t xml:space="preserve"> points bloquants pour les usagers en situation de handicap</w:t>
      </w:r>
      <w:r w:rsidRPr="00AA5A62">
        <w:t>.</w:t>
      </w:r>
    </w:p>
    <w:p w14:paraId="3DCF5121" w14:textId="3F2F5B99" w:rsidR="002170C1" w:rsidRDefault="002170C1" w:rsidP="002170C1">
      <w:pPr>
        <w:rPr>
          <w:lang w:eastAsia="fr-FR"/>
        </w:rPr>
      </w:pPr>
      <w:r w:rsidRPr="000357BC">
        <w:t>En effet, l</w:t>
      </w:r>
      <w:r w:rsidR="000357BC" w:rsidRPr="000357BC">
        <w:t>’application</w:t>
      </w:r>
      <w:r w:rsidRPr="000357BC">
        <w:t xml:space="preserve"> contient de</w:t>
      </w:r>
      <w:r w:rsidR="000357BC">
        <w:t>s</w:t>
      </w:r>
      <w:r w:rsidRPr="000357BC">
        <w:t xml:space="preserve"> </w:t>
      </w:r>
      <w:r>
        <w:rPr>
          <w:lang w:eastAsia="fr-FR"/>
        </w:rPr>
        <w:t xml:space="preserve">problèmes d’accessibilité </w:t>
      </w:r>
      <w:r w:rsidR="00E04B33">
        <w:rPr>
          <w:lang w:eastAsia="fr-FR"/>
        </w:rPr>
        <w:t>pouvant</w:t>
      </w:r>
      <w:r>
        <w:rPr>
          <w:lang w:eastAsia="fr-FR"/>
        </w:rPr>
        <w:t xml:space="preserve"> empêcher, limiter ou complexifier son utilisation par les personnes en situation de handicap.</w:t>
      </w:r>
    </w:p>
    <w:p w14:paraId="26963FE8" w14:textId="761542B6" w:rsidR="00593089" w:rsidRDefault="00593089" w:rsidP="002170C1">
      <w:pPr>
        <w:rPr>
          <w:lang w:eastAsia="fr-FR"/>
        </w:rPr>
      </w:pPr>
      <w:r>
        <w:rPr>
          <w:lang w:eastAsia="fr-FR"/>
        </w:rPr>
        <w:lastRenderedPageBreak/>
        <w:t>Pour ces personnes, ces problèmes peuvent impacter leur navigation à travers l</w:t>
      </w:r>
      <w:r w:rsidR="00746B6F">
        <w:rPr>
          <w:lang w:eastAsia="fr-FR"/>
        </w:rPr>
        <w:t>’application</w:t>
      </w:r>
      <w:r>
        <w:rPr>
          <w:lang w:eastAsia="fr-FR"/>
        </w:rPr>
        <w:t>, leur consultation de certains de ses contenus ou encore l’utilisation de certaines de ses fonctionnalités.</w:t>
      </w:r>
    </w:p>
    <w:p w14:paraId="02DAD80C" w14:textId="209EE8B4" w:rsidR="00573F6C" w:rsidRDefault="00573F6C" w:rsidP="00573F6C">
      <w:pPr>
        <w:pStyle w:val="Titre4"/>
      </w:pPr>
      <w:bookmarkStart w:id="10" w:name="_Hlk152072209"/>
      <w:r>
        <w:t>Règles non appliquées</w:t>
      </w:r>
      <w:bookmarkEnd w:id="10"/>
    </w:p>
    <w:p w14:paraId="7F8117CC" w14:textId="47756ADE" w:rsidR="00593089" w:rsidRDefault="00593089" w:rsidP="00573F6C">
      <w:pPr>
        <w:rPr>
          <w:lang w:eastAsia="fr-FR"/>
        </w:rPr>
      </w:pPr>
      <w:r>
        <w:rPr>
          <w:lang w:eastAsia="fr-FR"/>
        </w:rPr>
        <w:t xml:space="preserve">Ci-après, </w:t>
      </w:r>
      <w:bookmarkStart w:id="11" w:name="_Hlk152063900"/>
      <w:r>
        <w:rPr>
          <w:lang w:eastAsia="fr-FR"/>
        </w:rPr>
        <w:t>plusieurs</w:t>
      </w:r>
      <w:bookmarkEnd w:id="11"/>
      <w:r>
        <w:rPr>
          <w:lang w:eastAsia="fr-FR"/>
        </w:rPr>
        <w:t xml:space="preserve"> exemples concrets de ces problèmes d’accessibilité accompagnés de leur potentiel impact sur les personnes concernées.</w:t>
      </w:r>
    </w:p>
    <w:p w14:paraId="442D2684" w14:textId="281A4A0B" w:rsidR="00593089" w:rsidRPr="000B33A6" w:rsidRDefault="00593089" w:rsidP="000B33A6">
      <w:pPr>
        <w:rPr>
          <w:i/>
          <w:iCs/>
        </w:rPr>
      </w:pPr>
      <w:r w:rsidRPr="00F55A42">
        <w:rPr>
          <w:rStyle w:val="Accentuation"/>
        </w:rPr>
        <w:t>Note : un lecteur d’écran est une technologie d’assistance utilisée par les personnes aveugles, malvoyantes ou encore dyslexiques. Le lecteur d’écran restitue les informations par oral grâce à une synthèse vocale et/ou de façon tactile en Braille à l’aide d’une plage Braille.</w:t>
      </w:r>
      <w:r w:rsidR="004E285F">
        <w:rPr>
          <w:rStyle w:val="Accentuation"/>
        </w:rPr>
        <w:t xml:space="preserve"> Sur iOS le lecteur d’écran est VoiceOver, sur Android, il s’agit de TalkBack.</w:t>
      </w:r>
    </w:p>
    <w:p w14:paraId="132B6C6C" w14:textId="52E4263A" w:rsidR="00593089" w:rsidRPr="00DA3954" w:rsidRDefault="00917428" w:rsidP="000177D3">
      <w:pPr>
        <w:pStyle w:val="Paragraphedeliste"/>
        <w:numPr>
          <w:ilvl w:val="0"/>
          <w:numId w:val="4"/>
        </w:numPr>
      </w:pPr>
      <w:r w:rsidRPr="00917428">
        <w:t>Au sein de la pagination des carrousels</w:t>
      </w:r>
      <w:r w:rsidR="00593089" w:rsidRPr="00DA3954">
        <w:t>, seule la couleur est utilisée pour véhiculer de l’information. Par conséquent, certaines personnes malvoyantes (daltoniennes, par exemple) peuvent passer à côté de ces informations.</w:t>
      </w:r>
    </w:p>
    <w:p w14:paraId="03EB363E" w14:textId="77777777" w:rsidR="00593089" w:rsidRDefault="00593089" w:rsidP="000177D3">
      <w:pPr>
        <w:pStyle w:val="Paragraphedeliste"/>
        <w:numPr>
          <w:ilvl w:val="0"/>
          <w:numId w:val="4"/>
        </w:numPr>
      </w:pPr>
      <w:r w:rsidRPr="00917428">
        <w:t>Plusieurs</w:t>
      </w:r>
      <w:r w:rsidRPr="00DA3954">
        <w:t xml:space="preserve"> associations de couleurs ne sont pas suffisamment contrastées. Ce qui peut poser des problèmes de lisibilité en particulier pour les personnes malvoyantes.</w:t>
      </w:r>
    </w:p>
    <w:p w14:paraId="79FD8628" w14:textId="4B987F2B" w:rsidR="00593089" w:rsidRPr="00DA3954" w:rsidRDefault="00917428" w:rsidP="000177D3">
      <w:pPr>
        <w:pStyle w:val="Paragraphedeliste"/>
        <w:numPr>
          <w:ilvl w:val="0"/>
          <w:numId w:val="4"/>
        </w:numPr>
      </w:pPr>
      <w:r w:rsidRPr="00917428">
        <w:t>Des</w:t>
      </w:r>
      <w:r w:rsidR="00593089" w:rsidRPr="00DA3954">
        <w:t xml:space="preserve"> intitulés de bouton ne sont pas explicites (ou manquant). Ce qui peut fortement complexifier leur utilisation entre autres pour les personnes déficientes motrices naviguant à la voix (personnes tétraplégiques, par exemple) et</w:t>
      </w:r>
      <w:r w:rsidR="00593089">
        <w:t xml:space="preserve"> </w:t>
      </w:r>
      <w:r w:rsidR="00593089" w:rsidRPr="00DA3954">
        <w:t>les personnes naviguant avec un lecteur d’écran.</w:t>
      </w:r>
    </w:p>
    <w:p w14:paraId="0A091D63" w14:textId="5D4D7CA1" w:rsidR="00593089" w:rsidRDefault="00593089" w:rsidP="000177D3">
      <w:pPr>
        <w:pStyle w:val="Paragraphedeliste"/>
        <w:numPr>
          <w:ilvl w:val="0"/>
          <w:numId w:val="4"/>
        </w:numPr>
      </w:pPr>
      <w:r w:rsidRPr="00DA3954">
        <w:t xml:space="preserve">La hiérarchie des titres de section de </w:t>
      </w:r>
      <w:r w:rsidRPr="00303A3D">
        <w:t>la plupart des pages est incomplète</w:t>
      </w:r>
      <w:r w:rsidRPr="00DA3954">
        <w:t>. Ce qui peut</w:t>
      </w:r>
      <w:r>
        <w:t xml:space="preserve"> </w:t>
      </w:r>
      <w:r w:rsidRPr="00DA3954">
        <w:t>complexifier la compréhension de l’articulation des pages en particulier pour les personnes naviguant avec un lecteur d’écran.</w:t>
      </w:r>
    </w:p>
    <w:p w14:paraId="46D7A3D0" w14:textId="6F36A07B" w:rsidR="00593089" w:rsidRDefault="00F76042" w:rsidP="000177D3">
      <w:pPr>
        <w:pStyle w:val="Paragraphedeliste"/>
        <w:numPr>
          <w:ilvl w:val="0"/>
          <w:numId w:val="4"/>
        </w:numPr>
      </w:pPr>
      <w:r w:rsidRPr="00F76042">
        <w:t>Les</w:t>
      </w:r>
      <w:r w:rsidR="00593089" w:rsidRPr="00F76042">
        <w:t xml:space="preserve"> listes de </w:t>
      </w:r>
      <w:r w:rsidRPr="00F76042">
        <w:t>boutons</w:t>
      </w:r>
      <w:r w:rsidR="00593089" w:rsidRPr="00F76042">
        <w:t xml:space="preserve"> et </w:t>
      </w:r>
      <w:r w:rsidRPr="00F76042">
        <w:t>les</w:t>
      </w:r>
      <w:r w:rsidR="00593089">
        <w:t xml:space="preserve"> listes de contenus ne sont pas correctement </w:t>
      </w:r>
      <w:r>
        <w:t>identifiées</w:t>
      </w:r>
      <w:r w:rsidR="00593089">
        <w:t>.</w:t>
      </w:r>
    </w:p>
    <w:p w14:paraId="01DFE731" w14:textId="2A1D627D" w:rsidR="00593089" w:rsidRDefault="006C4C94" w:rsidP="0066450E">
      <w:pPr>
        <w:pStyle w:val="Paragraphedeliste"/>
        <w:numPr>
          <w:ilvl w:val="0"/>
          <w:numId w:val="4"/>
        </w:numPr>
      </w:pPr>
      <w:r>
        <w:t xml:space="preserve">Actuellement, </w:t>
      </w:r>
      <w:r w:rsidR="00184BC6">
        <w:rPr>
          <w:lang w:eastAsia="fr-FR"/>
        </w:rPr>
        <w:t>la majorité du contenu ne réagit pas</w:t>
      </w:r>
      <w:r w:rsidR="00B96933">
        <w:rPr>
          <w:lang w:eastAsia="fr-FR"/>
        </w:rPr>
        <w:t xml:space="preserve"> à l’agrandissement de la taille des textes.</w:t>
      </w:r>
      <w:r w:rsidR="00593089" w:rsidRPr="00DA3954">
        <w:t xml:space="preserve"> Ce qui peut poser des problèmes en particulier pour les personnes malvoyantes.</w:t>
      </w:r>
    </w:p>
    <w:p w14:paraId="05B4F9F4" w14:textId="09DF9C20" w:rsidR="00593089" w:rsidRDefault="00593089" w:rsidP="000177D3">
      <w:pPr>
        <w:pStyle w:val="Paragraphedeliste"/>
        <w:numPr>
          <w:ilvl w:val="0"/>
          <w:numId w:val="4"/>
        </w:numPr>
      </w:pPr>
      <w:r w:rsidRPr="00DA3954">
        <w:t xml:space="preserve">De manière générale, le niveau d’accessibilité des formulaires du site est </w:t>
      </w:r>
      <w:r w:rsidRPr="0066450E">
        <w:t>faible</w:t>
      </w:r>
      <w:r w:rsidRPr="00DA3954">
        <w:t xml:space="preserve"> (</w:t>
      </w:r>
      <w:r w:rsidRPr="0066450E">
        <w:t>non-étiquetage des champs,</w:t>
      </w:r>
      <w:r w:rsidRPr="00180A71">
        <w:t xml:space="preserve"> absence d’aide à la saisie, </w:t>
      </w:r>
      <w:r w:rsidR="00180A71" w:rsidRPr="00180A71">
        <w:t>absence de légende pour les champs obligatoire</w:t>
      </w:r>
      <w:r w:rsidRPr="00180A71">
        <w:t xml:space="preserve">, etc.). </w:t>
      </w:r>
      <w:r w:rsidRPr="00DA3954">
        <w:t>Ce qui peut fortement complexifier leur remplissage par de nombreuses personnes en situation de handicap (personnes déficientes visuelles, cognitives ou encore motrices).</w:t>
      </w:r>
    </w:p>
    <w:p w14:paraId="2A937599" w14:textId="0A4BEC64" w:rsidR="00593089" w:rsidRDefault="00593089" w:rsidP="000177D3">
      <w:pPr>
        <w:pStyle w:val="Paragraphedeliste"/>
        <w:numPr>
          <w:ilvl w:val="0"/>
          <w:numId w:val="4"/>
        </w:numPr>
      </w:pPr>
      <w:r w:rsidRPr="001233DD">
        <w:t>Le carrousel présent</w:t>
      </w:r>
      <w:r>
        <w:t xml:space="preserve"> sur </w:t>
      </w:r>
      <w:r w:rsidR="001233DD">
        <w:t>l’écran d’accueil</w:t>
      </w:r>
      <w:r>
        <w:t xml:space="preserve"> défile automatiquement sans que l’on puisse mettre en pause </w:t>
      </w:r>
      <w:r w:rsidR="001233DD" w:rsidRPr="001233DD">
        <w:t>son</w:t>
      </w:r>
      <w:r>
        <w:t xml:space="preserve"> mouvement. Ce qui peut poser des problèmes à de nombreuses personnes en situation de handicap. En particulier aux personnes déficientes cognitives.</w:t>
      </w:r>
    </w:p>
    <w:p w14:paraId="143F9ED7" w14:textId="7BA27AB5" w:rsidR="00C17E64" w:rsidRPr="00DA3954" w:rsidRDefault="007B3F97" w:rsidP="00853F2D">
      <w:pPr>
        <w:pStyle w:val="Chapo"/>
      </w:pPr>
      <w:r w:rsidRPr="003D3BE3">
        <w:lastRenderedPageBreak/>
        <w:t xml:space="preserve">Ces problèmes d’accessibilité, ainsi que tous les autres, sont détaillés et accompagnés de solutions correctives dans la </w:t>
      </w:r>
      <w:r>
        <w:t>section « </w:t>
      </w:r>
      <w:hyperlink w:anchor="_Corrections_à_appliquer" w:history="1">
        <w:r w:rsidRPr="007B3F97">
          <w:rPr>
            <w:rStyle w:val="Lienhypertexte"/>
          </w:rPr>
          <w:t>Corrections à appliquer</w:t>
        </w:r>
      </w:hyperlink>
      <w:r>
        <w:t> » de ce rapport</w:t>
      </w:r>
      <w:r w:rsidRPr="003D3BE3">
        <w:t>.</w:t>
      </w:r>
      <w:bookmarkStart w:id="12" w:name="_Hlk152072167"/>
    </w:p>
    <w:p w14:paraId="12026858" w14:textId="42A47BC9" w:rsidR="00601D64" w:rsidRDefault="00601D64" w:rsidP="00601D64">
      <w:pPr>
        <w:pStyle w:val="Titre2"/>
      </w:pPr>
      <w:bookmarkStart w:id="13" w:name="_Conformité_du_site"/>
      <w:bookmarkStart w:id="14" w:name="_Toc185498493"/>
      <w:bookmarkEnd w:id="12"/>
      <w:bookmarkEnd w:id="13"/>
      <w:r w:rsidRPr="00601D64">
        <w:t xml:space="preserve">Conformité du site au </w:t>
      </w:r>
      <w:r w:rsidR="00827C47">
        <w:t>RAAM</w:t>
      </w:r>
      <w:bookmarkEnd w:id="14"/>
    </w:p>
    <w:p w14:paraId="6EFF9010" w14:textId="18C30BC4" w:rsidR="007B3F97" w:rsidRDefault="007B3F97" w:rsidP="007B3F97">
      <w:pPr>
        <w:pStyle w:val="Miseenavant02"/>
      </w:pPr>
      <w:r w:rsidRPr="0071066C">
        <w:t xml:space="preserve">Cet audit </w:t>
      </w:r>
      <w:r w:rsidR="004B0A31">
        <w:t>RAAM</w:t>
      </w:r>
      <w:r w:rsidRPr="0071066C">
        <w:t xml:space="preserve"> révèle qu’à date, le taux de conformité global est de </w:t>
      </w:r>
      <w:r w:rsidR="004B0A31" w:rsidRPr="00FC6FE9">
        <w:t>36,11</w:t>
      </w:r>
      <w:r w:rsidR="00651EDA" w:rsidRPr="00FC6FE9">
        <w:t> </w:t>
      </w:r>
      <w:r w:rsidRPr="0071066C">
        <w:t>%.</w:t>
      </w:r>
    </w:p>
    <w:p w14:paraId="5D46AAC6" w14:textId="1CCEE469" w:rsidR="007B3F97" w:rsidRDefault="007B3F97" w:rsidP="007B3F97">
      <w:pPr>
        <w:rPr>
          <w:lang w:eastAsia="fr-FR"/>
        </w:rPr>
      </w:pPr>
      <w:r w:rsidRPr="00BE6C95">
        <w:rPr>
          <w:lang w:eastAsia="fr-FR"/>
        </w:rPr>
        <w:t xml:space="preserve">Tandis que le taux de conformité moyen </w:t>
      </w:r>
      <w:r>
        <w:rPr>
          <w:lang w:eastAsia="fr-FR"/>
        </w:rPr>
        <w:t>est</w:t>
      </w:r>
      <w:r w:rsidRPr="00BE6C95">
        <w:rPr>
          <w:lang w:eastAsia="fr-FR"/>
        </w:rPr>
        <w:t xml:space="preserve"> quant </w:t>
      </w:r>
      <w:r>
        <w:rPr>
          <w:lang w:eastAsia="fr-FR"/>
        </w:rPr>
        <w:t>à lui</w:t>
      </w:r>
      <w:r w:rsidRPr="00BE6C95">
        <w:rPr>
          <w:lang w:eastAsia="fr-FR"/>
        </w:rPr>
        <w:t xml:space="preserve"> </w:t>
      </w:r>
      <w:r>
        <w:rPr>
          <w:lang w:eastAsia="fr-FR"/>
        </w:rPr>
        <w:t>de</w:t>
      </w:r>
      <w:r w:rsidRPr="00BE6C95">
        <w:rPr>
          <w:lang w:eastAsia="fr-FR"/>
        </w:rPr>
        <w:t xml:space="preserve"> </w:t>
      </w:r>
      <w:r w:rsidR="00FC6FE9" w:rsidRPr="00FC6FE9">
        <w:t>5</w:t>
      </w:r>
      <w:r w:rsidR="00B61E21">
        <w:t>7</w:t>
      </w:r>
      <w:r w:rsidR="00FC6FE9" w:rsidRPr="00FC6FE9">
        <w:t>,</w:t>
      </w:r>
      <w:r w:rsidR="00B61E21">
        <w:t>95</w:t>
      </w:r>
      <w:r w:rsidR="00651EDA" w:rsidRPr="00FC6FE9">
        <w:t> </w:t>
      </w:r>
      <w:r w:rsidRPr="00BE6C95">
        <w:rPr>
          <w:lang w:eastAsia="fr-FR"/>
        </w:rPr>
        <w:t>%.</w:t>
      </w:r>
    </w:p>
    <w:p w14:paraId="7B125C98" w14:textId="77777777" w:rsidR="007B3F97" w:rsidRDefault="007B3F97" w:rsidP="007B3F97">
      <w:pPr>
        <w:pStyle w:val="Normalmargehaute"/>
        <w:rPr>
          <w:lang w:eastAsia="fr-FR"/>
        </w:rPr>
      </w:pPr>
      <w:r>
        <w:rPr>
          <w:lang w:eastAsia="fr-FR"/>
        </w:rPr>
        <w:t>À titre indicatif :</w:t>
      </w:r>
    </w:p>
    <w:p w14:paraId="0A773E4A" w14:textId="77777777" w:rsidR="007B3F97" w:rsidRPr="00A07AD7" w:rsidRDefault="007B3F97" w:rsidP="000177D3">
      <w:pPr>
        <w:pStyle w:val="Paragraphedeliste"/>
        <w:numPr>
          <w:ilvl w:val="0"/>
          <w:numId w:val="5"/>
        </w:numPr>
      </w:pPr>
      <w:r w:rsidRPr="00A07AD7">
        <w:t>Le taux de conformité global est obtenu en divisant le nombre de critères conformes par le nombre de critères applicables.</w:t>
      </w:r>
    </w:p>
    <w:p w14:paraId="1B9D5528" w14:textId="77777777" w:rsidR="007B3F97" w:rsidRPr="00A07AD7" w:rsidRDefault="007B3F97" w:rsidP="000177D3">
      <w:pPr>
        <w:pStyle w:val="Paragraphedeliste"/>
        <w:numPr>
          <w:ilvl w:val="0"/>
          <w:numId w:val="5"/>
        </w:numPr>
      </w:pPr>
      <w:r w:rsidRPr="00A07AD7">
        <w:t>Le taux de conformité moyen est quant à lui obtenu en faisant la moyenne des taux de conformité de chaque page auditée.</w:t>
      </w:r>
    </w:p>
    <w:p w14:paraId="55730911" w14:textId="058A064F" w:rsidR="007B3F97" w:rsidRDefault="007B3F97" w:rsidP="007B3F97">
      <w:pPr>
        <w:pStyle w:val="Chapo"/>
        <w:rPr>
          <w:lang w:eastAsia="fr-FR"/>
        </w:rPr>
      </w:pPr>
      <w:r>
        <w:rPr>
          <w:lang w:eastAsia="fr-FR"/>
        </w:rPr>
        <w:t xml:space="preserve">Étant donné que le taux de conformité global </w:t>
      </w:r>
      <w:r w:rsidR="006E6D30">
        <w:t>est inférieur à 50%</w:t>
      </w:r>
      <w:r>
        <w:rPr>
          <w:lang w:eastAsia="fr-FR"/>
        </w:rPr>
        <w:t>, l</w:t>
      </w:r>
      <w:r w:rsidR="00661A46">
        <w:rPr>
          <w:lang w:eastAsia="fr-FR"/>
        </w:rPr>
        <w:t xml:space="preserve">’application </w:t>
      </w:r>
      <w:r>
        <w:rPr>
          <w:lang w:eastAsia="fr-FR"/>
        </w:rPr>
        <w:t xml:space="preserve">est pour l’instant considéré comme </w:t>
      </w:r>
      <w:r w:rsidR="00061449">
        <w:t>non</w:t>
      </w:r>
      <w:r w:rsidRPr="003A5CF4">
        <w:t xml:space="preserve"> conforme</w:t>
      </w:r>
      <w:r>
        <w:rPr>
          <w:lang w:eastAsia="fr-FR"/>
        </w:rPr>
        <w:t xml:space="preserve"> au </w:t>
      </w:r>
      <w:r w:rsidR="00661A46">
        <w:rPr>
          <w:lang w:eastAsia="fr-FR"/>
        </w:rPr>
        <w:t>RAAM</w:t>
      </w:r>
      <w:r>
        <w:rPr>
          <w:lang w:eastAsia="fr-FR"/>
        </w:rPr>
        <w:t>.</w:t>
      </w:r>
    </w:p>
    <w:p w14:paraId="6BA6D572" w14:textId="225FEBB3" w:rsidR="00CD47AB" w:rsidRDefault="00CD47AB" w:rsidP="00CD47AB">
      <w:pPr>
        <w:pStyle w:val="Titre2"/>
      </w:pPr>
      <w:bookmarkStart w:id="15" w:name="_Toc185498494"/>
      <w:r>
        <w:t>Absence de déclaration</w:t>
      </w:r>
      <w:bookmarkEnd w:id="15"/>
    </w:p>
    <w:p w14:paraId="6C1F4A55" w14:textId="77777777" w:rsidR="00486F4A" w:rsidRDefault="00CD47AB" w:rsidP="00CD47AB">
      <w:pPr>
        <w:rPr>
          <w:lang w:eastAsia="fr-FR"/>
        </w:rPr>
      </w:pPr>
      <w:r w:rsidRPr="00CD47AB">
        <w:rPr>
          <w:lang w:eastAsia="fr-FR"/>
        </w:rPr>
        <w:t xml:space="preserve">L'application ne comporte pas de déclaration sur l'accessibilité. Celle-ci est obligatoire d'après l'article 5 de la </w:t>
      </w:r>
      <w:hyperlink r:id="rId11" w:history="1">
        <w:r w:rsidRPr="00CD47AB">
          <w:rPr>
            <w:rStyle w:val="Lienhypertexte"/>
            <w:lang w:eastAsia="fr-FR"/>
          </w:rPr>
          <w:t>loi du 28 mai 2019</w:t>
        </w:r>
      </w:hyperlink>
      <w:r w:rsidRPr="00CD47AB">
        <w:rPr>
          <w:lang w:eastAsia="fr-FR"/>
        </w:rPr>
        <w:t xml:space="preserve">. </w:t>
      </w:r>
    </w:p>
    <w:p w14:paraId="37F5BFA4" w14:textId="77777777" w:rsidR="00486F4A" w:rsidRDefault="00CD47AB" w:rsidP="00CD47AB">
      <w:pPr>
        <w:rPr>
          <w:lang w:eastAsia="fr-FR"/>
        </w:rPr>
      </w:pPr>
      <w:r w:rsidRPr="00CD47AB">
        <w:rPr>
          <w:lang w:eastAsia="fr-FR"/>
        </w:rPr>
        <w:t>Cette déclaration s'effectue après avoir réalisé un audit de conformité basé sur le RAAM.</w:t>
      </w:r>
    </w:p>
    <w:p w14:paraId="647D6EAE" w14:textId="77777777" w:rsidR="00486F4A" w:rsidRDefault="00CD47AB" w:rsidP="00CD47AB">
      <w:pPr>
        <w:rPr>
          <w:lang w:eastAsia="fr-FR"/>
        </w:rPr>
      </w:pPr>
      <w:r w:rsidRPr="00CD47AB">
        <w:rPr>
          <w:lang w:eastAsia="fr-FR"/>
        </w:rPr>
        <w:t xml:space="preserve">Pour créer une déclaration sur base des résultats d'un audit de conformité, le </w:t>
      </w:r>
      <w:hyperlink r:id="rId12" w:history="1">
        <w:r w:rsidRPr="00CD47AB">
          <w:rPr>
            <w:rStyle w:val="Lienhypertexte"/>
            <w:lang w:eastAsia="fr-FR"/>
          </w:rPr>
          <w:t>formulaire</w:t>
        </w:r>
      </w:hyperlink>
      <w:r w:rsidRPr="00CD47AB">
        <w:rPr>
          <w:lang w:eastAsia="fr-FR"/>
        </w:rPr>
        <w:t xml:space="preserve"> disponible à cet effet sur accessibilite.public.lu peut être utilisé. </w:t>
      </w:r>
    </w:p>
    <w:p w14:paraId="0279FEA7" w14:textId="69C5CE04" w:rsidR="00CD47AB" w:rsidRPr="00CD47AB" w:rsidRDefault="00CD47AB" w:rsidP="00CD47AB">
      <w:pPr>
        <w:rPr>
          <w:lang w:eastAsia="fr-FR"/>
        </w:rPr>
      </w:pPr>
      <w:r w:rsidRPr="00CD47AB">
        <w:rPr>
          <w:lang w:eastAsia="fr-FR"/>
        </w:rPr>
        <w:t xml:space="preserve">Une fois la déclaration d'accessibilité publiée, l'éditeur du site a 30 jours pour en informer le SIP par mail à l'adresse </w:t>
      </w:r>
      <w:hyperlink r:id="rId13" w:history="1">
        <w:r w:rsidRPr="00CD47AB">
          <w:rPr>
            <w:rStyle w:val="Lienhypertexte"/>
            <w:lang w:eastAsia="fr-FR"/>
          </w:rPr>
          <w:t>accessibilite@sip.etat.lu</w:t>
        </w:r>
      </w:hyperlink>
      <w:r w:rsidRPr="00CD47AB">
        <w:rPr>
          <w:lang w:eastAsia="fr-FR"/>
        </w:rPr>
        <w:t>.</w:t>
      </w:r>
    </w:p>
    <w:p w14:paraId="2072A157" w14:textId="046E0E97" w:rsidR="00601D64" w:rsidRDefault="00601D64" w:rsidP="00601D64">
      <w:pPr>
        <w:pStyle w:val="Titre1"/>
      </w:pPr>
      <w:bookmarkStart w:id="16" w:name="_Méthodologie_de_l’audit"/>
      <w:bookmarkStart w:id="17" w:name="_Toc185498495"/>
      <w:bookmarkEnd w:id="16"/>
      <w:r w:rsidRPr="00601D64">
        <w:lastRenderedPageBreak/>
        <w:t>Méthodologie de l’audit</w:t>
      </w:r>
      <w:bookmarkEnd w:id="17"/>
    </w:p>
    <w:p w14:paraId="33C4D19D" w14:textId="2E50A503" w:rsidR="002C6236" w:rsidRDefault="002C6236" w:rsidP="002C6236">
      <w:pPr>
        <w:pStyle w:val="Titre2"/>
      </w:pPr>
      <w:bookmarkStart w:id="18" w:name="_Toc185498496"/>
      <w:r w:rsidRPr="002C6236">
        <w:t>Échantillonnage</w:t>
      </w:r>
      <w:bookmarkEnd w:id="18"/>
    </w:p>
    <w:p w14:paraId="26372775" w14:textId="3F4410A0" w:rsidR="007B3F97" w:rsidRDefault="007B3F97" w:rsidP="007B3F97">
      <w:pPr>
        <w:rPr>
          <w:lang w:eastAsia="fr-FR"/>
        </w:rPr>
      </w:pPr>
      <w:r>
        <w:rPr>
          <w:lang w:eastAsia="fr-FR"/>
        </w:rPr>
        <w:t xml:space="preserve">Cet audit a été réalisé sur la base de l’échantillon </w:t>
      </w:r>
      <w:r w:rsidRPr="0050504B">
        <w:t xml:space="preserve">de </w:t>
      </w:r>
      <w:r w:rsidR="0050504B" w:rsidRPr="0050504B">
        <w:t>9 écrans</w:t>
      </w:r>
      <w:r w:rsidRPr="0050504B">
        <w:t xml:space="preserve"> </w:t>
      </w:r>
      <w:r w:rsidR="00630CA1" w:rsidRPr="0050504B">
        <w:t>suivant</w:t>
      </w:r>
      <w:r w:rsidR="0050504B" w:rsidRPr="0050504B">
        <w:t>s</w:t>
      </w:r>
      <w:r>
        <w:rPr>
          <w:lang w:eastAsia="fr-FR"/>
        </w:rPr>
        <w:t> :</w:t>
      </w:r>
    </w:p>
    <w:p w14:paraId="2CF184F4" w14:textId="6954F979" w:rsidR="007B3F97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Accueil non connecté</w:t>
      </w:r>
    </w:p>
    <w:p w14:paraId="49FAFD13" w14:textId="2303D0E0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Création d’un compte</w:t>
      </w:r>
    </w:p>
    <w:p w14:paraId="5D0642CA" w14:textId="1B3599D3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Accueil connecté</w:t>
      </w:r>
    </w:p>
    <w:p w14:paraId="28586103" w14:textId="56E33EE3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Résultat d’une recherche</w:t>
      </w:r>
    </w:p>
    <w:p w14:paraId="3338A87C" w14:textId="1CA91115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Commissariats (recherche, résultat et détail)</w:t>
      </w:r>
    </w:p>
    <w:p w14:paraId="4B5F8AF6" w14:textId="4EACFA98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Contact</w:t>
      </w:r>
    </w:p>
    <w:p w14:paraId="44AFD0EF" w14:textId="5770BD87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My</w:t>
      </w:r>
      <w:r w:rsidR="00B502B0">
        <w:t xml:space="preserve"> </w:t>
      </w:r>
      <w:r w:rsidRPr="0050504B">
        <w:t>Safe</w:t>
      </w:r>
    </w:p>
    <w:p w14:paraId="2182F2F2" w14:textId="4C3446D2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Social</w:t>
      </w:r>
      <w:r w:rsidR="00CB5547">
        <w:t xml:space="preserve"> </w:t>
      </w:r>
      <w:r w:rsidRPr="0050504B">
        <w:t>Media</w:t>
      </w:r>
    </w:p>
    <w:p w14:paraId="3EFFFE9F" w14:textId="6CFF0BAC" w:rsidR="0050504B" w:rsidRPr="0050504B" w:rsidRDefault="0050504B" w:rsidP="000177D3">
      <w:pPr>
        <w:pStyle w:val="Paragraphedeliste"/>
        <w:numPr>
          <w:ilvl w:val="0"/>
          <w:numId w:val="9"/>
        </w:numPr>
      </w:pPr>
      <w:r w:rsidRPr="0050504B">
        <w:t>Urgence e-call</w:t>
      </w:r>
    </w:p>
    <w:p w14:paraId="21EF0017" w14:textId="2BB3F6E0" w:rsidR="00945B34" w:rsidRDefault="00945B34" w:rsidP="00945B34">
      <w:pPr>
        <w:pStyle w:val="Titre2"/>
      </w:pPr>
      <w:bookmarkStart w:id="19" w:name="_Toc185498497"/>
      <w:r>
        <w:t>Calcul des taux de conformité</w:t>
      </w:r>
      <w:bookmarkEnd w:id="19"/>
    </w:p>
    <w:p w14:paraId="6EEE9F26" w14:textId="2C785025" w:rsidR="00D26A53" w:rsidRDefault="00D26A53" w:rsidP="00945B34">
      <w:pPr>
        <w:rPr>
          <w:lang w:eastAsia="fr-FR"/>
        </w:rPr>
      </w:pPr>
      <w:r>
        <w:rPr>
          <w:lang w:eastAsia="fr-FR"/>
        </w:rPr>
        <w:t xml:space="preserve">Les taux de conformité, indiqués dans la partie précédente de ce rapport, ont été obtenus </w:t>
      </w:r>
      <w:r w:rsidR="002B213F">
        <w:rPr>
          <w:lang w:eastAsia="fr-FR"/>
        </w:rPr>
        <w:t>à la suite de</w:t>
      </w:r>
      <w:r>
        <w:rPr>
          <w:lang w:eastAsia="fr-FR"/>
        </w:rPr>
        <w:t xml:space="preserve"> la vérification de tous les critères du </w:t>
      </w:r>
      <w:r w:rsidR="0050504B">
        <w:rPr>
          <w:lang w:eastAsia="fr-FR"/>
        </w:rPr>
        <w:t>RAAM</w:t>
      </w:r>
      <w:r>
        <w:rPr>
          <w:lang w:eastAsia="fr-FR"/>
        </w:rPr>
        <w:t xml:space="preserve"> sur l’ensemble des </w:t>
      </w:r>
      <w:r w:rsidR="0050504B">
        <w:rPr>
          <w:lang w:eastAsia="fr-FR"/>
        </w:rPr>
        <w:t>écrans</w:t>
      </w:r>
      <w:r>
        <w:rPr>
          <w:lang w:eastAsia="fr-FR"/>
        </w:rPr>
        <w:t xml:space="preserve"> de l’échantillon.</w:t>
      </w:r>
    </w:p>
    <w:p w14:paraId="33BFE886" w14:textId="1C66B811" w:rsidR="00D26A53" w:rsidRDefault="00D26A53" w:rsidP="00945B34">
      <w:pPr>
        <w:rPr>
          <w:lang w:eastAsia="fr-FR"/>
        </w:rPr>
      </w:pPr>
      <w:r>
        <w:rPr>
          <w:lang w:eastAsia="fr-FR"/>
        </w:rPr>
        <w:t xml:space="preserve">Vous pouvez retrouver ces taux de conformité dans le </w:t>
      </w:r>
      <w:r w:rsidR="00DF39E9">
        <w:rPr>
          <w:lang w:eastAsia="fr-FR"/>
        </w:rPr>
        <w:t>troisième</w:t>
      </w:r>
      <w:r>
        <w:rPr>
          <w:lang w:eastAsia="fr-FR"/>
        </w:rPr>
        <w:t xml:space="preserve"> onglet « </w:t>
      </w:r>
      <w:r w:rsidR="0050504B">
        <w:rPr>
          <w:lang w:eastAsia="fr-FR"/>
        </w:rPr>
        <w:t>Résultats</w:t>
      </w:r>
      <w:r>
        <w:rPr>
          <w:lang w:eastAsia="fr-FR"/>
        </w:rPr>
        <w:t> » de la grille d’audit Excel transmise en annexe de ce rapport.</w:t>
      </w:r>
    </w:p>
    <w:p w14:paraId="596087D3" w14:textId="6510050D" w:rsidR="00CC1605" w:rsidRDefault="002C6236" w:rsidP="00F20F4E">
      <w:pPr>
        <w:pStyle w:val="Titre2"/>
      </w:pPr>
      <w:bookmarkStart w:id="20" w:name="_Toc185498498"/>
      <w:r w:rsidRPr="002C6236">
        <w:t>Environnement de test</w:t>
      </w:r>
      <w:bookmarkEnd w:id="20"/>
    </w:p>
    <w:p w14:paraId="46D8F085" w14:textId="3EDC6617" w:rsidR="00644802" w:rsidRDefault="00644802" w:rsidP="00644802">
      <w:pPr>
        <w:rPr>
          <w:lang w:eastAsia="fr-FR"/>
        </w:rPr>
      </w:pPr>
      <w:r>
        <w:rPr>
          <w:lang w:eastAsia="fr-FR"/>
        </w:rPr>
        <w:t xml:space="preserve">En résumé, l’environnement de test constitue les agents utilisateurs (navigateurs et lecteurs d’écran) utilisés pour vérifier certains critères du </w:t>
      </w:r>
      <w:r w:rsidR="0050504B">
        <w:rPr>
          <w:lang w:eastAsia="fr-FR"/>
        </w:rPr>
        <w:t>RAAM</w:t>
      </w:r>
      <w:r>
        <w:rPr>
          <w:lang w:eastAsia="fr-FR"/>
        </w:rPr>
        <w:t xml:space="preserve"> et mener plusieurs tests dans le cadre de cet audit.</w:t>
      </w:r>
    </w:p>
    <w:p w14:paraId="3FEECA70" w14:textId="696B1938" w:rsidR="00644802" w:rsidRDefault="00644802" w:rsidP="00644802">
      <w:pPr>
        <w:rPr>
          <w:lang w:eastAsia="fr-FR"/>
        </w:rPr>
      </w:pPr>
      <w:r>
        <w:rPr>
          <w:lang w:eastAsia="fr-FR"/>
        </w:rPr>
        <w:t xml:space="preserve">Pour plus d’informations </w:t>
      </w:r>
      <w:r w:rsidR="008A580B">
        <w:rPr>
          <w:lang w:eastAsia="fr-FR"/>
        </w:rPr>
        <w:t>à ce sujet</w:t>
      </w:r>
      <w:r>
        <w:rPr>
          <w:lang w:eastAsia="fr-FR"/>
        </w:rPr>
        <w:t xml:space="preserve">, nous vous invitons à prendre connaissance de cette ressource officielle du </w:t>
      </w:r>
      <w:r w:rsidR="0050504B">
        <w:rPr>
          <w:lang w:eastAsia="fr-FR"/>
        </w:rPr>
        <w:t>RAAM</w:t>
      </w:r>
      <w:r>
        <w:rPr>
          <w:lang w:eastAsia="fr-FR"/>
        </w:rPr>
        <w:t xml:space="preserve"> : </w:t>
      </w:r>
      <w:hyperlink r:id="rId14" w:history="1">
        <w:r w:rsidRPr="002C71E5">
          <w:rPr>
            <w:rStyle w:val="Lienhypertexte"/>
            <w:lang w:eastAsia="fr-FR"/>
          </w:rPr>
          <w:t>Environnement de test</w:t>
        </w:r>
      </w:hyperlink>
      <w:r>
        <w:rPr>
          <w:lang w:eastAsia="fr-FR"/>
        </w:rPr>
        <w:t>.</w:t>
      </w:r>
    </w:p>
    <w:p w14:paraId="6578CB92" w14:textId="7BFC955F" w:rsidR="00601D64" w:rsidRPr="00601D64" w:rsidRDefault="002B66F6" w:rsidP="00601D64">
      <w:bookmarkStart w:id="21" w:name="_Toc96434242"/>
      <w:bookmarkStart w:id="22" w:name="_Toc144729343"/>
      <w:r>
        <w:rPr>
          <w:lang w:eastAsia="fr-FR"/>
        </w:rPr>
        <w:lastRenderedPageBreak/>
        <w:t xml:space="preserve">Dans le cadre de cet audit, </w:t>
      </w:r>
      <w:r w:rsidR="00087F1A" w:rsidRPr="002B66F6">
        <w:rPr>
          <w:lang w:eastAsia="fr-FR"/>
        </w:rPr>
        <w:t>iOS 18.1.1 et VoiceOver</w:t>
      </w:r>
      <w:r w:rsidR="00087F1A" w:rsidRPr="002B66F6">
        <w:t xml:space="preserve"> </w:t>
      </w:r>
      <w:r w:rsidR="00BD1A8A" w:rsidRPr="002B66F6">
        <w:t>ont été utilisés</w:t>
      </w:r>
      <w:r>
        <w:t>.</w:t>
      </w:r>
      <w:r w:rsidR="00BD1A8A" w:rsidRPr="002B66F6">
        <w:t xml:space="preserve"> </w:t>
      </w:r>
      <w:bookmarkEnd w:id="21"/>
      <w:bookmarkEnd w:id="22"/>
    </w:p>
    <w:p w14:paraId="3FE045BF" w14:textId="0821134B" w:rsidR="002E3B4C" w:rsidRDefault="00C7284A" w:rsidP="00E8406C">
      <w:pPr>
        <w:pStyle w:val="Titre1"/>
      </w:pPr>
      <w:bookmarkStart w:id="23" w:name="_Corrections_à_appliquer"/>
      <w:bookmarkStart w:id="24" w:name="_Toc185498499"/>
      <w:bookmarkEnd w:id="23"/>
      <w:r>
        <w:lastRenderedPageBreak/>
        <w:t>Corrections à appliquer</w:t>
      </w:r>
      <w:bookmarkEnd w:id="24"/>
    </w:p>
    <w:p w14:paraId="77CB572B" w14:textId="095C98C0" w:rsidR="00FF26E4" w:rsidRDefault="00FF26E4" w:rsidP="00FF26E4">
      <w:r>
        <w:t xml:space="preserve">Cette section du rapport </w:t>
      </w:r>
      <w:r w:rsidR="00C36DB2">
        <w:t>détaille</w:t>
      </w:r>
      <w:r>
        <w:t xml:space="preserve"> l’ensemble </w:t>
      </w:r>
      <w:r w:rsidR="00B61F93">
        <w:t>des corrections à appliquer</w:t>
      </w:r>
      <w:r w:rsidR="00C36DB2">
        <w:t xml:space="preserve"> </w:t>
      </w:r>
      <w:r w:rsidR="002F678E">
        <w:t>à</w:t>
      </w:r>
      <w:r w:rsidR="00426E9D">
        <w:t xml:space="preserve"> l’application </w:t>
      </w:r>
      <w:r w:rsidR="00B61F93">
        <w:t xml:space="preserve">pour améliorer </w:t>
      </w:r>
      <w:r w:rsidR="00C36DB2">
        <w:t xml:space="preserve">son </w:t>
      </w:r>
      <w:r w:rsidR="00B61F93">
        <w:t xml:space="preserve">accessibilité aux personnes handicapées et sa conformité au </w:t>
      </w:r>
      <w:r w:rsidR="0024735C">
        <w:t>RAAM</w:t>
      </w:r>
      <w:r w:rsidR="00B61F93">
        <w:t>.</w:t>
      </w:r>
    </w:p>
    <w:p w14:paraId="040EF314" w14:textId="586722FB" w:rsidR="00334170" w:rsidRDefault="007961FC" w:rsidP="00334170">
      <w:pPr>
        <w:pStyle w:val="Titre2"/>
      </w:pPr>
      <w:bookmarkStart w:id="25" w:name="_Toc185498500"/>
      <w:r>
        <w:t xml:space="preserve">Corrections </w:t>
      </w:r>
      <w:r w:rsidR="0028698A">
        <w:t>à appliquer à l’ensemble de l’application</w:t>
      </w:r>
      <w:bookmarkEnd w:id="25"/>
    </w:p>
    <w:p w14:paraId="669C1194" w14:textId="7EBD617A" w:rsidR="00F86CAF" w:rsidRDefault="00F86CAF" w:rsidP="00F86CAF">
      <w:pPr>
        <w:pStyle w:val="Titre3"/>
      </w:pPr>
      <w:bookmarkStart w:id="26" w:name="_Toc184221753"/>
      <w:bookmarkStart w:id="27" w:name="_Toc100873615"/>
      <w:bookmarkStart w:id="28" w:name="_Toc156987533"/>
      <w:bookmarkStart w:id="29" w:name="_Toc184221756"/>
      <w:r>
        <w:t>Supporter l’agrandissement de la taille du texte</w:t>
      </w:r>
      <w:bookmarkEnd w:id="26"/>
    </w:p>
    <w:p w14:paraId="0801D92A" w14:textId="1DB7A4B0" w:rsidR="00F86CAF" w:rsidRDefault="00F86CAF" w:rsidP="00032724">
      <w:r w:rsidRPr="00AD4C1D">
        <w:t>Impact conformité</w:t>
      </w:r>
      <w:r>
        <w:t> :</w:t>
      </w:r>
      <w:r w:rsidR="00746AE6">
        <w:t xml:space="preserve"> 8.2</w:t>
      </w:r>
    </w:p>
    <w:p w14:paraId="24AC7B45" w14:textId="5A04C36B" w:rsidR="00F86CAF" w:rsidRPr="00F86CAF" w:rsidRDefault="00F86CAF" w:rsidP="00032724">
      <w:pPr>
        <w:pStyle w:val="Miseenavant02"/>
      </w:pPr>
      <w:r w:rsidRPr="00422137">
        <w:t>Impact user</w:t>
      </w:r>
      <w:r>
        <w:t> : Bloquant</w:t>
      </w:r>
    </w:p>
    <w:p w14:paraId="25A14615" w14:textId="24AC789D" w:rsidR="00F86CAF" w:rsidRDefault="00F86CAF" w:rsidP="00746AE6">
      <w:pPr>
        <w:pStyle w:val="Normalmargehaute"/>
        <w:rPr>
          <w:lang w:eastAsia="fr-FR"/>
        </w:rPr>
      </w:pPr>
      <w:r>
        <w:rPr>
          <w:lang w:eastAsia="fr-FR"/>
        </w:rPr>
        <w:t xml:space="preserve">Les utilisateurs malvoyants ont la possibilité de définir des tailles de texte personnalisées </w:t>
      </w:r>
      <w:r w:rsidR="002D06E2">
        <w:rPr>
          <w:lang w:eastAsia="fr-FR"/>
        </w:rPr>
        <w:t>(</w:t>
      </w:r>
      <w:r w:rsidR="00245147">
        <w:rPr>
          <w:lang w:eastAsia="fr-FR"/>
        </w:rPr>
        <w:t xml:space="preserve">par exemple sur iOS </w:t>
      </w:r>
      <w:r w:rsidR="00B1413F">
        <w:rPr>
          <w:lang w:eastAsia="fr-FR"/>
        </w:rPr>
        <w:t xml:space="preserve">via les paramètres </w:t>
      </w:r>
      <w:r w:rsidR="002D06E2" w:rsidRPr="002D06E2">
        <w:rPr>
          <w:lang w:eastAsia="fr-FR"/>
        </w:rPr>
        <w:t>Réglages &gt; Accessibilité &gt; Affichage et taille du texte &gt; Police plus grande</w:t>
      </w:r>
      <w:r w:rsidR="002D06E2">
        <w:rPr>
          <w:lang w:eastAsia="fr-FR"/>
        </w:rPr>
        <w:t>)</w:t>
      </w:r>
      <w:r>
        <w:rPr>
          <w:lang w:eastAsia="fr-FR"/>
        </w:rPr>
        <w:t xml:space="preserve"> : </w:t>
      </w:r>
    </w:p>
    <w:p w14:paraId="370A4E26" w14:textId="208699AA" w:rsidR="00F86CAF" w:rsidRDefault="00F86CAF" w:rsidP="00F86CAF">
      <w:pPr>
        <w:jc w:val="center"/>
        <w:rPr>
          <w:lang w:eastAsia="fr-FR"/>
        </w:rPr>
      </w:pPr>
      <w:r w:rsidRPr="00AC3DED">
        <w:rPr>
          <w:noProof/>
          <w:lang w:eastAsia="fr-FR"/>
        </w:rPr>
        <w:drawing>
          <wp:inline distT="0" distB="0" distL="0" distR="0" wp14:anchorId="1A434D6E" wp14:editId="4DB1C3BC">
            <wp:extent cx="1198958" cy="2594846"/>
            <wp:effectExtent l="0" t="0" r="1270" b="0"/>
            <wp:docPr id="759243586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43586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958" cy="25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3645" w14:textId="77777777" w:rsidR="002E0D89" w:rsidRDefault="00F86CAF" w:rsidP="00F86CAF">
      <w:pPr>
        <w:rPr>
          <w:lang w:eastAsia="fr-FR"/>
        </w:rPr>
      </w:pPr>
      <w:r>
        <w:rPr>
          <w:lang w:eastAsia="fr-FR"/>
        </w:rPr>
        <w:t xml:space="preserve">Toutefois, </w:t>
      </w:r>
      <w:r w:rsidR="000D28FD">
        <w:rPr>
          <w:lang w:eastAsia="fr-FR"/>
        </w:rPr>
        <w:t>seul quelques boutons</w:t>
      </w:r>
      <w:r w:rsidR="002607AD">
        <w:rPr>
          <w:lang w:eastAsia="fr-FR"/>
        </w:rPr>
        <w:t xml:space="preserve"> réagissent aux réglages des utilisateurs. </w:t>
      </w:r>
    </w:p>
    <w:p w14:paraId="2164DC53" w14:textId="45B7DF78" w:rsidR="00F86CAF" w:rsidRDefault="002E0D89" w:rsidP="00F86CAF">
      <w:pPr>
        <w:rPr>
          <w:lang w:eastAsia="fr-FR"/>
        </w:rPr>
      </w:pPr>
      <w:r>
        <w:rPr>
          <w:lang w:eastAsia="fr-FR"/>
        </w:rPr>
        <w:t xml:space="preserve">La majorité du contenu </w:t>
      </w:r>
      <w:r w:rsidR="00F86CAF">
        <w:rPr>
          <w:lang w:eastAsia="fr-FR"/>
        </w:rPr>
        <w:t xml:space="preserve">ne réagit pas et la taille du texte n’est </w:t>
      </w:r>
      <w:r w:rsidR="007000AD">
        <w:rPr>
          <w:lang w:eastAsia="fr-FR"/>
        </w:rPr>
        <w:t xml:space="preserve">pas </w:t>
      </w:r>
      <w:r w:rsidR="00F86CAF">
        <w:rPr>
          <w:lang w:eastAsia="fr-FR"/>
        </w:rPr>
        <w:t xml:space="preserve">modifiée. </w:t>
      </w:r>
    </w:p>
    <w:p w14:paraId="356531CC" w14:textId="77777777" w:rsidR="00F86CAF" w:rsidRDefault="00F86CAF" w:rsidP="00F86CAF">
      <w:pPr>
        <w:rPr>
          <w:lang w:eastAsia="fr-FR"/>
        </w:rPr>
      </w:pPr>
      <w:r>
        <w:rPr>
          <w:lang w:eastAsia="fr-FR"/>
        </w:rPr>
        <w:t xml:space="preserve">Il est nécessaire de prévoir cette possibilité, cf. </w:t>
      </w:r>
      <w:hyperlink r:id="rId16" w:history="1">
        <w:r w:rsidRPr="004E285F">
          <w:rPr>
            <w:rStyle w:val="Lienhypertexte"/>
            <w:lang w:val="en-US" w:eastAsia="fr-FR"/>
          </w:rPr>
          <w:t>scaling fonts automatically</w:t>
        </w:r>
      </w:hyperlink>
      <w:r w:rsidRPr="00032724">
        <w:rPr>
          <w:lang w:val="en-US" w:eastAsia="fr-FR"/>
        </w:rPr>
        <w:t>.</w:t>
      </w:r>
    </w:p>
    <w:p w14:paraId="36F113AC" w14:textId="30558FB5" w:rsidR="00F410D2" w:rsidRDefault="00F410D2" w:rsidP="00F410D2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D76E03A" wp14:editId="78ACD8E9">
            <wp:extent cx="1436370" cy="3113024"/>
            <wp:effectExtent l="19050" t="19050" r="11430" b="11430"/>
            <wp:docPr id="911016690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16690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23" cy="3159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DA2FBF" w14:textId="76DC7450" w:rsidR="00003DD3" w:rsidRDefault="004E285F" w:rsidP="004E00CE">
      <w:pPr>
        <w:rPr>
          <w:lang w:eastAsia="fr-FR"/>
        </w:rPr>
      </w:pPr>
      <w:r>
        <w:rPr>
          <w:lang w:eastAsia="fr-FR"/>
        </w:rPr>
        <w:t xml:space="preserve">À </w:t>
      </w:r>
      <w:r w:rsidR="00003DD3">
        <w:rPr>
          <w:lang w:eastAsia="fr-FR"/>
        </w:rPr>
        <w:t>noter qu’</w:t>
      </w:r>
      <w:r w:rsidR="00003DD3" w:rsidRPr="00003DD3">
        <w:rPr>
          <w:lang w:eastAsia="fr-FR"/>
        </w:rPr>
        <w:t xml:space="preserve">à partir d'un certain niveau d'agrandissement de la taille des caractères, </w:t>
      </w:r>
      <w:r w:rsidR="00003DD3">
        <w:rPr>
          <w:lang w:eastAsia="fr-FR"/>
        </w:rPr>
        <w:t>certains bouton</w:t>
      </w:r>
      <w:r w:rsidR="00817EB7">
        <w:rPr>
          <w:lang w:eastAsia="fr-FR"/>
        </w:rPr>
        <w:t>s</w:t>
      </w:r>
      <w:r w:rsidR="00003DD3">
        <w:rPr>
          <w:lang w:eastAsia="fr-FR"/>
        </w:rPr>
        <w:t xml:space="preserve"> ne sont plus que partiellement </w:t>
      </w:r>
      <w:r w:rsidR="00003DD3" w:rsidRPr="00003DD3">
        <w:rPr>
          <w:lang w:eastAsia="fr-FR"/>
        </w:rPr>
        <w:t>visible</w:t>
      </w:r>
      <w:r w:rsidR="006327F9">
        <w:rPr>
          <w:lang w:eastAsia="fr-FR"/>
        </w:rPr>
        <w:t>s</w:t>
      </w:r>
      <w:r w:rsidR="00003DD3" w:rsidRPr="00003DD3">
        <w:rPr>
          <w:lang w:eastAsia="fr-FR"/>
        </w:rPr>
        <w:t>.</w:t>
      </w:r>
    </w:p>
    <w:p w14:paraId="64916748" w14:textId="752202BF" w:rsidR="007000AD" w:rsidRDefault="00003DD3" w:rsidP="00F86CAF">
      <w:pPr>
        <w:rPr>
          <w:lang w:eastAsia="fr-FR"/>
        </w:rPr>
      </w:pPr>
      <w:r w:rsidRPr="00003DD3">
        <w:rPr>
          <w:lang w:eastAsia="fr-FR"/>
        </w:rPr>
        <w:t xml:space="preserve">L'ensemble des textes doivent pouvoir être </w:t>
      </w:r>
      <w:r w:rsidR="00332815" w:rsidRPr="00003DD3">
        <w:rPr>
          <w:lang w:eastAsia="fr-FR"/>
        </w:rPr>
        <w:t>agrandis</w:t>
      </w:r>
      <w:r w:rsidRPr="00003DD3">
        <w:rPr>
          <w:lang w:eastAsia="fr-FR"/>
        </w:rPr>
        <w:t xml:space="preserve"> et rester entièrement visibles jusqu’à un niveau d’agrandissement de la taille des caractères de 200%.</w:t>
      </w:r>
      <w:r w:rsidR="004E285F">
        <w:rPr>
          <w:lang w:eastAsia="fr-FR"/>
        </w:rPr>
        <w:br/>
        <w:t>Sur iOS, l’agrandissement à 200% n’est pas possible de manière précise, il est recommandé à minima de garantir 190% et dans l’idéal de chercher à viser 235% (voir capture d’écran ci-après).</w:t>
      </w:r>
    </w:p>
    <w:p w14:paraId="3EDAEF48" w14:textId="77777777" w:rsidR="004E285F" w:rsidRPr="004E285F" w:rsidRDefault="004E285F" w:rsidP="00F42D77">
      <w:pPr>
        <w:jc w:val="center"/>
      </w:pPr>
      <w:r w:rsidRPr="004E285F">
        <w:fldChar w:fldCharType="begin"/>
      </w:r>
      <w:r w:rsidRPr="004E285F">
        <w:instrText xml:space="preserve"> INCLUDEPICTURE "https://i.sstatic.net/DKpFm.png" \* MERGEFORMATINET </w:instrText>
      </w:r>
      <w:r w:rsidRPr="004E285F">
        <w:fldChar w:fldCharType="separate"/>
      </w:r>
      <w:r w:rsidRPr="007044A1">
        <w:rPr>
          <w:noProof/>
        </w:rPr>
        <w:drawing>
          <wp:inline distT="0" distB="0" distL="0" distR="0" wp14:anchorId="701A8348" wp14:editId="1CAEAEBA">
            <wp:extent cx="1819110" cy="3936159"/>
            <wp:effectExtent l="0" t="0" r="0" b="1270"/>
            <wp:docPr id="551704055" name="Image 1" descr="Si iOS l’agrandissement à 200% est difficilement faisable. En activant l’option « Tailles de police plus grandes », la 4ème curseur en partant de la fin est 190%, le 3ème est 23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4055" name="Image 1" descr="Si iOS l’agrandissement à 200% est difficilement faisable. En activant l’option « Tailles de police plus grandes », la 4ème curseur en partant de la fin est 190%, le 3ème est 235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25" cy="40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5F">
        <w:fldChar w:fldCharType="end"/>
      </w:r>
    </w:p>
    <w:p w14:paraId="51610160" w14:textId="77777777" w:rsidR="004E285F" w:rsidRDefault="004E285F" w:rsidP="00F86CAF">
      <w:pPr>
        <w:rPr>
          <w:lang w:eastAsia="fr-FR"/>
        </w:rPr>
      </w:pPr>
    </w:p>
    <w:p w14:paraId="24240B74" w14:textId="346A3E63" w:rsidR="001A4B98" w:rsidRDefault="001A4B98" w:rsidP="001A4B98">
      <w:pPr>
        <w:pStyle w:val="Titre3"/>
      </w:pPr>
      <w:r w:rsidRPr="005E6731">
        <w:t>Permettre l'affichage de l'application en mode paysage</w:t>
      </w:r>
      <w:bookmarkEnd w:id="27"/>
      <w:bookmarkEnd w:id="28"/>
      <w:bookmarkEnd w:id="29"/>
    </w:p>
    <w:p w14:paraId="47FB8D76" w14:textId="6E1375A5" w:rsidR="00754A89" w:rsidRPr="0090352D" w:rsidRDefault="00AD4C1D" w:rsidP="00F42D77">
      <w:r w:rsidRPr="0090352D">
        <w:t>Impact conformité</w:t>
      </w:r>
      <w:r w:rsidR="00754A89" w:rsidRPr="0090352D">
        <w:t> : 11.9</w:t>
      </w:r>
    </w:p>
    <w:p w14:paraId="4FF5CA9B" w14:textId="7A848FC6" w:rsidR="00422137" w:rsidRPr="0090352D" w:rsidRDefault="00422137" w:rsidP="00F42D77">
      <w:pPr>
        <w:pStyle w:val="Miseenavant02"/>
      </w:pPr>
      <w:r w:rsidRPr="0090352D">
        <w:t>Impact user : Bloquant</w:t>
      </w:r>
    </w:p>
    <w:p w14:paraId="15D81CC9" w14:textId="77777777" w:rsidR="001A4B98" w:rsidRPr="002563D5" w:rsidRDefault="001A4B98" w:rsidP="00746AE6">
      <w:pPr>
        <w:pStyle w:val="Normalmargehaute"/>
      </w:pPr>
      <w:r w:rsidRPr="002563D5">
        <w:t>Tous les contenus et fonctionnalités doivent rester disponibles et utilisables quelle que soit l’orientation de l’écran (portrait ou paysage).</w:t>
      </w:r>
    </w:p>
    <w:p w14:paraId="1ED514FA" w14:textId="77777777" w:rsidR="001A4B98" w:rsidRDefault="001A4B98" w:rsidP="001A4B98">
      <w:pPr>
        <w:rPr>
          <w:b/>
          <w:bCs/>
        </w:rPr>
      </w:pPr>
      <w:r>
        <w:t xml:space="preserve">Actuellement, l'application ne peut être consultée qu'en mode portrait. </w:t>
      </w:r>
      <w:r w:rsidRPr="002563D5">
        <w:rPr>
          <w:b/>
          <w:bCs/>
        </w:rPr>
        <w:t>Prévoir le support du mode paysage.</w:t>
      </w:r>
    </w:p>
    <w:p w14:paraId="4AB5606D" w14:textId="3AD11A12" w:rsidR="0093387E" w:rsidRDefault="00752BD8" w:rsidP="0093387E">
      <w:pPr>
        <w:pStyle w:val="Titre3"/>
      </w:pPr>
      <w:r>
        <w:t>Corriger le c</w:t>
      </w:r>
      <w:r w:rsidR="0093387E">
        <w:t>ontraste de l’association de couleur Blanc/Bleu</w:t>
      </w:r>
    </w:p>
    <w:p w14:paraId="59B8F815" w14:textId="361A310F" w:rsidR="00BE7B1E" w:rsidRDefault="0093387E" w:rsidP="0090352D">
      <w:r w:rsidRPr="00AD4C1D">
        <w:t>Impact conformité</w:t>
      </w:r>
      <w:r>
        <w:t> :</w:t>
      </w:r>
      <w:r w:rsidR="00ED6EBF">
        <w:t xml:space="preserve"> 2.2</w:t>
      </w:r>
    </w:p>
    <w:p w14:paraId="1C85CAA5" w14:textId="4D19E926" w:rsidR="00ED6EBF" w:rsidRDefault="00BE7B1E" w:rsidP="00ED6EBF">
      <w:r>
        <w:rPr>
          <w:noProof/>
        </w:rPr>
        <w:drawing>
          <wp:inline distT="0" distB="0" distL="0" distR="0" wp14:anchorId="3FA4B272" wp14:editId="7DBCC39B">
            <wp:extent cx="2619375" cy="335036"/>
            <wp:effectExtent l="19050" t="19050" r="9525" b="27305"/>
            <wp:docPr id="2019946311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46311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4" r="20074" b="57459"/>
                    <a:stretch/>
                  </pic:blipFill>
                  <pic:spPr bwMode="auto">
                    <a:xfrm>
                      <a:off x="0" y="0"/>
                      <a:ext cx="2677955" cy="342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939">
        <w:rPr>
          <w:noProof/>
        </w:rPr>
        <w:t xml:space="preserve"> </w:t>
      </w:r>
      <w:r w:rsidR="003A230E">
        <w:rPr>
          <w:noProof/>
        </w:rPr>
        <w:drawing>
          <wp:inline distT="0" distB="0" distL="0" distR="0" wp14:anchorId="7F8632DE" wp14:editId="782CAEEC">
            <wp:extent cx="2810111" cy="533400"/>
            <wp:effectExtent l="0" t="0" r="9525" b="0"/>
            <wp:docPr id="526047429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47429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54803" r="10409" b="38164"/>
                    <a:stretch/>
                  </pic:blipFill>
                  <pic:spPr bwMode="auto">
                    <a:xfrm>
                      <a:off x="0" y="0"/>
                      <a:ext cx="2853723" cy="5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64F22" w14:textId="563BA7FE" w:rsidR="0091460A" w:rsidRDefault="0091460A" w:rsidP="0091460A">
      <w:pPr>
        <w:pStyle w:val="Normalmargehaute"/>
      </w:pPr>
      <w:r>
        <w:t>L</w:t>
      </w:r>
      <w:r w:rsidR="004E2094">
        <w:t xml:space="preserve">es </w:t>
      </w:r>
      <w:r>
        <w:t>association</w:t>
      </w:r>
      <w:r w:rsidR="004E2094">
        <w:t>s</w:t>
      </w:r>
      <w:r>
        <w:t xml:space="preserve"> de couleur blanche et bleue n</w:t>
      </w:r>
      <w:r w:rsidR="004E2094">
        <w:t>e sont</w:t>
      </w:r>
      <w:r>
        <w:t xml:space="preserve"> pas suffisamment contrastée</w:t>
      </w:r>
      <w:r w:rsidR="004E2094">
        <w:t>s</w:t>
      </w:r>
      <w:r>
        <w:t>.</w:t>
      </w:r>
    </w:p>
    <w:p w14:paraId="25EA30A2" w14:textId="4D8CB59B" w:rsidR="000463EB" w:rsidRDefault="0091460A" w:rsidP="0091460A">
      <w:r>
        <w:t>Pour y remédier, une solution peut être de renforcer la couleur bleue (utilisée en couleur de texte ou d'arrière-plan) afin d'atteindre un ratio</w:t>
      </w:r>
      <w:r w:rsidR="008E52DE">
        <w:t xml:space="preserve"> de contraste</w:t>
      </w:r>
      <w:r>
        <w:t xml:space="preserve"> minimum de 4,5.</w:t>
      </w:r>
    </w:p>
    <w:p w14:paraId="2EB85087" w14:textId="2E27DF7C" w:rsidR="000D02E3" w:rsidRDefault="00C1704E" w:rsidP="00EB56B4">
      <w:pPr>
        <w:pStyle w:val="Titre2"/>
      </w:pPr>
      <w:bookmarkStart w:id="30" w:name="_Toc185498501"/>
      <w:r>
        <w:lastRenderedPageBreak/>
        <w:t xml:space="preserve">Corrections </w:t>
      </w:r>
      <w:r w:rsidR="005F495D">
        <w:t>à appliquer sur l’ensemble des écrans concernés</w:t>
      </w:r>
      <w:bookmarkEnd w:id="30"/>
    </w:p>
    <w:p w14:paraId="1C1A326F" w14:textId="4DBF4509" w:rsidR="00927DC2" w:rsidRDefault="004E67E1" w:rsidP="00E7732A">
      <w:pPr>
        <w:pStyle w:val="Titre3"/>
      </w:pPr>
      <w:bookmarkStart w:id="31" w:name="_Toc184221758"/>
      <w:r>
        <w:t>Ajouter une alternative textuelle au logo</w:t>
      </w:r>
      <w:r w:rsidR="00A54EFB">
        <w:t xml:space="preserve"> « Police </w:t>
      </w:r>
      <w:r w:rsidR="00A54EFB" w:rsidRPr="00C23387">
        <w:rPr>
          <w:lang w:val="lb-LU"/>
        </w:rPr>
        <w:t>Lëtzebuerg</w:t>
      </w:r>
      <w:r w:rsidR="00A54EFB">
        <w:t> »</w:t>
      </w:r>
    </w:p>
    <w:p w14:paraId="541ABD2E" w14:textId="78010E58" w:rsidR="00A54EFB" w:rsidRPr="000F792A" w:rsidRDefault="00A54EFB" w:rsidP="00A54EFB">
      <w:pPr>
        <w:pStyle w:val="Miseenavant01"/>
        <w:rPr>
          <w:b/>
          <w:bCs/>
        </w:rPr>
      </w:pPr>
      <w:r w:rsidRPr="006D4304">
        <w:rPr>
          <w:b/>
          <w:bCs/>
        </w:rPr>
        <w:t xml:space="preserve">Ce point doit être appliqué sur l’ensemble des écrans </w:t>
      </w:r>
      <w:r w:rsidR="00DD6136">
        <w:rPr>
          <w:b/>
          <w:bCs/>
        </w:rPr>
        <w:t xml:space="preserve">où le logo « Police </w:t>
      </w:r>
      <w:r w:rsidR="00DD6136" w:rsidRPr="00C23387">
        <w:rPr>
          <w:b/>
          <w:bCs/>
          <w:lang w:val="lb-LU"/>
        </w:rPr>
        <w:t>Lëtzebuerg</w:t>
      </w:r>
      <w:r w:rsidR="00DD6136">
        <w:rPr>
          <w:b/>
          <w:bCs/>
        </w:rPr>
        <w:t> » est présent dans l’</w:t>
      </w:r>
      <w:r w:rsidRPr="006D4304">
        <w:rPr>
          <w:b/>
          <w:bCs/>
        </w:rPr>
        <w:t>entête.</w:t>
      </w:r>
      <w:r w:rsidRPr="006D4304">
        <w:rPr>
          <w:b/>
          <w:bCs/>
        </w:rPr>
        <w:br/>
        <w:t>Il ne sera pas rappelé dans les recommandations suivantes.</w:t>
      </w:r>
    </w:p>
    <w:p w14:paraId="55AA5D78" w14:textId="0C2E7912" w:rsidR="00A54EFB" w:rsidRDefault="00A54EFB" w:rsidP="007A7840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: </w:t>
      </w:r>
      <w:r w:rsidR="00D66682">
        <w:rPr>
          <w:lang w:eastAsia="fr-FR"/>
        </w:rPr>
        <w:t>1.2</w:t>
      </w:r>
    </w:p>
    <w:p w14:paraId="380933F3" w14:textId="30CFBA84" w:rsidR="00A54EFB" w:rsidRDefault="008D6814" w:rsidP="00571661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72982C64" wp14:editId="394BEC08">
            <wp:extent cx="2865120" cy="693420"/>
            <wp:effectExtent l="0" t="0" r="0" b="0"/>
            <wp:docPr id="2094249705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49705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0" t="5575" r="16171" b="86621"/>
                    <a:stretch/>
                  </pic:blipFill>
                  <pic:spPr bwMode="auto">
                    <a:xfrm>
                      <a:off x="0" y="0"/>
                      <a:ext cx="28651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41356" w14:textId="77777777" w:rsidR="008F0E89" w:rsidRDefault="00BA1FC2" w:rsidP="00BA1FC2">
      <w:r>
        <w:t xml:space="preserve">Le logo « Police </w:t>
      </w:r>
      <w:r w:rsidRPr="00B76C3E">
        <w:rPr>
          <w:lang w:val="lb-LU"/>
        </w:rPr>
        <w:t>Lëtzebuerg</w:t>
      </w:r>
      <w:r>
        <w:t xml:space="preserve"> » est une image sans description. </w:t>
      </w:r>
    </w:p>
    <w:p w14:paraId="798EBC70" w14:textId="4D0702AB" w:rsidR="00BA1FC2" w:rsidRPr="008F2BA1" w:rsidRDefault="008F0E89" w:rsidP="00BA1FC2">
      <w:pPr>
        <w:rPr>
          <w:lang w:val="en-US"/>
        </w:rPr>
      </w:pPr>
      <w:r>
        <w:t>Pour y remédier, a</w:t>
      </w:r>
      <w:r w:rsidR="00BA1FC2">
        <w:rPr>
          <w:lang w:eastAsia="fr-FR"/>
        </w:rPr>
        <w:t>ffecter un label</w:t>
      </w:r>
      <w:r w:rsidR="009805D1">
        <w:rPr>
          <w:lang w:eastAsia="fr-FR"/>
        </w:rPr>
        <w:t xml:space="preserve"> avec pour contenu </w:t>
      </w:r>
      <w:r w:rsidR="009805D1">
        <w:t xml:space="preserve">« Police </w:t>
      </w:r>
      <w:r w:rsidR="009805D1" w:rsidRPr="00B76C3E">
        <w:rPr>
          <w:lang w:val="lb-LU"/>
        </w:rPr>
        <w:t>Lëtzebuerg</w:t>
      </w:r>
      <w:r w:rsidR="009805D1">
        <w:t> »</w:t>
      </w:r>
      <w:r w:rsidR="00BA1FC2">
        <w:rPr>
          <w:lang w:eastAsia="fr-FR"/>
        </w:rPr>
        <w:t xml:space="preserve"> à cette image </w:t>
      </w:r>
      <w:r w:rsidR="00BA1FC2" w:rsidRPr="00382786">
        <w:rPr>
          <w:lang w:eastAsia="fr-FR"/>
        </w:rPr>
        <w:t xml:space="preserve">via </w:t>
      </w:r>
      <w:r w:rsidR="00BA1FC2" w:rsidRPr="0090352D">
        <w:rPr>
          <w:lang w:val="en-US" w:eastAsia="fr-FR"/>
        </w:rPr>
        <w:t>accessibilityLabel</w:t>
      </w:r>
      <w:r w:rsidR="00BA1FC2" w:rsidRPr="008F2BA1">
        <w:rPr>
          <w:lang w:val="en-US" w:eastAsia="fr-FR"/>
        </w:rPr>
        <w:t xml:space="preserve"> (cf. </w:t>
      </w:r>
      <w:hyperlink r:id="rId22" w:anchor="applying-labels" w:history="1">
        <w:r w:rsidR="00BA1FC2" w:rsidRPr="0090352D">
          <w:rPr>
            <w:rStyle w:val="Lienhypertexte"/>
            <w:lang w:val="en-US" w:eastAsia="fr-FR"/>
          </w:rPr>
          <w:t>Applying labels</w:t>
        </w:r>
      </w:hyperlink>
      <w:r w:rsidR="00BA1FC2" w:rsidRPr="008F2BA1">
        <w:rPr>
          <w:lang w:val="en-US" w:eastAsia="fr-FR"/>
        </w:rPr>
        <w:t>)</w:t>
      </w:r>
      <w:r w:rsidR="009805D1" w:rsidRPr="008F2BA1">
        <w:rPr>
          <w:lang w:val="en-US" w:eastAsia="fr-FR"/>
        </w:rPr>
        <w:t>.</w:t>
      </w:r>
    </w:p>
    <w:p w14:paraId="537DFEB1" w14:textId="0F8FD63A" w:rsidR="00E7732A" w:rsidRDefault="00E7732A" w:rsidP="00E7732A">
      <w:pPr>
        <w:pStyle w:val="Titre3"/>
      </w:pPr>
      <w:r>
        <w:t>Signaler le niveau du titre principal des écrans</w:t>
      </w:r>
    </w:p>
    <w:p w14:paraId="64DE56E5" w14:textId="2E515BB2" w:rsidR="000F792A" w:rsidRPr="000F792A" w:rsidRDefault="000F792A" w:rsidP="000F792A">
      <w:pPr>
        <w:pStyle w:val="Miseenavant01"/>
        <w:rPr>
          <w:b/>
          <w:bCs/>
        </w:rPr>
      </w:pPr>
      <w:r w:rsidRPr="006D4304">
        <w:rPr>
          <w:b/>
          <w:bCs/>
        </w:rPr>
        <w:t>Ce point doit être appliqué sur l’ensemble des écrans avec un titre en entête.</w:t>
      </w:r>
      <w:r w:rsidRPr="006D4304">
        <w:rPr>
          <w:b/>
          <w:bCs/>
        </w:rPr>
        <w:br/>
        <w:t>Il ne sera pas rappelé dans les recommandations suivantes.</w:t>
      </w:r>
    </w:p>
    <w:bookmarkEnd w:id="31"/>
    <w:p w14:paraId="6648F6C8" w14:textId="77777777" w:rsidR="00E7732A" w:rsidRDefault="00E7732A" w:rsidP="007A7840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> : 7.1</w:t>
      </w:r>
    </w:p>
    <w:p w14:paraId="0DFA7035" w14:textId="77777777" w:rsidR="00E7732A" w:rsidRDefault="00E7732A" w:rsidP="00E7732A">
      <w:pPr>
        <w:pStyle w:val="Normalmargehaute"/>
        <w:jc w:val="center"/>
      </w:pPr>
      <w:r>
        <w:rPr>
          <w:noProof/>
        </w:rPr>
        <w:drawing>
          <wp:inline distT="0" distB="0" distL="0" distR="0" wp14:anchorId="1AF59272" wp14:editId="5A1F55CF">
            <wp:extent cx="2663190" cy="455415"/>
            <wp:effectExtent l="19050" t="19050" r="22860" b="20955"/>
            <wp:docPr id="277029064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29064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9" b="86450"/>
                    <a:stretch/>
                  </pic:blipFill>
                  <pic:spPr bwMode="auto">
                    <a:xfrm>
                      <a:off x="0" y="0"/>
                      <a:ext cx="2675468" cy="457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DE78D" w14:textId="46797660" w:rsidR="00243EA8" w:rsidRDefault="00E7732A" w:rsidP="00243EA8">
      <w:r>
        <w:t xml:space="preserve">Les titres s’affichant dans l’entête de </w:t>
      </w:r>
      <w:r w:rsidR="00555314">
        <w:t xml:space="preserve">l’ensemble des </w:t>
      </w:r>
      <w:r w:rsidR="00131ACD">
        <w:t xml:space="preserve">services </w:t>
      </w:r>
      <w:r>
        <w:t>(comme « Recherche ») sont bien identifiés comme des titres, seul le niveau est manquant</w:t>
      </w:r>
      <w:r w:rsidR="00243EA8">
        <w:t>.</w:t>
      </w:r>
    </w:p>
    <w:p w14:paraId="6EB46E3A" w14:textId="32265D03" w:rsidR="00E7732A" w:rsidRDefault="00243EA8" w:rsidP="00243EA8">
      <w:r>
        <w:t>Pour y remédier, d</w:t>
      </w:r>
      <w:r w:rsidR="00E7732A">
        <w:rPr>
          <w:lang w:eastAsia="fr-FR"/>
        </w:rPr>
        <w:t xml:space="preserve">éfinir le niveau h1 à l’aide de </w:t>
      </w:r>
      <w:hyperlink r:id="rId24" w:history="1">
        <w:r w:rsidR="00E7732A" w:rsidRPr="00AE7645">
          <w:rPr>
            <w:rStyle w:val="Lienhypertexte"/>
            <w:lang w:eastAsia="fr-FR"/>
          </w:rPr>
          <w:t>accessibilityHeading(_:)</w:t>
        </w:r>
      </w:hyperlink>
      <w:r w:rsidR="00E7732A">
        <w:rPr>
          <w:lang w:eastAsia="fr-FR"/>
        </w:rPr>
        <w:t>.</w:t>
      </w:r>
    </w:p>
    <w:p w14:paraId="03481345" w14:textId="1CF6EFFF" w:rsidR="0012279C" w:rsidRDefault="00A71967" w:rsidP="002E6518">
      <w:pPr>
        <w:pStyle w:val="Titre3"/>
      </w:pPr>
      <w:r>
        <w:lastRenderedPageBreak/>
        <w:t>Ajouter u</w:t>
      </w:r>
      <w:r w:rsidR="00A639A2">
        <w:t xml:space="preserve">n changement de forme sur </w:t>
      </w:r>
      <w:r w:rsidR="00BD5408">
        <w:t>l</w:t>
      </w:r>
      <w:r w:rsidR="00FB7D78">
        <w:t>’onglet courant des</w:t>
      </w:r>
      <w:r w:rsidR="001954B8">
        <w:t xml:space="preserve"> carrousel</w:t>
      </w:r>
      <w:r w:rsidR="00FB7D78">
        <w:t>s</w:t>
      </w:r>
      <w:r w:rsidR="00244FE6">
        <w:t xml:space="preserve"> </w:t>
      </w:r>
    </w:p>
    <w:p w14:paraId="1631E057" w14:textId="6F55ECCC" w:rsidR="0021317A" w:rsidRDefault="0021317A" w:rsidP="0021317A">
      <w:pPr>
        <w:pStyle w:val="Miseenavant01"/>
        <w:rPr>
          <w:b/>
          <w:bCs/>
        </w:rPr>
      </w:pPr>
      <w:r w:rsidRPr="006D4304">
        <w:rPr>
          <w:b/>
          <w:bCs/>
        </w:rPr>
        <w:t xml:space="preserve">Ce point doit être appliqué sur l’ensemble des écrans avec un </w:t>
      </w:r>
      <w:r>
        <w:rPr>
          <w:b/>
          <w:bCs/>
        </w:rPr>
        <w:t>système de carrousel</w:t>
      </w:r>
      <w:r w:rsidRPr="006D4304">
        <w:rPr>
          <w:b/>
          <w:bCs/>
        </w:rPr>
        <w:t>.</w:t>
      </w:r>
      <w:r w:rsidRPr="006D4304">
        <w:rPr>
          <w:b/>
          <w:bCs/>
        </w:rPr>
        <w:br/>
        <w:t>Il ne sera pas rappelé dans les recommandations suivantes.</w:t>
      </w:r>
    </w:p>
    <w:p w14:paraId="52111C4A" w14:textId="28A77B42" w:rsidR="00AE5774" w:rsidRPr="00AE5774" w:rsidRDefault="00AE5774" w:rsidP="00AE5774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: </w:t>
      </w:r>
      <w:r w:rsidR="001D7C94">
        <w:rPr>
          <w:lang w:eastAsia="fr-FR"/>
        </w:rPr>
        <w:t>2</w:t>
      </w:r>
      <w:r>
        <w:rPr>
          <w:lang w:eastAsia="fr-FR"/>
        </w:rPr>
        <w:t>.1</w:t>
      </w:r>
    </w:p>
    <w:p w14:paraId="55FB9D91" w14:textId="4E6A4D7D" w:rsidR="00AE5774" w:rsidRPr="00AE5774" w:rsidRDefault="00AE5774" w:rsidP="00AE5774">
      <w:pPr>
        <w:jc w:val="center"/>
        <w:rPr>
          <w:lang w:eastAsia="fr-FR"/>
        </w:rPr>
      </w:pPr>
      <w:r>
        <w:rPr>
          <w:b/>
          <w:bCs/>
          <w:noProof/>
        </w:rPr>
        <w:drawing>
          <wp:inline distT="0" distB="0" distL="0" distR="0" wp14:anchorId="5F2B8628" wp14:editId="20B67226">
            <wp:extent cx="4099560" cy="342900"/>
            <wp:effectExtent l="0" t="0" r="0" b="0"/>
            <wp:docPr id="89217601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7601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11" b="3430"/>
                    <a:stretch/>
                  </pic:blipFill>
                  <pic:spPr bwMode="auto">
                    <a:xfrm>
                      <a:off x="0" y="0"/>
                      <a:ext cx="40995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7F862" w14:textId="3AF15F65" w:rsidR="001D7C94" w:rsidRDefault="001D7C94" w:rsidP="001D7C94">
      <w:pPr>
        <w:rPr>
          <w:lang w:eastAsia="fr-FR"/>
        </w:rPr>
      </w:pPr>
      <w:r>
        <w:rPr>
          <w:lang w:eastAsia="fr-FR"/>
        </w:rPr>
        <w:t>Dans les onglets de pagination des carrousels, seule la couleur est utilisée pour distinguer visuellement la pastille courante.</w:t>
      </w:r>
    </w:p>
    <w:p w14:paraId="7B3B6A27" w14:textId="58E58659" w:rsidR="001D7C94" w:rsidRDefault="001D7C94" w:rsidP="001D7C94">
      <w:pPr>
        <w:rPr>
          <w:lang w:eastAsia="fr-FR"/>
        </w:rPr>
      </w:pPr>
      <w:r>
        <w:rPr>
          <w:lang w:eastAsia="fr-FR"/>
        </w:rPr>
        <w:t xml:space="preserve">Ce qui peut poser des problèmes d’accessibilité notamment aux personnes malvoyantes ayant des difficultés de perception des couleurs. </w:t>
      </w:r>
    </w:p>
    <w:p w14:paraId="0237151E" w14:textId="777B5CE0" w:rsidR="0021317A" w:rsidRPr="00BB7A8F" w:rsidRDefault="001D7C94" w:rsidP="001D7C94">
      <w:pPr>
        <w:rPr>
          <w:b/>
          <w:bCs/>
          <w:lang w:eastAsia="fr-FR"/>
        </w:rPr>
      </w:pPr>
      <w:r w:rsidRPr="00BB7A8F">
        <w:rPr>
          <w:b/>
          <w:bCs/>
          <w:lang w:eastAsia="fr-FR"/>
        </w:rPr>
        <w:t xml:space="preserve">Une solution pour y remédier peut par exemple consister à grossir la taille de la pastille courante (tout en conservant </w:t>
      </w:r>
      <w:r w:rsidR="0057600A" w:rsidRPr="00BB7A8F">
        <w:rPr>
          <w:b/>
          <w:bCs/>
          <w:lang w:eastAsia="fr-FR"/>
        </w:rPr>
        <w:t>l’</w:t>
      </w:r>
      <w:r w:rsidRPr="00BB7A8F">
        <w:rPr>
          <w:b/>
          <w:bCs/>
          <w:lang w:eastAsia="fr-FR"/>
        </w:rPr>
        <w:t>actuel changement de couleur).</w:t>
      </w:r>
    </w:p>
    <w:p w14:paraId="2A7BBCAF" w14:textId="29623958" w:rsidR="0022063A" w:rsidRDefault="000F4AAF" w:rsidP="002E6518">
      <w:pPr>
        <w:pStyle w:val="Titre3"/>
      </w:pPr>
      <w:r>
        <w:t xml:space="preserve">Corriger le bouton de fermeture des </w:t>
      </w:r>
      <w:r w:rsidR="003A7D7B">
        <w:t>écrans</w:t>
      </w:r>
      <w:r>
        <w:t xml:space="preserve"> de confirmation</w:t>
      </w:r>
    </w:p>
    <w:p w14:paraId="560AC658" w14:textId="33E1E15D" w:rsidR="00924D4E" w:rsidRPr="00924D4E" w:rsidRDefault="00924D4E" w:rsidP="00924D4E">
      <w:pPr>
        <w:pStyle w:val="Miseenavant01"/>
        <w:rPr>
          <w:b/>
          <w:bCs/>
        </w:rPr>
      </w:pPr>
      <w:r w:rsidRPr="006D4304">
        <w:rPr>
          <w:b/>
          <w:bCs/>
        </w:rPr>
        <w:t>Ce</w:t>
      </w:r>
      <w:r>
        <w:rPr>
          <w:b/>
          <w:bCs/>
        </w:rPr>
        <w:t>s</w:t>
      </w:r>
      <w:r w:rsidRPr="006D4304">
        <w:rPr>
          <w:b/>
          <w:bCs/>
        </w:rPr>
        <w:t xml:space="preserve"> point</w:t>
      </w:r>
      <w:r>
        <w:rPr>
          <w:b/>
          <w:bCs/>
        </w:rPr>
        <w:t>s</w:t>
      </w:r>
      <w:r w:rsidRPr="006D4304">
        <w:rPr>
          <w:b/>
          <w:bCs/>
        </w:rPr>
        <w:t xml:space="preserve"> doi</w:t>
      </w:r>
      <w:r>
        <w:rPr>
          <w:b/>
          <w:bCs/>
        </w:rPr>
        <w:t>ven</w:t>
      </w:r>
      <w:r w:rsidRPr="006D4304">
        <w:rPr>
          <w:b/>
          <w:bCs/>
        </w:rPr>
        <w:t>t être appliqué</w:t>
      </w:r>
      <w:r>
        <w:rPr>
          <w:b/>
          <w:bCs/>
        </w:rPr>
        <w:t>s</w:t>
      </w:r>
      <w:r w:rsidRPr="006D4304">
        <w:rPr>
          <w:b/>
          <w:bCs/>
        </w:rPr>
        <w:t xml:space="preserve"> sur l’ensemble des écrans </w:t>
      </w:r>
      <w:r>
        <w:rPr>
          <w:b/>
          <w:bCs/>
        </w:rPr>
        <w:t>de confirmation</w:t>
      </w:r>
      <w:r w:rsidRPr="006D4304">
        <w:rPr>
          <w:b/>
          <w:bCs/>
        </w:rPr>
        <w:t>.</w:t>
      </w:r>
      <w:r w:rsidRPr="006D4304">
        <w:rPr>
          <w:b/>
          <w:bCs/>
        </w:rPr>
        <w:br/>
      </w:r>
      <w:r>
        <w:rPr>
          <w:b/>
          <w:bCs/>
        </w:rPr>
        <w:t>Ils ne seront pas rappelés</w:t>
      </w:r>
      <w:r w:rsidRPr="006D4304">
        <w:rPr>
          <w:b/>
          <w:bCs/>
        </w:rPr>
        <w:t xml:space="preserve"> dans les recommandations suivantes.</w:t>
      </w:r>
    </w:p>
    <w:p w14:paraId="56EF0667" w14:textId="49C90C20" w:rsidR="00116987" w:rsidRDefault="003A7D7B" w:rsidP="00EA03D9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6DCBAF3" wp14:editId="1245EF0E">
            <wp:extent cx="2021652" cy="4381500"/>
            <wp:effectExtent l="0" t="0" r="0" b="0"/>
            <wp:docPr id="1603729212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29212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1" cy="44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3D9">
        <w:rPr>
          <w:lang w:eastAsia="fr-FR"/>
        </w:rPr>
        <w:t xml:space="preserve"> </w:t>
      </w:r>
      <w:r w:rsidR="00D647F8">
        <w:rPr>
          <w:noProof/>
          <w:lang w:eastAsia="fr-FR"/>
        </w:rPr>
        <w:drawing>
          <wp:inline distT="0" distB="0" distL="0" distR="0" wp14:anchorId="7E733783" wp14:editId="23D03DE1">
            <wp:extent cx="2114550" cy="4386616"/>
            <wp:effectExtent l="0" t="0" r="0" b="0"/>
            <wp:docPr id="1522395447" name="Imag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95447" name="Imag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r="8130"/>
                    <a:stretch/>
                  </pic:blipFill>
                  <pic:spPr bwMode="auto">
                    <a:xfrm>
                      <a:off x="0" y="0"/>
                      <a:ext cx="2124101" cy="44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2D408" w14:textId="6C14BA90" w:rsidR="0051465A" w:rsidRDefault="00E05EE2" w:rsidP="0051465A">
      <w:pPr>
        <w:rPr>
          <w:lang w:eastAsia="fr-FR"/>
        </w:rPr>
      </w:pPr>
      <w:r>
        <w:rPr>
          <w:lang w:eastAsia="fr-FR"/>
        </w:rPr>
        <w:t>La</w:t>
      </w:r>
      <w:r w:rsidR="0051465A" w:rsidRPr="0051465A">
        <w:rPr>
          <w:lang w:eastAsia="fr-FR"/>
        </w:rPr>
        <w:t xml:space="preserve"> croix de fermeture de</w:t>
      </w:r>
      <w:r>
        <w:rPr>
          <w:lang w:eastAsia="fr-FR"/>
        </w:rPr>
        <w:t>s</w:t>
      </w:r>
      <w:r w:rsidR="0051465A" w:rsidRPr="0051465A">
        <w:rPr>
          <w:lang w:eastAsia="fr-FR"/>
        </w:rPr>
        <w:t xml:space="preserve"> page</w:t>
      </w:r>
      <w:r>
        <w:rPr>
          <w:lang w:eastAsia="fr-FR"/>
        </w:rPr>
        <w:t>s</w:t>
      </w:r>
      <w:r w:rsidR="0051465A" w:rsidRPr="0051465A">
        <w:rPr>
          <w:lang w:eastAsia="fr-FR"/>
        </w:rPr>
        <w:t xml:space="preserve"> de confirmation ne possèdent pas </w:t>
      </w:r>
      <w:r>
        <w:rPr>
          <w:lang w:eastAsia="fr-FR"/>
        </w:rPr>
        <w:t>de nom accessible</w:t>
      </w:r>
      <w:r w:rsidR="00F40373">
        <w:rPr>
          <w:lang w:eastAsia="fr-FR"/>
        </w:rPr>
        <w:t xml:space="preserve"> (</w:t>
      </w:r>
      <w:r w:rsidR="00FD0706">
        <w:rPr>
          <w:lang w:eastAsia="fr-FR"/>
        </w:rPr>
        <w:t>VoiceOver restitue actuellement « close white, Bouton »)</w:t>
      </w:r>
      <w:r w:rsidR="0051465A" w:rsidRPr="0051465A">
        <w:rPr>
          <w:lang w:eastAsia="fr-FR"/>
        </w:rPr>
        <w:t>.</w:t>
      </w:r>
    </w:p>
    <w:p w14:paraId="4C89E157" w14:textId="0168D449" w:rsidR="00630760" w:rsidRPr="003A7D7B" w:rsidRDefault="00630760" w:rsidP="0051465A">
      <w:pPr>
        <w:rPr>
          <w:lang w:eastAsia="fr-FR"/>
        </w:rPr>
      </w:pPr>
      <w:r>
        <w:rPr>
          <w:lang w:eastAsia="fr-FR"/>
        </w:rPr>
        <w:t>Pour y remédier, ajouter un nom accessible (via accessibilityLabel</w:t>
      </w:r>
      <w:r w:rsidR="00CF7AD0">
        <w:rPr>
          <w:lang w:eastAsia="fr-FR"/>
        </w:rPr>
        <w:t xml:space="preserve"> [</w:t>
      </w:r>
      <w:r w:rsidR="00CF7AD0" w:rsidRPr="00382786">
        <w:rPr>
          <w:lang w:eastAsia="fr-FR"/>
        </w:rPr>
        <w:t xml:space="preserve">cf. </w:t>
      </w:r>
      <w:hyperlink r:id="rId28" w:anchor="applying-labels" w:history="1">
        <w:r w:rsidR="00CF7AD0" w:rsidRPr="00382786">
          <w:rPr>
            <w:rStyle w:val="Lienhypertexte"/>
            <w:lang w:eastAsia="fr-FR"/>
          </w:rPr>
          <w:t>Applying labels</w:t>
        </w:r>
      </w:hyperlink>
      <w:r w:rsidR="00CF7AD0">
        <w:rPr>
          <w:lang w:eastAsia="fr-FR"/>
        </w:rPr>
        <w:t>]</w:t>
      </w:r>
      <w:r>
        <w:rPr>
          <w:lang w:eastAsia="fr-FR"/>
        </w:rPr>
        <w:t>) tel que : « Fermer ».</w:t>
      </w:r>
    </w:p>
    <w:p w14:paraId="2ACD7984" w14:textId="125D9076" w:rsidR="002E6518" w:rsidRDefault="002E6518" w:rsidP="002E6518">
      <w:pPr>
        <w:pStyle w:val="Titre3"/>
      </w:pPr>
      <w:r>
        <w:t>Corriger l’accessibilité des champs de formulaires</w:t>
      </w:r>
    </w:p>
    <w:p w14:paraId="7FF73D17" w14:textId="77777777" w:rsidR="00AC2CD5" w:rsidRDefault="00AC2CD5" w:rsidP="00AC2CD5">
      <w:pPr>
        <w:pStyle w:val="Miseenavant01"/>
        <w:rPr>
          <w:b/>
          <w:bCs/>
        </w:rPr>
      </w:pPr>
      <w:r w:rsidRPr="006D4304">
        <w:rPr>
          <w:b/>
          <w:bCs/>
        </w:rPr>
        <w:t>Ce</w:t>
      </w:r>
      <w:r>
        <w:rPr>
          <w:b/>
          <w:bCs/>
        </w:rPr>
        <w:t>s</w:t>
      </w:r>
      <w:r w:rsidRPr="006D4304">
        <w:rPr>
          <w:b/>
          <w:bCs/>
        </w:rPr>
        <w:t xml:space="preserve"> point</w:t>
      </w:r>
      <w:r>
        <w:rPr>
          <w:b/>
          <w:bCs/>
        </w:rPr>
        <w:t>s</w:t>
      </w:r>
      <w:r w:rsidRPr="006D4304">
        <w:rPr>
          <w:b/>
          <w:bCs/>
        </w:rPr>
        <w:t xml:space="preserve"> doi</w:t>
      </w:r>
      <w:r>
        <w:rPr>
          <w:b/>
          <w:bCs/>
        </w:rPr>
        <w:t>ven</w:t>
      </w:r>
      <w:r w:rsidRPr="006D4304">
        <w:rPr>
          <w:b/>
          <w:bCs/>
        </w:rPr>
        <w:t>t être appliqué</w:t>
      </w:r>
      <w:r>
        <w:rPr>
          <w:b/>
          <w:bCs/>
        </w:rPr>
        <w:t>s</w:t>
      </w:r>
      <w:r w:rsidRPr="006D4304">
        <w:rPr>
          <w:b/>
          <w:bCs/>
        </w:rPr>
        <w:t xml:space="preserve"> sur l’ensemble des écrans </w:t>
      </w:r>
      <w:r>
        <w:rPr>
          <w:b/>
          <w:bCs/>
        </w:rPr>
        <w:t>avec des champs de formulaire</w:t>
      </w:r>
      <w:r w:rsidRPr="006D4304">
        <w:rPr>
          <w:b/>
          <w:bCs/>
        </w:rPr>
        <w:t>.</w:t>
      </w:r>
      <w:r w:rsidRPr="006D4304">
        <w:rPr>
          <w:b/>
          <w:bCs/>
        </w:rPr>
        <w:br/>
      </w:r>
      <w:r>
        <w:rPr>
          <w:b/>
          <w:bCs/>
        </w:rPr>
        <w:t>Ils ne seront pas rappelés</w:t>
      </w:r>
      <w:r w:rsidRPr="006D4304">
        <w:rPr>
          <w:b/>
          <w:bCs/>
        </w:rPr>
        <w:t xml:space="preserve"> dans les recommandations suivantes.</w:t>
      </w:r>
    </w:p>
    <w:p w14:paraId="562E6FEB" w14:textId="507F6ECD" w:rsidR="00E2714B" w:rsidRPr="00E2714B" w:rsidRDefault="00E2714B" w:rsidP="00E2714B">
      <w:pPr>
        <w:pStyle w:val="Miseenavant02"/>
        <w:rPr>
          <w:b/>
          <w:bCs/>
        </w:rPr>
      </w:pPr>
      <w:r w:rsidRPr="009E5EF8">
        <w:rPr>
          <w:b/>
          <w:bCs/>
        </w:rPr>
        <w:t>L’ensemble de ce</w:t>
      </w:r>
      <w:r>
        <w:rPr>
          <w:b/>
          <w:bCs/>
        </w:rPr>
        <w:t>s</w:t>
      </w:r>
      <w:r w:rsidRPr="009E5EF8">
        <w:rPr>
          <w:b/>
          <w:bCs/>
        </w:rPr>
        <w:t xml:space="preserve"> point</w:t>
      </w:r>
      <w:r>
        <w:rPr>
          <w:b/>
          <w:bCs/>
        </w:rPr>
        <w:t xml:space="preserve">s sont </w:t>
      </w:r>
      <w:r w:rsidRPr="009E5EF8">
        <w:rPr>
          <w:b/>
          <w:bCs/>
        </w:rPr>
        <w:t>considéré</w:t>
      </w:r>
      <w:r>
        <w:rPr>
          <w:b/>
          <w:bCs/>
        </w:rPr>
        <w:t>s</w:t>
      </w:r>
      <w:r w:rsidRPr="009E5EF8">
        <w:rPr>
          <w:b/>
          <w:bCs/>
        </w:rPr>
        <w:t xml:space="preserve"> comme bloquant</w:t>
      </w:r>
      <w:r>
        <w:rPr>
          <w:b/>
          <w:bCs/>
        </w:rPr>
        <w:t>s</w:t>
      </w:r>
      <w:r w:rsidRPr="009E5EF8">
        <w:rPr>
          <w:b/>
          <w:bCs/>
        </w:rPr>
        <w:t>.</w:t>
      </w:r>
    </w:p>
    <w:p w14:paraId="43A08410" w14:textId="300539EF" w:rsidR="00AC2CD5" w:rsidRDefault="00CD7768" w:rsidP="00CD7768">
      <w:pPr>
        <w:pStyle w:val="Titre4"/>
      </w:pPr>
      <w:r>
        <w:t>Positionnement des étiquettes</w:t>
      </w:r>
    </w:p>
    <w:p w14:paraId="11238517" w14:textId="0832A192" w:rsidR="004F37DE" w:rsidRPr="004F37DE" w:rsidRDefault="004F37DE" w:rsidP="004F37DE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: </w:t>
      </w:r>
      <w:r w:rsidR="002B604B">
        <w:rPr>
          <w:lang w:eastAsia="fr-FR"/>
        </w:rPr>
        <w:t>9.4</w:t>
      </w:r>
    </w:p>
    <w:p w14:paraId="4D75ADE1" w14:textId="4D318540" w:rsidR="000F1C85" w:rsidRPr="000F1C85" w:rsidRDefault="000F1C85" w:rsidP="000F1C85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A105D2C" wp14:editId="1FF097FF">
            <wp:extent cx="1684173" cy="3501390"/>
            <wp:effectExtent l="19050" t="19050" r="11430" b="22860"/>
            <wp:docPr id="2107718905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18905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4"/>
                    <a:stretch/>
                  </pic:blipFill>
                  <pic:spPr bwMode="auto">
                    <a:xfrm>
                      <a:off x="0" y="0"/>
                      <a:ext cx="1693371" cy="35205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C9F" w:rsidRPr="00777C9F">
        <w:rPr>
          <w:noProof/>
          <w:lang w:eastAsia="fr-FR"/>
        </w:rPr>
        <w:t xml:space="preserve"> </w:t>
      </w:r>
      <w:r w:rsidR="00777C9F">
        <w:rPr>
          <w:noProof/>
          <w:lang w:eastAsia="fr-FR"/>
        </w:rPr>
        <w:drawing>
          <wp:inline distT="0" distB="0" distL="0" distR="0" wp14:anchorId="501B4209" wp14:editId="6C03D60B">
            <wp:extent cx="1628775" cy="3534064"/>
            <wp:effectExtent l="19050" t="19050" r="9525" b="28575"/>
            <wp:docPr id="1381194360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94360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78" cy="3568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FBD0B" w14:textId="5F2611AA" w:rsidR="00254577" w:rsidRDefault="001A783C" w:rsidP="00254577">
      <w:pPr>
        <w:rPr>
          <w:lang w:eastAsia="fr-FR"/>
        </w:rPr>
      </w:pPr>
      <w:r>
        <w:rPr>
          <w:lang w:eastAsia="fr-FR"/>
        </w:rPr>
        <w:t xml:space="preserve">Au sein des </w:t>
      </w:r>
      <w:r w:rsidR="00106141">
        <w:rPr>
          <w:lang w:eastAsia="fr-FR"/>
        </w:rPr>
        <w:t>formulaires</w:t>
      </w:r>
      <w:r>
        <w:rPr>
          <w:lang w:eastAsia="fr-FR"/>
        </w:rPr>
        <w:t xml:space="preserve"> « Enregist</w:t>
      </w:r>
      <w:r w:rsidR="00106141">
        <w:rPr>
          <w:lang w:eastAsia="fr-FR"/>
        </w:rPr>
        <w:t>rez votre profil », « Contact » et « Urgences E-Call », l</w:t>
      </w:r>
      <w:r w:rsidR="00254577">
        <w:rPr>
          <w:lang w:eastAsia="fr-FR"/>
        </w:rPr>
        <w:t>es étiquettes sont visuellement trop éloignées de leur champ de saisie correspondant</w:t>
      </w:r>
      <w:r w:rsidR="00EA2C6E">
        <w:rPr>
          <w:lang w:eastAsia="fr-FR"/>
        </w:rPr>
        <w:t>.</w:t>
      </w:r>
    </w:p>
    <w:p w14:paraId="26D96535" w14:textId="77777777" w:rsidR="00254577" w:rsidRDefault="00254577" w:rsidP="00254577">
      <w:pPr>
        <w:rPr>
          <w:lang w:eastAsia="fr-FR"/>
        </w:rPr>
      </w:pPr>
      <w:r>
        <w:rPr>
          <w:lang w:eastAsia="fr-FR"/>
        </w:rPr>
        <w:t>Pour y remédier, une solution peut être d'ajouter une bordure sur les champs de formulaire.</w:t>
      </w:r>
    </w:p>
    <w:p w14:paraId="62100141" w14:textId="77777777" w:rsidR="00254577" w:rsidRDefault="00254577" w:rsidP="00254577">
      <w:pPr>
        <w:rPr>
          <w:lang w:eastAsia="fr-FR"/>
        </w:rPr>
      </w:pPr>
      <w:r>
        <w:rPr>
          <w:lang w:eastAsia="fr-FR"/>
        </w:rPr>
        <w:t>À noter que cette bordure doit avoir un ratio de contraste de minimum 3.</w:t>
      </w:r>
    </w:p>
    <w:p w14:paraId="5B21D6C7" w14:textId="052BA220" w:rsidR="00254577" w:rsidRDefault="00254577" w:rsidP="00CA7E24">
      <w:pPr>
        <w:pStyle w:val="Normalmargehaute"/>
        <w:rPr>
          <w:lang w:eastAsia="fr-FR"/>
        </w:rPr>
      </w:pPr>
      <w:r>
        <w:rPr>
          <w:lang w:eastAsia="fr-FR"/>
        </w:rPr>
        <w:t xml:space="preserve">Aussi, pour le champ </w:t>
      </w:r>
      <w:r w:rsidR="00EA2C6E">
        <w:rPr>
          <w:lang w:eastAsia="fr-FR"/>
        </w:rPr>
        <w:t>« </w:t>
      </w:r>
      <w:r>
        <w:rPr>
          <w:lang w:eastAsia="fr-FR"/>
        </w:rPr>
        <w:t>J'accepte les conditions d'utilisation</w:t>
      </w:r>
      <w:r w:rsidR="00EA2C6E">
        <w:rPr>
          <w:lang w:eastAsia="fr-FR"/>
        </w:rPr>
        <w:t> »</w:t>
      </w:r>
      <w:r>
        <w:rPr>
          <w:lang w:eastAsia="fr-FR"/>
        </w:rPr>
        <w:t>, seul</w:t>
      </w:r>
      <w:r w:rsidR="00C07075">
        <w:rPr>
          <w:lang w:eastAsia="fr-FR"/>
        </w:rPr>
        <w:t>s</w:t>
      </w:r>
      <w:r>
        <w:rPr>
          <w:lang w:eastAsia="fr-FR"/>
        </w:rPr>
        <w:t xml:space="preserve"> quelques pixels doivent séparer l'étiquette du bouton </w:t>
      </w:r>
      <w:r w:rsidR="00D26F13">
        <w:rPr>
          <w:lang w:eastAsia="fr-FR"/>
        </w:rPr>
        <w:t>« </w:t>
      </w:r>
      <w:r>
        <w:rPr>
          <w:lang w:eastAsia="fr-FR"/>
        </w:rPr>
        <w:t>switch</w:t>
      </w:r>
      <w:r w:rsidR="00D26F13">
        <w:rPr>
          <w:lang w:eastAsia="fr-FR"/>
        </w:rPr>
        <w:t> »</w:t>
      </w:r>
      <w:r>
        <w:rPr>
          <w:lang w:eastAsia="fr-FR"/>
        </w:rPr>
        <w:t>.</w:t>
      </w:r>
    </w:p>
    <w:p w14:paraId="44B6DED3" w14:textId="320459C7" w:rsidR="00CD7768" w:rsidRDefault="00254577" w:rsidP="00254577">
      <w:pPr>
        <w:rPr>
          <w:lang w:eastAsia="fr-FR"/>
        </w:rPr>
      </w:pPr>
      <w:r>
        <w:rPr>
          <w:lang w:eastAsia="fr-FR"/>
        </w:rPr>
        <w:t xml:space="preserve">Une solution peut être de placer le bouton </w:t>
      </w:r>
      <w:r w:rsidR="006F2F75">
        <w:rPr>
          <w:lang w:eastAsia="fr-FR"/>
        </w:rPr>
        <w:t>« </w:t>
      </w:r>
      <w:r>
        <w:rPr>
          <w:lang w:eastAsia="fr-FR"/>
        </w:rPr>
        <w:t>switch</w:t>
      </w:r>
      <w:r w:rsidR="006F2F75">
        <w:rPr>
          <w:lang w:eastAsia="fr-FR"/>
        </w:rPr>
        <w:t> »</w:t>
      </w:r>
      <w:r>
        <w:rPr>
          <w:lang w:eastAsia="fr-FR"/>
        </w:rPr>
        <w:t xml:space="preserve"> à gauche de son étiquette.</w:t>
      </w:r>
    </w:p>
    <w:p w14:paraId="6D213FBE" w14:textId="0E1A2C69" w:rsidR="00CD7768" w:rsidRDefault="00EA2247" w:rsidP="00EA2247">
      <w:pPr>
        <w:pStyle w:val="Titre4"/>
      </w:pPr>
      <w:r w:rsidRPr="00EA2247">
        <w:t>Étiquetage</w:t>
      </w:r>
    </w:p>
    <w:p w14:paraId="6545AF13" w14:textId="266B92A9" w:rsidR="00D162BB" w:rsidRPr="004F37DE" w:rsidRDefault="00D162BB" w:rsidP="00D162BB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> : 9.2</w:t>
      </w:r>
    </w:p>
    <w:p w14:paraId="4AE682EF" w14:textId="48D32FB0" w:rsidR="00EA2247" w:rsidRDefault="006F2F75" w:rsidP="00D162BB">
      <w:pPr>
        <w:pStyle w:val="Normalmargehaute"/>
        <w:rPr>
          <w:lang w:eastAsia="fr-FR"/>
        </w:rPr>
      </w:pPr>
      <w:r>
        <w:rPr>
          <w:lang w:eastAsia="fr-FR"/>
        </w:rPr>
        <w:t>Sur l’ensemble des formulaires de l’application, l</w:t>
      </w:r>
      <w:r w:rsidR="00C801C6">
        <w:rPr>
          <w:lang w:eastAsia="fr-FR"/>
        </w:rPr>
        <w:t>es étiquettes ne sont pas correctement associées à leur champ</w:t>
      </w:r>
      <w:r w:rsidR="00940261">
        <w:rPr>
          <w:lang w:eastAsia="fr-FR"/>
        </w:rPr>
        <w:t xml:space="preserve"> de saisie correspondant.</w:t>
      </w:r>
    </w:p>
    <w:p w14:paraId="6C5EFE59" w14:textId="225AC2C6" w:rsidR="00940261" w:rsidRDefault="00940261" w:rsidP="00EA2247">
      <w:pPr>
        <w:rPr>
          <w:lang w:eastAsia="fr-FR"/>
        </w:rPr>
      </w:pPr>
      <w:r>
        <w:rPr>
          <w:lang w:eastAsia="fr-FR"/>
        </w:rPr>
        <w:t xml:space="preserve">Pour y remédier, </w:t>
      </w:r>
      <w:r w:rsidR="002912D5">
        <w:rPr>
          <w:lang w:eastAsia="fr-FR"/>
        </w:rPr>
        <w:t xml:space="preserve">associer </w:t>
      </w:r>
      <w:r w:rsidR="008F664F">
        <w:rPr>
          <w:lang w:eastAsia="fr-FR"/>
        </w:rPr>
        <w:t>l</w:t>
      </w:r>
      <w:r w:rsidR="00DF7C53">
        <w:rPr>
          <w:lang w:eastAsia="fr-FR"/>
        </w:rPr>
        <w:t xml:space="preserve">es </w:t>
      </w:r>
      <w:r w:rsidR="008F664F">
        <w:rPr>
          <w:lang w:eastAsia="fr-FR"/>
        </w:rPr>
        <w:t>étiquette</w:t>
      </w:r>
      <w:r w:rsidR="00DF7C53">
        <w:rPr>
          <w:lang w:eastAsia="fr-FR"/>
        </w:rPr>
        <w:t>s</w:t>
      </w:r>
      <w:r w:rsidR="008F664F">
        <w:rPr>
          <w:lang w:eastAsia="fr-FR"/>
        </w:rPr>
        <w:t xml:space="preserve"> </w:t>
      </w:r>
      <w:r w:rsidR="00DF7C53">
        <w:rPr>
          <w:lang w:eastAsia="fr-FR"/>
        </w:rPr>
        <w:t>à leur</w:t>
      </w:r>
      <w:r w:rsidR="000D12D5">
        <w:rPr>
          <w:lang w:eastAsia="fr-FR"/>
        </w:rPr>
        <w:t xml:space="preserve"> champ à l’aide de </w:t>
      </w:r>
      <w:hyperlink r:id="rId31" w:history="1">
        <w:r w:rsidR="00D243FD" w:rsidRPr="00D243FD">
          <w:rPr>
            <w:rStyle w:val="Lienhypertexte"/>
            <w:lang w:eastAsia="fr-FR"/>
          </w:rPr>
          <w:t>accessibilityLabeledPair</w:t>
        </w:r>
      </w:hyperlink>
      <w:r w:rsidR="00D243FD">
        <w:rPr>
          <w:lang w:eastAsia="fr-FR"/>
        </w:rPr>
        <w:t>.</w:t>
      </w:r>
    </w:p>
    <w:p w14:paraId="1A4E8952" w14:textId="024B0209" w:rsidR="00AF06D9" w:rsidRDefault="00AF06D9" w:rsidP="00AF06D9">
      <w:pPr>
        <w:pStyle w:val="Titre4"/>
      </w:pPr>
      <w:r>
        <w:t>Ajouter une légende</w:t>
      </w:r>
    </w:p>
    <w:p w14:paraId="76406238" w14:textId="0678C662" w:rsidR="00AF06D9" w:rsidRPr="004F37DE" w:rsidRDefault="00AF06D9" w:rsidP="00AF06D9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> : 9.</w:t>
      </w:r>
      <w:r w:rsidR="009A27BA">
        <w:rPr>
          <w:lang w:eastAsia="fr-FR"/>
        </w:rPr>
        <w:t>7</w:t>
      </w:r>
    </w:p>
    <w:p w14:paraId="6EE0BF9B" w14:textId="687D2FC0" w:rsidR="009A27BA" w:rsidRDefault="00D54B2A" w:rsidP="009A27BA">
      <w:pPr>
        <w:pStyle w:val="Normalmargehaute"/>
        <w:rPr>
          <w:lang w:eastAsia="fr-FR"/>
        </w:rPr>
      </w:pPr>
      <w:r>
        <w:rPr>
          <w:lang w:eastAsia="fr-FR"/>
        </w:rPr>
        <w:lastRenderedPageBreak/>
        <w:t>Au sein des formulaires « Enregistrez votre profil », « Contact » et « Urgences E-Call »,</w:t>
      </w:r>
      <w:r w:rsidR="00B23EC4">
        <w:rPr>
          <w:lang w:eastAsia="fr-FR"/>
        </w:rPr>
        <w:t xml:space="preserve"> </w:t>
      </w:r>
      <w:r>
        <w:rPr>
          <w:lang w:eastAsia="fr-FR"/>
        </w:rPr>
        <w:t>a</w:t>
      </w:r>
      <w:r w:rsidR="009A27BA">
        <w:rPr>
          <w:lang w:eastAsia="fr-FR"/>
        </w:rPr>
        <w:t>jouter au tout début du formulaire une légende du type "Les champs marqués d'un * sont obligatoires.".</w:t>
      </w:r>
    </w:p>
    <w:p w14:paraId="7A003D66" w14:textId="53561566" w:rsidR="00AF06D9" w:rsidRDefault="009A27BA" w:rsidP="009A27BA">
      <w:pPr>
        <w:rPr>
          <w:lang w:eastAsia="fr-FR"/>
        </w:rPr>
      </w:pPr>
      <w:r>
        <w:rPr>
          <w:lang w:eastAsia="fr-FR"/>
        </w:rPr>
        <w:t xml:space="preserve">À positionner par exemple juste </w:t>
      </w:r>
      <w:r w:rsidR="00C230F5">
        <w:rPr>
          <w:lang w:eastAsia="fr-FR"/>
        </w:rPr>
        <w:t>avant</w:t>
      </w:r>
      <w:r>
        <w:rPr>
          <w:lang w:eastAsia="fr-FR"/>
        </w:rPr>
        <w:t xml:space="preserve"> le </w:t>
      </w:r>
      <w:r w:rsidR="006366A8">
        <w:rPr>
          <w:lang w:eastAsia="fr-FR"/>
        </w:rPr>
        <w:t>champ « Nom »</w:t>
      </w:r>
      <w:r>
        <w:rPr>
          <w:lang w:eastAsia="fr-FR"/>
        </w:rPr>
        <w:t>.</w:t>
      </w:r>
    </w:p>
    <w:p w14:paraId="2CC2A3BE" w14:textId="76E59F8D" w:rsidR="00D54E1A" w:rsidRDefault="00AE0248" w:rsidP="00082D7D">
      <w:pPr>
        <w:pStyle w:val="Titre3"/>
      </w:pPr>
      <w:r>
        <w:t xml:space="preserve">Ajouter une alternative pour les </w:t>
      </w:r>
      <w:r w:rsidR="006F2F75">
        <w:t>icônes</w:t>
      </w:r>
      <w:r w:rsidR="00082D7D">
        <w:t xml:space="preserve"> porteuses d’information</w:t>
      </w:r>
    </w:p>
    <w:p w14:paraId="0CF40351" w14:textId="353D673F" w:rsidR="00D54E8B" w:rsidRPr="00D54E8B" w:rsidRDefault="00D54E8B" w:rsidP="00D54E8B">
      <w:pPr>
        <w:pStyle w:val="Miseenavant01"/>
        <w:rPr>
          <w:b/>
          <w:bCs/>
        </w:rPr>
      </w:pPr>
      <w:r w:rsidRPr="006D4304">
        <w:rPr>
          <w:b/>
          <w:bCs/>
        </w:rPr>
        <w:t>Ce</w:t>
      </w:r>
      <w:r>
        <w:rPr>
          <w:b/>
          <w:bCs/>
        </w:rPr>
        <w:t>s</w:t>
      </w:r>
      <w:r w:rsidRPr="006D4304">
        <w:rPr>
          <w:b/>
          <w:bCs/>
        </w:rPr>
        <w:t xml:space="preserve"> point</w:t>
      </w:r>
      <w:r>
        <w:rPr>
          <w:b/>
          <w:bCs/>
        </w:rPr>
        <w:t>s</w:t>
      </w:r>
      <w:r w:rsidRPr="006D4304">
        <w:rPr>
          <w:b/>
          <w:bCs/>
        </w:rPr>
        <w:t xml:space="preserve"> doi</w:t>
      </w:r>
      <w:r>
        <w:rPr>
          <w:b/>
          <w:bCs/>
        </w:rPr>
        <w:t>ven</w:t>
      </w:r>
      <w:r w:rsidRPr="006D4304">
        <w:rPr>
          <w:b/>
          <w:bCs/>
        </w:rPr>
        <w:t>t être appliqué</w:t>
      </w:r>
      <w:r>
        <w:rPr>
          <w:b/>
          <w:bCs/>
        </w:rPr>
        <w:t>s</w:t>
      </w:r>
      <w:r w:rsidRPr="006D4304">
        <w:rPr>
          <w:b/>
          <w:bCs/>
        </w:rPr>
        <w:t xml:space="preserve"> sur l’ensemble des écrans </w:t>
      </w:r>
      <w:r>
        <w:rPr>
          <w:b/>
          <w:bCs/>
        </w:rPr>
        <w:t xml:space="preserve">utilisant ces icônes </w:t>
      </w:r>
      <w:r w:rsidR="005450BC">
        <w:rPr>
          <w:b/>
          <w:bCs/>
        </w:rPr>
        <w:t>informatives</w:t>
      </w:r>
      <w:r w:rsidRPr="006D4304">
        <w:rPr>
          <w:b/>
          <w:bCs/>
        </w:rPr>
        <w:t>.</w:t>
      </w:r>
      <w:r w:rsidRPr="006D4304">
        <w:rPr>
          <w:b/>
          <w:bCs/>
        </w:rPr>
        <w:br/>
      </w:r>
      <w:r>
        <w:rPr>
          <w:b/>
          <w:bCs/>
        </w:rPr>
        <w:t>Ils ne seront pas rappelés</w:t>
      </w:r>
      <w:r w:rsidRPr="006D4304">
        <w:rPr>
          <w:b/>
          <w:bCs/>
        </w:rPr>
        <w:t xml:space="preserve"> dans les recommandations suivantes.</w:t>
      </w:r>
    </w:p>
    <w:p w14:paraId="2F93EBA2" w14:textId="2E03D47A" w:rsidR="00082D7D" w:rsidRPr="006F58D4" w:rsidRDefault="00082D7D" w:rsidP="00082D7D">
      <w:pPr>
        <w:rPr>
          <w:color w:val="C00000"/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: </w:t>
      </w:r>
      <w:r w:rsidR="003F1A63">
        <w:rPr>
          <w:lang w:eastAsia="fr-FR"/>
        </w:rPr>
        <w:t xml:space="preserve">1.2 et </w:t>
      </w:r>
      <w:r>
        <w:rPr>
          <w:lang w:eastAsia="fr-FR"/>
        </w:rPr>
        <w:t>2.1</w:t>
      </w:r>
    </w:p>
    <w:p w14:paraId="3E1C5CBC" w14:textId="30793D48" w:rsidR="00A567E6" w:rsidRDefault="00A567E6" w:rsidP="00D54E8B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107407EF" wp14:editId="6A375DFA">
            <wp:extent cx="1470305" cy="1360170"/>
            <wp:effectExtent l="19050" t="19050" r="15875" b="11430"/>
            <wp:docPr id="1890457469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57469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3" r="50372" b="31733"/>
                    <a:stretch/>
                  </pic:blipFill>
                  <pic:spPr bwMode="auto">
                    <a:xfrm>
                      <a:off x="0" y="0"/>
                      <a:ext cx="1472380" cy="136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3779" w14:textId="2741E32B" w:rsidR="00D54E8B" w:rsidRDefault="00D54E8B" w:rsidP="006A350C">
      <w:pPr>
        <w:spacing w:before="240"/>
        <w:rPr>
          <w:lang w:eastAsia="fr-FR"/>
        </w:rPr>
      </w:pPr>
      <w:r>
        <w:rPr>
          <w:lang w:eastAsia="fr-FR"/>
        </w:rPr>
        <w:t xml:space="preserve">Les icônes situées </w:t>
      </w:r>
      <w:r w:rsidR="0016438E">
        <w:rPr>
          <w:lang w:eastAsia="fr-FR"/>
        </w:rPr>
        <w:t>au côté</w:t>
      </w:r>
      <w:r w:rsidR="005D7058">
        <w:rPr>
          <w:lang w:eastAsia="fr-FR"/>
        </w:rPr>
        <w:t xml:space="preserve"> d</w:t>
      </w:r>
      <w:r>
        <w:rPr>
          <w:lang w:eastAsia="fr-FR"/>
        </w:rPr>
        <w:t>es informations de distance d'un commissariat semblent porteuses d'information.</w:t>
      </w:r>
      <w:r w:rsidR="0090352D">
        <w:rPr>
          <w:lang w:eastAsia="fr-FR"/>
        </w:rPr>
        <w:br/>
      </w:r>
      <w:r>
        <w:rPr>
          <w:lang w:eastAsia="fr-FR"/>
        </w:rPr>
        <w:t>L'icône semble verte lorsqu'un commissariat est ouvert et rouge quand il est fermé.</w:t>
      </w:r>
    </w:p>
    <w:p w14:paraId="39C68DD8" w14:textId="1DE12715" w:rsidR="003F1A63" w:rsidRDefault="003F1A63" w:rsidP="00D54E8B">
      <w:pPr>
        <w:rPr>
          <w:lang w:eastAsia="fr-FR"/>
        </w:rPr>
      </w:pPr>
      <w:r>
        <w:rPr>
          <w:lang w:eastAsia="fr-FR"/>
        </w:rPr>
        <w:t xml:space="preserve">Si c’est bien le cas, </w:t>
      </w:r>
      <w:r w:rsidR="00DA5BEF">
        <w:rPr>
          <w:lang w:eastAsia="fr-FR"/>
        </w:rPr>
        <w:t>la solution la plus optimal</w:t>
      </w:r>
      <w:r w:rsidR="0090352D">
        <w:rPr>
          <w:lang w:eastAsia="fr-FR"/>
        </w:rPr>
        <w:t>e</w:t>
      </w:r>
      <w:r w:rsidR="005C60D8">
        <w:rPr>
          <w:lang w:eastAsia="fr-FR"/>
        </w:rPr>
        <w:t xml:space="preserve"> </w:t>
      </w:r>
      <w:r w:rsidR="003A4E3C">
        <w:rPr>
          <w:lang w:eastAsia="fr-FR"/>
        </w:rPr>
        <w:t>est</w:t>
      </w:r>
      <w:r w:rsidR="005C60D8">
        <w:rPr>
          <w:lang w:eastAsia="fr-FR"/>
        </w:rPr>
        <w:t xml:space="preserve"> </w:t>
      </w:r>
      <w:r w:rsidR="00A5241E">
        <w:rPr>
          <w:lang w:eastAsia="fr-FR"/>
        </w:rPr>
        <w:t xml:space="preserve">d’ajouter </w:t>
      </w:r>
      <w:r w:rsidR="002A6054">
        <w:rPr>
          <w:lang w:eastAsia="fr-FR"/>
        </w:rPr>
        <w:t>textuellement cette information, par exemple</w:t>
      </w:r>
      <w:r w:rsidR="003A4E3C">
        <w:rPr>
          <w:lang w:eastAsia="fr-FR"/>
        </w:rPr>
        <w:t>,</w:t>
      </w:r>
      <w:r w:rsidR="002A6054">
        <w:rPr>
          <w:lang w:eastAsia="fr-FR"/>
        </w:rPr>
        <w:t xml:space="preserve"> </w:t>
      </w:r>
      <w:r w:rsidR="00051812">
        <w:rPr>
          <w:lang w:eastAsia="fr-FR"/>
        </w:rPr>
        <w:t>à la suite du nom du commissariat.</w:t>
      </w:r>
    </w:p>
    <w:p w14:paraId="008B9FB1" w14:textId="1DB3C75C" w:rsidR="00051812" w:rsidRDefault="00051812" w:rsidP="00D54E8B">
      <w:pPr>
        <w:rPr>
          <w:lang w:eastAsia="fr-FR"/>
        </w:rPr>
      </w:pPr>
      <w:r>
        <w:rPr>
          <w:lang w:eastAsia="fr-FR"/>
        </w:rPr>
        <w:t>Pour obtenir concrètement</w:t>
      </w:r>
      <w:r w:rsidR="003A4E3C">
        <w:rPr>
          <w:lang w:eastAsia="fr-FR"/>
        </w:rPr>
        <w:t>,</w:t>
      </w:r>
      <w:r>
        <w:rPr>
          <w:lang w:eastAsia="fr-FR"/>
        </w:rPr>
        <w:t xml:space="preserve"> par exemple</w:t>
      </w:r>
      <w:r w:rsidR="003A4E3C">
        <w:rPr>
          <w:lang w:eastAsia="fr-FR"/>
        </w:rPr>
        <w:t>,</w:t>
      </w:r>
      <w:r>
        <w:rPr>
          <w:lang w:eastAsia="fr-FR"/>
        </w:rPr>
        <w:t xml:space="preserve"> « Commissariat Belvaux (ouvert) ».</w:t>
      </w:r>
    </w:p>
    <w:p w14:paraId="137EDF71" w14:textId="5DA23986" w:rsidR="001F0806" w:rsidRDefault="00DA5BEF" w:rsidP="00CB672F">
      <w:pPr>
        <w:pStyle w:val="Normalmargehaute"/>
        <w:rPr>
          <w:lang w:eastAsia="fr-FR"/>
        </w:rPr>
      </w:pPr>
      <w:r>
        <w:rPr>
          <w:lang w:eastAsia="fr-FR"/>
        </w:rPr>
        <w:t>Sinon, u</w:t>
      </w:r>
      <w:r w:rsidR="007B583C">
        <w:rPr>
          <w:lang w:eastAsia="fr-FR"/>
        </w:rPr>
        <w:t xml:space="preserve">ne autre solution peut être </w:t>
      </w:r>
      <w:r w:rsidR="009D13DB">
        <w:rPr>
          <w:lang w:eastAsia="fr-FR"/>
        </w:rPr>
        <w:t xml:space="preserve">d’utiliser un pictogramme avec une forme différente lorsque </w:t>
      </w:r>
      <w:r w:rsidR="00CB672F">
        <w:rPr>
          <w:lang w:eastAsia="fr-FR"/>
        </w:rPr>
        <w:t xml:space="preserve">le commissariat est fermé (en plus de son actuel changement de couleur). </w:t>
      </w:r>
    </w:p>
    <w:p w14:paraId="3341E590" w14:textId="53E7B242" w:rsidR="001F0806" w:rsidRDefault="001F0806" w:rsidP="001F0806">
      <w:pPr>
        <w:rPr>
          <w:lang w:eastAsia="fr-FR"/>
        </w:rPr>
      </w:pPr>
      <w:r>
        <w:rPr>
          <w:lang w:eastAsia="fr-FR"/>
        </w:rPr>
        <w:t>Les pictogrammes n’étant pas suffisamment explicite</w:t>
      </w:r>
      <w:r w:rsidR="00CA1589">
        <w:rPr>
          <w:lang w:eastAsia="fr-FR"/>
        </w:rPr>
        <w:t>s</w:t>
      </w:r>
      <w:r>
        <w:rPr>
          <w:lang w:eastAsia="fr-FR"/>
        </w:rPr>
        <w:t>, nous vous recommandons fortement d’ajouter une légende en amont de leur utilisation.</w:t>
      </w:r>
    </w:p>
    <w:p w14:paraId="08E31140" w14:textId="4DF08451" w:rsidR="00D54E8B" w:rsidRDefault="003E1FF1" w:rsidP="001F0806">
      <w:pPr>
        <w:rPr>
          <w:lang w:eastAsia="fr-FR"/>
        </w:rPr>
      </w:pPr>
      <w:r>
        <w:rPr>
          <w:lang w:eastAsia="fr-FR"/>
        </w:rPr>
        <w:t>Aussi</w:t>
      </w:r>
      <w:r w:rsidR="00CB672F">
        <w:rPr>
          <w:lang w:eastAsia="fr-FR"/>
        </w:rPr>
        <w:t xml:space="preserve">, </w:t>
      </w:r>
      <w:r w:rsidR="00D54E8B">
        <w:rPr>
          <w:lang w:eastAsia="fr-FR"/>
        </w:rPr>
        <w:t xml:space="preserve">ajouter un nom accessible sur ces images </w:t>
      </w:r>
      <w:r w:rsidR="00D54E8B" w:rsidRPr="00382786">
        <w:rPr>
          <w:lang w:eastAsia="fr-FR"/>
        </w:rPr>
        <w:t xml:space="preserve">via accessibilityLabel (cf. </w:t>
      </w:r>
      <w:hyperlink r:id="rId33" w:anchor="applying-labels" w:history="1">
        <w:r w:rsidR="00D54E8B" w:rsidRPr="00382786">
          <w:rPr>
            <w:rStyle w:val="Lienhypertexte"/>
            <w:lang w:eastAsia="fr-FR"/>
          </w:rPr>
          <w:t>Applying labels</w:t>
        </w:r>
      </w:hyperlink>
      <w:r w:rsidR="00D54E8B" w:rsidRPr="00382786">
        <w:rPr>
          <w:lang w:eastAsia="fr-FR"/>
        </w:rPr>
        <w:t>)</w:t>
      </w:r>
      <w:r w:rsidR="00D54E8B">
        <w:rPr>
          <w:lang w:eastAsia="fr-FR"/>
        </w:rPr>
        <w:t xml:space="preserve">, tel que : </w:t>
      </w:r>
    </w:p>
    <w:p w14:paraId="0A198285" w14:textId="77777777" w:rsidR="00D54E8B" w:rsidRDefault="00D54E8B" w:rsidP="00D54E8B">
      <w:pPr>
        <w:pStyle w:val="Paragraphedeliste"/>
        <w:numPr>
          <w:ilvl w:val="0"/>
          <w:numId w:val="24"/>
        </w:numPr>
        <w:rPr>
          <w:lang w:eastAsia="fr-FR"/>
        </w:rPr>
      </w:pPr>
      <w:r>
        <w:rPr>
          <w:lang w:eastAsia="fr-FR"/>
        </w:rPr>
        <w:t>Lorsque l'icône est verte : « Commissariat ouvert ».</w:t>
      </w:r>
    </w:p>
    <w:p w14:paraId="0FB0D99F" w14:textId="77777777" w:rsidR="00D54E8B" w:rsidRDefault="00D54E8B" w:rsidP="00D54E8B">
      <w:pPr>
        <w:pStyle w:val="Paragraphedeliste"/>
        <w:numPr>
          <w:ilvl w:val="0"/>
          <w:numId w:val="24"/>
        </w:numPr>
        <w:rPr>
          <w:lang w:eastAsia="fr-FR"/>
        </w:rPr>
      </w:pPr>
      <w:r>
        <w:rPr>
          <w:lang w:eastAsia="fr-FR"/>
        </w:rPr>
        <w:t>Lorsque l'icône est rouge : « Commissariat fermé ».</w:t>
      </w:r>
    </w:p>
    <w:p w14:paraId="1BAD9806" w14:textId="2847F7A6" w:rsidR="003F47D7" w:rsidRDefault="000E7522" w:rsidP="005B3B21">
      <w:pPr>
        <w:pStyle w:val="Titre3"/>
      </w:pPr>
      <w:r>
        <w:lastRenderedPageBreak/>
        <w:t>Masquer</w:t>
      </w:r>
      <w:r w:rsidR="005B3B21">
        <w:t xml:space="preserve"> les cartes interactives</w:t>
      </w:r>
    </w:p>
    <w:p w14:paraId="2A48E25C" w14:textId="636326D9" w:rsidR="005F7C1A" w:rsidRDefault="005F7C1A" w:rsidP="005B3B21">
      <w:pPr>
        <w:pStyle w:val="Miseenavant01"/>
        <w:rPr>
          <w:b/>
          <w:bCs/>
        </w:rPr>
      </w:pPr>
      <w:r>
        <w:rPr>
          <w:b/>
          <w:bCs/>
        </w:rPr>
        <w:t>Cette demande n’est pas une non-conformité.</w:t>
      </w:r>
    </w:p>
    <w:p w14:paraId="3FCA06A6" w14:textId="5C2178CB" w:rsidR="005B3B21" w:rsidRPr="00D54E8B" w:rsidRDefault="00ED5138" w:rsidP="005B3B21">
      <w:pPr>
        <w:pStyle w:val="Miseenavant01"/>
        <w:rPr>
          <w:b/>
          <w:bCs/>
        </w:rPr>
      </w:pPr>
      <w:r>
        <w:rPr>
          <w:b/>
          <w:bCs/>
        </w:rPr>
        <w:t>Il s’agit d</w:t>
      </w:r>
      <w:r w:rsidR="005A6141">
        <w:rPr>
          <w:b/>
          <w:bCs/>
        </w:rPr>
        <w:t>’une</w:t>
      </w:r>
      <w:r>
        <w:rPr>
          <w:b/>
          <w:bCs/>
        </w:rPr>
        <w:t xml:space="preserve"> recommandation </w:t>
      </w:r>
      <w:r w:rsidR="00637485">
        <w:rPr>
          <w:b/>
          <w:bCs/>
        </w:rPr>
        <w:t>à</w:t>
      </w:r>
      <w:r w:rsidR="005B3B21" w:rsidRPr="006D4304">
        <w:rPr>
          <w:b/>
          <w:bCs/>
        </w:rPr>
        <w:t xml:space="preserve"> appliqu</w:t>
      </w:r>
      <w:r w:rsidR="005A6141">
        <w:rPr>
          <w:b/>
          <w:bCs/>
        </w:rPr>
        <w:t>er</w:t>
      </w:r>
      <w:r w:rsidR="005B3B21" w:rsidRPr="006D4304">
        <w:rPr>
          <w:b/>
          <w:bCs/>
        </w:rPr>
        <w:t xml:space="preserve"> sur l’ensemble des écrans </w:t>
      </w:r>
      <w:r w:rsidR="005B3B21">
        <w:rPr>
          <w:b/>
          <w:bCs/>
        </w:rPr>
        <w:t xml:space="preserve">utilisant </w:t>
      </w:r>
      <w:r w:rsidR="005A6141">
        <w:rPr>
          <w:b/>
          <w:bCs/>
        </w:rPr>
        <w:t>une carte interactive</w:t>
      </w:r>
      <w:r w:rsidR="005B3B21" w:rsidRPr="006D4304">
        <w:rPr>
          <w:b/>
          <w:bCs/>
        </w:rPr>
        <w:t>.</w:t>
      </w:r>
      <w:r w:rsidR="005B3B21" w:rsidRPr="006D4304">
        <w:rPr>
          <w:b/>
          <w:bCs/>
        </w:rPr>
        <w:br/>
      </w:r>
      <w:r w:rsidR="005B3B21">
        <w:rPr>
          <w:b/>
          <w:bCs/>
        </w:rPr>
        <w:t>Ils ne seront pas rappelés</w:t>
      </w:r>
      <w:r w:rsidR="005B3B21" w:rsidRPr="006D4304">
        <w:rPr>
          <w:b/>
          <w:bCs/>
        </w:rPr>
        <w:t xml:space="preserve"> dans les recommandations suivantes.</w:t>
      </w:r>
    </w:p>
    <w:p w14:paraId="2DDDA9D8" w14:textId="63842C33" w:rsidR="00AF4D8A" w:rsidRDefault="00AF4D8A" w:rsidP="00AF4D8A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CEF960E" wp14:editId="06E2A06E">
            <wp:extent cx="1558290" cy="3377260"/>
            <wp:effectExtent l="19050" t="19050" r="22860" b="13970"/>
            <wp:docPr id="1920031827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31827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92" cy="3409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00E94D6" wp14:editId="3F315E93">
            <wp:extent cx="1558685" cy="3371850"/>
            <wp:effectExtent l="19050" t="19050" r="22860" b="19050"/>
            <wp:docPr id="836444262" name="Imag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44262" name="Imag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63" cy="3389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9D7E73" w14:textId="35CC7B59" w:rsidR="008D3944" w:rsidRDefault="00E8599B" w:rsidP="00AF4D8A">
      <w:pPr>
        <w:rPr>
          <w:lang w:eastAsia="fr-FR"/>
        </w:rPr>
      </w:pPr>
      <w:r>
        <w:rPr>
          <w:lang w:eastAsia="fr-FR"/>
        </w:rPr>
        <w:t>Actuellement, les personnes utilisant</w:t>
      </w:r>
      <w:r w:rsidR="005026CF">
        <w:rPr>
          <w:lang w:eastAsia="fr-FR"/>
        </w:rPr>
        <w:t>, par exemple, un lecteur d’écran doi</w:t>
      </w:r>
      <w:r w:rsidR="008D3944">
        <w:rPr>
          <w:lang w:eastAsia="fr-FR"/>
        </w:rPr>
        <w:t>vent</w:t>
      </w:r>
      <w:r w:rsidR="005026CF">
        <w:rPr>
          <w:lang w:eastAsia="fr-FR"/>
        </w:rPr>
        <w:t xml:space="preserve"> parcourir </w:t>
      </w:r>
      <w:r w:rsidR="00396590">
        <w:rPr>
          <w:lang w:eastAsia="fr-FR"/>
        </w:rPr>
        <w:t>la carte interactive et l’ensemble des points d’intérêt qu’elle comporte avant de pouvoir parcourir le contenu principal de l’écran.</w:t>
      </w:r>
    </w:p>
    <w:p w14:paraId="7A3226B1" w14:textId="20BF2BCD" w:rsidR="00131343" w:rsidRDefault="00131343" w:rsidP="00AF4D8A">
      <w:pPr>
        <w:rPr>
          <w:lang w:eastAsia="fr-FR"/>
        </w:rPr>
      </w:pPr>
      <w:r>
        <w:rPr>
          <w:lang w:eastAsia="fr-FR"/>
        </w:rPr>
        <w:t xml:space="preserve">Ce qui </w:t>
      </w:r>
      <w:r w:rsidR="00BA51C5">
        <w:rPr>
          <w:lang w:eastAsia="fr-FR"/>
        </w:rPr>
        <w:t>complexifie</w:t>
      </w:r>
      <w:r>
        <w:rPr>
          <w:lang w:eastAsia="fr-FR"/>
        </w:rPr>
        <w:t xml:space="preserve"> </w:t>
      </w:r>
      <w:r w:rsidR="00BA51C5">
        <w:rPr>
          <w:lang w:eastAsia="fr-FR"/>
        </w:rPr>
        <w:t>la consultation de l’application et l’accès aux informations.</w:t>
      </w:r>
    </w:p>
    <w:p w14:paraId="15F9344F" w14:textId="7C9D0F10" w:rsidR="0090352D" w:rsidRPr="00C33C9A" w:rsidRDefault="00BA51C5">
      <w:pPr>
        <w:rPr>
          <w:lang w:eastAsia="fr-FR"/>
        </w:rPr>
      </w:pPr>
      <w:r>
        <w:rPr>
          <w:lang w:eastAsia="fr-FR"/>
        </w:rPr>
        <w:t>Pour y remédier, n</w:t>
      </w:r>
      <w:r w:rsidR="002165CE">
        <w:rPr>
          <w:lang w:eastAsia="fr-FR"/>
        </w:rPr>
        <w:t xml:space="preserve">ous vous recommandons fortement </w:t>
      </w:r>
      <w:r w:rsidR="00EE147F">
        <w:rPr>
          <w:lang w:eastAsia="fr-FR"/>
        </w:rPr>
        <w:t xml:space="preserve">de </w:t>
      </w:r>
      <w:r w:rsidR="009566C0">
        <w:rPr>
          <w:lang w:eastAsia="fr-FR"/>
        </w:rPr>
        <w:t>masquer</w:t>
      </w:r>
      <w:r w:rsidR="00EE147F">
        <w:rPr>
          <w:lang w:eastAsia="fr-FR"/>
        </w:rPr>
        <w:t xml:space="preserve"> les cartes </w:t>
      </w:r>
      <w:r w:rsidR="009566C0">
        <w:rPr>
          <w:lang w:eastAsia="fr-FR"/>
        </w:rPr>
        <w:t>interactive</w:t>
      </w:r>
      <w:r w:rsidR="0090352D">
        <w:rPr>
          <w:lang w:eastAsia="fr-FR"/>
        </w:rPr>
        <w:t>s</w:t>
      </w:r>
      <w:r w:rsidR="009566C0">
        <w:rPr>
          <w:lang w:eastAsia="fr-FR"/>
        </w:rPr>
        <w:t xml:space="preserve"> pour les utilisateurs </w:t>
      </w:r>
      <w:r w:rsidR="00E8599B">
        <w:rPr>
          <w:lang w:eastAsia="fr-FR"/>
        </w:rPr>
        <w:t>de technologie</w:t>
      </w:r>
      <w:r w:rsidR="0090352D">
        <w:rPr>
          <w:lang w:eastAsia="fr-FR"/>
        </w:rPr>
        <w:t>s</w:t>
      </w:r>
      <w:r w:rsidR="00E8599B">
        <w:rPr>
          <w:lang w:eastAsia="fr-FR"/>
        </w:rPr>
        <w:t xml:space="preserve"> d’assistance via </w:t>
      </w:r>
      <w:hyperlink r:id="rId36" w:history="1">
        <w:r w:rsidR="00E8599B" w:rsidRPr="001F50A8">
          <w:rPr>
            <w:rStyle w:val="Lienhypertexte"/>
            <w:lang w:eastAsia="fr-FR"/>
          </w:rPr>
          <w:t>accessibilityHidden(_:)</w:t>
        </w:r>
      </w:hyperlink>
      <w:r w:rsidR="00E8599B" w:rsidRPr="001F50A8">
        <w:rPr>
          <w:lang w:eastAsia="fr-FR"/>
        </w:rPr>
        <w:t xml:space="preserve"> </w:t>
      </w:r>
      <w:r w:rsidR="00E8599B">
        <w:rPr>
          <w:lang w:eastAsia="fr-FR"/>
        </w:rPr>
        <w:t xml:space="preserve">(positionné à </w:t>
      </w:r>
      <w:r w:rsidR="00E8599B" w:rsidRPr="00074857">
        <w:rPr>
          <w:lang w:val="en-US" w:eastAsia="fr-FR"/>
        </w:rPr>
        <w:t>true</w:t>
      </w:r>
      <w:r w:rsidR="00E8599B">
        <w:rPr>
          <w:lang w:eastAsia="fr-FR"/>
        </w:rPr>
        <w:t>).</w:t>
      </w:r>
      <w:bookmarkStart w:id="32" w:name="_Toc185498502"/>
      <w:r w:rsidR="0090352D">
        <w:br w:type="page"/>
      </w:r>
    </w:p>
    <w:p w14:paraId="7304C985" w14:textId="618A695E" w:rsidR="0095075E" w:rsidRDefault="0095075E" w:rsidP="0095075E">
      <w:pPr>
        <w:pStyle w:val="Titre2"/>
      </w:pPr>
      <w:r>
        <w:lastRenderedPageBreak/>
        <w:t>Corrections par écran</w:t>
      </w:r>
      <w:bookmarkEnd w:id="32"/>
    </w:p>
    <w:p w14:paraId="2C2E206B" w14:textId="00058080" w:rsidR="004C1103" w:rsidRDefault="006866EF" w:rsidP="004C1103">
      <w:pPr>
        <w:pStyle w:val="Titre3"/>
      </w:pPr>
      <w:r>
        <w:t>Accueil non connecté</w:t>
      </w:r>
    </w:p>
    <w:p w14:paraId="4ADA7251" w14:textId="10BBF995" w:rsidR="00B12833" w:rsidRDefault="00B12833" w:rsidP="00B12833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4A093C2F" w14:textId="0AA93602" w:rsidR="00B12833" w:rsidRDefault="005B1A56" w:rsidP="00B12833">
      <w:pPr>
        <w:pStyle w:val="Paragraphedeliste"/>
        <w:numPr>
          <w:ilvl w:val="0"/>
          <w:numId w:val="16"/>
        </w:numPr>
        <w:rPr>
          <w:lang w:eastAsia="fr-FR"/>
        </w:rPr>
      </w:pPr>
      <w:r>
        <w:rPr>
          <w:lang w:eastAsia="fr-FR"/>
        </w:rPr>
        <w:t>7.</w:t>
      </w:r>
      <w:r w:rsidR="00FC4338">
        <w:rPr>
          <w:lang w:eastAsia="fr-FR"/>
        </w:rPr>
        <w:t>1</w:t>
      </w:r>
    </w:p>
    <w:p w14:paraId="19032906" w14:textId="40641E09" w:rsidR="005B1A56" w:rsidRPr="00B12833" w:rsidRDefault="005B1A56" w:rsidP="00B12833">
      <w:pPr>
        <w:pStyle w:val="Paragraphedeliste"/>
        <w:numPr>
          <w:ilvl w:val="0"/>
          <w:numId w:val="16"/>
        </w:numPr>
        <w:rPr>
          <w:lang w:eastAsia="fr-FR"/>
        </w:rPr>
      </w:pPr>
      <w:r>
        <w:rPr>
          <w:lang w:eastAsia="fr-FR"/>
        </w:rPr>
        <w:t>2.3</w:t>
      </w:r>
    </w:p>
    <w:p w14:paraId="028AEF81" w14:textId="2ECAF611" w:rsidR="006866EF" w:rsidRPr="006866EF" w:rsidRDefault="00D85AA5" w:rsidP="004B614C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F670BC" wp14:editId="3967EA4D">
                <wp:simplePos x="0" y="0"/>
                <wp:positionH relativeFrom="margin">
                  <wp:posOffset>1927225</wp:posOffset>
                </wp:positionH>
                <wp:positionV relativeFrom="paragraph">
                  <wp:posOffset>1640205</wp:posOffset>
                </wp:positionV>
                <wp:extent cx="1897380" cy="422910"/>
                <wp:effectExtent l="19050" t="19050" r="26670" b="15240"/>
                <wp:wrapNone/>
                <wp:docPr id="18734468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4229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8B669" w14:textId="51D6D95C" w:rsidR="00ED6B64" w:rsidRPr="005D5561" w:rsidRDefault="00ED6B64" w:rsidP="00ED6B64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ED6B64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670BC" id="Rectangle 1" o:spid="_x0000_s1026" style="position:absolute;left:0;text-align:left;margin-left:151.75pt;margin-top:129.15pt;width:149.4pt;height:33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iapAIAAL0FAAAOAAAAZHJzL2Uyb0RvYy54bWysVMFu2zAMvQ/YPwi6r469pEmDOkXQIsOA&#10;oi3WDj0rshQLkCVNUmJnXz9Ksp2062lYDgolko/kM8nrm66R6MCsE1qVOL+YYMQU1ZVQuxL/fNl8&#10;WWDkPFEVkVqxEh+Zwzerz5+uW7Nkha61rJhFAKLcsjUlrr03yyxztGYNcRfaMAVKrm1DPFztLqss&#10;aQG9kVkxmVxmrbaVsZoy5+D1LinxKuJzzqh/5Nwxj2SJITcfTxvPbTiz1TVZ7iwxtaB9GuQfsmiI&#10;UBB0hLojnqC9FX9BNYJa7TT3F1Q3meZcUBZrgGryybtqnmtiWKwFyHFmpMn9P1j6cHg2TxZoaI1b&#10;OhBDFR23TfiH/FAXyTqOZLHOIwqP+eJq/nUBnFLQTYviKo9sZidvY53/xnSDglBiCx8jckQO985D&#10;RDAdTEIwp6WoNkLKeLG77a206EDgw202E/glX2lqkl7zy+k8Dx8QcFwyT/I5jlSoLXGxmM1n0f9t&#10;kNBlbAzjuxHuBAHgUgHuiZ4o+aNkIU+pfjCORAWEFCnAW0xCKVM+T6qaVKzPfRYK6nMfPGL2ETAg&#10;c2BixO4BBssEMmAnmN4+uLLY+KNzYi6O1KnYt86jR4yslR+dG6G0/agyCVX1kZP9QFKiJrDku20H&#10;JkHc6ur4ZJHVaQKdoRsBXXFPnH8iFkYOGgnWiH+Eg0sN30z3Eka1tr8/eg/2MAmgxaiFES6x+7Un&#10;lmEkvyuYkat8Og0zHy/T2byAiz3XbM81at/cami2HBaWoVEM9l4OIre6eYVtsw5RQUUUhdglpt4O&#10;l1ufVgvsK8rW62gGc26Iv1fPhgbwQHDo+pfulVjTj4aHoXrQw7iT5bsJSbbBU+n13msu4viceO2p&#10;hx0Re6jfZ2EJnd+j1Wnrrv4AAAD//wMAUEsDBBQABgAIAAAAIQAPv+pI4QAAAAsBAAAPAAAAZHJz&#10;L2Rvd25yZXYueG1sTI9NS8QwEIbvgv8hjOBF3GRb96s2XUQQT664roi3bDO2xWZSmnRb/73jSW8z&#10;vA/vPJNvJ9eKE/ah8aRhPlMgkEpvG6o0HF4frtcgQjRkTesJNXxjgG1xfpabzPqRXvC0j5XgEgqZ&#10;0VDH2GVShrJGZ8LMd0icffremchrX0nbm5HLXSsTpZbSmYb4Qm06vK+x/NoPToN92pG8cptxNV8d&#10;hrf4KN8/pmetLy+mu1sQEaf4B8OvPqtDwU5HP5ANotWQqnTBqIZksU5BMLFUCQ9HjpKbDcgil/9/&#10;KH4AAAD//wMAUEsBAi0AFAAGAAgAAAAhALaDOJL+AAAA4QEAABMAAAAAAAAAAAAAAAAAAAAAAFtD&#10;b250ZW50X1R5cGVzXS54bWxQSwECLQAUAAYACAAAACEAOP0h/9YAAACUAQAACwAAAAAAAAAAAAAA&#10;AAAvAQAAX3JlbHMvLnJlbHNQSwECLQAUAAYACAAAACEAe6sImqQCAAC9BQAADgAAAAAAAAAAAAAA&#10;AAAuAgAAZHJzL2Uyb0RvYy54bWxQSwECLQAUAAYACAAAACEAD7/qSOEAAAALAQAADwAAAAAAAAAA&#10;AAAAAAD+BAAAZHJzL2Rvd25yZXYueG1sUEsFBgAAAAAEAAQA8wAAAAwGAAAAAA==&#10;" fillcolor="red" strokecolor="black [3213]" strokeweight="2.25pt">
                <v:fill opacity="10794f"/>
                <v:textbox>
                  <w:txbxContent>
                    <w:p w14:paraId="4178B669" w14:textId="51D6D95C" w:rsidR="00ED6B64" w:rsidRPr="005D5561" w:rsidRDefault="00ED6B64" w:rsidP="00ED6B64">
                      <w:pPr>
                        <w:jc w:val="center"/>
                        <w:rPr>
                          <w:color w:val="auto"/>
                        </w:rPr>
                      </w:pPr>
                      <w:r w:rsidRPr="00ED6B64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13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5D7DBA" wp14:editId="6FDAA599">
                <wp:simplePos x="0" y="0"/>
                <wp:positionH relativeFrom="margin">
                  <wp:posOffset>1931035</wp:posOffset>
                </wp:positionH>
                <wp:positionV relativeFrom="paragraph">
                  <wp:posOffset>3328035</wp:posOffset>
                </wp:positionV>
                <wp:extent cx="1897380" cy="308610"/>
                <wp:effectExtent l="19050" t="19050" r="26670" b="15240"/>
                <wp:wrapNone/>
                <wp:docPr id="613486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3086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8919F" w14:textId="1EE0F7BB" w:rsidR="006B13DC" w:rsidRPr="005D5561" w:rsidRDefault="006B13DC" w:rsidP="006B13DC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6B13DC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D7DBA" id="_x0000_s1027" style="position:absolute;left:0;text-align:left;margin-left:152.05pt;margin-top:262.05pt;width:149.4pt;height:24.3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sKqQIAAMQFAAAOAAAAZHJzL2Uyb0RvYy54bWysVMFu2zAMvQ/YPwi6r47TpEmDOkXQIsOA&#10;oivWDj0rshQbkCWNUhJnXz9Ksp2062lYDg4lko/kE8mb27ZRZC/A1UYXNL8YUSI0N2WttwX9+bL+&#10;MqfEeaZLpowWBT0KR2+Xnz/dHOxCjE1lVCmAIIh2i4MtaOW9XWSZ45VomLswVmhUSgMN83iEbVYC&#10;OyB6o7LxaHSVHQyUFgwXzuHtfVLSZcSXUnD/XUonPFEFxdx8/EL8bsI3W96wxRaYrWrepcH+IYuG&#10;1RqDDlD3zDOyg/ovqKbmYJyR/oKbJjNS1lzEGrCafPSumueKWRFrQXKcHWhy/w+WP+6f7RMgDQfr&#10;Fg7FUEUroQn/mB9pI1nHgSzResLxMp9fzy7nyClH3eVofpVHNrOTtwXnvwrTkCAUFPAxIkds/+A8&#10;RkTT3iQEc0bV5bpWKh5gu7lTQPYMH269HuEv+SpbsXSbX01meXhAxHHJPMnnOEqTQ0HH8+lsGv3f&#10;BgldJoYwvh3gThAIrjTinuiJkj8qEfJU+oeQpC6RkHEK8BaTcS60z5OqYqXocp+Ggrrce4+YfQQM&#10;yBKZGLA7gN4ygfTYCaazD64iNv7gnJiLI3Uq9q3z4BEjG+0H56bWBj6qTGFVXeRk35OUqAks+XbT&#10;IjfYK8Ey3GxMeXwCAiYNorN8XWNzPDDnnxjg5GE/4Tbx3/EjlcGnM51ESWXg90f3wR4HArWUHHCS&#10;C+p+7RgIStQ3jaNynU8mYfTjYTKdjfEA55rNuUbvmjuDPZfj3rI8isHeq16UYJpXXDqrEBVVTHOM&#10;XVDuoT/c+bRhcG1xsVpFMxx3y/yDfrY8gAeeQ/O/tK8MbDchHmfr0fRTzxbvBiXZBk9tVjtvZB2n&#10;6MRr9wK4KmIrdWst7KLzc7Q6Ld/lHwAAAP//AwBQSwMEFAAGAAgAAAAhAKdNWLbgAAAACwEAAA8A&#10;AABkcnMvZG93bnJldi54bWxMj01PwzAMhu9I/IfISFwQS1pgZaXphJAQJ4YYQ4hb1pi2onGqJl3L&#10;v8c7wc0fj14/Ltaz68QBh9B60pAsFAikytuWag27t8fLWxAhGrKm84QafjDAujw9KUxu/USveNjG&#10;WnAIhdxoaGLscylD1aAzYeF7JN59+cGZyO1QSzuYicNdJ1OlltKZlvhCY3p8aLD63o5Og33ekLxw&#10;qylLst34Hp/kx+f8ovX52Xx/ByLiHP9gOOqzOpTstPcj2SA6DVfqOmFUw016LJhYqnQFYs+TLM1A&#10;loX8/0P5CwAA//8DAFBLAQItABQABgAIAAAAIQC2gziS/gAAAOEBAAATAAAAAAAAAAAAAAAAAAAA&#10;AABbQ29udGVudF9UeXBlc10ueG1sUEsBAi0AFAAGAAgAAAAhADj9If/WAAAAlAEAAAsAAAAAAAAA&#10;AAAAAAAALwEAAF9yZWxzLy5yZWxzUEsBAi0AFAAGAAgAAAAhAAe/WwqpAgAAxAUAAA4AAAAAAAAA&#10;AAAAAAAALgIAAGRycy9lMm9Eb2MueG1sUEsBAi0AFAAGAAgAAAAhAKdNWLbgAAAACwEAAA8AAAAA&#10;AAAAAAAAAAAAAwUAAGRycy9kb3ducmV2LnhtbFBLBQYAAAAABAAEAPMAAAAQBgAAAAA=&#10;" fillcolor="red" strokecolor="black [3213]" strokeweight="2.25pt">
                <v:fill opacity="10794f"/>
                <v:textbox>
                  <w:txbxContent>
                    <w:p w14:paraId="35A8919F" w14:textId="1EE0F7BB" w:rsidR="006B13DC" w:rsidRPr="005D5561" w:rsidRDefault="006B13DC" w:rsidP="006B13DC">
                      <w:pPr>
                        <w:jc w:val="center"/>
                        <w:rPr>
                          <w:color w:val="auto"/>
                        </w:rPr>
                      </w:pPr>
                      <w:r w:rsidRPr="006B13DC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2AC3">
        <w:rPr>
          <w:noProof/>
          <w:lang w:eastAsia="fr-FR"/>
        </w:rPr>
        <w:drawing>
          <wp:inline distT="0" distB="0" distL="0" distR="0" wp14:anchorId="189BE8E9" wp14:editId="691D34EE">
            <wp:extent cx="1706880" cy="3699296"/>
            <wp:effectExtent l="0" t="0" r="7620" b="0"/>
            <wp:docPr id="78530043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43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35" cy="37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253B" w14:textId="5E1A0F27" w:rsidR="00C41934" w:rsidRDefault="00C41934" w:rsidP="00C41934">
      <w:pPr>
        <w:pStyle w:val="Paragraphedeliste"/>
        <w:numPr>
          <w:ilvl w:val="0"/>
          <w:numId w:val="13"/>
        </w:numPr>
      </w:pPr>
      <w:r>
        <w:rPr>
          <w:lang w:eastAsia="fr-FR"/>
        </w:rPr>
        <w:t>Le</w:t>
      </w:r>
      <w:r w:rsidR="00054CFC">
        <w:rPr>
          <w:lang w:eastAsia="fr-FR"/>
        </w:rPr>
        <w:t>s</w:t>
      </w:r>
      <w:r>
        <w:rPr>
          <w:lang w:eastAsia="fr-FR"/>
        </w:rPr>
        <w:t xml:space="preserve"> titre</w:t>
      </w:r>
      <w:r w:rsidR="00054CFC">
        <w:rPr>
          <w:lang w:eastAsia="fr-FR"/>
        </w:rPr>
        <w:t>s « Urgence E-Call », « Urgences E-Chat » et « Contact »</w:t>
      </w:r>
      <w:r>
        <w:rPr>
          <w:lang w:eastAsia="fr-FR"/>
        </w:rPr>
        <w:t xml:space="preserve"> </w:t>
      </w:r>
      <w:r w:rsidR="00AF45EB">
        <w:rPr>
          <w:lang w:eastAsia="fr-FR"/>
        </w:rPr>
        <w:t>des panneaux du carrousel</w:t>
      </w:r>
      <w:r>
        <w:rPr>
          <w:lang w:eastAsia="fr-FR"/>
        </w:rPr>
        <w:t xml:space="preserve"> </w:t>
      </w:r>
      <w:r w:rsidR="006B0ECA">
        <w:rPr>
          <w:lang w:eastAsia="fr-FR"/>
        </w:rPr>
        <w:t>ne sont</w:t>
      </w:r>
      <w:r>
        <w:rPr>
          <w:lang w:eastAsia="fr-FR"/>
        </w:rPr>
        <w:t xml:space="preserve"> actuellement pas identifié</w:t>
      </w:r>
      <w:r w:rsidR="006B0ECA">
        <w:rPr>
          <w:lang w:eastAsia="fr-FR"/>
        </w:rPr>
        <w:t>s</w:t>
      </w:r>
      <w:r>
        <w:rPr>
          <w:lang w:eastAsia="fr-FR"/>
        </w:rPr>
        <w:t xml:space="preserve"> comme tel par les technologies d’assistance (VoiceOver par exemple). </w:t>
      </w:r>
    </w:p>
    <w:p w14:paraId="1C5C2224" w14:textId="487A6400" w:rsidR="00AF45EB" w:rsidRDefault="00C41934" w:rsidP="00AF45EB">
      <w:pPr>
        <w:pStyle w:val="Paragraphedeliste"/>
        <w:numPr>
          <w:ilvl w:val="1"/>
          <w:numId w:val="13"/>
        </w:numPr>
      </w:pPr>
      <w:r>
        <w:rPr>
          <w:lang w:eastAsia="fr-FR"/>
        </w:rPr>
        <w:t xml:space="preserve">Assigner à cette vue le trait « isHeader » (cf. </w:t>
      </w:r>
      <w:hyperlink r:id="rId38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39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 xml:space="preserve">) </w:t>
      </w:r>
      <w:r w:rsidR="00B720C7">
        <w:rPr>
          <w:lang w:eastAsia="fr-FR"/>
        </w:rPr>
        <w:t>.</w:t>
      </w:r>
    </w:p>
    <w:p w14:paraId="6E15C045" w14:textId="0B20980C" w:rsidR="00E7732A" w:rsidRDefault="00C41934" w:rsidP="00AF45EB">
      <w:pPr>
        <w:pStyle w:val="Paragraphedeliste"/>
        <w:numPr>
          <w:ilvl w:val="1"/>
          <w:numId w:val="13"/>
        </w:numPr>
      </w:pPr>
      <w:r>
        <w:rPr>
          <w:lang w:eastAsia="fr-FR"/>
        </w:rPr>
        <w:t>Définir le niveau h</w:t>
      </w:r>
      <w:r w:rsidR="00380628">
        <w:rPr>
          <w:lang w:eastAsia="fr-FR"/>
        </w:rPr>
        <w:t>1</w:t>
      </w:r>
      <w:r>
        <w:rPr>
          <w:lang w:eastAsia="fr-FR"/>
        </w:rPr>
        <w:t xml:space="preserve"> à l’aide de </w:t>
      </w:r>
      <w:hyperlink r:id="rId40" w:history="1">
        <w:r w:rsidRPr="00AE7645">
          <w:rPr>
            <w:rStyle w:val="Lienhypertexte"/>
            <w:lang w:eastAsia="fr-FR"/>
          </w:rPr>
          <w:t>accessibilityHeading(_:)</w:t>
        </w:r>
      </w:hyperlink>
      <w:r>
        <w:rPr>
          <w:lang w:eastAsia="fr-FR"/>
        </w:rPr>
        <w:t>.</w:t>
      </w:r>
    </w:p>
    <w:p w14:paraId="26BB2952" w14:textId="4961B075" w:rsidR="002802C0" w:rsidRDefault="002802C0" w:rsidP="008B5AB2">
      <w:pPr>
        <w:pStyle w:val="Paragraphedeliste"/>
        <w:numPr>
          <w:ilvl w:val="0"/>
          <w:numId w:val="13"/>
        </w:numPr>
        <w:spacing w:before="240"/>
        <w:rPr>
          <w:lang w:eastAsia="fr-FR"/>
        </w:rPr>
      </w:pPr>
      <w:r>
        <w:rPr>
          <w:lang w:eastAsia="fr-FR"/>
        </w:rPr>
        <w:t>Dans les onglets de pagination du carrousel, la couleur des pastilles non active</w:t>
      </w:r>
      <w:r w:rsidR="0090352D">
        <w:rPr>
          <w:lang w:eastAsia="fr-FR"/>
        </w:rPr>
        <w:t>s</w:t>
      </w:r>
      <w:r>
        <w:rPr>
          <w:lang w:eastAsia="fr-FR"/>
        </w:rPr>
        <w:t xml:space="preserve"> n'est pas suffisamment contrastée.</w:t>
      </w:r>
      <w:r>
        <w:rPr>
          <w:lang w:eastAsia="fr-FR"/>
        </w:rPr>
        <w:br/>
        <w:t>Pour y remédier, modifier la couleur des pastilles non active afin d'atteindre un ratio de contraste de 3 minimum.</w:t>
      </w:r>
    </w:p>
    <w:p w14:paraId="5F0BEB14" w14:textId="7916131C" w:rsidR="004C1103" w:rsidRDefault="004C1103" w:rsidP="004C1103">
      <w:pPr>
        <w:pStyle w:val="Titre3"/>
      </w:pPr>
      <w:r>
        <w:lastRenderedPageBreak/>
        <w:t>Création d’un compte</w:t>
      </w:r>
    </w:p>
    <w:p w14:paraId="3E07BCB2" w14:textId="40102366" w:rsidR="00E901E2" w:rsidRPr="00E901E2" w:rsidRDefault="00E901E2" w:rsidP="003F2C7C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>  : 7.1</w:t>
      </w:r>
    </w:p>
    <w:p w14:paraId="1D3E0ED8" w14:textId="74EA97D1" w:rsidR="00E14522" w:rsidRDefault="00A12F84" w:rsidP="00D85AA5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217F63" wp14:editId="7394D5EE">
                <wp:simplePos x="0" y="0"/>
                <wp:positionH relativeFrom="margin">
                  <wp:posOffset>1969135</wp:posOffset>
                </wp:positionH>
                <wp:positionV relativeFrom="paragraph">
                  <wp:posOffset>443865</wp:posOffset>
                </wp:positionV>
                <wp:extent cx="1851660" cy="270510"/>
                <wp:effectExtent l="19050" t="19050" r="15240" b="15240"/>
                <wp:wrapNone/>
                <wp:docPr id="5947640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2705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61010" w14:textId="77777777" w:rsidR="00A12F84" w:rsidRPr="005D5561" w:rsidRDefault="00A12F84" w:rsidP="00A12F84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ED6B64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17F63" id="_x0000_s1028" style="position:absolute;left:0;text-align:left;margin-left:155.05pt;margin-top:34.95pt;width:145.8pt;height:21.3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jZpwIAAMQFAAAOAAAAZHJzL2Uyb0RvYy54bWysVE1v2zAMvQ/YfxB0Xx0H+eiCOkXQIsOA&#10;oi2WDj0rshQbkCWNUhJnv36UZDtp19OwHBxKJB/JJ5I3t22jyEGAq40uaH41okRobspa7wr682X9&#10;5ZoS55kumTJaFPQkHL1dfv50c7QLMTaVUaUAgiDaLY62oJX3dpFljleiYe7KWKFRKQ00zOMRdlkJ&#10;7IjojcrGo9EsOxooLRgunMPb+6Sky4gvpeD+SUonPFEFxdx8/EL8bsM3W96wxQ6YrWrepcH+IYuG&#10;1RqDDlD3zDOyh/ovqKbmYJyR/oqbJjNS1lzEGrCafPSumk3FrIi1IDnODjS5/wfLHw8b+wxIw9G6&#10;hUMxVNFKaMI/5kfaSNZpIEu0nnC8zK+n+WyGnHLUjeejaR7ZzM7eFpz/JkxDglBQwMeIHLHDg/MY&#10;EU17kxDMGVWX61qpeIDd9k4BOTB8uPV6hL/kq2zF0m0+m8zz8ICI45J5ki9xlCZHTO96Op9G/7dB&#10;QpeJIYxvB7gzBIIrjbhneqLkT0qEPJX+ISSpSyRknAK8xWScC+3zpKpYKbrcp6GgLvfeI2YfAQOy&#10;RCYG7A6gt0wgPXaC6eyDq4iNPzgn5uJInYt96zx4xMhG+8G5qbWBjypTWFUXOdn3JCVqAku+3bbI&#10;TaAGLcPN1pSnZyBg0iA6y9c1NscDc/6ZAU4e9hNuE/+EH6kMPp3pJEoqA78/ug/2OBCopeSIk1xQ&#10;92vPQFCivmscla/5ZBJGPx4m0/kYD3Cp2V5q9L65M9hzOe4ty6MY7L3qRQmmecWlswpRUcU0x9gF&#10;5R76w51PGwbXFherVTTDcbfMP+iN5QE88Bya/6V9ZWC7CfE4W4+mn3q2eDcoyTZ4arPaeyPrOEVn&#10;XrsXwFURW6lba2EXXZ6j1Xn5Lv8AAAD//wMAUEsDBBQABgAIAAAAIQD3od0m3wAAAAoBAAAPAAAA&#10;ZHJzL2Rvd25yZXYueG1sTI9BS8QwEIXvgv8hjOBF3DQrtrY2XUQQT7q4roi3bDO2xWZSmnRb/73j&#10;SY/D+3jvm3KzuF4ccQydJw1qlYBAqr3tqNGwf324vAERoiFrek+o4RsDbKrTk9IU1s/0gsddbASX&#10;UCiMhjbGoZAy1C06E1Z+QOLs04/ORD7HRtrRzFzuerlOklQ60xEvtGbA+xbrr93kNNinZ5IXLp8z&#10;le2nt/go3z+WrdbnZ8vdLYiIS/yD4Vef1aFip4OfyAbRa7hSiWJUQ5rnIBhIE5WBODCp1tcgq1L+&#10;f6H6AQAA//8DAFBLAQItABQABgAIAAAAIQC2gziS/gAAAOEBAAATAAAAAAAAAAAAAAAAAAAAAABb&#10;Q29udGVudF9UeXBlc10ueG1sUEsBAi0AFAAGAAgAAAAhADj9If/WAAAAlAEAAAsAAAAAAAAAAAAA&#10;AAAALwEAAF9yZWxzLy5yZWxzUEsBAi0AFAAGAAgAAAAhAIy6uNmnAgAAxAUAAA4AAAAAAAAAAAAA&#10;AAAALgIAAGRycy9lMm9Eb2MueG1sUEsBAi0AFAAGAAgAAAAhAPeh3SbfAAAACgEAAA8AAAAAAAAA&#10;AAAAAAAAAQUAAGRycy9kb3ducmV2LnhtbFBLBQYAAAAABAAEAPMAAAANBgAAAAA=&#10;" fillcolor="red" strokecolor="black [3213]" strokeweight="2.25pt">
                <v:fill opacity="10794f"/>
                <v:textbox>
                  <w:txbxContent>
                    <w:p w14:paraId="7D661010" w14:textId="77777777" w:rsidR="00A12F84" w:rsidRPr="005D5561" w:rsidRDefault="00A12F84" w:rsidP="00A12F84">
                      <w:pPr>
                        <w:jc w:val="center"/>
                        <w:rPr>
                          <w:color w:val="auto"/>
                        </w:rPr>
                      </w:pPr>
                      <w:r w:rsidRPr="00ED6B64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AA5">
        <w:rPr>
          <w:noProof/>
          <w:lang w:eastAsia="fr-FR"/>
        </w:rPr>
        <w:drawing>
          <wp:inline distT="0" distB="0" distL="0" distR="0" wp14:anchorId="6CE63CC6" wp14:editId="20848AFE">
            <wp:extent cx="1684173" cy="3501390"/>
            <wp:effectExtent l="19050" t="19050" r="11430" b="22860"/>
            <wp:docPr id="1501309082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09082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4"/>
                    <a:stretch/>
                  </pic:blipFill>
                  <pic:spPr bwMode="auto">
                    <a:xfrm>
                      <a:off x="0" y="0"/>
                      <a:ext cx="1693371" cy="35205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8BB6E" w14:textId="70EDF3D9" w:rsidR="00380628" w:rsidRDefault="00380628" w:rsidP="00380628">
      <w:pPr>
        <w:pStyle w:val="Paragraphedeliste"/>
        <w:numPr>
          <w:ilvl w:val="0"/>
          <w:numId w:val="18"/>
        </w:numPr>
      </w:pPr>
      <w:r>
        <w:rPr>
          <w:lang w:eastAsia="fr-FR"/>
        </w:rPr>
        <w:t xml:space="preserve">Le titre « Enregistrez votre profil » n’est actuellement pas identifié comme tel par les technologies d’assistance (VoiceOver par exemple). </w:t>
      </w:r>
    </w:p>
    <w:p w14:paraId="2CEB6159" w14:textId="15A2B96A" w:rsidR="00380628" w:rsidRDefault="00380628" w:rsidP="00380628">
      <w:pPr>
        <w:pStyle w:val="Paragraphedeliste"/>
        <w:numPr>
          <w:ilvl w:val="1"/>
          <w:numId w:val="18"/>
        </w:numPr>
      </w:pPr>
      <w:r>
        <w:rPr>
          <w:lang w:eastAsia="fr-FR"/>
        </w:rPr>
        <w:t xml:space="preserve">Assigner à cette vue le trait « isHeader » (cf. </w:t>
      </w:r>
      <w:hyperlink r:id="rId41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42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>) .</w:t>
      </w:r>
    </w:p>
    <w:p w14:paraId="6874891E" w14:textId="0DE57844" w:rsidR="00A73146" w:rsidRDefault="00380628" w:rsidP="00380628">
      <w:pPr>
        <w:pStyle w:val="Paragraphedeliste"/>
        <w:numPr>
          <w:ilvl w:val="1"/>
          <w:numId w:val="18"/>
        </w:numPr>
      </w:pPr>
      <w:r>
        <w:rPr>
          <w:lang w:eastAsia="fr-FR"/>
        </w:rPr>
        <w:t xml:space="preserve">Définir le niveau h1 à l’aide de </w:t>
      </w:r>
      <w:hyperlink r:id="rId43" w:history="1">
        <w:r w:rsidRPr="00AE7645">
          <w:rPr>
            <w:rStyle w:val="Lienhypertexte"/>
            <w:lang w:eastAsia="fr-FR"/>
          </w:rPr>
          <w:t>accessibilityHeading(_:)</w:t>
        </w:r>
      </w:hyperlink>
      <w:r>
        <w:rPr>
          <w:lang w:eastAsia="fr-FR"/>
        </w:rPr>
        <w:t>.</w:t>
      </w:r>
    </w:p>
    <w:p w14:paraId="426C9AED" w14:textId="5325BA1F" w:rsidR="00A41552" w:rsidRDefault="00A41552" w:rsidP="00C4295E">
      <w:pPr>
        <w:pStyle w:val="Normalmargehaute"/>
        <w:jc w:val="center"/>
      </w:pPr>
      <w:r>
        <w:rPr>
          <w:noProof/>
        </w:rPr>
        <w:drawing>
          <wp:inline distT="0" distB="0" distL="0" distR="0" wp14:anchorId="3A86DBD9" wp14:editId="17D507C5">
            <wp:extent cx="1409883" cy="3055620"/>
            <wp:effectExtent l="19050" t="19050" r="19050" b="11430"/>
            <wp:docPr id="2138083870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83870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25" cy="30708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2A8300" w14:textId="71B92AC2" w:rsidR="003F2C7C" w:rsidRDefault="003F2C7C" w:rsidP="003F2C7C">
      <w:pPr>
        <w:rPr>
          <w:lang w:eastAsia="fr-FR"/>
        </w:rPr>
      </w:pPr>
      <w:r w:rsidRPr="00AD4C1D">
        <w:rPr>
          <w:lang w:eastAsia="fr-FR"/>
        </w:rPr>
        <w:lastRenderedPageBreak/>
        <w:t>Impact conformité</w:t>
      </w:r>
      <w:r>
        <w:rPr>
          <w:lang w:eastAsia="fr-FR"/>
        </w:rPr>
        <w:t>  : 9.9</w:t>
      </w:r>
    </w:p>
    <w:p w14:paraId="7F8C9B41" w14:textId="64B11FAF" w:rsidR="00236307" w:rsidRDefault="00236307" w:rsidP="003F2C7C">
      <w:pPr>
        <w:pStyle w:val="Normalmargehaute"/>
      </w:pPr>
      <w:r>
        <w:t xml:space="preserve">Lorsque le formulaire est envoyé </w:t>
      </w:r>
      <w:r w:rsidR="00A12FED">
        <w:t xml:space="preserve">avec </w:t>
      </w:r>
      <w:r>
        <w:t>un champ obligatoire vide, le message d'erreur</w:t>
      </w:r>
      <w:r w:rsidR="00A12FED">
        <w:t xml:space="preserve"> qui s’affiche</w:t>
      </w:r>
      <w:r>
        <w:t xml:space="preserve"> est titré "Contact".</w:t>
      </w:r>
    </w:p>
    <w:p w14:paraId="6D7C46A3" w14:textId="77777777" w:rsidR="00236307" w:rsidRDefault="00236307" w:rsidP="00236307">
      <w:r>
        <w:t>Ce qui n'est pas pertinent dans ce contexte.</w:t>
      </w:r>
    </w:p>
    <w:p w14:paraId="07B2D4E3" w14:textId="7E2E947C" w:rsidR="00236307" w:rsidRDefault="00236307" w:rsidP="00236307">
      <w:r>
        <w:t>Pour y remédier, remplacer ou supprimer ce titre.</w:t>
      </w:r>
    </w:p>
    <w:p w14:paraId="45B02FF9" w14:textId="0F79BF96" w:rsidR="001216C2" w:rsidRDefault="001216C2" w:rsidP="001216C2">
      <w:pPr>
        <w:pStyle w:val="Titre3"/>
      </w:pPr>
      <w:r>
        <w:t>Accueil connecté</w:t>
      </w:r>
    </w:p>
    <w:p w14:paraId="4CC5F25A" w14:textId="4CC27556" w:rsidR="001216C2" w:rsidRDefault="001216C2" w:rsidP="001216C2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0363BF9B" w14:textId="335FB8A1" w:rsidR="00E0482B" w:rsidRDefault="00F17289" w:rsidP="00E0482B">
      <w:pPr>
        <w:pStyle w:val="Paragraphedeliste"/>
        <w:numPr>
          <w:ilvl w:val="0"/>
          <w:numId w:val="33"/>
        </w:numPr>
        <w:spacing w:after="0"/>
        <w:rPr>
          <w:lang w:eastAsia="fr-FR"/>
        </w:rPr>
      </w:pPr>
      <w:r>
        <w:rPr>
          <w:lang w:eastAsia="fr-FR"/>
        </w:rPr>
        <w:t>5.1</w:t>
      </w:r>
    </w:p>
    <w:p w14:paraId="6DA3112D" w14:textId="6849502D" w:rsidR="00E0482B" w:rsidRDefault="0025162E" w:rsidP="00E0482B">
      <w:pPr>
        <w:pStyle w:val="Paragraphedeliste"/>
        <w:numPr>
          <w:ilvl w:val="0"/>
          <w:numId w:val="33"/>
        </w:numPr>
        <w:spacing w:after="0"/>
        <w:rPr>
          <w:lang w:eastAsia="fr-FR"/>
        </w:rPr>
      </w:pPr>
      <w:r>
        <w:rPr>
          <w:lang w:eastAsia="fr-FR"/>
        </w:rPr>
        <w:t>2.3, 5.1</w:t>
      </w:r>
      <w:r w:rsidR="00713934">
        <w:rPr>
          <w:lang w:eastAsia="fr-FR"/>
        </w:rPr>
        <w:t>, 10.1 et 10.2</w:t>
      </w:r>
    </w:p>
    <w:p w14:paraId="4C1BA99A" w14:textId="53A9C74B" w:rsidR="00E0482B" w:rsidRDefault="00E156B7" w:rsidP="00E0482B">
      <w:pPr>
        <w:pStyle w:val="Paragraphedeliste"/>
        <w:numPr>
          <w:ilvl w:val="0"/>
          <w:numId w:val="33"/>
        </w:numPr>
        <w:spacing w:after="0"/>
        <w:rPr>
          <w:lang w:eastAsia="fr-FR"/>
        </w:rPr>
      </w:pPr>
      <w:r>
        <w:rPr>
          <w:lang w:eastAsia="fr-FR"/>
        </w:rPr>
        <w:t xml:space="preserve">5.1, </w:t>
      </w:r>
      <w:r w:rsidR="00713934">
        <w:rPr>
          <w:lang w:eastAsia="fr-FR"/>
        </w:rPr>
        <w:t>5.2</w:t>
      </w:r>
      <w:r w:rsidR="00AB3A4B">
        <w:rPr>
          <w:lang w:eastAsia="fr-FR"/>
        </w:rPr>
        <w:t xml:space="preserve"> et 11.8</w:t>
      </w:r>
    </w:p>
    <w:p w14:paraId="5377172B" w14:textId="40E9521D" w:rsidR="00E0482B" w:rsidRDefault="00AB3A4B" w:rsidP="00E0482B">
      <w:pPr>
        <w:pStyle w:val="Paragraphedeliste"/>
        <w:numPr>
          <w:ilvl w:val="0"/>
          <w:numId w:val="33"/>
        </w:numPr>
        <w:spacing w:after="0"/>
        <w:rPr>
          <w:lang w:eastAsia="fr-FR"/>
        </w:rPr>
      </w:pPr>
      <w:r>
        <w:rPr>
          <w:lang w:eastAsia="fr-FR"/>
        </w:rPr>
        <w:t>7.1</w:t>
      </w:r>
    </w:p>
    <w:p w14:paraId="1245144F" w14:textId="70B481A3" w:rsidR="00E0482B" w:rsidRDefault="00E7271C" w:rsidP="00E0482B">
      <w:pPr>
        <w:pStyle w:val="Paragraphedeliste"/>
        <w:numPr>
          <w:ilvl w:val="0"/>
          <w:numId w:val="33"/>
        </w:numPr>
        <w:spacing w:after="0"/>
        <w:rPr>
          <w:lang w:eastAsia="fr-FR"/>
        </w:rPr>
      </w:pPr>
      <w:r>
        <w:rPr>
          <w:lang w:eastAsia="fr-FR"/>
        </w:rPr>
        <w:t>5.1</w:t>
      </w:r>
    </w:p>
    <w:p w14:paraId="7E2C4BFB" w14:textId="18B34436" w:rsidR="00E0482B" w:rsidRDefault="00325E0D" w:rsidP="00E0482B">
      <w:pPr>
        <w:pStyle w:val="Paragraphedeliste"/>
        <w:numPr>
          <w:ilvl w:val="0"/>
          <w:numId w:val="33"/>
        </w:numPr>
        <w:spacing w:after="0"/>
        <w:rPr>
          <w:lang w:eastAsia="fr-FR"/>
        </w:rPr>
      </w:pPr>
      <w:r>
        <w:rPr>
          <w:lang w:eastAsia="fr-FR"/>
        </w:rPr>
        <w:t>2.2, 5.1</w:t>
      </w:r>
      <w:r w:rsidR="00974406">
        <w:rPr>
          <w:lang w:eastAsia="fr-FR"/>
        </w:rPr>
        <w:t xml:space="preserve"> et</w:t>
      </w:r>
      <w:r w:rsidR="00E156B7">
        <w:rPr>
          <w:lang w:eastAsia="fr-FR"/>
        </w:rPr>
        <w:t xml:space="preserve"> 5.2</w:t>
      </w:r>
    </w:p>
    <w:p w14:paraId="545E3935" w14:textId="146CCD7D" w:rsidR="001216C2" w:rsidRDefault="00E27277" w:rsidP="00914319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D13F500" wp14:editId="096C5CB6">
                <wp:simplePos x="0" y="0"/>
                <wp:positionH relativeFrom="margin">
                  <wp:posOffset>1961515</wp:posOffset>
                </wp:positionH>
                <wp:positionV relativeFrom="paragraph">
                  <wp:posOffset>1418590</wp:posOffset>
                </wp:positionV>
                <wp:extent cx="1687830" cy="300990"/>
                <wp:effectExtent l="19050" t="19050" r="26670" b="22860"/>
                <wp:wrapNone/>
                <wp:docPr id="1936793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3009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ED247" w14:textId="78D916CE" w:rsidR="00E27277" w:rsidRPr="005D5561" w:rsidRDefault="00F4735A" w:rsidP="00E27277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F4735A">
                              <w:rPr>
                                <w:color w:val="auto"/>
                                <w:highlight w:val="blac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3F500" id="_x0000_s1029" style="position:absolute;left:0;text-align:left;margin-left:154.45pt;margin-top:111.7pt;width:132.9pt;height:23.7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IsqQIAAMQFAAAOAAAAZHJzL2Uyb0RvYy54bWysVMFu2zAMvQ/YPwi6r7bTpEmDOkXQIsOA&#10;oivWDj0rshQLkCVNUmJnXz9Ksp2062lYDg4lko/kE8mb266R6MCsE1qVuLjIMWKK6kqoXYl/vmy+&#10;LDBynqiKSK1YiY/M4dvV5083rVmyia61rJhFAKLcsjUlrr03yyxztGYNcRfaMAVKrm1DPBztLqss&#10;aQG9kdkkz6+yVtvKWE2Zc3B7n5R4FfE5Z9R/59wxj2SJITcfvzZ+t+GbrW7IcmeJqQXt0yD/kEVD&#10;hIKgI9Q98QTtrfgLqhHUaqe5v6C6yTTngrJYA1RT5O+qea6JYbEWIMeZkSb3/2Dp4+HZPFmgoTVu&#10;6UAMVXTcNuEf8kNdJOs4ksU6jyhcFleL+eISOKWgu8zz6+vIZnbyNtb5r0w3KAgltvAYkSNyeHAe&#10;IoLpYBKCOS1FtRFSxoPdbe+kRQcCD7fZ5PBLvtLUJN0WV9N5ER4QcFwyT/I5jlSoLfFkMZvPov/b&#10;IKHL2BjGdyPcCQLApQLcEz1R8kfJQp5S/WAciQoImaQAbzEJpUz5IqlqUrE+91koqM998IjZR8CA&#10;zIGJEbsHGCwTyICdYHr74Mpi44/Oibk4Uqdi3zqPHjGyVn50boTS9qPKJFTVR072A0mJmsCS77Yd&#10;cAPtESzDzVZXxyeLrE6D6AzdCGiOB+L8E7EwedBPsE38d/hwqeHpdC9hVGv7+6P7YA8DAVqMWpjk&#10;Ertfe2IZRvKbglG5LqbTMPrxMJ3NJ3Cw55rtuUbtmzsNPVfA3jI0isHey0HkVjevsHTWISqoiKIQ&#10;u8TU2+Fw59OGgbVF2XodzWDcDfEP6tnQAB54Ds3/0r0Sa/oJ8TBbj3qYerJ8NyjJNngqvd57zUWc&#10;ohOv/QvAqoit1K+1sIvOz9HqtHxXfwAAAP//AwBQSwMEFAAGAAgAAAAhAG/Wf6zhAAAACwEAAA8A&#10;AABkcnMvZG93bnJldi54bWxMj8FOwzAMhu9IvENkJC6IpesG6UrTCSEhToAYQ4hb1pi2onGqJl3L&#10;22NOcLT96ff3F9vZdeKIQ2g9aVguEhBIlbct1Rr2r/eXGYgQDVnTeUIN3xhgW56eFCa3fqIXPO5i&#10;LTiEQm40NDH2uZShatCZsPA9Et8+/eBM5HGopR3MxOGuk2mSXEtnWuIPjenxrsHqazc6DfbxieSF&#10;20xqqfbjW3yQ7x/zs9bnZ/PtDYiIc/yD4Vef1aFkp4MfyQbRaVgl2YZRDWm6WoNg4kqtFYgDb1SS&#10;gSwL+b9D+QMAAP//AwBQSwECLQAUAAYACAAAACEAtoM4kv4AAADhAQAAEwAAAAAAAAAAAAAAAAAA&#10;AAAAW0NvbnRlbnRfVHlwZXNdLnhtbFBLAQItABQABgAIAAAAIQA4/SH/1gAAAJQBAAALAAAAAAAA&#10;AAAAAAAAAC8BAABfcmVscy8ucmVsc1BLAQItABQABgAIAAAAIQABVjIsqQIAAMQFAAAOAAAAAAAA&#10;AAAAAAAAAC4CAABkcnMvZTJvRG9jLnhtbFBLAQItABQABgAIAAAAIQBv1n+s4QAAAAsBAAAPAAAA&#10;AAAAAAAAAAAAAAMFAABkcnMvZG93bnJldi54bWxQSwUGAAAAAAQABADzAAAAEQYAAAAA&#10;" fillcolor="red" strokecolor="black [3213]" strokeweight="2.25pt">
                <v:fill opacity="10794f"/>
                <v:textbox>
                  <w:txbxContent>
                    <w:p w14:paraId="6F5ED247" w14:textId="78D916CE" w:rsidR="00E27277" w:rsidRPr="005D5561" w:rsidRDefault="00F4735A" w:rsidP="00E27277">
                      <w:pPr>
                        <w:jc w:val="right"/>
                        <w:rPr>
                          <w:color w:val="auto"/>
                        </w:rPr>
                      </w:pPr>
                      <w:r w:rsidRPr="00F4735A">
                        <w:rPr>
                          <w:color w:val="auto"/>
                          <w:highlight w:val="black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58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A722B25" wp14:editId="6B02496B">
                <wp:simplePos x="0" y="0"/>
                <wp:positionH relativeFrom="margin">
                  <wp:posOffset>2498725</wp:posOffset>
                </wp:positionH>
                <wp:positionV relativeFrom="paragraph">
                  <wp:posOffset>1784350</wp:posOffset>
                </wp:positionV>
                <wp:extent cx="811530" cy="300990"/>
                <wp:effectExtent l="19050" t="19050" r="26670" b="22860"/>
                <wp:wrapNone/>
                <wp:docPr id="6952213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3009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50DB0" w14:textId="0EF3B885" w:rsidR="005D7BF0" w:rsidRPr="005D5561" w:rsidRDefault="00F4735A" w:rsidP="005D7BF0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F4735A">
                              <w:rPr>
                                <w:color w:val="auto"/>
                                <w:highlight w:val="blac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2B25" id="_x0000_s1030" style="position:absolute;left:0;text-align:left;margin-left:196.75pt;margin-top:140.5pt;width:63.9pt;height:23.7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DIqAIAAMMFAAAOAAAAZHJzL2Uyb0RvYy54bWysVE1v2zAMvQ/YfxB0X22nST+COkXQIsOA&#10;oivWDj0rshQbkEVNUhJnv36UZDtp19OwHBxKJB/JJ5I3t12ryE5Y14AuaXGWUyI0h6rRm5L+fFl9&#10;uaLEeaYrpkCLkh6Eo7eLz59u9mYuJlCDqoQlCKLdfG9KWntv5lnmeC1a5s7ACI1KCbZlHo92k1WW&#10;7RG9Vdkkzy+yPdjKWODCOby9T0q6iPhSCu6/S+mEJ6qkmJuPXxu/6/DNFjdsvrHM1A3v02D/kEXL&#10;Go1BR6h75hnZ2uYvqLbhFhxIf8ahzUDKhotYA1ZT5O+qea6ZEbEWJMeZkSb3/2D54+7ZPFmkYW/c&#10;3KEYquikbcM/5ke6SNZhJEt0nnC8vCqK2TlSylF1nufX15HM7OhsrPNfBbQkCCW1+BaRIrZ7cB4D&#10;oulgEmI5UE21apSKB7tZ3ylLdgzfbbXK8Zd8lalZui0uppdFeD/Ecck8yac4SpN9SSdXs8tZ9H8b&#10;JDSZGMP4boQ7QiC40oh7ZCdK/qBEyFPpH0KSpkI+JinAW0zGudC+SKqaVaLPfRYK6nMfPGL2ETAg&#10;S2RixO4BBssEMmAnmN4+uIrY96NzYi5O1LHYt86jR4wM2o/ObaPBflSZwqr6yMl+IClRE1jy3bpD&#10;bko6DZbhZg3V4ckSC2kOneGrBpvjgTn/xCwOHvYTLhP/HT9SAT4d9BIlNdjfH90He5wH1FKyx0Eu&#10;qfu1ZVZQor5pnJTrYjoNkx8P09nlBA/2VLM+1ehtewfYcwWuLcOjGOy9GkRpoX3FnbMMUVHFNMfY&#10;JeXeDoc7nxYMbi0ulstohtNumH/Qz4YH8MBzaP6X7pVZ00+Ix9F6hGHo2fzdoCTb4KlhufUgmzhF&#10;R177F8BNEVup32phFZ2eo9Vx9y7+AAAA//8DAFBLAwQUAAYACAAAACEAekbWv+EAAAALAQAADwAA&#10;AGRycy9kb3ducmV2LnhtbEyPy0rEQBBF94L/0JTgRpzOw3EyMZ1BBHGl4jwQdz3pMgmmq0O6M4l/&#10;b7nSZXEPt84tNrPtxAkH3zpSEC8iEEiVMy3VCva7x+sMhA+ajO4coYJv9LApz88KnRs30RuetqEW&#10;XEI+1wqaEPpcSl81aLVfuB6Js083WB34HGppBj1xue1kEkW30uqW+EOje3xosPrajlaBeX4heWXX&#10;0ype7cdDeJLvH/OrUpcX8/0diIBz+IPhV5/VoWSnoxvJeNEpSNfpklEFSRbzKCaWSZyCOHKUZDcg&#10;y0L+31D+AAAA//8DAFBLAQItABQABgAIAAAAIQC2gziS/gAAAOEBAAATAAAAAAAAAAAAAAAAAAAA&#10;AABbQ29udGVudF9UeXBlc10ueG1sUEsBAi0AFAAGAAgAAAAhADj9If/WAAAAlAEAAAsAAAAAAAAA&#10;AAAAAAAALwEAAF9yZWxzLy5yZWxzUEsBAi0AFAAGAAgAAAAhABRVEMioAgAAwwUAAA4AAAAAAAAA&#10;AAAAAAAALgIAAGRycy9lMm9Eb2MueG1sUEsBAi0AFAAGAAgAAAAhAHpG1r/hAAAACwEAAA8AAAAA&#10;AAAAAAAAAAAAAgUAAGRycy9kb3ducmV2LnhtbFBLBQYAAAAABAAEAPMAAAAQBgAAAAA=&#10;" fillcolor="red" strokecolor="black [3213]" strokeweight="2.25pt">
                <v:fill opacity="10794f"/>
                <v:textbox>
                  <w:txbxContent>
                    <w:p w14:paraId="12850DB0" w14:textId="0EF3B885" w:rsidR="005D7BF0" w:rsidRPr="005D5561" w:rsidRDefault="00F4735A" w:rsidP="005D7BF0">
                      <w:pPr>
                        <w:jc w:val="right"/>
                        <w:rPr>
                          <w:color w:val="auto"/>
                        </w:rPr>
                      </w:pPr>
                      <w:r w:rsidRPr="00F4735A">
                        <w:rPr>
                          <w:color w:val="auto"/>
                          <w:highlight w:val="black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7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1A4E7A" wp14:editId="03B89B18">
                <wp:simplePos x="0" y="0"/>
                <wp:positionH relativeFrom="margin">
                  <wp:posOffset>1900555</wp:posOffset>
                </wp:positionH>
                <wp:positionV relativeFrom="paragraph">
                  <wp:posOffset>534670</wp:posOffset>
                </wp:positionV>
                <wp:extent cx="1965960" cy="1337310"/>
                <wp:effectExtent l="19050" t="19050" r="15240" b="15240"/>
                <wp:wrapNone/>
                <wp:docPr id="20527385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3373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F57E5" w14:textId="77777777" w:rsidR="005D7BF0" w:rsidRPr="005D5561" w:rsidRDefault="005D7BF0" w:rsidP="005D7BF0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EA1AED">
                              <w:rPr>
                                <w:color w:val="auto"/>
                                <w:highlight w:val="blac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A4E7A" id="_x0000_s1031" style="position:absolute;left:0;text-align:left;margin-left:149.65pt;margin-top:42.1pt;width:154.8pt;height:105.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tbtQIAAN8FAAAOAAAAZHJzL2Uyb0RvYy54bWysVE1v2zAMvQ/YfxB0Xx2n+WiDOkXQIMOA&#10;oi3aDj0rshwbkEVNUmJnv36UZDtp19OwHBxKJN8Tn0Te3La1JAdhbAUqo+nFiBKhOOSV2mX05+vm&#10;2xUl1jGVMwlKZPQoLL1dfv1y0+iFGEMJMheGIIiyi0ZntHROL5LE8lLUzF6AFgqdBZiaOVyaXZIb&#10;1iB6LZPxaDRLGjC5NsCFtbi7jk66DPhFIbh7LAorHJEZxbO58DXhu/XfZHnDFjvDdFnx7hjsH05R&#10;s0oh6QC1Zo6Rvan+gqorbsBC4S441AkURcVFqAGrSUcfqnkpmRahFhTH6kEm+/9g+cPhRT8ZlKHR&#10;dmHR9FW0han9P56PtEGs4yCWaB3huJlez6bXM9SUoy+9vJxfpkHO5JSujXXfBdTEGxk1eBtBJHa4&#10;tw4pMbQP8WwWZJVvKinDwuy2d9KQA8Ob22xG+Iu5Upcs7qazyTz1N4g4NoZH+xxHKtJkdHw1nU9D&#10;/nsS/8zEQOPaAe4cwp9xzWwZWe3RrsF1tFIh40m5YLmjFL4CqZ5FQaoctRpH6vdsjHOhXBpdJctF&#10;V9XUl9pV1WeEugKgRy5QowG7A+gjI0iPHWG6eJ8qQk8MyVHT0G0nGd4nDxmBGZQbkutKgfmsMolV&#10;dcwxvhcpSuNVcu22RW0yOvWRfmcL+fHJEAOxR63mmwqFv2fWPTGDTYlPDQeNe8RPIQEvFTqLkhLM&#10;78/2fTz2CnopabDJM2p/7ZkRlMgfCrvoOp1M/FQIi8l0PsaFOfdszz1qX98BvsYUR5rmwfTxTvZm&#10;YaB+w3m08qzoYoojd0a5M/3izsXhgxONi9UqhOEk0MzdqxfNPbjX2T+51/aNGd31jsO2e4B+ILDF&#10;hxaKsT5TwWrvoKhCf5107W4Ap0h4St3E82PqfB2iTnN5+QcAAP//AwBQSwMEFAAGAAgAAAAhAB2j&#10;q2rfAAAACgEAAA8AAABkcnMvZG93bnJldi54bWxMj8FuwjAQRO+V+g/WVuqtOE0i5KRxEEKitxYV&#10;OHA08TaJGq+j2IDL19ecynE1TzNvq0UwAzvj5HpLEl5nCTCkxuqeWgn73fpFAHNekVaDJZTwiw4W&#10;9eNDpUptL/SF561vWSwhVyoJnfdjyblrOjTKzeyIFLNvOxnl4zm1XE/qEsvNwNMkmXOjeooLnRpx&#10;1WHzsz0ZCfyaBdHsgsgPq/cPl2309XNTSPn8FJZvwDwG/w/DTT+qQx2djvZE2rFBQloUWUQliDwF&#10;FoF5Igpgx1uSC+B1xe9fqP8AAAD//wMAUEsBAi0AFAAGAAgAAAAhALaDOJL+AAAA4QEAABMAAAAA&#10;AAAAAAAAAAAAAAAAAFtDb250ZW50X1R5cGVzXS54bWxQSwECLQAUAAYACAAAACEAOP0h/9YAAACU&#10;AQAACwAAAAAAAAAAAAAAAAAvAQAAX3JlbHMvLnJlbHNQSwECLQAUAAYACAAAACEAes9rW7UCAADf&#10;BQAADgAAAAAAAAAAAAAAAAAuAgAAZHJzL2Uyb0RvYy54bWxQSwECLQAUAAYACAAAACEAHaOrat8A&#10;AAAKAQAADwAAAAAAAAAAAAAAAAAPBQAAZHJzL2Rvd25yZXYueG1sUEsFBgAAAAAEAAQA8wAAABsG&#10;AAAAAA==&#10;" fillcolor="red" strokecolor="black [3213]" strokeweight="2.25pt">
                <v:fill opacity="10794f"/>
                <v:stroke dashstyle="1 1"/>
                <v:textbox>
                  <w:txbxContent>
                    <w:p w14:paraId="2ACF57E5" w14:textId="77777777" w:rsidR="005D7BF0" w:rsidRPr="005D5561" w:rsidRDefault="005D7BF0" w:rsidP="005D7BF0">
                      <w:pPr>
                        <w:jc w:val="center"/>
                        <w:rPr>
                          <w:color w:val="auto"/>
                        </w:rPr>
                      </w:pPr>
                      <w:r w:rsidRPr="00EA1AED">
                        <w:rPr>
                          <w:color w:val="auto"/>
                          <w:highlight w:val="black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7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6F706CF" wp14:editId="7C1A4732">
                <wp:simplePos x="0" y="0"/>
                <wp:positionH relativeFrom="margin">
                  <wp:posOffset>3554095</wp:posOffset>
                </wp:positionH>
                <wp:positionV relativeFrom="paragraph">
                  <wp:posOffset>207010</wp:posOffset>
                </wp:positionV>
                <wp:extent cx="415290" cy="293370"/>
                <wp:effectExtent l="19050" t="19050" r="22860" b="11430"/>
                <wp:wrapNone/>
                <wp:docPr id="5204961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2933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3E936" w14:textId="77777777" w:rsidR="002F61C2" w:rsidRPr="005D5561" w:rsidRDefault="002F61C2" w:rsidP="005D7BF0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ED6B64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706CF" id="_x0000_s1032" style="position:absolute;left:0;text-align:left;margin-left:279.85pt;margin-top:16.3pt;width:32.7pt;height:23.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LAqAIAAMMFAAAOAAAAZHJzL2Uyb0RvYy54bWysVMFu2zAMvQ/YPwi6r47TpGmDOkXQIsOA&#10;oi3aDj0rshQbkEVNUhJnXz9Ksp2062lYDg4lko/kE8nrm7ZRZCesq0EXND8bUSI0h7LWm4L+fF19&#10;u6TEeaZLpkCLgh6EozeLr1+u92YuxlCBKoUlCKLdfG8KWnlv5lnmeCUa5s7ACI1KCbZhHo92k5WW&#10;7RG9Udl4NLrI9mBLY4EL5/D2LinpIuJLKbh/lNIJT1RBMTcfvzZ+1+GbLa7ZfGOZqWrepcH+IYuG&#10;1RqDDlB3zDOytfVfUE3NLTiQ/oxDk4GUNRexBqwmH32o5qViRsRakBxnBprc/4PlD7sX82SRhr1x&#10;c4diqKKVtgn/mB9pI1mHgSzResLxcpJPx1dIKUfV+Or8fBbJzI7Oxjr/XUBDglBQi28RKWK7e+cx&#10;IJr2JiGWA1WXq1qpeLCb9a2yZMfw3VarEf6SrzIVS7f5xWSWh/dDHJfMk3yKozTZY3qX09k0+r8P&#10;EppMDGF8O8AdIRBcacQ9shMlf1Ai5Kn0s5CkLpGPcQrwHpNxLrTPk6pipehyn4aCutx7j5h9BAzI&#10;EpkYsDuA3jKB9NgJprMPriL2/eCcmIsTdSz2vfPgESOD9oNzU2uwn1WmsKoucrLvSUrUBJZ8u26R&#10;m4JeBMtws4by8GSJhTSHzvBVjc1xz5x/YhYHD/sJl4l/xI9UgE8HnURJBfb3Z/fBHucBtZTscZAL&#10;6n5tmRWUqB8aJ+Uqn0zC5MfDZDob48GeatanGr1tbgF7Lse1ZXgUg71XvSgtNG+4c5YhKqqY5hi7&#10;oNzb/nDr04LBrcXFchnNcNoN8/f6xfAAHngOzf/avjFrugnxOFoP0A89m38YlGQbPDUstx5kHafo&#10;yGv3ArgpYit1Wy2sotNztDru3sUfAAAA//8DAFBLAwQUAAYACAAAACEA+JqUsOAAAAAJAQAADwAA&#10;AGRycy9kb3ducmV2LnhtbEyPQU+EMBCF7yb+h2ZMvBi3gGFhkWFjTIwn3biuMd66dAQinRJaFvz3&#10;1pMeJ+/Le9+U28X04kSj6ywjxKsIBHFtdccNwuH14ToH4bxirXrLhPBNDrbV+VmpCm1nfqHT3jci&#10;lLArFELr/VBI6eqWjHIrOxCH7NOORvlwjo3Uo5pDuellEkVraVTHYaFVA923VH/tJ4Ogn55ZXpnN&#10;nMXZYXrzj/L9Y9khXl4sd7cgPC3+D4Zf/aAOVXA62om1Ez1Cmm6ygCLcJGsQAVgnaQziiJDlOciq&#10;lP8/qH4AAAD//wMAUEsBAi0AFAAGAAgAAAAhALaDOJL+AAAA4QEAABMAAAAAAAAAAAAAAAAAAAAA&#10;AFtDb250ZW50X1R5cGVzXS54bWxQSwECLQAUAAYACAAAACEAOP0h/9YAAACUAQAACwAAAAAAAAAA&#10;AAAAAAAvAQAAX3JlbHMvLnJlbHNQSwECLQAUAAYACAAAACEAFqVSwKgCAADDBQAADgAAAAAAAAAA&#10;AAAAAAAuAgAAZHJzL2Uyb0RvYy54bWxQSwECLQAUAAYACAAAACEA+JqUsOAAAAAJAQAADwAAAAAA&#10;AAAAAAAAAAACBQAAZHJzL2Rvd25yZXYueG1sUEsFBgAAAAAEAAQA8wAAAA8GAAAAAA==&#10;" fillcolor="red" strokecolor="black [3213]" strokeweight="2.25pt">
                <v:fill opacity="10794f"/>
                <v:textbox>
                  <w:txbxContent>
                    <w:p w14:paraId="7A83E936" w14:textId="77777777" w:rsidR="002F61C2" w:rsidRPr="005D5561" w:rsidRDefault="002F61C2" w:rsidP="005D7BF0">
                      <w:pPr>
                        <w:jc w:val="right"/>
                        <w:rPr>
                          <w:color w:val="auto"/>
                        </w:rPr>
                      </w:pPr>
                      <w:r w:rsidRPr="00ED6B64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7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2264E2F" wp14:editId="09C317DF">
                <wp:simplePos x="0" y="0"/>
                <wp:positionH relativeFrom="margin">
                  <wp:posOffset>1805305</wp:posOffset>
                </wp:positionH>
                <wp:positionV relativeFrom="paragraph">
                  <wp:posOffset>207010</wp:posOffset>
                </wp:positionV>
                <wp:extent cx="426720" cy="293370"/>
                <wp:effectExtent l="19050" t="19050" r="11430" b="11430"/>
                <wp:wrapNone/>
                <wp:docPr id="5005844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933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86F93" w14:textId="77777777" w:rsidR="00EA1AED" w:rsidRPr="005D5561" w:rsidRDefault="00EA1AED" w:rsidP="005D7BF0">
                            <w:pPr>
                              <w:rPr>
                                <w:color w:val="auto"/>
                              </w:rPr>
                            </w:pPr>
                            <w:r w:rsidRPr="00ED6B64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64E2F" id="_x0000_s1033" style="position:absolute;left:0;text-align:left;margin-left:142.15pt;margin-top:16.3pt;width:33.6pt;height:23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9hpwIAAMMFAAAOAAAAZHJzL2Uyb0RvYy54bWysVMFu2zAMvQ/YPwi6r47TpGmDOkXQIsOA&#10;oi3aDj0rshQbkCWNUhJnXz9Ksp2062lYDg4lko/kE8nrm7ZRZCfA1UYXND8bUSI0N2WtNwX9+br6&#10;dkmJ80yXTBktCnoQjt4svn653tu5GJvKqFIAQRDt5ntb0Mp7O88yxyvRMHdmrNColAYa5vEIm6wE&#10;tkf0RmXj0egi2xsoLRgunMPbu6Ski4gvpeD+UUonPFEFxdx8/EL8rsM3W1yz+QaYrWrepcH+IYuG&#10;1RqDDlB3zDOyhfovqKbmYJyR/oybJjNS1lzEGrCafPShmpeKWRFrQXKcHWhy/w+WP+xe7BMgDXvr&#10;5g7FUEUroQn/mB9pI1mHgSzResLxcjK+mI2RUo6q8dX5+SySmR2dLTj/XZiGBKGggG8RKWK7e+cx&#10;IJr2JiGWM6ouV7VS8QCb9a0CsmP4bqvVCH/JV9mKpdv8YjLLw/shjkvmST7FUZrsMb3L6Wwa/d8H&#10;CU0mhjC+HeCOEAiuNOIe2YmSPygR8lT6WUhSl8jHOAV4j8k4F9rnSVWxUnS5T0NBXe69R8w+AgZk&#10;iUwM2B1Ab5lAeuwE09kHVxH7fnBOzMWJOhb73nnwiJGN9oNzU2sDn1WmsKoucrLvSUrUBJZ8u26R&#10;m4LOgmW4WZvy8AQETJpDZ/mqxua4Z84/McDBw37CZeIf8SOVwacznURJZeD3Z/fBHucBtZTscZAL&#10;6n5tGQhK1A+Nk3KVTyZh8uNhMo09C6ea9alGb5tbgz2X49qyPIroDF71ogTTvOHOWYaoqGKaY+yC&#10;cg/94danBYNbi4vlMprhtFvm7/WL5QE88Bya/7V9Y2C7CfE4Wg+mH3o2/zAoyTZ4arPceiPrOEVH&#10;XrsXwE0RW6nbamEVnZ6j1XH3Lv4AAAD//wMAUEsDBBQABgAIAAAAIQAyRbLK4AAAAAkBAAAPAAAA&#10;ZHJzL2Rvd25yZXYueG1sTI9NS8QwEIbvgv8hjOBF3PTD3dba6SKCeFJxXRFv2WZsi82kNOm2/nvj&#10;SY/D+/C+z5TbxfTiSKPrLCPEqwgEcW11xw3C/vX+MgfhvGKtesuE8E0OttXpSakKbWd+oePONyKU&#10;sCsUQuv9UEjp6paMcis7EIfs045G+XCOjdSjmkO56WUSRRtpVMdhoVUD3bVUf+0mg6Afn1hemOs5&#10;i7P99OYf5PvH8ox4frbc3oDwtPg/GH71gzpUwelgJ9ZO9AhJfpUGFCFNNiACkK7jNYgDQpbnIKtS&#10;/v+g+gEAAP//AwBQSwECLQAUAAYACAAAACEAtoM4kv4AAADhAQAAEwAAAAAAAAAAAAAAAAAAAAAA&#10;W0NvbnRlbnRfVHlwZXNdLnhtbFBLAQItABQABgAIAAAAIQA4/SH/1gAAAJQBAAALAAAAAAAAAAAA&#10;AAAAAC8BAABfcmVscy8ucmVsc1BLAQItABQABgAIAAAAIQBIrG9hpwIAAMMFAAAOAAAAAAAAAAAA&#10;AAAAAC4CAABkcnMvZTJvRG9jLnhtbFBLAQItABQABgAIAAAAIQAyRbLK4AAAAAkBAAAPAAAAAAAA&#10;AAAAAAAAAAEFAABkcnMvZG93bnJldi54bWxQSwUGAAAAAAQABADzAAAADgYAAAAA&#10;" fillcolor="red" strokecolor="black [3213]" strokeweight="2.25pt">
                <v:fill opacity="10794f"/>
                <v:textbox>
                  <w:txbxContent>
                    <w:p w14:paraId="5AF86F93" w14:textId="77777777" w:rsidR="00EA1AED" w:rsidRPr="005D5561" w:rsidRDefault="00EA1AED" w:rsidP="005D7BF0">
                      <w:pPr>
                        <w:rPr>
                          <w:color w:val="auto"/>
                        </w:rPr>
                      </w:pPr>
                      <w:r w:rsidRPr="00ED6B64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7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B67B21A" wp14:editId="013F6424">
                <wp:simplePos x="0" y="0"/>
                <wp:positionH relativeFrom="margin">
                  <wp:posOffset>1759585</wp:posOffset>
                </wp:positionH>
                <wp:positionV relativeFrom="paragraph">
                  <wp:posOffset>1007110</wp:posOffset>
                </wp:positionV>
                <wp:extent cx="521970" cy="346710"/>
                <wp:effectExtent l="19050" t="19050" r="11430" b="15240"/>
                <wp:wrapNone/>
                <wp:docPr id="9370629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467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10C5E" w14:textId="0B4D65FD" w:rsidR="00914319" w:rsidRPr="005D5561" w:rsidRDefault="00EA1AED" w:rsidP="005D7BF0">
                            <w:pPr>
                              <w:rPr>
                                <w:color w:val="auto"/>
                              </w:rPr>
                            </w:pPr>
                            <w:r w:rsidRPr="00EA1AED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7B21A" id="_x0000_s1034" style="position:absolute;left:0;text-align:left;margin-left:138.55pt;margin-top:79.3pt;width:41.1pt;height:27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OTqAIAAMMFAAAOAAAAZHJzL2Uyb0RvYy54bWysVMFu2zAMvQ/YPwi6r46zpGmDOkXQIsOA&#10;og3WDj0rshQbkEVNUhJnXz9Ksp2062lYDg4lko/kE8mb27ZRZC+sq0EXNL8YUSI0h7LW24L+fFl9&#10;uaLEeaZLpkCLgh6Fo7eLz59uDmYuxlCBKoUlCKLd/GAKWnlv5lnmeCUa5i7ACI1KCbZhHo92m5WW&#10;HRC9Udl4NLrMDmBLY4EL5/D2PinpIuJLKbh/ktIJT1RBMTcfvzZ+N+GbLW7YfGuZqWrepcH+IYuG&#10;1RqDDlD3zDOys/VfUE3NLTiQ/oJDk4GUNRexBqwmH72r5rliRsRakBxnBprc/4Plj/tns7ZIw8G4&#10;uUMxVNFK24R/zI+0kazjQJZoPeF4OR3n1zOklKPq6+Rylkcys5Ozsc5/E9CQIBTU4ltEitj+wXkM&#10;iKa9SYjlQNXlqlYqHux2c6cs2TN8t9VqhL/kq0zF0m1+OZnl4f0QxyXzJJ/jKE0OBR1fTWfT6P82&#10;SGgyMYTx7QB3gkBwpRH3xE6U/FGJkKfSP4QkdYl8jFOAt5iMc6F9nlQVK0WX+zQU1OXee8TsI2BA&#10;lsjEgN0B9JYJpMdOMJ19cBWx7wfnxFycqFOxb50HjxgZtB+cm1qD/agyhVV1kZN9T1KiJrDk202L&#10;3BT0KliGmw2Ux7UlFtIcOsNXNTbHA3N+zSwOHvYTLhP/hB+pAJ8OOomSCuzvj+6DPc4Daik54CAX&#10;1P3aMSsoUd81Tsp1PpmEyY+HyXQ2xoM912zONXrX3AH2XI5ry/AoBnuvelFaaF5x5yxDVFQxzTF2&#10;Qbm3/eHOpwWDW4uL5TKa4bQb5h/0s+EBPPAcmv+lfWXWdBPicbQeoR96Nn83KMk2eGpY7jzIOk7R&#10;idfuBXBTxFbqtlpYRefnaHXavYs/AAAA//8DAFBLAwQUAAYACAAAACEAF/WwPeEAAAALAQAADwAA&#10;AGRycy9kb3ducmV2LnhtbEyPTUvDQBCG74L/YRnBi9jNB23amE0RQTypWCult212TILZ2ZDdNPHf&#10;O570ODwv7/tMsZ1tJ844+NaRgngRgUCqnGmpVrB/f7xdg/BBk9GdI1TwjR625eVFoXPjJnrD8y7U&#10;gkvI51pBE0KfS+mrBq32C9cjMft0g9WBz6GWZtATl9tOJlG0kla3xAuN7vGhweprN1oF5vmF5I3d&#10;TFmc7ceP8CQPx/lVqeur+f4ORMA5/IXhV5/VoWSnkxvJeNEpSLIs5iiD5XoFghPpcpOCODGK0wRk&#10;Wcj/P5Q/AAAA//8DAFBLAQItABQABgAIAAAAIQC2gziS/gAAAOEBAAATAAAAAAAAAAAAAAAAAAAA&#10;AABbQ29udGVudF9UeXBlc10ueG1sUEsBAi0AFAAGAAgAAAAhADj9If/WAAAAlAEAAAsAAAAAAAAA&#10;AAAAAAAALwEAAF9yZWxzLy5yZWxzUEsBAi0AFAAGAAgAAAAhACIFo5OoAgAAwwUAAA4AAAAAAAAA&#10;AAAAAAAALgIAAGRycy9lMm9Eb2MueG1sUEsBAi0AFAAGAAgAAAAhABf1sD3hAAAACwEAAA8AAAAA&#10;AAAAAAAAAAAAAgUAAGRycy9kb3ducmV2LnhtbFBLBQYAAAAABAAEAPMAAAAQBgAAAAA=&#10;" fillcolor="red" strokecolor="black [3213]" strokeweight="2.25pt">
                <v:fill opacity="10794f"/>
                <v:textbox>
                  <w:txbxContent>
                    <w:p w14:paraId="5BC10C5E" w14:textId="0B4D65FD" w:rsidR="00914319" w:rsidRPr="005D5561" w:rsidRDefault="00EA1AED" w:rsidP="005D7BF0">
                      <w:pPr>
                        <w:rPr>
                          <w:color w:val="auto"/>
                        </w:rPr>
                      </w:pPr>
                      <w:r w:rsidRPr="00EA1AED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7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DF74855" wp14:editId="682BB6FE">
                <wp:simplePos x="0" y="0"/>
                <wp:positionH relativeFrom="margin">
                  <wp:posOffset>3508375</wp:posOffset>
                </wp:positionH>
                <wp:positionV relativeFrom="paragraph">
                  <wp:posOffset>1014730</wp:posOffset>
                </wp:positionV>
                <wp:extent cx="476250" cy="346710"/>
                <wp:effectExtent l="19050" t="19050" r="19050" b="15240"/>
                <wp:wrapNone/>
                <wp:docPr id="203374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67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4EFD4" w14:textId="77777777" w:rsidR="005D7BF0" w:rsidRPr="005D5561" w:rsidRDefault="005D7BF0" w:rsidP="005D7BF0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EA1AED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74855" id="_x0000_s1035" style="position:absolute;left:0;text-align:left;margin-left:276.25pt;margin-top:79.9pt;width:37.5pt;height:27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T8qAIAAMMFAAAOAAAAZHJzL2Uyb0RvYy54bWysVE1v2zAMvQ/YfxB0Xx1n+WiDOkXQIsOA&#10;oi3WDj0rshQbkCWNUhJnv36UZDtp19OwHBxKJB/JJ5LXN22jyF6Aq40uaH4xokRobspabwv682X9&#10;5ZIS55kumTJaFPQoHL1Zfv50fbALMTaVUaUAgiDaLQ62oJX3dpFljleiYe7CWKFRKQ00zOMRtlkJ&#10;7IDojcrGo9EsOxgoLRgunMPbu6Sky4gvpeD+UUonPFEFxdx8/EL8bsI3W16zxRaYrWrepcH+IYuG&#10;1RqDDlB3zDOyg/ovqKbmYJyR/oKbJjNS1lzEGrCafPSumueKWRFrQXKcHWhy/w+WP+yf7RMgDQfr&#10;Fg7FUEUroQn/mB9pI1nHgSzResLxcjKfjadIKUfV18lsnkcys5OzBee/CdOQIBQU8C0iRWx/7zwG&#10;RNPeJMRyRtXlulYqHmC7uVVA9gzfbb0e4S/5KluxdJvPJvM8vB/iuGSe5HMcpcmhoOPL6Xwa/d8G&#10;CU0mhjC+HeBOEAiuNOKe2ImSPyoR8lT6h5CkLpGPcQrwFpNxLrTPk6pipehyn4aCutx7j5h9BAzI&#10;EpkYsDuA3jKB9NgJprMPriL2/eCcmIsTdSr2rfPgESMb7QfnptYGPqpMYVVd5GTfk5SoCSz5dtMi&#10;NwW9CpbhZmPK4xMQMGkOneXrGpvjnjn/xAAHD/sJl4l/xI9UBp/OdBIllYHfH90He5wH1FJywEEu&#10;qPu1YyAoUd81TspVPpmEyY+HyXQ+xgOcazbnGr1rbg32XI5ry/IoBnuvelGCaV5x56xCVFQxzTF2&#10;QbmH/nDr04LBrcXFahXNcNot8/f62fIAHngOzf/SvjKw3YR4HK0H0w89W7wblGQbPLVZ7byRdZyi&#10;E6/dC+CmiK3UbbWwis7P0eq0e5d/AAAA//8DAFBLAwQUAAYACAAAACEA7d8tTOEAAAALAQAADwAA&#10;AGRycy9kb3ducmV2LnhtbEyPQU+DQBCF7yb+h82YeDF2gZTSIktjTIwnbaxtjLctOwKRnSXsUvDf&#10;O570OO99efNesZ1tJ844+NaRgngRgUCqnGmpVnB4e7xdg/BBk9GdI1TwjR625eVFoXPjJnrF8z7U&#10;gkPI51pBE0KfS+mrBq32C9cjsffpBqsDn0MtzaAnDredTKJoJa1uiT80useHBquv/WgVmOcXkjd2&#10;M2VxdhiP4Um+f8w7pa6v5vs7EAHn8AfDb32uDiV3OrmRjBedgjRNUkbZSDe8gYlVkrFyUpDEyyXI&#10;spD/N5Q/AAAA//8DAFBLAQItABQABgAIAAAAIQC2gziS/gAAAOEBAAATAAAAAAAAAAAAAAAAAAAA&#10;AABbQ29udGVudF9UeXBlc10ueG1sUEsBAi0AFAAGAAgAAAAhADj9If/WAAAAlAEAAAsAAAAAAAAA&#10;AAAAAAAALwEAAF9yZWxzLy5yZWxzUEsBAi0AFAAGAAgAAAAhAJbEVPyoAgAAwwUAAA4AAAAAAAAA&#10;AAAAAAAALgIAAGRycy9lMm9Eb2MueG1sUEsBAi0AFAAGAAgAAAAhAO3fLUzhAAAACwEAAA8AAAAA&#10;AAAAAAAAAAAAAgUAAGRycy9kb3ducmV2LnhtbFBLBQYAAAAABAAEAPMAAAAQBgAAAAA=&#10;" fillcolor="red" strokecolor="black [3213]" strokeweight="2.25pt">
                <v:fill opacity="10794f"/>
                <v:textbox>
                  <w:txbxContent>
                    <w:p w14:paraId="6304EFD4" w14:textId="77777777" w:rsidR="005D7BF0" w:rsidRPr="005D5561" w:rsidRDefault="005D7BF0" w:rsidP="005D7BF0">
                      <w:pPr>
                        <w:jc w:val="right"/>
                        <w:rPr>
                          <w:color w:val="auto"/>
                        </w:rPr>
                      </w:pPr>
                      <w:r w:rsidRPr="00EA1AED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41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77A6044" wp14:editId="677B1384">
                <wp:simplePos x="0" y="0"/>
                <wp:positionH relativeFrom="margin">
                  <wp:posOffset>1892935</wp:posOffset>
                </wp:positionH>
                <wp:positionV relativeFrom="paragraph">
                  <wp:posOffset>1990090</wp:posOffset>
                </wp:positionV>
                <wp:extent cx="1965960" cy="1474470"/>
                <wp:effectExtent l="19050" t="19050" r="15240" b="11430"/>
                <wp:wrapNone/>
                <wp:docPr id="436784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4744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71A67" w14:textId="40A0E39E" w:rsidR="00EF4116" w:rsidRPr="005D5561" w:rsidRDefault="00F4735A" w:rsidP="00EF4116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F4735A">
                              <w:rPr>
                                <w:color w:val="auto"/>
                                <w:highlight w:val="black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6044" id="_x0000_s1036" style="position:absolute;left:0;text-align:left;margin-left:149.05pt;margin-top:156.7pt;width:154.8pt;height:116.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pcqQIAAMYFAAAOAAAAZHJzL2Uyb0RvYy54bWysVMFu2zAMvQ/YPwi6r44DJ2mDOkXQIsOA&#10;oi3aDj0rshQLkCVNUmJnXz9Ksp2062lYDg4lko/kE8nrm66R6MCsE1qVOL+YYMQU1ZVQuxL/fN18&#10;u8TIeaIqIrViJT4yh29WX79ct2bJprrWsmIWAYhyy9aUuPbeLLPM0Zo1xF1owxQoubYN8XC0u6yy&#10;pAX0RmbTyWSetdpWxmrKnIPbu6TEq4jPOaP+kXPHPJIlhtx8/Nr43YZvtromy50lpha0T4P8QxYN&#10;EQqCjlB3xBO0t+IvqEZQq53m/oLqJtOcC8piDVBNPvlQzUtNDIu1ADnOjDS5/wdLHw4v5skCDa1x&#10;SwdiqKLjtgn/kB/qIlnHkSzWeUThMr+az67mwCkFXV4simIR6cxO7sY6/53pBgWhxBZeI5JEDvfO&#10;Q0gwHUxCNKelqDZCyniwu+2ttOhA4OU2mwn8kq80NUm3+bxY5OEFAccl8ySf40iF2hJPL2eLWfR/&#10;HyS0GRvD+G6EO0EAuFSAe+InSv4oWchTqmfGkaiAkWkK8B6TUMqUz5OqJhXrc5+FgvrcB4+YfQQM&#10;yByYGLF7gMEygQzYCaa3D64sdv7onJiLM3Uq9r3z6BEja+VH50YobT+rTEJVfeRkP5CUqAks+W7b&#10;ATfQH7HWcLXV1fHJIqvTKDpDNwK64544/0QszB50FOwT/wgfLjW8ne4ljGptf392H+xhJECLUQuz&#10;XGL3a08sw0j+UDAsV3lRhOGPh2K2mMLBnmu25xq1b241NF0Om8vQKAZ7LweRW928wdpZh6igIopC&#10;7BJTb4fDrU87BhYXZet1NIOBN8TfqxdDA3ggOnT/a/dGrOlHxMN0Pehh7snyw6Qk2+Cp9HrvNRdx&#10;jE689k8AyyL2Ur/YwjY6P0er0/pd/QEAAP//AwBQSwMEFAAGAAgAAAAhAKqqK77iAAAACwEAAA8A&#10;AABkcnMvZG93bnJldi54bWxMj8tKxEAQRfeC/9CU4EacTuaRzMRUBhHElYrzQNz1pMskmK4O6c4k&#10;/r3tSpfFPdx7Kt9OphVn6l1jGSGeRSCIS6sbrhAO+8fbNQjnFWvVWiaEb3KwLS4vcpVpO/IbnXe+&#10;EqGEXaYQau+7TEpX1mSUm9mOOGSftjfKh7OvpO7VGMpNK+dRlEijGg4LterooabyazcYBP38wvLG&#10;bMY0Tg/D0T/J94/pFfH6arq/A+Fp8n8w/OoHdSiC08kOrJ1oEeabdRxQhEW8WIIIRBKlKYgTwmq5&#10;SkAWufz/Q/EDAAD//wMAUEsBAi0AFAAGAAgAAAAhALaDOJL+AAAA4QEAABMAAAAAAAAAAAAAAAAA&#10;AAAAAFtDb250ZW50X1R5cGVzXS54bWxQSwECLQAUAAYACAAAACEAOP0h/9YAAACUAQAACwAAAAAA&#10;AAAAAAAAAAAvAQAAX3JlbHMvLnJlbHNQSwECLQAUAAYACAAAACEAS8IKXKkCAADGBQAADgAAAAAA&#10;AAAAAAAAAAAuAgAAZHJzL2Uyb0RvYy54bWxQSwECLQAUAAYACAAAACEAqqorvuIAAAALAQAADwAA&#10;AAAAAAAAAAAAAAADBQAAZHJzL2Rvd25yZXYueG1sUEsFBgAAAAAEAAQA8wAAABIGAAAAAA==&#10;" fillcolor="red" strokecolor="black [3213]" strokeweight="2.25pt">
                <v:fill opacity="10794f"/>
                <v:textbox>
                  <w:txbxContent>
                    <w:p w14:paraId="48C71A67" w14:textId="40A0E39E" w:rsidR="00EF4116" w:rsidRPr="005D5561" w:rsidRDefault="00F4735A" w:rsidP="00EF4116">
                      <w:pPr>
                        <w:jc w:val="center"/>
                        <w:rPr>
                          <w:color w:val="auto"/>
                        </w:rPr>
                      </w:pPr>
                      <w:r w:rsidRPr="00F4735A">
                        <w:rPr>
                          <w:color w:val="auto"/>
                          <w:highlight w:val="black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14319">
        <w:rPr>
          <w:noProof/>
          <w:lang w:eastAsia="fr-FR"/>
        </w:rPr>
        <w:drawing>
          <wp:inline distT="0" distB="0" distL="0" distR="0" wp14:anchorId="447D2AF7" wp14:editId="6297CDB5">
            <wp:extent cx="1828277" cy="3962400"/>
            <wp:effectExtent l="19050" t="19050" r="19685" b="19050"/>
            <wp:docPr id="2083369413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69413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23" cy="3976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23B27F" w14:textId="77777777" w:rsidR="005D7BF0" w:rsidRDefault="006A7B93" w:rsidP="005D7BF0">
      <w:pPr>
        <w:pStyle w:val="Paragraphedeliste"/>
        <w:numPr>
          <w:ilvl w:val="0"/>
          <w:numId w:val="20"/>
        </w:numPr>
        <w:rPr>
          <w:lang w:eastAsia="fr-FR"/>
        </w:rPr>
      </w:pPr>
      <w:r>
        <w:rPr>
          <w:lang w:eastAsia="fr-FR"/>
        </w:rPr>
        <w:t>Au sein de l’entête de l’accueil</w:t>
      </w:r>
      <w:r w:rsidR="005D7BF0">
        <w:rPr>
          <w:lang w:eastAsia="fr-FR"/>
        </w:rPr>
        <w:t>,</w:t>
      </w:r>
      <w:r>
        <w:rPr>
          <w:lang w:eastAsia="fr-FR"/>
        </w:rPr>
        <w:t> </w:t>
      </w:r>
      <w:r w:rsidR="005D7BF0">
        <w:rPr>
          <w:lang w:eastAsia="fr-FR"/>
        </w:rPr>
        <w:t>l</w:t>
      </w:r>
      <w:r w:rsidR="004D57C9">
        <w:rPr>
          <w:lang w:eastAsia="fr-FR"/>
        </w:rPr>
        <w:t>es bouton-icônes « Votre profil » et « Recherche »</w:t>
      </w:r>
      <w:r w:rsidR="00702E56">
        <w:rPr>
          <w:lang w:eastAsia="fr-FR"/>
        </w:rPr>
        <w:t xml:space="preserve"> ne possèdent pas d’intitulé.</w:t>
      </w:r>
    </w:p>
    <w:p w14:paraId="076C8017" w14:textId="5BAE05DC" w:rsidR="006A7B93" w:rsidRDefault="001C726E" w:rsidP="005D7BF0">
      <w:pPr>
        <w:pStyle w:val="Paragraphedeliste"/>
        <w:rPr>
          <w:lang w:eastAsia="fr-FR"/>
        </w:rPr>
      </w:pPr>
      <w:r>
        <w:rPr>
          <w:lang w:eastAsia="fr-FR"/>
        </w:rPr>
        <w:t xml:space="preserve">Pour y remédier, </w:t>
      </w:r>
      <w:r w:rsidRPr="00BD0CD7">
        <w:rPr>
          <w:lang w:eastAsia="fr-FR"/>
        </w:rPr>
        <w:t>ajouter un nom accessible</w:t>
      </w:r>
      <w:r>
        <w:rPr>
          <w:lang w:eastAsia="fr-FR"/>
        </w:rPr>
        <w:t xml:space="preserve"> sur ces boutons</w:t>
      </w:r>
      <w:r w:rsidR="0077172C">
        <w:rPr>
          <w:lang w:eastAsia="fr-FR"/>
        </w:rPr>
        <w:t>, tel que</w:t>
      </w:r>
      <w:r w:rsidR="008929AA">
        <w:rPr>
          <w:lang w:eastAsia="fr-FR"/>
        </w:rPr>
        <w:t xml:space="preserve"> « Votre profil » et « Recherche »,</w:t>
      </w:r>
      <w:r w:rsidR="00B85B4C">
        <w:rPr>
          <w:lang w:eastAsia="fr-FR"/>
        </w:rPr>
        <w:t xml:space="preserve"> via accessibilityLabel (cf. </w:t>
      </w:r>
      <w:hyperlink r:id="rId46" w:anchor="applying-labels" w:history="1">
        <w:r w:rsidR="00B85B4C" w:rsidRPr="003A095F">
          <w:rPr>
            <w:rStyle w:val="Lienhypertexte"/>
            <w:lang w:eastAsia="fr-FR"/>
          </w:rPr>
          <w:t>Applying labels</w:t>
        </w:r>
      </w:hyperlink>
      <w:r w:rsidR="00B85B4C">
        <w:rPr>
          <w:lang w:eastAsia="fr-FR"/>
        </w:rPr>
        <w:t>).</w:t>
      </w:r>
    </w:p>
    <w:p w14:paraId="146BBF66" w14:textId="77777777" w:rsidR="00AF60D2" w:rsidRDefault="0049308A" w:rsidP="006148E7">
      <w:pPr>
        <w:pStyle w:val="Paragraphedeliste"/>
        <w:numPr>
          <w:ilvl w:val="0"/>
          <w:numId w:val="20"/>
        </w:numPr>
        <w:spacing w:before="240"/>
        <w:rPr>
          <w:lang w:eastAsia="fr-FR"/>
        </w:rPr>
      </w:pPr>
      <w:r>
        <w:rPr>
          <w:lang w:eastAsia="fr-FR"/>
        </w:rPr>
        <w:lastRenderedPageBreak/>
        <w:t>Au sein du carrousel</w:t>
      </w:r>
      <w:r w:rsidR="007B44A2">
        <w:rPr>
          <w:lang w:eastAsia="fr-FR"/>
        </w:rPr>
        <w:t>,</w:t>
      </w:r>
      <w:r w:rsidR="00967820">
        <w:rPr>
          <w:lang w:eastAsia="fr-FR"/>
        </w:rPr>
        <w:t xml:space="preserve"> pour les bouton-icônes « chevrons » (permettant</w:t>
      </w:r>
      <w:r w:rsidR="00AF60D2">
        <w:rPr>
          <w:lang w:eastAsia="fr-FR"/>
        </w:rPr>
        <w:t xml:space="preserve"> d’accéder au panneau suivant/précédent du carrousel) :</w:t>
      </w:r>
      <w:r w:rsidR="007B44A2">
        <w:rPr>
          <w:lang w:eastAsia="fr-FR"/>
        </w:rPr>
        <w:t xml:space="preserve"> </w:t>
      </w:r>
    </w:p>
    <w:p w14:paraId="32BE0955" w14:textId="77777777" w:rsidR="007551A0" w:rsidRDefault="00AF60D2" w:rsidP="007F5319">
      <w:pPr>
        <w:pStyle w:val="Paragraphedeliste"/>
        <w:numPr>
          <w:ilvl w:val="1"/>
          <w:numId w:val="20"/>
        </w:numPr>
        <w:rPr>
          <w:lang w:eastAsia="fr-FR"/>
        </w:rPr>
      </w:pPr>
      <w:r>
        <w:rPr>
          <w:lang w:eastAsia="fr-FR"/>
        </w:rPr>
        <w:t>L</w:t>
      </w:r>
      <w:r w:rsidR="00CC2BC6">
        <w:rPr>
          <w:lang w:eastAsia="fr-FR"/>
        </w:rPr>
        <w:t xml:space="preserve">e rapport de contraste entre </w:t>
      </w:r>
      <w:r>
        <w:rPr>
          <w:lang w:eastAsia="fr-FR"/>
        </w:rPr>
        <w:t>c</w:t>
      </w:r>
      <w:r w:rsidR="00CC2BC6">
        <w:rPr>
          <w:lang w:eastAsia="fr-FR"/>
        </w:rPr>
        <w:t>es bouton-icônes et les images de fond n'est pas suffisant.</w:t>
      </w:r>
    </w:p>
    <w:p w14:paraId="0E40A4EE" w14:textId="655DCA1B" w:rsidR="007551A0" w:rsidRDefault="00CC2BC6" w:rsidP="007551A0">
      <w:pPr>
        <w:pStyle w:val="Paragraphedeliste"/>
        <w:ind w:left="1440"/>
        <w:rPr>
          <w:lang w:eastAsia="fr-FR"/>
        </w:rPr>
      </w:pPr>
      <w:r>
        <w:rPr>
          <w:lang w:eastAsia="fr-FR"/>
        </w:rPr>
        <w:t xml:space="preserve">Une solution robuste pour y remédier peut consister à ajouter un calque noir semi-opaque entre les bouton-icônes </w:t>
      </w:r>
      <w:r w:rsidR="00E448D6">
        <w:rPr>
          <w:lang w:eastAsia="fr-FR"/>
        </w:rPr>
        <w:t>« </w:t>
      </w:r>
      <w:r>
        <w:rPr>
          <w:lang w:eastAsia="fr-FR"/>
        </w:rPr>
        <w:t>chevron</w:t>
      </w:r>
      <w:r w:rsidR="00E448D6">
        <w:rPr>
          <w:lang w:eastAsia="fr-FR"/>
        </w:rPr>
        <w:t> »</w:t>
      </w:r>
      <w:r>
        <w:rPr>
          <w:lang w:eastAsia="fr-FR"/>
        </w:rPr>
        <w:t xml:space="preserve"> et leur image d’arrière-plan.</w:t>
      </w:r>
    </w:p>
    <w:p w14:paraId="29A09C3B" w14:textId="77777777" w:rsidR="007551A0" w:rsidRDefault="00CC2BC6" w:rsidP="007551A0">
      <w:pPr>
        <w:pStyle w:val="Paragraphedeliste"/>
        <w:ind w:left="1440"/>
        <w:rPr>
          <w:lang w:eastAsia="fr-FR"/>
        </w:rPr>
      </w:pPr>
      <w:r>
        <w:rPr>
          <w:lang w:eastAsia="fr-FR"/>
        </w:rPr>
        <w:t>Pour s’assurer que le calibrage de ce calque semi-opaque garantira toujours des contrastes suffisants peu importe l’image d’arrière-plan contribuée, nous vous recommandons fortement de le tester sur une image d’arrière-plan toute blanche.</w:t>
      </w:r>
    </w:p>
    <w:p w14:paraId="20F5D0E8" w14:textId="6E2C03F4" w:rsidR="007F5319" w:rsidRDefault="00CC2BC6" w:rsidP="007551A0">
      <w:pPr>
        <w:pStyle w:val="Paragraphedeliste"/>
        <w:ind w:left="1440"/>
        <w:rPr>
          <w:lang w:eastAsia="fr-FR"/>
        </w:rPr>
      </w:pPr>
      <w:r>
        <w:rPr>
          <w:lang w:eastAsia="fr-FR"/>
        </w:rPr>
        <w:t>Puis de vérifier que le ratio ces bouton-icônes sur ce calque semi-opaque lui-même sur cette image blanche atteint bien 3.</w:t>
      </w:r>
    </w:p>
    <w:p w14:paraId="632F566F" w14:textId="4622A8F4" w:rsidR="00E91CFD" w:rsidRDefault="00401AD6" w:rsidP="00E91CFD">
      <w:pPr>
        <w:pStyle w:val="Paragraphedeliste"/>
        <w:numPr>
          <w:ilvl w:val="1"/>
          <w:numId w:val="20"/>
        </w:numPr>
        <w:spacing w:before="240"/>
        <w:rPr>
          <w:lang w:eastAsia="fr-FR"/>
        </w:rPr>
      </w:pPr>
      <w:r>
        <w:rPr>
          <w:lang w:eastAsia="fr-FR"/>
        </w:rPr>
        <w:t>C</w:t>
      </w:r>
      <w:r w:rsidR="008929AA">
        <w:rPr>
          <w:lang w:eastAsia="fr-FR"/>
        </w:rPr>
        <w:t>es bouton-icônes ne possèdent pas d’intitulé.</w:t>
      </w:r>
      <w:r w:rsidR="00E91CFD">
        <w:rPr>
          <w:lang w:eastAsia="fr-FR"/>
        </w:rPr>
        <w:br/>
      </w:r>
      <w:r w:rsidR="008929AA">
        <w:rPr>
          <w:lang w:eastAsia="fr-FR"/>
        </w:rPr>
        <w:t xml:space="preserve">Pour y remédier, </w:t>
      </w:r>
      <w:r w:rsidR="008929AA" w:rsidRPr="00BD0CD7">
        <w:rPr>
          <w:lang w:eastAsia="fr-FR"/>
        </w:rPr>
        <w:t>ajouter un nom accessible</w:t>
      </w:r>
      <w:r w:rsidR="008929AA">
        <w:rPr>
          <w:lang w:eastAsia="fr-FR"/>
        </w:rPr>
        <w:t xml:space="preserve"> sur ces boutons, tel que « </w:t>
      </w:r>
      <w:r w:rsidR="00B92E66">
        <w:rPr>
          <w:lang w:eastAsia="fr-FR"/>
        </w:rPr>
        <w:t>Article p</w:t>
      </w:r>
      <w:r w:rsidR="009A0304">
        <w:rPr>
          <w:lang w:eastAsia="fr-FR"/>
        </w:rPr>
        <w:t>récédent</w:t>
      </w:r>
      <w:r w:rsidR="008929AA">
        <w:rPr>
          <w:lang w:eastAsia="fr-FR"/>
        </w:rPr>
        <w:t> » et « </w:t>
      </w:r>
      <w:r w:rsidR="00B92E66">
        <w:rPr>
          <w:lang w:eastAsia="fr-FR"/>
        </w:rPr>
        <w:t>Article s</w:t>
      </w:r>
      <w:r w:rsidR="009A0304">
        <w:rPr>
          <w:lang w:eastAsia="fr-FR"/>
        </w:rPr>
        <w:t>uivant</w:t>
      </w:r>
      <w:r w:rsidR="008929AA">
        <w:rPr>
          <w:lang w:eastAsia="fr-FR"/>
        </w:rPr>
        <w:t xml:space="preserve"> », via accessibilityLabel (cf. </w:t>
      </w:r>
      <w:hyperlink r:id="rId47" w:anchor="applying-labels" w:history="1">
        <w:r w:rsidR="008929AA" w:rsidRPr="003A095F">
          <w:rPr>
            <w:rStyle w:val="Lienhypertexte"/>
            <w:lang w:eastAsia="fr-FR"/>
          </w:rPr>
          <w:t>Applying labels</w:t>
        </w:r>
      </w:hyperlink>
      <w:r w:rsidR="008929AA">
        <w:rPr>
          <w:lang w:eastAsia="fr-FR"/>
        </w:rPr>
        <w:t>).</w:t>
      </w:r>
    </w:p>
    <w:p w14:paraId="70C2C61B" w14:textId="77777777" w:rsidR="00E91CFD" w:rsidRPr="00881547" w:rsidRDefault="00E91CFD" w:rsidP="005541A2">
      <w:pPr>
        <w:pStyle w:val="Paragraphedeliste"/>
        <w:numPr>
          <w:ilvl w:val="1"/>
          <w:numId w:val="20"/>
        </w:numPr>
        <w:spacing w:before="240"/>
      </w:pPr>
      <w:r w:rsidRPr="00881547">
        <w:t>L'ordre de restitution par les technologies d'assistance n'est pas cohérent.</w:t>
      </w:r>
    </w:p>
    <w:p w14:paraId="05700A4B" w14:textId="1B26823C" w:rsidR="00E91CFD" w:rsidRPr="00881547" w:rsidRDefault="00E91CFD" w:rsidP="00881547">
      <w:pPr>
        <w:pStyle w:val="Paragraphedeliste"/>
        <w:ind w:left="1440"/>
      </w:pPr>
      <w:r w:rsidRPr="00881547">
        <w:t xml:space="preserve">Actuellement, les boutons </w:t>
      </w:r>
      <w:r w:rsidR="00971F5D" w:rsidRPr="00881547">
        <w:t>« </w:t>
      </w:r>
      <w:r w:rsidRPr="00881547">
        <w:t>Précédent</w:t>
      </w:r>
      <w:r w:rsidR="00971F5D" w:rsidRPr="00881547">
        <w:t> »</w:t>
      </w:r>
      <w:r w:rsidRPr="00881547">
        <w:t xml:space="preserve"> et </w:t>
      </w:r>
      <w:r w:rsidR="00971F5D" w:rsidRPr="00881547">
        <w:t>« </w:t>
      </w:r>
      <w:r w:rsidRPr="00881547">
        <w:t>Suivant</w:t>
      </w:r>
      <w:r w:rsidR="00971F5D" w:rsidRPr="00881547">
        <w:t> »</w:t>
      </w:r>
      <w:r w:rsidRPr="00881547">
        <w:t xml:space="preserve"> du carrousel sont restitués après la liste de boutons </w:t>
      </w:r>
      <w:r w:rsidR="00971F5D" w:rsidRPr="00881547">
        <w:t>« </w:t>
      </w:r>
      <w:r w:rsidRPr="00881547">
        <w:t>Dépôt de plainte</w:t>
      </w:r>
      <w:r w:rsidR="00881547" w:rsidRPr="00881547">
        <w:t> »</w:t>
      </w:r>
      <w:r w:rsidRPr="00881547">
        <w:t xml:space="preserve">, </w:t>
      </w:r>
      <w:r w:rsidR="00881547" w:rsidRPr="00881547">
        <w:t>« </w:t>
      </w:r>
      <w:r w:rsidRPr="00881547">
        <w:t>Commissariats</w:t>
      </w:r>
      <w:r w:rsidR="00881547" w:rsidRPr="00881547">
        <w:t> »</w:t>
      </w:r>
      <w:r w:rsidRPr="00881547">
        <w:t xml:space="preserve">, etc. </w:t>
      </w:r>
    </w:p>
    <w:p w14:paraId="7D4E09E7" w14:textId="77777777" w:rsidR="005541A2" w:rsidRDefault="00E91CFD" w:rsidP="00881547">
      <w:pPr>
        <w:pStyle w:val="Paragraphedeliste"/>
        <w:ind w:left="1440"/>
      </w:pPr>
      <w:r w:rsidRPr="00881547">
        <w:t>Ce qui n'est pas attendu.</w:t>
      </w:r>
    </w:p>
    <w:p w14:paraId="5051D2C3" w14:textId="00B4FB74" w:rsidR="00E91CFD" w:rsidRPr="00881547" w:rsidRDefault="0090352D" w:rsidP="00881547">
      <w:pPr>
        <w:pStyle w:val="Paragraphedeliste"/>
        <w:ind w:left="1440"/>
      </w:pPr>
      <w:r w:rsidRPr="00881547">
        <w:t xml:space="preserve">Pour y remédier, il est possible de modifier l’ordre de lecture par les technologies d’assistance à l’aide du tableau </w:t>
      </w:r>
      <w:hyperlink r:id="rId48" w:history="1">
        <w:r w:rsidRPr="00881547">
          <w:rPr>
            <w:rStyle w:val="Lienhypertexte"/>
          </w:rPr>
          <w:t>accessibilityElements</w:t>
        </w:r>
      </w:hyperlink>
      <w:r w:rsidRPr="00881547">
        <w:t xml:space="preserve"> </w:t>
      </w:r>
      <w:r w:rsidRPr="005541A2">
        <w:t>(cf.</w:t>
      </w:r>
      <w:r w:rsidRPr="005541A2">
        <w:rPr>
          <w:color w:val="C00000"/>
          <w:lang w:eastAsia="fr-FR"/>
        </w:rPr>
        <w:t xml:space="preserve"> </w:t>
      </w:r>
      <w:hyperlink r:id="rId49" w:history="1">
        <w:r w:rsidR="00D92FEB" w:rsidRPr="005541A2">
          <w:rPr>
            <w:rStyle w:val="Lienhypertexte"/>
            <w:lang w:val="en-US"/>
          </w:rPr>
          <w:t>Change order of read items with VoiceOver</w:t>
        </w:r>
      </w:hyperlink>
      <w:r w:rsidR="00D92FEB" w:rsidRPr="005541A2">
        <w:t>)</w:t>
      </w:r>
      <w:r w:rsidR="005541A2">
        <w:t>.</w:t>
      </w:r>
    </w:p>
    <w:p w14:paraId="5EF7BFF9" w14:textId="77777777" w:rsidR="00F30124" w:rsidRDefault="005238C6" w:rsidP="006148E7">
      <w:pPr>
        <w:pStyle w:val="Paragraphedeliste"/>
        <w:numPr>
          <w:ilvl w:val="0"/>
          <w:numId w:val="20"/>
        </w:numPr>
        <w:spacing w:before="240"/>
        <w:rPr>
          <w:lang w:eastAsia="fr-FR"/>
        </w:rPr>
      </w:pPr>
      <w:r>
        <w:rPr>
          <w:lang w:eastAsia="fr-FR"/>
        </w:rPr>
        <w:t>L’ensemble du panneau du carrousel</w:t>
      </w:r>
      <w:r w:rsidR="003F40F4">
        <w:rPr>
          <w:lang w:eastAsia="fr-FR"/>
        </w:rPr>
        <w:t xml:space="preserve"> (image + texte)</w:t>
      </w:r>
      <w:r w:rsidR="00AE2160">
        <w:rPr>
          <w:lang w:eastAsia="fr-FR"/>
        </w:rPr>
        <w:t xml:space="preserve"> est interactif </w:t>
      </w:r>
      <w:r w:rsidR="003F40F4">
        <w:rPr>
          <w:lang w:eastAsia="fr-FR"/>
        </w:rPr>
        <w:t>(il</w:t>
      </w:r>
      <w:r w:rsidR="00AE2160">
        <w:rPr>
          <w:lang w:eastAsia="fr-FR"/>
        </w:rPr>
        <w:t xml:space="preserve"> permet d’atteindre la page de l’article</w:t>
      </w:r>
      <w:r w:rsidR="003F40F4">
        <w:rPr>
          <w:lang w:eastAsia="fr-FR"/>
        </w:rPr>
        <w:t>) mais</w:t>
      </w:r>
      <w:r w:rsidR="00350AA5">
        <w:rPr>
          <w:lang w:eastAsia="fr-FR"/>
        </w:rPr>
        <w:t xml:space="preserve"> n’est pas annoncé comme étant un bouton</w:t>
      </w:r>
      <w:r w:rsidR="00AE2160">
        <w:rPr>
          <w:lang w:eastAsia="fr-FR"/>
        </w:rPr>
        <w:t>.</w:t>
      </w:r>
    </w:p>
    <w:p w14:paraId="54ABDFE7" w14:textId="7E1AA34D" w:rsidR="00F22BCC" w:rsidRDefault="009A107E" w:rsidP="00F30124">
      <w:pPr>
        <w:pStyle w:val="Paragraphedeliste"/>
        <w:rPr>
          <w:lang w:eastAsia="fr-FR"/>
        </w:rPr>
      </w:pPr>
      <w:r>
        <w:rPr>
          <w:lang w:eastAsia="fr-FR"/>
        </w:rPr>
        <w:t>Pour y remédier, a</w:t>
      </w:r>
      <w:r w:rsidR="004C63BE">
        <w:rPr>
          <w:lang w:eastAsia="fr-FR"/>
        </w:rPr>
        <w:t xml:space="preserve">ssigner le trait « isButton » (cf. </w:t>
      </w:r>
      <w:hyperlink r:id="rId50" w:anchor="assigning-traits-to-content" w:history="1">
        <w:r w:rsidR="004C63BE" w:rsidRPr="00AE7645">
          <w:rPr>
            <w:rStyle w:val="Lienhypertexte"/>
            <w:lang w:eastAsia="fr-FR"/>
          </w:rPr>
          <w:t>Assigning traits to content</w:t>
        </w:r>
      </w:hyperlink>
      <w:r w:rsidR="004C63BE">
        <w:rPr>
          <w:lang w:eastAsia="fr-FR"/>
        </w:rPr>
        <w:t xml:space="preserve"> et </w:t>
      </w:r>
      <w:hyperlink r:id="rId51" w:anchor="getting-traits" w:history="1">
        <w:r w:rsidR="004C63BE" w:rsidRPr="00AE7645">
          <w:rPr>
            <w:rStyle w:val="Lienhypertexte"/>
            <w:lang w:eastAsia="fr-FR"/>
          </w:rPr>
          <w:t>Getting traits</w:t>
        </w:r>
      </w:hyperlink>
      <w:r w:rsidR="004C63BE">
        <w:rPr>
          <w:lang w:eastAsia="fr-FR"/>
        </w:rPr>
        <w:t>)</w:t>
      </w:r>
      <w:r w:rsidR="00381B62">
        <w:rPr>
          <w:lang w:eastAsia="fr-FR"/>
        </w:rPr>
        <w:t xml:space="preserve"> à chaque panneau du carrousel.</w:t>
      </w:r>
    </w:p>
    <w:p w14:paraId="0935C86A" w14:textId="2D7DEF46" w:rsidR="006A52EB" w:rsidRDefault="001F312B" w:rsidP="00454297">
      <w:pPr>
        <w:pStyle w:val="Paragraphedeliste"/>
        <w:spacing w:before="240"/>
        <w:rPr>
          <w:lang w:eastAsia="fr-FR"/>
        </w:rPr>
      </w:pPr>
      <w:r>
        <w:rPr>
          <w:lang w:eastAsia="fr-FR"/>
        </w:rPr>
        <w:t>Aussi, l</w:t>
      </w:r>
      <w:r w:rsidRPr="001F312B">
        <w:rPr>
          <w:lang w:eastAsia="fr-FR"/>
        </w:rPr>
        <w:t>e défilement automatique du carrousel ne peut pas être mis en pause.</w:t>
      </w:r>
    </w:p>
    <w:p w14:paraId="67BBF9AE" w14:textId="4AA83116" w:rsidR="001F312B" w:rsidRDefault="001F312B" w:rsidP="00F30124">
      <w:pPr>
        <w:pStyle w:val="Paragraphedeliste"/>
        <w:rPr>
          <w:lang w:eastAsia="fr-FR"/>
        </w:rPr>
      </w:pPr>
      <w:r w:rsidRPr="001F312B">
        <w:rPr>
          <w:lang w:eastAsia="fr-FR"/>
        </w:rPr>
        <w:t>Pour y remédier :</w:t>
      </w:r>
    </w:p>
    <w:p w14:paraId="5AA132CA" w14:textId="13EE44DB" w:rsidR="00454297" w:rsidRDefault="00454297" w:rsidP="00454297">
      <w:pPr>
        <w:pStyle w:val="Paragraphedeliste"/>
        <w:numPr>
          <w:ilvl w:val="0"/>
          <w:numId w:val="22"/>
        </w:numPr>
        <w:rPr>
          <w:lang w:eastAsia="fr-FR"/>
        </w:rPr>
      </w:pPr>
      <w:r>
        <w:rPr>
          <w:lang w:eastAsia="fr-FR"/>
        </w:rPr>
        <w:t>Ajouter un bouton de mise en pause (et de relance) du défilement du carrousel.</w:t>
      </w:r>
    </w:p>
    <w:p w14:paraId="75265043" w14:textId="09320233" w:rsidR="00454297" w:rsidRDefault="00454297" w:rsidP="00454297">
      <w:pPr>
        <w:pStyle w:val="Paragraphedeliste"/>
        <w:numPr>
          <w:ilvl w:val="0"/>
          <w:numId w:val="22"/>
        </w:numPr>
        <w:rPr>
          <w:lang w:eastAsia="fr-FR"/>
        </w:rPr>
      </w:pPr>
      <w:r>
        <w:rPr>
          <w:lang w:eastAsia="fr-FR"/>
        </w:rPr>
        <w:t>Idéalement, positionner ce bouton visuellement et dans le code source au tout début du carrousel.</w:t>
      </w:r>
    </w:p>
    <w:p w14:paraId="2C84C0EB" w14:textId="49005243" w:rsidR="001F312B" w:rsidRDefault="00454297" w:rsidP="00454297">
      <w:pPr>
        <w:pStyle w:val="Paragraphedeliste"/>
        <w:numPr>
          <w:ilvl w:val="0"/>
          <w:numId w:val="22"/>
        </w:numPr>
        <w:rPr>
          <w:lang w:eastAsia="fr-FR"/>
        </w:rPr>
      </w:pPr>
      <w:r>
        <w:rPr>
          <w:lang w:eastAsia="fr-FR"/>
        </w:rPr>
        <w:lastRenderedPageBreak/>
        <w:t xml:space="preserve">Le bouton de mise en pause peut par exemple prendre la forme d'une icône </w:t>
      </w:r>
      <w:r w:rsidR="003578A1">
        <w:rPr>
          <w:lang w:eastAsia="fr-FR"/>
        </w:rPr>
        <w:t>« </w:t>
      </w:r>
      <w:r>
        <w:rPr>
          <w:lang w:eastAsia="fr-FR"/>
        </w:rPr>
        <w:t>||</w:t>
      </w:r>
      <w:r w:rsidR="003578A1">
        <w:rPr>
          <w:lang w:eastAsia="fr-FR"/>
        </w:rPr>
        <w:t> »</w:t>
      </w:r>
      <w:r>
        <w:rPr>
          <w:lang w:eastAsia="fr-FR"/>
        </w:rPr>
        <w:t xml:space="preserve"> qui, une fois cliquée, deviendra un bouton </w:t>
      </w:r>
      <w:r w:rsidR="003578A1">
        <w:rPr>
          <w:lang w:eastAsia="fr-FR"/>
        </w:rPr>
        <w:t>« </w:t>
      </w:r>
      <w:r>
        <w:rPr>
          <w:lang w:eastAsia="fr-FR"/>
        </w:rPr>
        <w:t>&gt;</w:t>
      </w:r>
      <w:r w:rsidR="003578A1">
        <w:rPr>
          <w:lang w:eastAsia="fr-FR"/>
        </w:rPr>
        <w:t> »</w:t>
      </w:r>
      <w:r>
        <w:rPr>
          <w:lang w:eastAsia="fr-FR"/>
        </w:rPr>
        <w:t xml:space="preserve"> permettant de relancer le défilement.</w:t>
      </w:r>
    </w:p>
    <w:p w14:paraId="49D0ACD7" w14:textId="150781BC" w:rsidR="00F91723" w:rsidRDefault="002914A6" w:rsidP="00712815">
      <w:pPr>
        <w:pStyle w:val="Paragraphedeliste"/>
        <w:numPr>
          <w:ilvl w:val="0"/>
          <w:numId w:val="20"/>
        </w:numPr>
        <w:spacing w:before="240"/>
      </w:pPr>
      <w:r>
        <w:rPr>
          <w:lang w:eastAsia="fr-FR"/>
        </w:rPr>
        <w:t xml:space="preserve">Au sein des panneaux du carrousel, le titre bleu de l’article </w:t>
      </w:r>
      <w:r w:rsidR="00F91723">
        <w:rPr>
          <w:lang w:eastAsia="fr-FR"/>
        </w:rPr>
        <w:t>n</w:t>
      </w:r>
      <w:r w:rsidR="00AD61D9">
        <w:rPr>
          <w:lang w:eastAsia="fr-FR"/>
        </w:rPr>
        <w:t>’</w:t>
      </w:r>
      <w:r w:rsidR="00F91723">
        <w:rPr>
          <w:lang w:eastAsia="fr-FR"/>
        </w:rPr>
        <w:t>e</w:t>
      </w:r>
      <w:r w:rsidR="00AD61D9">
        <w:rPr>
          <w:lang w:eastAsia="fr-FR"/>
        </w:rPr>
        <w:t>st</w:t>
      </w:r>
      <w:r w:rsidR="00F91723">
        <w:rPr>
          <w:lang w:eastAsia="fr-FR"/>
        </w:rPr>
        <w:t xml:space="preserve"> actuellement pas identifié comme tel par les technologies d’assistance (VoiceOver par exemple). </w:t>
      </w:r>
    </w:p>
    <w:p w14:paraId="6583956F" w14:textId="77777777" w:rsidR="00F91723" w:rsidRDefault="00F91723" w:rsidP="00F91723">
      <w:pPr>
        <w:pStyle w:val="Paragraphedeliste"/>
        <w:numPr>
          <w:ilvl w:val="1"/>
          <w:numId w:val="20"/>
        </w:numPr>
      </w:pPr>
      <w:r>
        <w:rPr>
          <w:lang w:eastAsia="fr-FR"/>
        </w:rPr>
        <w:t xml:space="preserve">Assigner à cette vue le trait « isHeader » (cf. </w:t>
      </w:r>
      <w:hyperlink r:id="rId52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53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>) .</w:t>
      </w:r>
    </w:p>
    <w:p w14:paraId="5BC5508E" w14:textId="0408C1A8" w:rsidR="00F91723" w:rsidRDefault="00F91723" w:rsidP="002914A6">
      <w:pPr>
        <w:pStyle w:val="Paragraphedeliste"/>
        <w:numPr>
          <w:ilvl w:val="1"/>
          <w:numId w:val="20"/>
        </w:numPr>
        <w:spacing w:before="240"/>
        <w:rPr>
          <w:lang w:eastAsia="fr-FR"/>
        </w:rPr>
      </w:pPr>
      <w:r>
        <w:rPr>
          <w:lang w:eastAsia="fr-FR"/>
        </w:rPr>
        <w:t xml:space="preserve">Définir le niveau h1 à l’aide de </w:t>
      </w:r>
      <w:hyperlink r:id="rId54" w:history="1">
        <w:r w:rsidRPr="00AE7645">
          <w:rPr>
            <w:rStyle w:val="Lienhypertexte"/>
            <w:lang w:eastAsia="fr-FR"/>
          </w:rPr>
          <w:t>accessibilityHeading(_:)</w:t>
        </w:r>
      </w:hyperlink>
      <w:r>
        <w:rPr>
          <w:lang w:eastAsia="fr-FR"/>
        </w:rPr>
        <w:t>.</w:t>
      </w:r>
    </w:p>
    <w:p w14:paraId="7A07E0F9" w14:textId="459E0F7F" w:rsidR="00FF79D2" w:rsidRDefault="00FF79D2" w:rsidP="006148E7">
      <w:pPr>
        <w:pStyle w:val="Paragraphedeliste"/>
        <w:numPr>
          <w:ilvl w:val="0"/>
          <w:numId w:val="20"/>
        </w:numPr>
        <w:spacing w:before="240"/>
        <w:rPr>
          <w:lang w:eastAsia="fr-FR"/>
        </w:rPr>
      </w:pPr>
      <w:r>
        <w:rPr>
          <w:lang w:eastAsia="fr-FR"/>
        </w:rPr>
        <w:t>Au sein du carrousel,</w:t>
      </w:r>
      <w:r w:rsidRPr="00BD0CD7">
        <w:rPr>
          <w:lang w:eastAsia="fr-FR"/>
        </w:rPr>
        <w:t xml:space="preserve"> </w:t>
      </w:r>
      <w:r>
        <w:rPr>
          <w:lang w:eastAsia="fr-FR"/>
        </w:rPr>
        <w:t>l</w:t>
      </w:r>
      <w:r w:rsidRPr="00BD0CD7">
        <w:rPr>
          <w:lang w:eastAsia="fr-FR"/>
        </w:rPr>
        <w:t>'intitulé des onglets de pagination du carrousel n'est pas suffisamment pertinent.</w:t>
      </w:r>
    </w:p>
    <w:p w14:paraId="1113D283" w14:textId="521F14D6" w:rsidR="00FF79D2" w:rsidRDefault="00FF79D2" w:rsidP="00FF79D2">
      <w:pPr>
        <w:pStyle w:val="Paragraphedeliste"/>
        <w:rPr>
          <w:lang w:eastAsia="fr-FR"/>
        </w:rPr>
      </w:pPr>
      <w:r w:rsidRPr="00BD0CD7">
        <w:rPr>
          <w:lang w:eastAsia="fr-FR"/>
        </w:rPr>
        <w:t>Pour y remédier, ajouter un nom accessible sur ce composant</w:t>
      </w:r>
      <w:r>
        <w:rPr>
          <w:lang w:eastAsia="fr-FR"/>
        </w:rPr>
        <w:t>,</w:t>
      </w:r>
      <w:r w:rsidRPr="00BD0CD7">
        <w:rPr>
          <w:lang w:eastAsia="fr-FR"/>
        </w:rPr>
        <w:t xml:space="preserve"> </w:t>
      </w:r>
      <w:r>
        <w:rPr>
          <w:lang w:eastAsia="fr-FR"/>
        </w:rPr>
        <w:t>t</w:t>
      </w:r>
      <w:r w:rsidRPr="00BD0CD7">
        <w:rPr>
          <w:lang w:eastAsia="fr-FR"/>
        </w:rPr>
        <w:t>el que</w:t>
      </w:r>
      <w:r>
        <w:rPr>
          <w:lang w:eastAsia="fr-FR"/>
        </w:rPr>
        <w:t xml:space="preserve"> </w:t>
      </w:r>
      <w:r w:rsidR="003578A1">
        <w:rPr>
          <w:lang w:eastAsia="fr-FR"/>
        </w:rPr>
        <w:t>« </w:t>
      </w:r>
      <w:r w:rsidRPr="00BD0CD7">
        <w:rPr>
          <w:lang w:eastAsia="fr-FR"/>
        </w:rPr>
        <w:t>Carrousel</w:t>
      </w:r>
      <w:r w:rsidR="003578A1">
        <w:rPr>
          <w:lang w:eastAsia="fr-FR"/>
        </w:rPr>
        <w:t> »</w:t>
      </w:r>
      <w:r>
        <w:rPr>
          <w:lang w:eastAsia="fr-FR"/>
        </w:rPr>
        <w:t xml:space="preserve">, via accessibilityLabel (cf. </w:t>
      </w:r>
      <w:hyperlink r:id="rId55" w:anchor="applying-labels" w:history="1">
        <w:r w:rsidRPr="003A095F">
          <w:rPr>
            <w:rStyle w:val="Lienhypertexte"/>
            <w:lang w:eastAsia="fr-FR"/>
          </w:rPr>
          <w:t>Applying labels</w:t>
        </w:r>
      </w:hyperlink>
      <w:r>
        <w:rPr>
          <w:lang w:eastAsia="fr-FR"/>
        </w:rPr>
        <w:t>).</w:t>
      </w:r>
    </w:p>
    <w:p w14:paraId="7F8CDD12" w14:textId="5FF29D8C" w:rsidR="000E6BD5" w:rsidRDefault="009454CB" w:rsidP="006148E7">
      <w:pPr>
        <w:pStyle w:val="Paragraphedeliste"/>
        <w:numPr>
          <w:ilvl w:val="0"/>
          <w:numId w:val="20"/>
        </w:numPr>
        <w:spacing w:before="24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lang w:eastAsia="fr-FR"/>
        </w:rPr>
        <w:t xml:space="preserve"> </w:t>
      </w:r>
      <w:r w:rsidR="000E6BD5">
        <w:rPr>
          <w:lang w:eastAsia="fr-FR"/>
        </w:rPr>
        <w:t>Au sein de la liste de boutons</w:t>
      </w:r>
      <w:r w:rsidR="00F30124">
        <w:rPr>
          <w:lang w:eastAsia="fr-FR"/>
        </w:rPr>
        <w:t xml:space="preserve"> </w:t>
      </w:r>
      <w:r w:rsidR="003578A1">
        <w:rPr>
          <w:lang w:eastAsia="fr-FR"/>
        </w:rPr>
        <w:t>« </w:t>
      </w:r>
      <w:r w:rsidR="00F30124" w:rsidRPr="009A107E">
        <w:rPr>
          <w:lang w:eastAsia="fr-FR"/>
        </w:rPr>
        <w:t>Dépôt de plainte</w:t>
      </w:r>
      <w:r w:rsidR="003578A1">
        <w:rPr>
          <w:lang w:eastAsia="fr-FR"/>
        </w:rPr>
        <w:t> »</w:t>
      </w:r>
      <w:r w:rsidR="00F30124" w:rsidRPr="009A107E">
        <w:rPr>
          <w:lang w:eastAsia="fr-FR"/>
        </w:rPr>
        <w:t xml:space="preserve">, </w:t>
      </w:r>
      <w:r w:rsidR="003578A1">
        <w:rPr>
          <w:lang w:eastAsia="fr-FR"/>
        </w:rPr>
        <w:t>« </w:t>
      </w:r>
      <w:r w:rsidR="00F30124" w:rsidRPr="009A107E">
        <w:rPr>
          <w:lang w:eastAsia="fr-FR"/>
        </w:rPr>
        <w:t>Commissariats</w:t>
      </w:r>
      <w:r w:rsidR="003578A1">
        <w:rPr>
          <w:lang w:eastAsia="fr-FR"/>
        </w:rPr>
        <w:t> »</w:t>
      </w:r>
      <w:r w:rsidR="00F30124" w:rsidRPr="009A107E">
        <w:rPr>
          <w:lang w:eastAsia="fr-FR"/>
        </w:rPr>
        <w:t xml:space="preserve">, </w:t>
      </w:r>
      <w:r w:rsidR="003578A1">
        <w:rPr>
          <w:lang w:eastAsia="fr-FR"/>
        </w:rPr>
        <w:t>« </w:t>
      </w:r>
      <w:r w:rsidR="00F30124" w:rsidRPr="009A107E">
        <w:rPr>
          <w:lang w:eastAsia="fr-FR"/>
        </w:rPr>
        <w:t>Contact</w:t>
      </w:r>
      <w:r w:rsidR="003578A1">
        <w:rPr>
          <w:lang w:eastAsia="fr-FR"/>
        </w:rPr>
        <w:t> »</w:t>
      </w:r>
      <w:r w:rsidR="00F30124" w:rsidRPr="009A107E">
        <w:rPr>
          <w:lang w:eastAsia="fr-FR"/>
        </w:rPr>
        <w:t xml:space="preserve">, </w:t>
      </w:r>
      <w:r w:rsidR="003578A1">
        <w:rPr>
          <w:lang w:eastAsia="fr-FR"/>
        </w:rPr>
        <w:t>« </w:t>
      </w:r>
      <w:r w:rsidR="00F30124" w:rsidRPr="003578A1">
        <w:rPr>
          <w:lang w:val="en-US" w:eastAsia="fr-FR"/>
        </w:rPr>
        <w:t>My safe</w:t>
      </w:r>
      <w:r w:rsidR="003578A1">
        <w:rPr>
          <w:lang w:eastAsia="fr-FR"/>
        </w:rPr>
        <w:t> »</w:t>
      </w:r>
      <w:r w:rsidR="00F30124" w:rsidRPr="009A107E">
        <w:rPr>
          <w:lang w:eastAsia="fr-FR"/>
        </w:rPr>
        <w:t>, etc.</w:t>
      </w:r>
      <w:r w:rsidR="000E6BD5">
        <w:rPr>
          <w:lang w:eastAsia="fr-FR"/>
        </w:rPr>
        <w:t xml:space="preserve"> : </w:t>
      </w:r>
    </w:p>
    <w:p w14:paraId="4D879020" w14:textId="77777777" w:rsidR="00F30124" w:rsidRDefault="000E6BD5" w:rsidP="000E6BD5">
      <w:pPr>
        <w:pStyle w:val="Paragraphedeliste"/>
        <w:numPr>
          <w:ilvl w:val="1"/>
          <w:numId w:val="20"/>
        </w:numPr>
        <w:rPr>
          <w:lang w:eastAsia="fr-FR"/>
        </w:rPr>
      </w:pPr>
      <w:r>
        <w:t>L'association de la couleur d’arrière-plan grise avec les couleurs de texte rouge ou bleue n’est pas suffisamment contrastée.</w:t>
      </w:r>
    </w:p>
    <w:p w14:paraId="5A0A0A5A" w14:textId="69F11F50" w:rsidR="000E6BD5" w:rsidRDefault="000E6BD5" w:rsidP="00F30124">
      <w:pPr>
        <w:pStyle w:val="Paragraphedeliste"/>
        <w:ind w:left="1440"/>
        <w:rPr>
          <w:lang w:eastAsia="fr-FR"/>
        </w:rPr>
      </w:pPr>
      <w:r>
        <w:t>Pour y remédier, une solution peut être de renforcer ces couleurs de texte rouge ou bleue afin d'atteindre un ratio</w:t>
      </w:r>
      <w:r w:rsidR="008D7013">
        <w:t xml:space="preserve"> de contraste</w:t>
      </w:r>
      <w:r>
        <w:t xml:space="preserve"> minimum de 4,5.</w:t>
      </w:r>
    </w:p>
    <w:p w14:paraId="5AB22CA3" w14:textId="5AAC9D85" w:rsidR="00D23FE4" w:rsidRDefault="00F30124" w:rsidP="00E2593A">
      <w:pPr>
        <w:pStyle w:val="Paragraphedeliste"/>
        <w:numPr>
          <w:ilvl w:val="1"/>
          <w:numId w:val="20"/>
        </w:numPr>
        <w:spacing w:before="240"/>
        <w:rPr>
          <w:lang w:eastAsia="fr-FR"/>
        </w:rPr>
      </w:pPr>
      <w:r>
        <w:rPr>
          <w:lang w:eastAsia="fr-FR"/>
        </w:rPr>
        <w:t>C</w:t>
      </w:r>
      <w:r w:rsidR="000E6BD5" w:rsidRPr="009A107E">
        <w:rPr>
          <w:lang w:eastAsia="fr-FR"/>
        </w:rPr>
        <w:t xml:space="preserve">es boutons </w:t>
      </w:r>
      <w:r w:rsidR="000E6BD5">
        <w:rPr>
          <w:lang w:eastAsia="fr-FR"/>
        </w:rPr>
        <w:t xml:space="preserve">ne sont pas </w:t>
      </w:r>
      <w:r w:rsidR="002F678E">
        <w:rPr>
          <w:lang w:eastAsia="fr-FR"/>
        </w:rPr>
        <w:t>annoncés</w:t>
      </w:r>
      <w:r w:rsidR="000E6BD5">
        <w:rPr>
          <w:lang w:eastAsia="fr-FR"/>
        </w:rPr>
        <w:t xml:space="preserve"> comme étant des boutons.</w:t>
      </w:r>
    </w:p>
    <w:p w14:paraId="57FFF2D6" w14:textId="3A6F28A8" w:rsidR="00FF79D2" w:rsidRDefault="000E6BD5" w:rsidP="00537D29">
      <w:pPr>
        <w:pStyle w:val="Paragraphedeliste"/>
        <w:ind w:left="1440"/>
        <w:rPr>
          <w:lang w:eastAsia="fr-FR"/>
        </w:rPr>
      </w:pPr>
      <w:r>
        <w:rPr>
          <w:lang w:eastAsia="fr-FR"/>
        </w:rPr>
        <w:t xml:space="preserve">Pour y remédier, assigner le trait « isButton » (cf. </w:t>
      </w:r>
      <w:hyperlink r:id="rId56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57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>) sur chaque bouton.</w:t>
      </w:r>
    </w:p>
    <w:p w14:paraId="41FE1750" w14:textId="2D01885D" w:rsidR="00591C76" w:rsidRDefault="00591C76" w:rsidP="00591C76">
      <w:pPr>
        <w:pStyle w:val="Titre3"/>
      </w:pPr>
      <w:r>
        <w:t>Résultats d’une recherche</w:t>
      </w:r>
    </w:p>
    <w:p w14:paraId="38810002" w14:textId="77777777" w:rsidR="00557D8A" w:rsidRDefault="00557D8A" w:rsidP="00557D8A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47EA1448" w14:textId="49989E1E" w:rsidR="00557D8A" w:rsidRDefault="003A1C44" w:rsidP="000F2E30">
      <w:pPr>
        <w:pStyle w:val="Paragraphedeliste"/>
        <w:numPr>
          <w:ilvl w:val="0"/>
          <w:numId w:val="26"/>
        </w:numPr>
        <w:spacing w:after="0"/>
        <w:rPr>
          <w:lang w:eastAsia="fr-FR"/>
        </w:rPr>
      </w:pPr>
      <w:r>
        <w:rPr>
          <w:lang w:eastAsia="fr-FR"/>
        </w:rPr>
        <w:t>2.2</w:t>
      </w:r>
    </w:p>
    <w:p w14:paraId="7A18F9E6" w14:textId="0FAD62EB" w:rsidR="00557D8A" w:rsidRDefault="003A1C44" w:rsidP="000F2E30">
      <w:pPr>
        <w:pStyle w:val="Paragraphedeliste"/>
        <w:numPr>
          <w:ilvl w:val="0"/>
          <w:numId w:val="26"/>
        </w:numPr>
        <w:spacing w:after="0"/>
        <w:rPr>
          <w:lang w:eastAsia="fr-FR"/>
        </w:rPr>
      </w:pPr>
      <w:r>
        <w:rPr>
          <w:lang w:eastAsia="fr-FR"/>
        </w:rPr>
        <w:t>5.1</w:t>
      </w:r>
      <w:r w:rsidR="00005FEE">
        <w:rPr>
          <w:lang w:eastAsia="fr-FR"/>
        </w:rPr>
        <w:t xml:space="preserve"> et 7.2</w:t>
      </w:r>
    </w:p>
    <w:p w14:paraId="4B6AE5C9" w14:textId="1B233A29" w:rsidR="00591C76" w:rsidRDefault="005A38D1" w:rsidP="00351A9E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53EC533" wp14:editId="4F28FA95">
                <wp:simplePos x="0" y="0"/>
                <wp:positionH relativeFrom="margin">
                  <wp:posOffset>1938655</wp:posOffset>
                </wp:positionH>
                <wp:positionV relativeFrom="paragraph">
                  <wp:posOffset>743584</wp:posOffset>
                </wp:positionV>
                <wp:extent cx="1892935" cy="2867025"/>
                <wp:effectExtent l="19050" t="19050" r="12065" b="28575"/>
                <wp:wrapNone/>
                <wp:docPr id="14251664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35" cy="28670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D551B" w14:textId="413D84AE" w:rsidR="005A38D1" w:rsidRPr="005D5561" w:rsidRDefault="005450BC" w:rsidP="005A38D1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5450BC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EC533" id="_x0000_s1037" style="position:absolute;left:0;text-align:left;margin-left:152.65pt;margin-top:58.55pt;width:149.05pt;height:225.7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3bsgIAAOAFAAAOAAAAZHJzL2Uyb0RvYy54bWysVFFv2yAQfp+0/4B4Xx17SdNGdaqoUaZJ&#10;VVutnfpMMMSWMMeAJM5+/Q5wnLTr07Q8EODuvu/uM3c3t12ryE5Y14AuaX4xokRoDlWjNyX9+bL6&#10;ckWJ80xXTIEWJT0IR2/nnz/d7M1MFFCDqoQlCKLdbG9KWntvZlnmeC1a5i7ACI1GCbZlHo92k1WW&#10;7RG9VVkxGl1me7CVscCFc3i7TEY6j/hSCu4fpXTCE1VSzM3H1cZ1HdZsfsNmG8tM3fA+DfYPWbSs&#10;0Ug6QC2ZZ2Rrm7+g2oZbcCD9BYc2AykbLmINWE0+elfNc82MiLWgOM4MMrn/B8sfds/myaIMe+Nm&#10;Drehik7aNvxjfqSLYh0GsUTnCcfL/Oq6uP46oYSjrbi6nI6KSZAzO4Ub6/w3AS0Jm5Ja/BpRJLa7&#10;dz65Hl0CmwPVVKtGqXiwm/WdsmTH8MutViP8pVhlapZu88vxNO8pXXKP9G9wlCb7kN9kOonxb4zx&#10;mYmBxncD3HkqIcclc3VidQe3BN/TKo2MJ+Xizh+UCBUo/UNI0lSoVZGow6M+sTHOhfZ5MtWsEn1V&#10;k1BqUmfIL9YVAQOyRI0G7B7gY+wE0/uHUBF7YghOmg40KYNjYil4iIjMoP0Q3DYa7EeVKayqZ07+&#10;R5GSNEEl36071AafUXQNV2uoDk+WWEhN6gxfNaj8PXP+iVnsSuxfnDT+ERepAL8q9DtKarC/P7oP&#10;/tgsaKVkj11eUvdry6ygRH3X2EbX+XgcxkI8jCfTAg/23LI+t+htewf4HHOcaYbHbfD36riVFtpX&#10;HEiLwIompjlyl5R7ezzc+TR9cKRxsVhENxwFhvl7/Wx4AA9Chzf30r0ya/rm8dh3D3CcCGz2roeS&#10;b4jUsNh6kE1ssJOu/SfAMRLfUj/ywpw6P0ev02Ce/wEAAP//AwBQSwMEFAAGAAgAAAAhAHh2t13g&#10;AAAACwEAAA8AAABkcnMvZG93bnJldi54bWxMj8FOwzAQRO9I/IO1SNyoHdyGEOJUqBLcaEXLgaMb&#10;L0lEbEex25p+fZcTHFfzNPO2WiY7sCNOofdOQTYTwNA13vSuVfCxe7krgIWondGDd6jgBwMs6+ur&#10;SpfGn9w7HrexZVTiQqkVdDGOJeeh6dDqMPMjOsq+/GR1pHNquZn0icrtwO+FyLnVvaOFTo+46rD5&#10;3h6sAn6WqWh2qZh/rl7fgtyY83rzqNTtTXp+AhYxxT8YfvVJHWpy2vuDM4ENCqRYSEIpyB4yYETk&#10;Qs6B7RUs8iIHXlf8/w/1BQAA//8DAFBLAQItABQABgAIAAAAIQC2gziS/gAAAOEBAAATAAAAAAAA&#10;AAAAAAAAAAAAAABbQ29udGVudF9UeXBlc10ueG1sUEsBAi0AFAAGAAgAAAAhADj9If/WAAAAlAEA&#10;AAsAAAAAAAAAAAAAAAAALwEAAF9yZWxzLy5yZWxzUEsBAi0AFAAGAAgAAAAhAMzOrduyAgAA4AUA&#10;AA4AAAAAAAAAAAAAAAAALgIAAGRycy9lMm9Eb2MueG1sUEsBAi0AFAAGAAgAAAAhAHh2t13gAAAA&#10;CwEAAA8AAAAAAAAAAAAAAAAADAUAAGRycy9kb3ducmV2LnhtbFBLBQYAAAAABAAEAPMAAAAZBgAA&#10;AAA=&#10;" fillcolor="red" strokecolor="black [3213]" strokeweight="2.25pt">
                <v:fill opacity="10794f"/>
                <v:stroke dashstyle="1 1"/>
                <v:textbox>
                  <w:txbxContent>
                    <w:p w14:paraId="63CD551B" w14:textId="413D84AE" w:rsidR="005A38D1" w:rsidRPr="005D5561" w:rsidRDefault="005450BC" w:rsidP="005A38D1">
                      <w:pPr>
                        <w:jc w:val="center"/>
                        <w:rPr>
                          <w:color w:val="auto"/>
                        </w:rPr>
                      </w:pPr>
                      <w:r w:rsidRPr="005450BC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05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460F9A0" wp14:editId="31BC931E">
                <wp:simplePos x="0" y="0"/>
                <wp:positionH relativeFrom="margin">
                  <wp:posOffset>1729106</wp:posOffset>
                </wp:positionH>
                <wp:positionV relativeFrom="paragraph">
                  <wp:posOffset>1172210</wp:posOffset>
                </wp:positionV>
                <wp:extent cx="1028700" cy="304800"/>
                <wp:effectExtent l="19050" t="19050" r="19050" b="19050"/>
                <wp:wrapNone/>
                <wp:docPr id="157195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E3C61" w14:textId="591F76D8" w:rsidR="00C80589" w:rsidRPr="005D5561" w:rsidRDefault="00F06855" w:rsidP="00C80589">
                            <w:pPr>
                              <w:rPr>
                                <w:color w:val="auto"/>
                              </w:rPr>
                            </w:pPr>
                            <w:r w:rsidRPr="00F06855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0F9A0" id="_x0000_s1038" style="position:absolute;left:0;text-align:left;margin-left:136.15pt;margin-top:92.3pt;width:81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LupwIAAMUFAAAOAAAAZHJzL2Uyb0RvYy54bWysVE1v2zAMvQ/YfxB0X/2xpMmCOkXQIsOA&#10;oivWDj0rshQbkEVNUhJnv36U5Dht19OwHBRKJB/JZ5JX132nyF5Y14KuaHGRUyI0h7rV24r+fFp/&#10;mlPiPNM1U6BFRY/C0evlxw9XB7MQJTSgamEJgmi3OJiKNt6bRZY53oiOuQswQqNSgu2Yx6vdZrVl&#10;B0TvVFbm+WV2AFsbC1w4h6+3SUmXEV9Kwf13KZ3wRFUUc/PxtPHchDNbXrHF1jLTtHxIg/1DFh1r&#10;NQYdoW6ZZ2Rn27+gupZbcCD9BYcuAylbLmINWE2Rv6nmsWFGxFqQHGdGmtz/g+X3+0fzYJGGg3EL&#10;h2Koope2C/+YH+kjWceRLNF7wvGxyMv5LEdOOeo+55M5ygiTnb2Ndf6rgI4EoaIWP0bkiO3vnE+m&#10;J5MQzIFq63WrVLzY7eZGWbJn+OHW6xx/yVeZhqXX4nIyK4aQLpnH8K9wlCaHipbz6Wwa/V8pY5eJ&#10;MYzvR7hzKliP0oh7pidK/qhEyFPpH0KStkZCyhQgdO4Zk3EutC+SqmG1GHKfhoISB2MWMfsIGJAl&#10;MjFiDwDvYyeYwT64itj4o3NibgyTMjgllpxHjxgZtB+du1aDfa8yhVUNkZP9iaRETWDJ95seucFe&#10;KYNpeNpAfXywxEKaRGf4usXuuGPOPzCLo4cNhevEf8dDKsBvB4NESQP293vvwR4nArWUHHCUK+p+&#10;7ZgVlKhvGmflSzGZhNmPl8l0VuLFvtRsXmr0rrsBbLoCF5fhUQz2Xp1EaaF7xq2zClFRxTTH2BXl&#10;3p4uNz6tGNxbXKxW0Qzn3TB/px8ND+CB6ND9T/0zs2YYEY/DdQ+nsWeLN5OSbIOnhtXOg2zjGJ15&#10;HT4B7orYS8NeC8vo5T1anbfv8g8AAAD//wMAUEsDBBQABgAIAAAAIQASCJLc4AAAAAsBAAAPAAAA&#10;ZHJzL2Rvd25yZXYueG1sTI/BToQwEIbvJr5DMyZejFsWCKxI2RgT40k3rmuMty4dgUinhJYF397x&#10;pMeZ788/35TbxfbihKPvHClYryIQSLUzHTUKDq8P1xsQPmgyuneECr7Rw7Y6Pyt1YdxML3jah0Zw&#10;CflCK2hDGAopfd2i1X7lBiRmn260OvA4NtKMeuZy28s4ijJpdUd8odUD3rdYf+0nq8A8PZO8sjdz&#10;vs4P01t4lO8fy06py4vl7hZEwCX8heFXn9WhYqejm8h40SuI8zjhKINNmoHgRJqkvDkySuIMZFXK&#10;/z9UPwAAAP//AwBQSwECLQAUAAYACAAAACEAtoM4kv4AAADhAQAAEwAAAAAAAAAAAAAAAAAAAAAA&#10;W0NvbnRlbnRfVHlwZXNdLnhtbFBLAQItABQABgAIAAAAIQA4/SH/1gAAAJQBAAALAAAAAAAAAAAA&#10;AAAAAC8BAABfcmVscy8ucmVsc1BLAQItABQABgAIAAAAIQDaaOLupwIAAMUFAAAOAAAAAAAAAAAA&#10;AAAAAC4CAABkcnMvZTJvRG9jLnhtbFBLAQItABQABgAIAAAAIQASCJLc4AAAAAsBAAAPAAAAAAAA&#10;AAAAAAAAAAEFAABkcnMvZG93bnJldi54bWxQSwUGAAAAAAQABADzAAAADgYAAAAA&#10;" fillcolor="red" strokecolor="black [3213]" strokeweight="2.25pt">
                <v:fill opacity="10794f"/>
                <v:textbox>
                  <w:txbxContent>
                    <w:p w14:paraId="3F0E3C61" w14:textId="591F76D8" w:rsidR="00C80589" w:rsidRPr="005D5561" w:rsidRDefault="00F06855" w:rsidP="00C80589">
                      <w:pPr>
                        <w:rPr>
                          <w:color w:val="auto"/>
                        </w:rPr>
                      </w:pPr>
                      <w:r w:rsidRPr="00F06855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1A9E">
        <w:rPr>
          <w:noProof/>
          <w:lang w:eastAsia="fr-FR"/>
        </w:rPr>
        <w:drawing>
          <wp:inline distT="0" distB="0" distL="0" distR="0" wp14:anchorId="4A481E51" wp14:editId="74BB7AFB">
            <wp:extent cx="1893321" cy="4103370"/>
            <wp:effectExtent l="19050" t="19050" r="12065" b="11430"/>
            <wp:docPr id="1853504368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04368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50" cy="4129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A22604" w14:textId="46551D48" w:rsidR="00921F01" w:rsidRDefault="000D1B91" w:rsidP="000D1B91">
      <w:pPr>
        <w:pStyle w:val="Paragraphedeliste"/>
        <w:numPr>
          <w:ilvl w:val="0"/>
          <w:numId w:val="23"/>
        </w:numPr>
        <w:rPr>
          <w:lang w:eastAsia="fr-FR"/>
        </w:rPr>
      </w:pPr>
      <w:r>
        <w:rPr>
          <w:lang w:eastAsia="fr-FR"/>
        </w:rPr>
        <w:t xml:space="preserve">Pour le titre « Commissariats » : </w:t>
      </w:r>
    </w:p>
    <w:p w14:paraId="288E14EC" w14:textId="11711EE2" w:rsidR="000D1B91" w:rsidRDefault="004F15C0" w:rsidP="000D1B91">
      <w:pPr>
        <w:pStyle w:val="Paragraphedeliste"/>
        <w:numPr>
          <w:ilvl w:val="1"/>
          <w:numId w:val="23"/>
        </w:numPr>
        <w:rPr>
          <w:lang w:eastAsia="fr-FR"/>
        </w:rPr>
      </w:pPr>
      <w:r>
        <w:t>D</w:t>
      </w:r>
      <w:r>
        <w:rPr>
          <w:lang w:eastAsia="fr-FR"/>
        </w:rPr>
        <w:t>éfinir le niveau</w:t>
      </w:r>
      <w:r w:rsidR="007D3C9F">
        <w:rPr>
          <w:lang w:eastAsia="fr-FR"/>
        </w:rPr>
        <w:t xml:space="preserve"> de titre</w:t>
      </w:r>
      <w:r>
        <w:rPr>
          <w:lang w:eastAsia="fr-FR"/>
        </w:rPr>
        <w:t xml:space="preserve"> h</w:t>
      </w:r>
      <w:r w:rsidR="007D3C9F">
        <w:rPr>
          <w:lang w:eastAsia="fr-FR"/>
        </w:rPr>
        <w:t>2</w:t>
      </w:r>
      <w:r>
        <w:rPr>
          <w:lang w:eastAsia="fr-FR"/>
        </w:rPr>
        <w:t xml:space="preserve"> à l’aide de </w:t>
      </w:r>
      <w:hyperlink r:id="rId59" w:history="1">
        <w:r w:rsidRPr="00AE7645">
          <w:rPr>
            <w:rStyle w:val="Lienhypertexte"/>
            <w:lang w:eastAsia="fr-FR"/>
          </w:rPr>
          <w:t>accessibilityHeading(_:)</w:t>
        </w:r>
      </w:hyperlink>
    </w:p>
    <w:p w14:paraId="0885E21C" w14:textId="34837718" w:rsidR="000D1B91" w:rsidRDefault="000F68A0" w:rsidP="000D1B91">
      <w:pPr>
        <w:pStyle w:val="Paragraphedeliste"/>
        <w:numPr>
          <w:ilvl w:val="1"/>
          <w:numId w:val="23"/>
        </w:numPr>
        <w:rPr>
          <w:lang w:eastAsia="fr-FR"/>
        </w:rPr>
      </w:pPr>
      <w:r>
        <w:rPr>
          <w:lang w:eastAsia="fr-FR"/>
        </w:rPr>
        <w:t xml:space="preserve">La couleur de texte grise n’est pas suffisamment </w:t>
      </w:r>
      <w:r w:rsidR="002F678E">
        <w:rPr>
          <w:lang w:eastAsia="fr-FR"/>
        </w:rPr>
        <w:t>contrastée</w:t>
      </w:r>
      <w:r>
        <w:rPr>
          <w:lang w:eastAsia="fr-FR"/>
        </w:rPr>
        <w:t>.</w:t>
      </w:r>
      <w:r>
        <w:rPr>
          <w:lang w:eastAsia="fr-FR"/>
        </w:rPr>
        <w:br/>
      </w:r>
      <w:r w:rsidRPr="000F68A0">
        <w:rPr>
          <w:lang w:eastAsia="fr-FR"/>
        </w:rPr>
        <w:t>Pour y remédier, une solution peut être de renforcer cette couleur grise afin d'atteindre un ratio</w:t>
      </w:r>
      <w:r w:rsidR="00CD3A59">
        <w:rPr>
          <w:lang w:eastAsia="fr-FR"/>
        </w:rPr>
        <w:t xml:space="preserve"> de contraste</w:t>
      </w:r>
      <w:r w:rsidRPr="000F68A0">
        <w:rPr>
          <w:lang w:eastAsia="fr-FR"/>
        </w:rPr>
        <w:t xml:space="preserve"> minimum de 4,5.</w:t>
      </w:r>
    </w:p>
    <w:p w14:paraId="3D55E332" w14:textId="77777777" w:rsidR="00223F0E" w:rsidRDefault="00221C1C" w:rsidP="00A346B5">
      <w:pPr>
        <w:pStyle w:val="Paragraphedeliste"/>
        <w:numPr>
          <w:ilvl w:val="0"/>
          <w:numId w:val="23"/>
        </w:numPr>
        <w:spacing w:before="240"/>
        <w:rPr>
          <w:lang w:eastAsia="fr-FR"/>
        </w:rPr>
      </w:pPr>
      <w:r>
        <w:rPr>
          <w:lang w:eastAsia="fr-FR"/>
        </w:rPr>
        <w:t xml:space="preserve">Au sein </w:t>
      </w:r>
      <w:r w:rsidR="00223F0E">
        <w:rPr>
          <w:lang w:eastAsia="fr-FR"/>
        </w:rPr>
        <w:t xml:space="preserve">du contenu principal contenant les résultats de recherche : </w:t>
      </w:r>
    </w:p>
    <w:p w14:paraId="390D5A72" w14:textId="2BFE1495" w:rsidR="006B0877" w:rsidRDefault="000909E0" w:rsidP="00223F0E">
      <w:pPr>
        <w:pStyle w:val="Paragraphedeliste"/>
        <w:numPr>
          <w:ilvl w:val="1"/>
          <w:numId w:val="23"/>
        </w:numPr>
        <w:rPr>
          <w:lang w:eastAsia="fr-FR"/>
        </w:rPr>
      </w:pPr>
      <w:r w:rsidRPr="000909E0">
        <w:rPr>
          <w:lang w:eastAsia="fr-FR"/>
        </w:rPr>
        <w:t xml:space="preserve">L'ensemble des éléments interactifs </w:t>
      </w:r>
      <w:r w:rsidR="00EF47E9">
        <w:rPr>
          <w:lang w:eastAsia="fr-FR"/>
        </w:rPr>
        <w:t>ne sont pas annoncés comme étant des boutons.</w:t>
      </w:r>
      <w:r w:rsidR="00EF47E9">
        <w:rPr>
          <w:lang w:eastAsia="fr-FR"/>
        </w:rPr>
        <w:br/>
      </w:r>
      <w:r w:rsidR="00E217E6">
        <w:rPr>
          <w:lang w:eastAsia="fr-FR"/>
        </w:rPr>
        <w:t xml:space="preserve">Pour y remédier, assigner le trait « isButton » (cf. </w:t>
      </w:r>
      <w:hyperlink r:id="rId60" w:anchor="assigning-traits-to-content" w:history="1">
        <w:r w:rsidR="00E217E6" w:rsidRPr="00AE7645">
          <w:rPr>
            <w:rStyle w:val="Lienhypertexte"/>
            <w:lang w:eastAsia="fr-FR"/>
          </w:rPr>
          <w:t>Assigning traits to content</w:t>
        </w:r>
      </w:hyperlink>
      <w:r w:rsidR="00E217E6">
        <w:rPr>
          <w:lang w:eastAsia="fr-FR"/>
        </w:rPr>
        <w:t xml:space="preserve"> et </w:t>
      </w:r>
      <w:hyperlink r:id="rId61" w:anchor="getting-traits" w:history="1">
        <w:r w:rsidR="00E217E6" w:rsidRPr="00AE7645">
          <w:rPr>
            <w:rStyle w:val="Lienhypertexte"/>
            <w:lang w:eastAsia="fr-FR"/>
          </w:rPr>
          <w:t>Getting traits</w:t>
        </w:r>
      </w:hyperlink>
      <w:r w:rsidR="00E217E6">
        <w:rPr>
          <w:lang w:eastAsia="fr-FR"/>
        </w:rPr>
        <w:t xml:space="preserve">) sur chacun de ces éléments </w:t>
      </w:r>
      <w:r w:rsidR="00395985">
        <w:rPr>
          <w:lang w:eastAsia="fr-FR"/>
        </w:rPr>
        <w:t>interactifs</w:t>
      </w:r>
      <w:r w:rsidR="00E217E6">
        <w:rPr>
          <w:lang w:eastAsia="fr-FR"/>
        </w:rPr>
        <w:t>.</w:t>
      </w:r>
    </w:p>
    <w:p w14:paraId="59F4B128" w14:textId="1E2D39C3" w:rsidR="00982967" w:rsidRDefault="00982967" w:rsidP="00072A58">
      <w:pPr>
        <w:pStyle w:val="Paragraphedeliste"/>
        <w:numPr>
          <w:ilvl w:val="1"/>
          <w:numId w:val="23"/>
        </w:numPr>
        <w:spacing w:before="240"/>
        <w:rPr>
          <w:lang w:eastAsia="fr-FR"/>
        </w:rPr>
      </w:pPr>
      <w:r>
        <w:rPr>
          <w:lang w:eastAsia="fr-FR"/>
        </w:rPr>
        <w:t>Via l’utilisation de la structure « </w:t>
      </w:r>
      <w:hyperlink r:id="rId62" w:history="1">
        <w:r w:rsidRPr="00982967">
          <w:rPr>
            <w:rStyle w:val="Lienhypertexte"/>
            <w:lang w:eastAsia="fr-FR"/>
          </w:rPr>
          <w:t>List</w:t>
        </w:r>
      </w:hyperlink>
      <w:r>
        <w:rPr>
          <w:lang w:eastAsia="fr-FR"/>
        </w:rPr>
        <w:t xml:space="preserve"> » : </w:t>
      </w:r>
    </w:p>
    <w:p w14:paraId="571CB82D" w14:textId="77777777" w:rsidR="00077DE2" w:rsidRDefault="008B06BB" w:rsidP="00077DE2">
      <w:pPr>
        <w:pStyle w:val="Paragraphedeliste"/>
        <w:numPr>
          <w:ilvl w:val="2"/>
          <w:numId w:val="23"/>
        </w:numPr>
        <w:spacing w:before="240"/>
        <w:rPr>
          <w:lang w:eastAsia="fr-FR"/>
        </w:rPr>
      </w:pPr>
      <w:r w:rsidRPr="008B06BB">
        <w:rPr>
          <w:lang w:eastAsia="fr-FR"/>
        </w:rPr>
        <w:t xml:space="preserve">Si plusieurs extraits d'articles peuvent être affichés lors d'une recherche, </w:t>
      </w:r>
      <w:r w:rsidR="00F67B63">
        <w:rPr>
          <w:lang w:eastAsia="fr-FR"/>
        </w:rPr>
        <w:t>structurer</w:t>
      </w:r>
      <w:r w:rsidRPr="008B06BB">
        <w:rPr>
          <w:lang w:eastAsia="fr-FR"/>
        </w:rPr>
        <w:t xml:space="preserve"> ce regroupement d'extraits comme une liste.</w:t>
      </w:r>
    </w:p>
    <w:p w14:paraId="1181CF33" w14:textId="0D87FC79" w:rsidR="00F67B63" w:rsidRPr="008B06BB" w:rsidRDefault="00077DE2" w:rsidP="00077DE2">
      <w:pPr>
        <w:pStyle w:val="Paragraphedeliste"/>
        <w:numPr>
          <w:ilvl w:val="2"/>
          <w:numId w:val="23"/>
        </w:numPr>
        <w:spacing w:before="240"/>
        <w:rPr>
          <w:lang w:eastAsia="fr-FR"/>
        </w:rPr>
      </w:pPr>
      <w:r>
        <w:rPr>
          <w:lang w:eastAsia="fr-FR"/>
        </w:rPr>
        <w:t>Structurer</w:t>
      </w:r>
      <w:r w:rsidR="008B06BB" w:rsidRPr="008B06BB">
        <w:rPr>
          <w:lang w:eastAsia="fr-FR"/>
        </w:rPr>
        <w:t xml:space="preserve"> le regroupement de commissariats (sous le titre </w:t>
      </w:r>
      <w:r w:rsidR="00C12262">
        <w:rPr>
          <w:lang w:eastAsia="fr-FR"/>
        </w:rPr>
        <w:t>« </w:t>
      </w:r>
      <w:r w:rsidR="008B06BB" w:rsidRPr="008B06BB">
        <w:rPr>
          <w:lang w:eastAsia="fr-FR"/>
        </w:rPr>
        <w:t>Commissariats</w:t>
      </w:r>
      <w:r w:rsidR="00C12262">
        <w:rPr>
          <w:lang w:eastAsia="fr-FR"/>
        </w:rPr>
        <w:t> »</w:t>
      </w:r>
      <w:r w:rsidR="008B06BB" w:rsidRPr="008B06BB">
        <w:rPr>
          <w:lang w:eastAsia="fr-FR"/>
        </w:rPr>
        <w:t>) comme</w:t>
      </w:r>
      <w:r w:rsidR="008D42E9">
        <w:rPr>
          <w:lang w:eastAsia="fr-FR"/>
        </w:rPr>
        <w:t xml:space="preserve"> une</w:t>
      </w:r>
      <w:r w:rsidR="008B06BB" w:rsidRPr="008B06BB">
        <w:rPr>
          <w:lang w:eastAsia="fr-FR"/>
        </w:rPr>
        <w:t xml:space="preserve"> liste.</w:t>
      </w:r>
    </w:p>
    <w:p w14:paraId="23446247" w14:textId="2D3CF4AE" w:rsidR="006C388C" w:rsidRDefault="006C388C" w:rsidP="006C388C">
      <w:pPr>
        <w:pStyle w:val="Titre3"/>
      </w:pPr>
      <w:r>
        <w:lastRenderedPageBreak/>
        <w:t>Commissariats</w:t>
      </w:r>
    </w:p>
    <w:p w14:paraId="34B506FA" w14:textId="06BE1C8D" w:rsidR="004C6510" w:rsidRPr="004C6510" w:rsidRDefault="004C6510" w:rsidP="004C6510">
      <w:pPr>
        <w:pStyle w:val="Titre4"/>
      </w:pPr>
      <w:r>
        <w:t>Recherche d’un commissariats</w:t>
      </w:r>
    </w:p>
    <w:p w14:paraId="239CB656" w14:textId="77777777" w:rsidR="00843928" w:rsidRDefault="00843928" w:rsidP="00843928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4E0BCBB8" w14:textId="3D4A7C69" w:rsidR="00843928" w:rsidRDefault="00843928" w:rsidP="000F2E30">
      <w:pPr>
        <w:pStyle w:val="Paragraphedeliste"/>
        <w:numPr>
          <w:ilvl w:val="0"/>
          <w:numId w:val="27"/>
        </w:numPr>
        <w:spacing w:after="0"/>
        <w:rPr>
          <w:lang w:eastAsia="fr-FR"/>
        </w:rPr>
      </w:pPr>
      <w:r>
        <w:rPr>
          <w:lang w:eastAsia="fr-FR"/>
        </w:rPr>
        <w:t>5.5</w:t>
      </w:r>
    </w:p>
    <w:p w14:paraId="2BEC4EED" w14:textId="300CDFD8" w:rsidR="00843928" w:rsidRDefault="004C6510" w:rsidP="000F2E30">
      <w:pPr>
        <w:pStyle w:val="Paragraphedeliste"/>
        <w:numPr>
          <w:ilvl w:val="0"/>
          <w:numId w:val="27"/>
        </w:numPr>
        <w:spacing w:after="0"/>
        <w:rPr>
          <w:lang w:eastAsia="fr-FR"/>
        </w:rPr>
      </w:pPr>
      <w:r>
        <w:rPr>
          <w:lang w:eastAsia="fr-FR"/>
        </w:rPr>
        <w:t xml:space="preserve">2.3, </w:t>
      </w:r>
      <w:r w:rsidR="000F2E30">
        <w:rPr>
          <w:lang w:eastAsia="fr-FR"/>
        </w:rPr>
        <w:t>9.2</w:t>
      </w:r>
      <w:r w:rsidR="0086439C">
        <w:rPr>
          <w:lang w:eastAsia="fr-FR"/>
        </w:rPr>
        <w:t>, 10.1 et 10.2</w:t>
      </w:r>
    </w:p>
    <w:p w14:paraId="180D3716" w14:textId="4E849F51" w:rsidR="00557D8A" w:rsidRDefault="003F4BC9" w:rsidP="000F2E30">
      <w:pPr>
        <w:pStyle w:val="Paragraphedeliste"/>
        <w:numPr>
          <w:ilvl w:val="0"/>
          <w:numId w:val="27"/>
        </w:numPr>
        <w:spacing w:after="0"/>
        <w:rPr>
          <w:lang w:eastAsia="fr-FR"/>
        </w:rPr>
      </w:pPr>
      <w:r>
        <w:rPr>
          <w:lang w:eastAsia="fr-FR"/>
        </w:rPr>
        <w:t>7.1</w:t>
      </w:r>
    </w:p>
    <w:p w14:paraId="5FA6430C" w14:textId="67C5BDA5" w:rsidR="00557D8A" w:rsidRPr="00843928" w:rsidRDefault="00006A52" w:rsidP="000F2E30">
      <w:pPr>
        <w:pStyle w:val="Paragraphedeliste"/>
        <w:numPr>
          <w:ilvl w:val="0"/>
          <w:numId w:val="27"/>
        </w:numPr>
        <w:spacing w:after="0"/>
        <w:rPr>
          <w:lang w:eastAsia="fr-FR"/>
        </w:rPr>
      </w:pPr>
      <w:r>
        <w:rPr>
          <w:lang w:eastAsia="fr-FR"/>
        </w:rPr>
        <w:t>7.2</w:t>
      </w:r>
    </w:p>
    <w:p w14:paraId="04273035" w14:textId="41E4D0D8" w:rsidR="006C388C" w:rsidRDefault="00345CC5" w:rsidP="001C6BC2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D424EB6" wp14:editId="727008E6">
                <wp:simplePos x="0" y="0"/>
                <wp:positionH relativeFrom="margin">
                  <wp:posOffset>1950720</wp:posOffset>
                </wp:positionH>
                <wp:positionV relativeFrom="paragraph">
                  <wp:posOffset>427355</wp:posOffset>
                </wp:positionV>
                <wp:extent cx="1836420" cy="304800"/>
                <wp:effectExtent l="19050" t="19050" r="11430" b="19050"/>
                <wp:wrapNone/>
                <wp:docPr id="2637571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04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B12BB" w14:textId="3C21178A" w:rsidR="00345CC5" w:rsidRPr="005D5561" w:rsidRDefault="00137554" w:rsidP="00345CC5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137554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24EB6" id="_x0000_s1039" style="position:absolute;left:0;text-align:left;margin-left:153.6pt;margin-top:33.65pt;width:144.6pt;height:2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TWqQIAAMUFAAAOAAAAZHJzL2Uyb0RvYy54bWysVMFu2zAMvQ/YPwi6r7bTpM2COkXQIsOA&#10;og3WDj0rshQLkCVNUmJnXz9Ksp2062lYDg4lko/kE8mb266R6MCsE1qVuLjIMWKK6kqoXYl/vqy/&#10;zDFynqiKSK1YiY/M4dvl5083rVmwia61rJhFAKLcojUlrr03iyxztGYNcRfaMAVKrm1DPBztLqss&#10;aQG9kdkkz6+yVtvKWE2Zc3B7n5R4GfE5Z9Q/ce6YR7LEkJuPXxu/2/DNljdksbPE1IL2aZB/yKIh&#10;QkHQEeqeeIL2VvwF1QhqtdPcX1DdZJpzQVmsAaop8nfVPNfEsFgLkOPMSJP7f7D08fBsNhZoaI1b&#10;OBBDFR23TfiH/FAXyTqOZLHOIwqXxfzyajoBTinoLvPpPI9sZidvY53/xnSDglBiC48ROSKHB+ch&#10;IpgOJiGY01JUayFlPNjd9k5adCDwcOt1Dr/kK01N0m1xNb0uwgMCjkvmST7HkQq1JZ7MZ9ez6P82&#10;SOgyNobx3Qh3ggBwqQD3RE+U/FGykKdUPxhHogJCJinAW0xCKVO+SKqaVKzPfRYK6nMfPGL2ETAg&#10;c2BixO4BBssEMmAnmN4+uLLY+KNzYi6O1KnYt86jR4yslR+dG6G0/agyCVX1kZP9QFKiJrDku20H&#10;3ECvXAbTcLXV1XFjkdVpEp2hawHd8UCc3xALowcNBevEP8GHSw1vp3sJo1rb3x/dB3uYCNBi1MIo&#10;l9j92hPLMJLfFczK12I6DbMfD9PZdWhae67ZnmvUvrnT0HQFLC5DoxjsvRxEbnXzCltnFaKCiigK&#10;sUtMvR0Odz6tGNhblK1W0Qzm3RD/oJ4NDeCB6ND9L90rsaYfEQ/D9aiHsSeLd5OSbIOn0qu911zE&#10;MTrx2j8B7IrYS/1eC8vo/BytTtt3+QcAAP//AwBQSwMEFAAGAAgAAAAhAIYI+mXhAAAACgEAAA8A&#10;AABkcnMvZG93bnJldi54bWxMj01LxDAQhu+C/yGM4EXctFu3dWvTRQTxpOJ+IN6yzdgWm0lp0m39&#10;944nPQ7vw/s+U2xm24kTDr51pCBeRCCQKmdaqhXsd4/XtyB80GR05wgVfKOHTXl+VujcuIne8LQN&#10;teAS8rlW0ITQ51L6qkGr/cL1SJx9usHqwOdQSzPoicttJ5dRlEqrW+KFRvf40GD1tR2tAvP8QvLK&#10;rqcszvbjITzJ94/5VanLi/n+DkTAOfzB8KvP6lCy09GNZLzoFCRRtmRUQZolIBhYrdMbEEcm41UC&#10;sizk/xfKHwAAAP//AwBQSwECLQAUAAYACAAAACEAtoM4kv4AAADhAQAAEwAAAAAAAAAAAAAAAAAA&#10;AAAAW0NvbnRlbnRfVHlwZXNdLnhtbFBLAQItABQABgAIAAAAIQA4/SH/1gAAAJQBAAALAAAAAAAA&#10;AAAAAAAAAC8BAABfcmVscy8ucmVsc1BLAQItABQABgAIAAAAIQCVUtTWqQIAAMUFAAAOAAAAAAAA&#10;AAAAAAAAAC4CAABkcnMvZTJvRG9jLnhtbFBLAQItABQABgAIAAAAIQCGCPpl4QAAAAoBAAAPAAAA&#10;AAAAAAAAAAAAAAMFAABkcnMvZG93bnJldi54bWxQSwUGAAAAAAQABADzAAAAEQYAAAAA&#10;" fillcolor="red" strokecolor="black [3213]" strokeweight="2.25pt">
                <v:fill opacity="10794f"/>
                <v:textbox>
                  <w:txbxContent>
                    <w:p w14:paraId="788B12BB" w14:textId="3C21178A" w:rsidR="00345CC5" w:rsidRPr="005D5561" w:rsidRDefault="00137554" w:rsidP="00345CC5">
                      <w:pPr>
                        <w:jc w:val="center"/>
                        <w:rPr>
                          <w:color w:val="auto"/>
                        </w:rPr>
                      </w:pPr>
                      <w:r w:rsidRPr="00137554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F08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A5AC031" wp14:editId="3D0D4EC5">
                <wp:simplePos x="0" y="0"/>
                <wp:positionH relativeFrom="margin">
                  <wp:posOffset>1931035</wp:posOffset>
                </wp:positionH>
                <wp:positionV relativeFrom="paragraph">
                  <wp:posOffset>2286635</wp:posOffset>
                </wp:positionV>
                <wp:extent cx="1836420" cy="979170"/>
                <wp:effectExtent l="19050" t="19050" r="11430" b="11430"/>
                <wp:wrapNone/>
                <wp:docPr id="14222676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791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5C61A" w14:textId="224B7408" w:rsidR="006F0889" w:rsidRPr="005D5561" w:rsidRDefault="00137554" w:rsidP="006F0889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137554">
                              <w:rPr>
                                <w:color w:val="auto"/>
                                <w:highlight w:val="blac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AC031" id="_x0000_s1040" style="position:absolute;left:0;text-align:left;margin-left:152.05pt;margin-top:180.05pt;width:144.6pt;height:77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5zgqQIAAMUFAAAOAAAAZHJzL2Uyb0RvYy54bWysVMFu2zAMvQ/YPwi6r46zpGmDOkXQIsOA&#10;og3WDj0rshQbkEVNUhJnXz9Ksp2062lYDg4lko/kE8mb27ZRZC+sq0EXNL8YUSI0h7LW24L+fFl9&#10;uaLEeaZLpkCLgh6Fo7eLz59uDmYuxlCBKoUlCKLd/GAKWnlv5lnmeCUa5i7ACI1KCbZhHo92m5WW&#10;HRC9Udl4NLrMDmBLY4EL5/D2PinpIuJLKbh/ktIJT1RBMTcfvzZ+N+GbLW7YfGuZqWrepcH+IYuG&#10;1RqDDlD3zDOys/VfUE3NLTiQ/oJDk4GUNRexBqwmH72r5rliRsRakBxnBprc/4Plj/tns7ZIw8G4&#10;uUMxVNFK24R/zI+0kazjQJZoPeF4mV99vZyMkVOOuuvZdT6LbGYnb2Od/yagIUEoqMXHiByx/YPz&#10;GBFNe5MQzIGqy1WtVDzY7eZOWbJn+HCr1Qh/yVeZiqXb/HIyy8MDIo5L5kk+x1GaHAo6vprOptH/&#10;bZDQZWII49sB7gSB4Eoj7omeKPmjEiFPpX8ISeoSCRmnAG8xGedC+zypKlaKLvdpKKjLvfeI2UfA&#10;gCyRiQG7A+gtE0iPnWA6++AqYuMPzom5OFKnYt86Dx4xMmg/ODe1BvtRZQqr6iIn+56kRE1gybeb&#10;FrnBXpkE03C1gfK4tsRCmkRn+KrG7nhgzq+ZxdHDhsJ14p/wIxXg20EnUVKB/f3RfbDHiUAtJQcc&#10;5YK6XztmBSXqu8ZZuc4nkzD78TCZzkLT2nPN5lyjd80dYNPluLgMj2Kw96oXpYXmFbfOMkRFFdMc&#10;YxeUe9sf7nxaMbi3uFguoxnOu2H+QT8bHsAD0aH7X9pXZk03Ih6H6xH6sWfzd5OSbIOnhuXOg6zj&#10;GJ147Z4Ad0XspW6vhWV0fo5Wp+27+AMAAP//AwBQSwMEFAAGAAgAAAAhAGRjT7jgAAAACwEAAA8A&#10;AABkcnMvZG93bnJldi54bWxMj8FOwzAMhu9IvENkJC5oS0rHxkrTCSEhTgyxDSFuWWPaisapmnQt&#10;b485we2z/Ov353wzuVacsA+NJw3JXIFAKr1tqNJw2D/ObkGEaMia1hNq+MYAm+L8LDeZ9SO94mkX&#10;K8ElFDKjoY6xy6QMZY3OhLnvkHj36XtnIo99JW1vRi53rbxWaimdaYgv1KbDhxrLr93gNNjnLckr&#10;tx5XyeowvMUn+f4xvWh9eTHd34GIOMW/MPzqszoU7HT0A9kgWg2pWiQcZVgqBk7crNMUxJEhWaQg&#10;i1z+/6H4AQAA//8DAFBLAQItABQABgAIAAAAIQC2gziS/gAAAOEBAAATAAAAAAAAAAAAAAAAAAAA&#10;AABbQ29udGVudF9UeXBlc10ueG1sUEsBAi0AFAAGAAgAAAAhADj9If/WAAAAlAEAAAsAAAAAAAAA&#10;AAAAAAAALwEAAF9yZWxzLy5yZWxzUEsBAi0AFAAGAAgAAAAhABbjnOCpAgAAxQUAAA4AAAAAAAAA&#10;AAAAAAAALgIAAGRycy9lMm9Eb2MueG1sUEsBAi0AFAAGAAgAAAAhAGRjT7jgAAAACwEAAA8AAAAA&#10;AAAAAAAAAAAAAwUAAGRycy9kb3ducmV2LnhtbFBLBQYAAAAABAAEAPMAAAAQBgAAAAA=&#10;" fillcolor="red" strokecolor="black [3213]" strokeweight="2.25pt">
                <v:fill opacity="10794f"/>
                <v:textbox>
                  <w:txbxContent>
                    <w:p w14:paraId="1915C61A" w14:textId="224B7408" w:rsidR="006F0889" w:rsidRPr="005D5561" w:rsidRDefault="00137554" w:rsidP="006F0889">
                      <w:pPr>
                        <w:jc w:val="center"/>
                        <w:rPr>
                          <w:color w:val="auto"/>
                        </w:rPr>
                      </w:pPr>
                      <w:r w:rsidRPr="00137554">
                        <w:rPr>
                          <w:color w:val="auto"/>
                          <w:highlight w:val="black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F08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43C805" wp14:editId="0A3983E5">
                <wp:simplePos x="0" y="0"/>
                <wp:positionH relativeFrom="margin">
                  <wp:posOffset>1919605</wp:posOffset>
                </wp:positionH>
                <wp:positionV relativeFrom="paragraph">
                  <wp:posOffset>1920875</wp:posOffset>
                </wp:positionV>
                <wp:extent cx="1836420" cy="304800"/>
                <wp:effectExtent l="19050" t="19050" r="11430" b="19050"/>
                <wp:wrapNone/>
                <wp:docPr id="8244284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04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52983" w14:textId="3ACDF9BF" w:rsidR="006F0889" w:rsidRPr="005D5561" w:rsidRDefault="00137554" w:rsidP="006F0889">
                            <w:pPr>
                              <w:rPr>
                                <w:color w:val="auto"/>
                              </w:rPr>
                            </w:pPr>
                            <w:r w:rsidRPr="00137554">
                              <w:rPr>
                                <w:color w:val="auto"/>
                                <w:highlight w:val="blac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3C805" id="_x0000_s1041" style="position:absolute;left:0;text-align:left;margin-left:151.15pt;margin-top:151.25pt;width:144.6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dMqQIAAMUFAAAOAAAAZHJzL2Uyb0RvYy54bWysVMFu2zAMvQ/YPwi6r7bTpM2COkXQIsOA&#10;og3WDj0rshQLkCVNUmJnXz9Ksp2062lYDg4lko/kE8mb266R6MCsE1qVuLjIMWKK6kqoXYl/vqy/&#10;zDFynqiKSK1YiY/M4dvl5083rVmwia61rJhFAKLcojUlrr03iyxztGYNcRfaMAVKrm1DPBztLqss&#10;aQG9kdkkz6+yVtvKWE2Zc3B7n5R4GfE5Z9Q/ce6YR7LEkJuPXxu/2/DNljdksbPE1IL2aZB/yKIh&#10;QkHQEeqeeIL2VvwF1QhqtdPcX1DdZJpzQVmsAaop8nfVPNfEsFgLkOPMSJP7f7D08fBsNhZoaI1b&#10;OBBDFR23TfiH/FAXyTqOZLHOIwqXxfzyajoBTinoLvPpPI9sZidvY53/xnSDglBiC48ROSKHB+ch&#10;IpgOJiGY01JUayFlPNjd9k5adCDwcOt1Dr/kK01N0m1xNb0uwgMCjkvmST7HkQq1JZ7MZ9ez6P82&#10;SOgyNobx3Qh3ggBwqQD3RE+U/FGykKdUPxhHogJCJinAW0xCKVO+SKqaVKzPfRYK6nMfPGL2ETAg&#10;c2BixO4BBssEMmAnmN4+uLLY+KNzYi6O1KnYt86jR4yslR+dG6G0/agyCVX1kZP9QFKiJrDku20H&#10;3ECvzIJpuNrq6rixyOo0ic7QtYDueCDOb4iF0YOGgnXin+DDpYa3072EUa3t74/ugz1MBGgxamGU&#10;S+x+7YllGMnvCmblazGdhtmPh+nsOjStPddszzVq39xpaLoCFpehUQz2Xg4it7p5ha2zClFBRRSF&#10;2CWm3g6HO59WDOwtylaraAbzboh/UM+GBvBAdOj+l+6VWNOPiIfhetTD2JPFu0lJtsFT6dXeay7i&#10;GJ147Z8AdkXspX6vhWV0fo5Wp+27/AMAAP//AwBQSwMEFAAGAAgAAAAhAKf/RUngAAAACwEAAA8A&#10;AABkcnMvZG93bnJldi54bWxMj0FPwzAMhe9I/IfISFzQlnRTGStNJ4SEOMHE2IS4ZY1pKxqnatK1&#10;/HsMF7g9+z09f843k2vFCfvQeNKQzBUIpNLbhioN+9eH2Q2IEA1Z03pCDV8YYFOcn+Ums36kFzzt&#10;YiW4hEJmNNQxdpmUoazRmTD3HRJ7H753JvLYV9L2ZuRy18qFUtfSmYb4Qm06vK+x/NwNToN9eiZ5&#10;5dbjKlnth0N8lG/v01bry4vp7hZExCn+heEHn9GhYKajH8gG0WpYqsWSo78iBcGJdJ2wOPImVSnI&#10;Ipf/fyi+AQAA//8DAFBLAQItABQABgAIAAAAIQC2gziS/gAAAOEBAAATAAAAAAAAAAAAAAAAAAAA&#10;AABbQ29udGVudF9UeXBlc10ueG1sUEsBAi0AFAAGAAgAAAAhADj9If/WAAAAlAEAAAsAAAAAAAAA&#10;AAAAAAAALwEAAF9yZWxzLy5yZWxzUEsBAi0AFAAGAAgAAAAhAOMQh0ypAgAAxQUAAA4AAAAAAAAA&#10;AAAAAAAALgIAAGRycy9lMm9Eb2MueG1sUEsBAi0AFAAGAAgAAAAhAKf/RUngAAAACwEAAA8AAAAA&#10;AAAAAAAAAAAAAwUAAGRycy9kb3ducmV2LnhtbFBLBQYAAAAABAAEAPMAAAAQBgAAAAA=&#10;" fillcolor="red" strokecolor="black [3213]" strokeweight="2.25pt">
                <v:fill opacity="10794f"/>
                <v:textbox>
                  <w:txbxContent>
                    <w:p w14:paraId="17952983" w14:textId="3ACDF9BF" w:rsidR="006F0889" w:rsidRPr="005D5561" w:rsidRDefault="00137554" w:rsidP="006F0889">
                      <w:pPr>
                        <w:rPr>
                          <w:color w:val="auto"/>
                        </w:rPr>
                      </w:pPr>
                      <w:r w:rsidRPr="00137554">
                        <w:rPr>
                          <w:color w:val="auto"/>
                          <w:highlight w:val="black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C74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618F495" wp14:editId="36D5AF16">
                <wp:simplePos x="0" y="0"/>
                <wp:positionH relativeFrom="margin">
                  <wp:posOffset>3283585</wp:posOffset>
                </wp:positionH>
                <wp:positionV relativeFrom="paragraph">
                  <wp:posOffset>160655</wp:posOffset>
                </wp:positionV>
                <wp:extent cx="495300" cy="304800"/>
                <wp:effectExtent l="19050" t="19050" r="19050" b="19050"/>
                <wp:wrapNone/>
                <wp:docPr id="1900869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56108" w14:textId="77777777" w:rsidR="006C7402" w:rsidRPr="005D5561" w:rsidRDefault="006C7402" w:rsidP="006C7402">
                            <w:pPr>
                              <w:rPr>
                                <w:color w:val="auto"/>
                              </w:rPr>
                            </w:pPr>
                            <w:r w:rsidRPr="00F06855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F495" id="_x0000_s1042" style="position:absolute;left:0;text-align:left;margin-left:258.55pt;margin-top:12.65pt;width:39pt;height:24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jipwIAAMQFAAAOAAAAZHJzL2Uyb0RvYy54bWysVE1v2zAMvQ/YfxB0X22nST+COkXQIsOA&#10;oi3aDj0rshQbkEVNUmJnv36U5Dht19OwHBRKJB/JZ5JX132ryE5Y14AuaXGSUyI0h6rRm5L+fFl9&#10;u6DEeaYrpkCLku6Fo9eLr1+uOjMXE6hBVcISBNFu3pmS1t6beZY5XouWuRMwQqNSgm2Zx6vdZJVl&#10;HaK3Kpvk+VnWga2MBS6cw9fbpKSLiC+l4P5BSic8USXF3Hw8bTzX4cwWV2y+sczUDR/SYP+QRcsa&#10;jUFHqFvmGdna5i+otuEWHEh/wqHNQMqGi1gDVlPkH6p5rpkRsRYkx5mRJvf/YPn97tk8WqShM27u&#10;UAxV9NK24R/zI30kaz+SJXpPOD5OL2enOVLKUXWaTy9QRpTs6Gys898FtCQIJbX4LSJFbHfnfDI9&#10;mIRYDlRTrRql4sVu1jfKkh3D77Za5fhLvsrULL0WZ9PzYgjpknkM/w5HadKVdHIxO59F/3fK2GRi&#10;DOP7Ee6YCtajNOIe2YmS3ysR8lT6SUjSVMjHJAUIjXvEZJwL7YukqlklhtxnoaDEwZhFzD4CBmSJ&#10;TIzYA8Dn2AlmsA+uIvb96JyYG8OkDA6JJefRI0YG7UfnttFgP6tMYVVD5GR/IClRE1jy/bpHbnAt&#10;nAXT8LSGav9oiYU0iM7wVYPdccecf2QWJw8bCreJf8BDKsBvB4NESQ3292fvwR4HArWUdDjJJXW/&#10;tswKStQPjaNyWUynYfTjZTo7n+DFvtWs32r0tr0BbLoC95bhUQz2Xh1EaaF9xaWzDFFRxTTH2CXl&#10;3h4uNz5tGFxbXCyX0QzH3TB/p58ND+CB6ND9L/0rs2YYEY+zdQ+HqWfzD5OSbIOnhuXWg2ziGB15&#10;HT4BrorYS8NaC7vo7T1aHZfv4g8AAAD//wMAUEsDBBQABgAIAAAAIQCJXCnI4AAAAAkBAAAPAAAA&#10;ZHJzL2Rvd25yZXYueG1sTI/BToNAEIbvJn2HzZh4MXahhGKRpTEmxpMa2xrjbcuOQMrOEnYp+PaO&#10;Jz3OzJd/vr/YzrYTZxx860hBvIxAIFXOtFQrOOwfb25B+KDJ6M4RKvhGD9tycVHo3LiJ3vC8C7Xg&#10;EPK5VtCE0OdS+qpBq/3S9Uh8+3KD1YHHoZZm0BOH206uomgtrW6JPzS6x4cGq9NutArM8wvJa7uZ&#10;sjg7jO/hSX58zq9KXV3O93cgAs7hD4ZffVaHkp2ObiTjRacgjbOYUQWrNAHBQLpJeXFUkCUJyLKQ&#10;/xuUPwAAAP//AwBQSwECLQAUAAYACAAAACEAtoM4kv4AAADhAQAAEwAAAAAAAAAAAAAAAAAAAAAA&#10;W0NvbnRlbnRfVHlwZXNdLnhtbFBLAQItABQABgAIAAAAIQA4/SH/1gAAAJQBAAALAAAAAAAAAAAA&#10;AAAAAC8BAABfcmVscy8ucmVsc1BLAQItABQABgAIAAAAIQCMYUjipwIAAMQFAAAOAAAAAAAAAAAA&#10;AAAAAC4CAABkcnMvZTJvRG9jLnhtbFBLAQItABQABgAIAAAAIQCJXCnI4AAAAAkBAAAPAAAAAAAA&#10;AAAAAAAAAAEFAABkcnMvZG93bnJldi54bWxQSwUGAAAAAAQABADzAAAADgYAAAAA&#10;" fillcolor="red" strokecolor="black [3213]" strokeweight="2.25pt">
                <v:fill opacity="10794f"/>
                <v:textbox>
                  <w:txbxContent>
                    <w:p w14:paraId="18456108" w14:textId="77777777" w:rsidR="006C7402" w:rsidRPr="005D5561" w:rsidRDefault="006C7402" w:rsidP="006C7402">
                      <w:pPr>
                        <w:rPr>
                          <w:color w:val="auto"/>
                        </w:rPr>
                      </w:pPr>
                      <w:r w:rsidRPr="00F06855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6BC2">
        <w:rPr>
          <w:noProof/>
          <w:lang w:eastAsia="fr-FR"/>
        </w:rPr>
        <w:drawing>
          <wp:inline distT="0" distB="0" distL="0" distR="0" wp14:anchorId="507298EA" wp14:editId="5769F468">
            <wp:extent cx="1590952" cy="3448050"/>
            <wp:effectExtent l="19050" t="19050" r="28575" b="19050"/>
            <wp:docPr id="210695023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5023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87" cy="3460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1A6493" w14:textId="294EA9A3" w:rsidR="00C569FF" w:rsidRDefault="003C4A25" w:rsidP="00C569FF">
      <w:pPr>
        <w:pStyle w:val="Paragraphedeliste"/>
        <w:numPr>
          <w:ilvl w:val="0"/>
          <w:numId w:val="25"/>
        </w:numPr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C569FF">
        <w:rPr>
          <w:lang w:eastAsia="fr-FR"/>
        </w:rPr>
        <w:t>Le bouton permettant d'activer/désactiver la géolocalisation n'a pas d'intitulé.</w:t>
      </w:r>
      <w:r w:rsidR="00C569FF">
        <w:rPr>
          <w:lang w:eastAsia="fr-FR"/>
        </w:rPr>
        <w:br/>
        <w:t>Pour y remédier</w:t>
      </w:r>
      <w:r w:rsidR="005C3552">
        <w:rPr>
          <w:lang w:eastAsia="fr-FR"/>
        </w:rPr>
        <w:t xml:space="preserve">, ajouter un intitulé via accessibilityLabel (cf. </w:t>
      </w:r>
      <w:hyperlink r:id="rId64" w:anchor="applying-labels" w:history="1">
        <w:r w:rsidR="005C3552" w:rsidRPr="003A095F">
          <w:rPr>
            <w:rStyle w:val="Lienhypertexte"/>
            <w:lang w:eastAsia="fr-FR"/>
          </w:rPr>
          <w:t>Applying labels</w:t>
        </w:r>
      </w:hyperlink>
      <w:r w:rsidR="005C3552">
        <w:rPr>
          <w:lang w:eastAsia="fr-FR"/>
        </w:rPr>
        <w:t xml:space="preserve">) </w:t>
      </w:r>
      <w:r w:rsidR="00C569FF">
        <w:rPr>
          <w:lang w:eastAsia="fr-FR"/>
        </w:rPr>
        <w:t xml:space="preserve"> : </w:t>
      </w:r>
    </w:p>
    <w:p w14:paraId="5D9119BE" w14:textId="70F1AC70" w:rsidR="00C569FF" w:rsidRDefault="00C569FF" w:rsidP="00C569FF">
      <w:pPr>
        <w:pStyle w:val="Paragraphedeliste"/>
        <w:numPr>
          <w:ilvl w:val="1"/>
          <w:numId w:val="25"/>
        </w:numPr>
        <w:rPr>
          <w:lang w:eastAsia="fr-FR"/>
        </w:rPr>
      </w:pPr>
      <w:r>
        <w:rPr>
          <w:lang w:eastAsia="fr-FR"/>
        </w:rPr>
        <w:t xml:space="preserve">Lorsque la géolocalisation est </w:t>
      </w:r>
      <w:r w:rsidR="002F678E">
        <w:rPr>
          <w:lang w:eastAsia="fr-FR"/>
        </w:rPr>
        <w:t>activée</w:t>
      </w:r>
      <w:r>
        <w:rPr>
          <w:lang w:eastAsia="fr-FR"/>
        </w:rPr>
        <w:t xml:space="preserve"> ajouter un intitulé tel que "Désactiver la géolocalisation".</w:t>
      </w:r>
    </w:p>
    <w:p w14:paraId="30F117F3" w14:textId="7B960C8E" w:rsidR="00137554" w:rsidRDefault="00C569FF" w:rsidP="00C569FF">
      <w:pPr>
        <w:pStyle w:val="Paragraphedeliste"/>
        <w:numPr>
          <w:ilvl w:val="1"/>
          <w:numId w:val="25"/>
        </w:numPr>
        <w:rPr>
          <w:lang w:eastAsia="fr-FR"/>
        </w:rPr>
      </w:pPr>
      <w:r>
        <w:rPr>
          <w:lang w:eastAsia="fr-FR"/>
        </w:rPr>
        <w:t xml:space="preserve">Lorsque la géolocalisation est </w:t>
      </w:r>
      <w:r w:rsidR="002F678E">
        <w:rPr>
          <w:lang w:eastAsia="fr-FR"/>
        </w:rPr>
        <w:t>désactivée</w:t>
      </w:r>
      <w:r>
        <w:rPr>
          <w:lang w:eastAsia="fr-FR"/>
        </w:rPr>
        <w:t xml:space="preserve"> ajouter un intitulé tel que "Activer la géolocalisation".</w:t>
      </w:r>
    </w:p>
    <w:p w14:paraId="6922C8D6" w14:textId="5594227D" w:rsidR="00BF24E6" w:rsidRDefault="00A85CB2" w:rsidP="0052321D">
      <w:pPr>
        <w:pStyle w:val="Paragraphedeliste"/>
        <w:numPr>
          <w:ilvl w:val="0"/>
          <w:numId w:val="25"/>
        </w:numPr>
        <w:spacing w:before="24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BF24E6">
        <w:rPr>
          <w:lang w:eastAsia="fr-FR"/>
        </w:rPr>
        <w:t xml:space="preserve">Concernant le champ de recherche : </w:t>
      </w:r>
    </w:p>
    <w:p w14:paraId="7049F297" w14:textId="16801B27" w:rsidR="00A136B9" w:rsidRDefault="000F2E30" w:rsidP="00BF24E6">
      <w:pPr>
        <w:pStyle w:val="Paragraphedeliste"/>
        <w:numPr>
          <w:ilvl w:val="1"/>
          <w:numId w:val="25"/>
        </w:numPr>
        <w:rPr>
          <w:lang w:eastAsia="fr-FR"/>
        </w:rPr>
      </w:pPr>
      <w:r>
        <w:rPr>
          <w:lang w:eastAsia="fr-FR"/>
        </w:rPr>
        <w:t xml:space="preserve">Le champ de recherche n'a pas d'étiquette. </w:t>
      </w:r>
      <w:r>
        <w:rPr>
          <w:lang w:eastAsia="fr-FR"/>
        </w:rPr>
        <w:br/>
        <w:t>Pour y remédier, ajouter une étiquette sur ce champ</w:t>
      </w:r>
      <w:r w:rsidR="0017540A">
        <w:rPr>
          <w:lang w:eastAsia="fr-FR"/>
        </w:rPr>
        <w:t xml:space="preserve">, via accessibilityLabel (cf. </w:t>
      </w:r>
      <w:hyperlink r:id="rId65" w:anchor="applying-labels" w:history="1">
        <w:r w:rsidR="0017540A" w:rsidRPr="003A095F">
          <w:rPr>
            <w:rStyle w:val="Lienhypertexte"/>
            <w:lang w:eastAsia="fr-FR"/>
          </w:rPr>
          <w:t>Applying labels</w:t>
        </w:r>
      </w:hyperlink>
      <w:r w:rsidR="0017540A">
        <w:rPr>
          <w:lang w:eastAsia="fr-FR"/>
        </w:rPr>
        <w:t>),</w:t>
      </w:r>
      <w:r>
        <w:rPr>
          <w:lang w:eastAsia="fr-FR"/>
        </w:rPr>
        <w:t xml:space="preserve"> tel que "Rechercher un commissariat".</w:t>
      </w:r>
    </w:p>
    <w:p w14:paraId="55F243B7" w14:textId="1B471C82" w:rsidR="004C6510" w:rsidRDefault="004C6510" w:rsidP="004C6510">
      <w:pPr>
        <w:pStyle w:val="Paragraphedeliste"/>
        <w:numPr>
          <w:ilvl w:val="1"/>
          <w:numId w:val="25"/>
        </w:numPr>
        <w:rPr>
          <w:lang w:eastAsia="fr-FR"/>
        </w:rPr>
      </w:pPr>
      <w:r w:rsidRPr="004C6510">
        <w:rPr>
          <w:lang w:eastAsia="fr-FR"/>
        </w:rPr>
        <w:t>La couleur grise du bouton "X" permettant d'effacer la saisie du champ de recherche n'est pas suffisamment contrastée.</w:t>
      </w:r>
      <w:r>
        <w:rPr>
          <w:lang w:eastAsia="fr-FR"/>
        </w:rPr>
        <w:br/>
      </w:r>
      <w:r w:rsidRPr="004C6510">
        <w:rPr>
          <w:lang w:eastAsia="fr-FR"/>
        </w:rPr>
        <w:lastRenderedPageBreak/>
        <w:t xml:space="preserve">Pour y remédier, une solution peut être de renforcer cette couleur grise afin d'atteindre un ratio de </w:t>
      </w:r>
      <w:r w:rsidR="00395985" w:rsidRPr="004C6510">
        <w:rPr>
          <w:lang w:eastAsia="fr-FR"/>
        </w:rPr>
        <w:t>minimum</w:t>
      </w:r>
      <w:r w:rsidRPr="004C6510">
        <w:rPr>
          <w:lang w:eastAsia="fr-FR"/>
        </w:rPr>
        <w:t xml:space="preserve"> 3.</w:t>
      </w:r>
    </w:p>
    <w:p w14:paraId="71FC4139" w14:textId="77777777" w:rsidR="00FD6336" w:rsidRDefault="00BF24E6" w:rsidP="00FD6336">
      <w:pPr>
        <w:pStyle w:val="Paragraphedeliste"/>
        <w:numPr>
          <w:ilvl w:val="1"/>
          <w:numId w:val="25"/>
        </w:numPr>
        <w:spacing w:before="240"/>
        <w:rPr>
          <w:lang w:eastAsia="fr-FR"/>
        </w:rPr>
      </w:pPr>
      <w:r w:rsidRPr="00BF24E6">
        <w:rPr>
          <w:lang w:eastAsia="fr-FR"/>
        </w:rPr>
        <w:t xml:space="preserve">Le champ de recherche est actuellement le </w:t>
      </w:r>
      <w:r w:rsidR="00D92FEB">
        <w:rPr>
          <w:lang w:eastAsia="fr-FR"/>
        </w:rPr>
        <w:t>dernier</w:t>
      </w:r>
      <w:r w:rsidR="00D92FEB" w:rsidRPr="00BF24E6">
        <w:rPr>
          <w:lang w:eastAsia="fr-FR"/>
        </w:rPr>
        <w:t xml:space="preserve"> </w:t>
      </w:r>
      <w:r w:rsidRPr="00BF24E6">
        <w:rPr>
          <w:lang w:eastAsia="fr-FR"/>
        </w:rPr>
        <w:t>élément restitué par les technologies d'assistance sur cette page.</w:t>
      </w:r>
      <w:r w:rsidRPr="004134F9">
        <w:rPr>
          <w:lang w:eastAsia="fr-FR"/>
        </w:rPr>
        <w:br/>
        <w:t>Ce qui n'est pas attendu.</w:t>
      </w:r>
    </w:p>
    <w:p w14:paraId="47C5CF19" w14:textId="0B19E887" w:rsidR="00BF24E6" w:rsidRPr="004134F9" w:rsidRDefault="00D92FEB" w:rsidP="00FD6336">
      <w:pPr>
        <w:pStyle w:val="Paragraphedeliste"/>
        <w:ind w:left="1440"/>
        <w:rPr>
          <w:lang w:eastAsia="fr-FR"/>
        </w:rPr>
      </w:pPr>
      <w:r>
        <w:rPr>
          <w:lang w:eastAsia="fr-FR"/>
        </w:rPr>
        <w:t xml:space="preserve">Pour y remédier, il est possible de modifier l’ordre de lecture par les technologies d’assistance à l’aide du tableau </w:t>
      </w:r>
      <w:hyperlink r:id="rId66" w:history="1">
        <w:r w:rsidRPr="0090352D">
          <w:rPr>
            <w:rStyle w:val="Lienhypertexte"/>
            <w:lang w:eastAsia="fr-FR"/>
          </w:rPr>
          <w:t>accessibilityElements</w:t>
        </w:r>
      </w:hyperlink>
      <w:r>
        <w:rPr>
          <w:lang w:eastAsia="fr-FR"/>
        </w:rPr>
        <w:t xml:space="preserve"> </w:t>
      </w:r>
      <w:r w:rsidRPr="00FD6336">
        <w:rPr>
          <w:lang w:eastAsia="fr-FR"/>
        </w:rPr>
        <w:t xml:space="preserve">(cf. </w:t>
      </w:r>
      <w:hyperlink r:id="rId67" w:history="1">
        <w:r w:rsidRPr="00FD6336">
          <w:rPr>
            <w:rStyle w:val="Lienhypertexte"/>
            <w:lang w:val="en-US" w:eastAsia="fr-FR"/>
          </w:rPr>
          <w:t>Change order of read items with VoiceOver</w:t>
        </w:r>
      </w:hyperlink>
      <w:r w:rsidRPr="00FD6336">
        <w:rPr>
          <w:lang w:eastAsia="fr-FR"/>
        </w:rPr>
        <w:t>)</w:t>
      </w:r>
      <w:r>
        <w:rPr>
          <w:lang w:eastAsia="fr-FR"/>
        </w:rPr>
        <w:t xml:space="preserve">. </w:t>
      </w:r>
      <w:r>
        <w:rPr>
          <w:lang w:eastAsia="fr-FR"/>
        </w:rPr>
        <w:br/>
        <w:t xml:space="preserve">Il est alors nécessaire de faire en sorte que le champ de recherche soit </w:t>
      </w:r>
      <w:r w:rsidR="00A747F8">
        <w:rPr>
          <w:lang w:eastAsia="fr-FR"/>
        </w:rPr>
        <w:t>lu</w:t>
      </w:r>
      <w:r>
        <w:rPr>
          <w:lang w:eastAsia="fr-FR"/>
        </w:rPr>
        <w:t xml:space="preserve"> après le bouton de géolocalisation (et avant les résultats).</w:t>
      </w:r>
    </w:p>
    <w:p w14:paraId="038C9A73" w14:textId="02D66849" w:rsidR="00402345" w:rsidRDefault="00402345" w:rsidP="0052321D">
      <w:pPr>
        <w:pStyle w:val="Paragraphedeliste"/>
        <w:numPr>
          <w:ilvl w:val="0"/>
          <w:numId w:val="25"/>
        </w:numPr>
        <w:spacing w:before="240"/>
        <w:rPr>
          <w:lang w:eastAsia="fr-FR"/>
        </w:rPr>
      </w:pPr>
      <w:r w:rsidRPr="00402345">
        <w:rPr>
          <w:lang w:eastAsia="fr-FR"/>
        </w:rPr>
        <w:t xml:space="preserve">Le titre </w:t>
      </w:r>
      <w:r w:rsidR="00BD2143">
        <w:rPr>
          <w:lang w:eastAsia="fr-FR"/>
        </w:rPr>
        <w:t>« </w:t>
      </w:r>
      <w:r w:rsidRPr="00402345">
        <w:rPr>
          <w:lang w:eastAsia="fr-FR"/>
        </w:rPr>
        <w:t>Postes et unités listés par distance</w:t>
      </w:r>
      <w:r w:rsidR="00BD2143">
        <w:rPr>
          <w:lang w:eastAsia="fr-FR"/>
        </w:rPr>
        <w:t> »</w:t>
      </w:r>
      <w:r w:rsidRPr="00402345">
        <w:rPr>
          <w:lang w:eastAsia="fr-FR"/>
        </w:rPr>
        <w:t xml:space="preserve"> n'est pas identifié comme un titre.</w:t>
      </w:r>
    </w:p>
    <w:p w14:paraId="129D1B03" w14:textId="76C09BBE" w:rsidR="00BD2143" w:rsidRDefault="00BD2143" w:rsidP="00BD2143">
      <w:pPr>
        <w:pStyle w:val="Paragraphedeliste"/>
        <w:numPr>
          <w:ilvl w:val="1"/>
          <w:numId w:val="25"/>
        </w:numPr>
      </w:pPr>
      <w:r>
        <w:rPr>
          <w:lang w:eastAsia="fr-FR"/>
        </w:rPr>
        <w:t xml:space="preserve">Assigner à cette vue le trait « isHeader » (cf. </w:t>
      </w:r>
      <w:hyperlink r:id="rId68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69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>) .</w:t>
      </w:r>
    </w:p>
    <w:p w14:paraId="5FBA8C16" w14:textId="197478B5" w:rsidR="00BD2143" w:rsidRDefault="00BD2143" w:rsidP="00BD2143">
      <w:pPr>
        <w:pStyle w:val="Paragraphedeliste"/>
        <w:numPr>
          <w:ilvl w:val="1"/>
          <w:numId w:val="25"/>
        </w:numPr>
        <w:spacing w:before="240"/>
        <w:rPr>
          <w:lang w:eastAsia="fr-FR"/>
        </w:rPr>
      </w:pPr>
      <w:r>
        <w:rPr>
          <w:lang w:eastAsia="fr-FR"/>
        </w:rPr>
        <w:t xml:space="preserve">Définir le niveau h2 à l’aide de </w:t>
      </w:r>
      <w:hyperlink r:id="rId70" w:history="1">
        <w:r w:rsidRPr="00AE7645">
          <w:rPr>
            <w:rStyle w:val="Lienhypertexte"/>
            <w:lang w:eastAsia="fr-FR"/>
          </w:rPr>
          <w:t>accessibilityHeading(_:)</w:t>
        </w:r>
      </w:hyperlink>
    </w:p>
    <w:p w14:paraId="31EA9E54" w14:textId="3F33D97C" w:rsidR="00402345" w:rsidRDefault="00BC5B6E" w:rsidP="00A25AC8">
      <w:pPr>
        <w:pStyle w:val="Paragraphedeliste"/>
        <w:numPr>
          <w:ilvl w:val="0"/>
          <w:numId w:val="25"/>
        </w:numPr>
        <w:spacing w:before="240"/>
        <w:rPr>
          <w:lang w:eastAsia="fr-FR"/>
        </w:rPr>
      </w:pPr>
      <w:r>
        <w:rPr>
          <w:lang w:eastAsia="fr-FR"/>
        </w:rPr>
        <w:t>Assigner une structure « </w:t>
      </w:r>
      <w:hyperlink r:id="rId71" w:history="1">
        <w:r w:rsidRPr="00982967">
          <w:rPr>
            <w:rStyle w:val="Lienhypertexte"/>
            <w:lang w:eastAsia="fr-FR"/>
          </w:rPr>
          <w:t>List</w:t>
        </w:r>
      </w:hyperlink>
      <w:r>
        <w:rPr>
          <w:lang w:eastAsia="fr-FR"/>
        </w:rPr>
        <w:t xml:space="preserve"> » </w:t>
      </w:r>
      <w:r w:rsidR="00C23DAE">
        <w:rPr>
          <w:lang w:eastAsia="fr-FR"/>
        </w:rPr>
        <w:t>à la liste de</w:t>
      </w:r>
      <w:r w:rsidR="00E00C11" w:rsidRPr="008C04D7">
        <w:rPr>
          <w:lang w:eastAsia="fr-FR"/>
        </w:rPr>
        <w:t xml:space="preserve"> commissariats sous le titre </w:t>
      </w:r>
      <w:r w:rsidR="008C04D7" w:rsidRPr="008C04D7">
        <w:rPr>
          <w:lang w:eastAsia="fr-FR"/>
        </w:rPr>
        <w:t>« </w:t>
      </w:r>
      <w:r w:rsidR="00E00C11" w:rsidRPr="008C04D7">
        <w:rPr>
          <w:lang w:eastAsia="fr-FR"/>
        </w:rPr>
        <w:t>Postes et unités listés par distance</w:t>
      </w:r>
      <w:r w:rsidR="008C04D7" w:rsidRPr="008C04D7">
        <w:rPr>
          <w:lang w:eastAsia="fr-FR"/>
        </w:rPr>
        <w:t> »</w:t>
      </w:r>
      <w:r>
        <w:rPr>
          <w:lang w:eastAsia="fr-FR"/>
        </w:rPr>
        <w:t>.</w:t>
      </w:r>
    </w:p>
    <w:p w14:paraId="05778D1E" w14:textId="5EDABE60" w:rsidR="004C6510" w:rsidRDefault="004C6510" w:rsidP="004C6510">
      <w:pPr>
        <w:pStyle w:val="Titre4"/>
      </w:pPr>
      <w:r>
        <w:t>Détails d’un commissariat</w:t>
      </w:r>
    </w:p>
    <w:p w14:paraId="1796F119" w14:textId="77777777" w:rsidR="004C6510" w:rsidRDefault="004C6510" w:rsidP="004C6510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14ABF8BE" w14:textId="58E8BBF0" w:rsidR="004C6510" w:rsidRDefault="004C6510" w:rsidP="004C6510">
      <w:pPr>
        <w:pStyle w:val="Paragraphedeliste"/>
        <w:numPr>
          <w:ilvl w:val="0"/>
          <w:numId w:val="30"/>
        </w:numPr>
        <w:spacing w:after="0"/>
        <w:rPr>
          <w:lang w:eastAsia="fr-FR"/>
        </w:rPr>
      </w:pPr>
      <w:r>
        <w:rPr>
          <w:lang w:eastAsia="fr-FR"/>
        </w:rPr>
        <w:t>5.</w:t>
      </w:r>
      <w:r w:rsidR="00A56D53">
        <w:rPr>
          <w:lang w:eastAsia="fr-FR"/>
        </w:rPr>
        <w:t>1</w:t>
      </w:r>
    </w:p>
    <w:p w14:paraId="24724E64" w14:textId="24367A3C" w:rsidR="004C6510" w:rsidRDefault="004C6510" w:rsidP="004C6510">
      <w:pPr>
        <w:pStyle w:val="Paragraphedeliste"/>
        <w:numPr>
          <w:ilvl w:val="0"/>
          <w:numId w:val="30"/>
        </w:numPr>
        <w:spacing w:after="0"/>
        <w:rPr>
          <w:lang w:eastAsia="fr-FR"/>
        </w:rPr>
      </w:pPr>
      <w:r>
        <w:rPr>
          <w:lang w:eastAsia="fr-FR"/>
        </w:rPr>
        <w:t>Recommandation</w:t>
      </w:r>
    </w:p>
    <w:p w14:paraId="47ED6EF1" w14:textId="754DB22D" w:rsidR="004C6510" w:rsidRPr="00843928" w:rsidRDefault="004C6510" w:rsidP="004C6510">
      <w:pPr>
        <w:pStyle w:val="Paragraphedeliste"/>
        <w:numPr>
          <w:ilvl w:val="0"/>
          <w:numId w:val="30"/>
        </w:numPr>
        <w:spacing w:after="0"/>
        <w:rPr>
          <w:lang w:eastAsia="fr-FR"/>
        </w:rPr>
      </w:pPr>
      <w:r>
        <w:rPr>
          <w:lang w:eastAsia="fr-FR"/>
        </w:rPr>
        <w:t>10.1 et 10.2</w:t>
      </w:r>
    </w:p>
    <w:p w14:paraId="5E88F260" w14:textId="47E31C1E" w:rsidR="00BB31D6" w:rsidRDefault="009561F0" w:rsidP="00BB31D6">
      <w:pPr>
        <w:spacing w:before="240"/>
        <w:jc w:val="center"/>
        <w:rPr>
          <w:color w:val="C00000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5A9E43E" wp14:editId="1151372C">
                <wp:simplePos x="0" y="0"/>
                <wp:positionH relativeFrom="margin">
                  <wp:posOffset>3455035</wp:posOffset>
                </wp:positionH>
                <wp:positionV relativeFrom="paragraph">
                  <wp:posOffset>555625</wp:posOffset>
                </wp:positionV>
                <wp:extent cx="621030" cy="316230"/>
                <wp:effectExtent l="19050" t="19050" r="26670" b="26670"/>
                <wp:wrapNone/>
                <wp:docPr id="13254070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31623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A67DB" w14:textId="3EB27A03" w:rsidR="00BB31D6" w:rsidRPr="005D5561" w:rsidRDefault="003E5B55" w:rsidP="000E29A2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9E43E" id="_x0000_s1043" style="position:absolute;left:0;text-align:left;margin-left:272.05pt;margin-top:43.75pt;width:48.9pt;height:24.9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57pgIAAMQFAAAOAAAAZHJzL2Uyb0RvYy54bWysVE1v2zAMvQ/YfxB0Xx27+eiCOkXQIsOA&#10;og3WDj0rshQbkCWNUhJnv36U5Dht19OwHBRKJB/JZ5LXN12ryF6Aa4wuaX4xokRobqpGb0v683n1&#10;5YoS55mumDJalPQoHL1ZfP50fbBzUZjaqEoAQRDt5gdb0tp7O88yx2vRMndhrNColAZa5vEK26wC&#10;dkD0VmXFaDTNDgYqC4YL5/D1LinpIuJLKbh/lNIJT1RJMTcfT4jnJpzZ4prNt8Bs3fA+DfYPWbSs&#10;0Rh0gLpjnpEdNH9BtQ0H44z0F9y0mZGy4SLWgNXko3fVPNXMilgLkuPsQJP7f7D8Yf9k14A0HKyb&#10;OxRDFZ2ENvxjfqSLZB0HskTnCcfHaZGPLpFSjqrLfFqgjCjZ2dmC89+EaUkQSgr4LSJFbH/vfDI9&#10;mYRYzqimWjVKxQtsN7cKyJ7hd1utRvhLvsrWLL3m0/Es70O6ZB7Dv8FRmhxKWlxNZpPo/0YZm0wM&#10;YXw3wJ1TwXqURtwzO1HyRyVCnkr/EJI0FfJRpAChcc+YjHOhfZ5UNatEn/skFJQ4GLKI2UfAgCyR&#10;iQG7B/gYO8H09sFVxL4fnBNzQ5iUwSmx5Dx4xMhG+8G5bbSBjypTWFUfOdmfSErUBJZ8t+mQG1wL&#10;s2AanjamOq6BgEmD6CxfNdgd98z5NQOcPGwo3Cb+EQ+pDH4700uU1AZ+f/Qe7HEgUEvJASe5pO7X&#10;joGgRH3XOCpf8/E4jH68jCezAi/wWrN5rdG79tZg0+W4tyyPYrD36iRKMO0LLp1liIoqpjnGLin3&#10;cLrc+rRhcG1xsVxGMxx3y/y9frI8gAeiQ/c/dy8MbD8iHmfrwZymns3fTUqyDZ7aLHfeyCaO0ZnX&#10;/hPgqoi91K+1sIte36PVefku/gAAAP//AwBQSwMEFAAGAAgAAAAhANBaGMjhAAAACgEAAA8AAABk&#10;cnMvZG93bnJldi54bWxMj0FLw0AQhe+C/2EZwYu0m9i0aWM2RQTxZMW2It622TEJZmdDdtPEf+94&#10;0uPwPt77Jt9OthVn7H3jSEE8j0Aglc40VCk4Hh5naxA+aDK6dYQKvtHDtri8yHVm3EiveN6HSnAJ&#10;+UwrqEPoMil9WaPVfu46JM4+XW914LOvpOn1yOW2lbdRtJJWN8QLte7wocbyaz9YBeZ5R/LGbsY0&#10;To/DW3iS7x/Ti1LXV9P9HYiAU/iD4Vef1aFgp5MbyHjRKlgmScyognW6BMHAKok3IE5MLtIFyCKX&#10;/18ofgAAAP//AwBQSwECLQAUAAYACAAAACEAtoM4kv4AAADhAQAAEwAAAAAAAAAAAAAAAAAAAAAA&#10;W0NvbnRlbnRfVHlwZXNdLnhtbFBLAQItABQABgAIAAAAIQA4/SH/1gAAAJQBAAALAAAAAAAAAAAA&#10;AAAAAC8BAABfcmVscy8ucmVsc1BLAQItABQABgAIAAAAIQB6IG57pgIAAMQFAAAOAAAAAAAAAAAA&#10;AAAAAC4CAABkcnMvZTJvRG9jLnhtbFBLAQItABQABgAIAAAAIQDQWhjI4QAAAAoBAAAPAAAAAAAA&#10;AAAAAAAAAAAFAABkcnMvZG93bnJldi54bWxQSwUGAAAAAAQABADzAAAADgYAAAAA&#10;" fillcolor="red" strokecolor="black [3213]" strokeweight="2.25pt">
                <v:fill opacity="10794f"/>
                <v:textbox>
                  <w:txbxContent>
                    <w:p w14:paraId="31FA67DB" w14:textId="3EB27A03" w:rsidR="00BB31D6" w:rsidRPr="005D5561" w:rsidRDefault="003E5B55" w:rsidP="000E29A2">
                      <w:pPr>
                        <w:jc w:val="right"/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89" behindDoc="0" locked="0" layoutInCell="1" allowOverlap="1" wp14:anchorId="63004701" wp14:editId="27A21D77">
                <wp:simplePos x="0" y="0"/>
                <wp:positionH relativeFrom="margin">
                  <wp:posOffset>1790065</wp:posOffset>
                </wp:positionH>
                <wp:positionV relativeFrom="paragraph">
                  <wp:posOffset>555625</wp:posOffset>
                </wp:positionV>
                <wp:extent cx="1661160" cy="316230"/>
                <wp:effectExtent l="19050" t="19050" r="15240" b="26670"/>
                <wp:wrapNone/>
                <wp:docPr id="10786172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31623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236DF" w14:textId="2A085312" w:rsidR="000E29A2" w:rsidRPr="005D5561" w:rsidRDefault="000E29A2" w:rsidP="000E29A2">
                            <w:pPr>
                              <w:rPr>
                                <w:color w:val="auto"/>
                              </w:rPr>
                            </w:pPr>
                            <w:r w:rsidRPr="000E29A2">
                              <w:rPr>
                                <w:color w:val="auto"/>
                                <w:highlight w:val="blac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04701" id="_x0000_s1044" style="position:absolute;left:0;text-align:left;margin-left:140.95pt;margin-top:43.75pt;width:130.8pt;height:24.9pt;z-index:2516807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hbqQIAAMUFAAAOAAAAZHJzL2Uyb0RvYy54bWysVMFu2zAMvQ/YPwi6r47TJO2COkXQIsOA&#10;og3WDj0rshQbkEVNUhJnXz9Ksp2062lYDg4lko/kE8mb27ZRZC+sq0EXNL8YUSI0h7LW24L+fFl9&#10;uabEeaZLpkCLgh6Fo7eLz59uDmYuxlCBKoUlCKLd/GAKWnlv5lnmeCUa5i7ACI1KCbZhHo92m5WW&#10;HRC9Udl4NJplB7ClscCFc3h7n5R0EfGlFNw/SemEJ6qgmJuPXxu/m/DNFjdsvrXMVDXv0mD/kEXD&#10;ao1BB6h75hnZ2fovqKbmFhxIf8GhyUDKmotYA1aTj95V81wxI2ItSI4zA03u/8Hyx/2zWVuk4WDc&#10;3KEYqmilbcI/5kfaSNZxIEu0nnC8zGezPJ8hpxx1l/lsfBnZzE7exjr/TUBDglBQi48ROWL7B+cx&#10;Ipr2JiGYA1WXq1qpeLDbzZ2yZM/w4VarEf6SrzIVS7f5bHKVhwdEHJfMk3yOozQ5FHR8Pb2aRv+3&#10;QUKXiSGMbwe4EwSCK424J3qi5I9KhDyV/iEkqUskZJwCvMVknAvt86SqWCm63KehoC733iNmHwED&#10;skQmBuwOoLdMID12gunsg6uIjT84J+biSJ2Kfes8eMTIoP3g3NQa7EeVKayqi5zse5ISNYEl325a&#10;5AZ75TqYhqsNlMe1JRbSJDrDVzV2xwNzfs0sjh42FK4T/4QfqQDfDjqJkgrs74/ugz1OBGopOeAo&#10;F9T92jErKFHfNc7K13wyCbMfD5Pp1RgP9lyzOdfoXXMH2HQ5Li7DoxjsvepFaaF5xa2zDFFRxTTH&#10;2AXl3vaHO59WDO4tLpbLaIbzbph/0M+GB/BAdOj+l/aVWdONiMfheoR+7Nn83aQk2+CpYbnzIOs4&#10;RideuyfAXRF7qdtrYRmdn6PVafsu/gAAAP//AwBQSwMEFAAGAAgAAAAhACWVlWLgAAAACgEAAA8A&#10;AABkcnMvZG93bnJldi54bWxMj01PhDAQhu8m/odmTLwYt7C4wiJlY0yMJzXuR4y3Lh2BSKeElgX/&#10;veNJbzOZJ+88b7GZbSdOOPjWkYJ4EYFAqpxpqVaw3z1eZyB80GR05wgVfKOHTXl+VujcuIne8LQN&#10;teAQ8rlW0ITQ51L6qkGr/cL1SHz7dIPVgdehlmbQE4fbTi6j6FZa3RJ/aHSPDw1WX9vRKjDPLySv&#10;7HpK43Q/HsKTfP+YX5W6vJjv70AEnMMfDL/6rA4lOx3dSMaLTsEyi9eMKsjSFQgGVjcJD0cmkzQB&#10;WRbyf4XyBwAA//8DAFBLAQItABQABgAIAAAAIQC2gziS/gAAAOEBAAATAAAAAAAAAAAAAAAAAAAA&#10;AABbQ29udGVudF9UeXBlc10ueG1sUEsBAi0AFAAGAAgAAAAhADj9If/WAAAAlAEAAAsAAAAAAAAA&#10;AAAAAAAALwEAAF9yZWxzLy5yZWxzUEsBAi0AFAAGAAgAAAAhAEfFWFupAgAAxQUAAA4AAAAAAAAA&#10;AAAAAAAALgIAAGRycy9lMm9Eb2MueG1sUEsBAi0AFAAGAAgAAAAhACWVlWLgAAAACgEAAA8AAAAA&#10;AAAAAAAAAAAAAwUAAGRycy9kb3ducmV2LnhtbFBLBQYAAAAABAAEAPMAAAAQBgAAAAA=&#10;" fillcolor="red" strokecolor="black [3213]" strokeweight="2.25pt">
                <v:fill opacity="10794f"/>
                <v:textbox>
                  <w:txbxContent>
                    <w:p w14:paraId="7B3236DF" w14:textId="2A085312" w:rsidR="000E29A2" w:rsidRPr="005D5561" w:rsidRDefault="000E29A2" w:rsidP="000E29A2">
                      <w:pPr>
                        <w:rPr>
                          <w:color w:val="auto"/>
                        </w:rPr>
                      </w:pPr>
                      <w:r w:rsidRPr="000E29A2">
                        <w:rPr>
                          <w:color w:val="auto"/>
                          <w:highlight w:val="black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FBE578" wp14:editId="1059ADA0">
                <wp:simplePos x="0" y="0"/>
                <wp:positionH relativeFrom="margin">
                  <wp:posOffset>2045335</wp:posOffset>
                </wp:positionH>
                <wp:positionV relativeFrom="paragraph">
                  <wp:posOffset>548005</wp:posOffset>
                </wp:positionV>
                <wp:extent cx="1664970" cy="2922270"/>
                <wp:effectExtent l="19050" t="19050" r="11430" b="11430"/>
                <wp:wrapNone/>
                <wp:docPr id="926442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29222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8DABD" w14:textId="1EC54CA1" w:rsidR="003E5B55" w:rsidRPr="005D5561" w:rsidRDefault="004C6510" w:rsidP="004C6510">
                            <w:pPr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BE578" id="_x0000_s1045" style="position:absolute;left:0;text-align:left;margin-left:161.05pt;margin-top:43.15pt;width:131.1pt;height:230.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7UswIAAOAFAAAOAAAAZHJzL2Uyb0RvYy54bWysVE1v2zAMvQ/YfxB0Xx0b+WiCOkXQIMOA&#10;oi3aDj0rshwbkEVNUmJnv36U5Dhp19OwHBRJJN8jn0Xe3HaNJAdhbA0qp+nViBKhOBS12uX05+vm&#10;2zUl1jFVMAlK5PQoLL1dfv1y0+qFyKACWQhDEETZRatzWjmnF0lieSUaZq9AC4XGEkzDHB7NLikM&#10;axG9kUk2Gk2TFkyhDXBhLd6uo5EuA35ZCu4ey9IKR2ROMTcXVhPWrV+T5Q1b7AzTVc37NNg/ZNGw&#10;WiHpALVmjpG9qf+CampuwELprjg0CZRlzUWoAatJRx+qeamYFqEWFMfqQSb7/2D5w+FFPxmUodV2&#10;YXHrq+hK0/h/zI90QazjIJboHOF4mU6n4/kMNeVoy+ZZluEBcZJzuDbWfRfQEL/JqcGvEURih3vr&#10;ouvJxbNZkHWxqaUMB7Pb3klDDgy/3GYzwl+Mlbpi8TadjmdpT2mje6B/hyMVaTG/68lsEuLfGcMz&#10;EwON6wa4y1R8jmtmq8hqj3YNrqeVChnPyoWdO0rhK5DqWZSkLlCrLFL7R31mY5wL5dJoqlgh+qom&#10;vtSozpBfqCsAeuQSNRqwe4DPsSNM7+9DReiJIThqOtDEDE6JxeAhIjCDckNwUyswn1UmsaqeOfqf&#10;RIrSeJVct+1QG3xGc+/qr7ZQHJ8MMRCb1Gq+qVH5e2bdEzPYlfjWcNK4R1xKCfhVod9RUoH5/dm9&#10;98dmQSslLXZ5Tu2vPTOCEvlDYRvN0/HYj4VwGE9mGR7MpWV7aVH75g7wOaY40zQPW+/v5GlbGmje&#10;cCCtPCuamOLInVPuzOlw5+L0wZHGxWoV3HAUaObu1YvmHtwL7d/ca/fGjO6bx2HfPcBpIrDFhx6K&#10;vj5SwWrvoKxDg5117T8BjpHwlvqR5+fU5Tl4nQfz8g8AAAD//wMAUEsDBBQABgAIAAAAIQBbAUfp&#10;3wAAAAoBAAAPAAAAZHJzL2Rvd25yZXYueG1sTI/BTsMwDIbvSLxDZCRuLF3bVaE0ndAkuMHExoFj&#10;1pi2onGqJtvKnh5zgttv+dPvz9V6doM44RR6TxqWiwQEUuNtT62G9/3TnQIRoiFrBk+o4RsDrOvr&#10;q8qU1p/pDU+72AouoVAaDV2MYyllaDp0Jiz8iMS7Tz85E3mcWmknc+ZyN8g0SQrpTE98oTMjbjps&#10;vnZHp0Feslk1+1nlH5vnl5Bt7eV1e6/17c38+AAi4hz/YPjVZ3Wo2engj2SDGDRkabpkVIMqMhAM&#10;rFTO4cAhL1Yg60r+f6H+AQAA//8DAFBLAQItABQABgAIAAAAIQC2gziS/gAAAOEBAAATAAAAAAAA&#10;AAAAAAAAAAAAAABbQ29udGVudF9UeXBlc10ueG1sUEsBAi0AFAAGAAgAAAAhADj9If/WAAAAlAEA&#10;AAsAAAAAAAAAAAAAAAAALwEAAF9yZWxzLy5yZWxzUEsBAi0AFAAGAAgAAAAhAM0fPtSzAgAA4AUA&#10;AA4AAAAAAAAAAAAAAAAALgIAAGRycy9lMm9Eb2MueG1sUEsBAi0AFAAGAAgAAAAhAFsBR+nfAAAA&#10;CgEAAA8AAAAAAAAAAAAAAAAADQUAAGRycy9kb3ducmV2LnhtbFBLBQYAAAAABAAEAPMAAAAZBgAA&#10;AAA=&#10;" fillcolor="red" strokecolor="black [3213]" strokeweight="2.25pt">
                <v:fill opacity="10794f"/>
                <v:stroke dashstyle="1 1"/>
                <v:textbox>
                  <w:txbxContent>
                    <w:p w14:paraId="2188DABD" w14:textId="1EC54CA1" w:rsidR="003E5B55" w:rsidRPr="005D5561" w:rsidRDefault="004C6510" w:rsidP="004C6510">
                      <w:pPr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33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B06E4BF" wp14:editId="34369E0F">
                <wp:simplePos x="0" y="0"/>
                <wp:positionH relativeFrom="margin">
                  <wp:align>center</wp:align>
                </wp:positionH>
                <wp:positionV relativeFrom="paragraph">
                  <wp:posOffset>2056130</wp:posOffset>
                </wp:positionV>
                <wp:extent cx="1211580" cy="796290"/>
                <wp:effectExtent l="19050" t="19050" r="26670" b="22860"/>
                <wp:wrapNone/>
                <wp:docPr id="258055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7962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0340A" w14:textId="06C8127E" w:rsidR="003E5B55" w:rsidRPr="005D5561" w:rsidRDefault="004C6510" w:rsidP="003E5B55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6E4BF" id="_x0000_s1046" style="position:absolute;left:0;text-align:left;margin-left:0;margin-top:161.9pt;width:95.4pt;height:62.7pt;z-index:25165826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80qAIAAMUFAAAOAAAAZHJzL2Uyb0RvYy54bWysVMFu2zAMvQ/YPwi6r46DpGmDOkXQIsOA&#10;oivWDj0rshQbkEVNUmJnXz9Ksp2062lYDg4lko/kE8mb265R5CCsq0EXNL+YUCI0h7LWu4L+fNl8&#10;uaLEeaZLpkCLgh6Fo7erz59uWrMUU6hAlcISBNFu2ZqCVt6bZZY5XomGuQswQqNSgm2Yx6PdZaVl&#10;LaI3KptOJpdZC7Y0FrhwDm/vk5KuIr6UgvvvUjrhiSoo5ubj18bvNnyz1Q1b7iwzVc37NNg/ZNGw&#10;WmPQEeqeeUb2tv4Lqqm5BQfSX3BoMpCy5iLWgNXkk3fVPFfMiFgLkuPMSJP7f7D88fBsnizS0Bq3&#10;dCiGKjppm/CP+ZEuknUcyRKdJxwv82mez6+QU466xfXl9DqymZ28jXX+q4CGBKGgFh8jcsQOD85j&#10;RDQdTEIwB6ouN7VS8WB32ztlyYHhw202E/wlX2Uqlm7zy9kiDw+IOC6ZJ/kcR2nSFnR6NV/Mo//b&#10;IKHLxBjGdyPcCQLBlUbcEz1R8kclQp5K/xCS1CUSMk0B3mIyzoX2eVJVrBR97vNQUJ/74BGzj4AB&#10;WSITI3YPMFgmkAE7wfT2wVXExh+dE3NxpE7FvnUePWJk0H50bmoN9qPKFFbVR072A0mJmsCS77Yd&#10;coPUxFrD1RbK45MlFtIkOsM3NXbHA3P+iVkcPWwoXCf+O36kAnw76CVKKrC/P7oP9jgRqKWkxVEu&#10;qPu1Z1ZQor5pnJXrfDYLsx8Ps/kCsyH2XLM91+h9cwfYdDkuLsOjGOy9GkRpoXnFrbMOUVHFNMfY&#10;BeXeDoc7n1YM7i0u1utohvNumH/Qz4YH8EB06P6X7pVZ04+Ix+F6hGHs2fLdpCTb4Klhvfcg6zhG&#10;J177J8BdEXup32thGZ2fo9Vp+67+AAAA//8DAFBLAwQUAAYACAAAACEAE8Nt394AAAAIAQAADwAA&#10;AGRycy9kb3ducmV2LnhtbEyPwUrDQBCG74LvsIzgReymabEmZlJEEE9arBXxts2OSTA7W7KbJr69&#10;05PeZviHf76vWE+uU0fqQ+sZYT5LQBFX3rZcI+zeHq9vQYVo2JrOMyH8UIB1eX5WmNz6kV/puI21&#10;khIOuUFoYjzkWoeqIWfCzB+IJfvyvTNR1r7WtjejlLtOp0lyo51pWT405kAPDVXf28Eh2OcX1lcu&#10;G1fz1W54j0/643PaIF5eTPd3oCJN8e8YTviCDqUw7f3ANqgOQUQiwiJdiMApzhIZ9gjLZZaCLgv9&#10;X6D8BQAA//8DAFBLAQItABQABgAIAAAAIQC2gziS/gAAAOEBAAATAAAAAAAAAAAAAAAAAAAAAABb&#10;Q29udGVudF9UeXBlc10ueG1sUEsBAi0AFAAGAAgAAAAhADj9If/WAAAAlAEAAAsAAAAAAAAAAAAA&#10;AAAALwEAAF9yZWxzLy5yZWxzUEsBAi0AFAAGAAgAAAAhAPgWHzSoAgAAxQUAAA4AAAAAAAAAAAAA&#10;AAAALgIAAGRycy9lMm9Eb2MueG1sUEsBAi0AFAAGAAgAAAAhABPDbd/eAAAACAEAAA8AAAAAAAAA&#10;AAAAAAAAAgUAAGRycy9kb3ducmV2LnhtbFBLBQYAAAAABAAEAPMAAAANBgAAAAA=&#10;" fillcolor="red" strokecolor="black [3213]" strokeweight="2.25pt">
                <v:fill opacity="10794f"/>
                <v:textbox>
                  <w:txbxContent>
                    <w:p w14:paraId="39E0340A" w14:textId="06C8127E" w:rsidR="003E5B55" w:rsidRPr="005D5561" w:rsidRDefault="004C6510" w:rsidP="003E5B55">
                      <w:pPr>
                        <w:jc w:val="center"/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1D6">
        <w:rPr>
          <w:noProof/>
          <w:color w:val="C00000"/>
          <w:lang w:eastAsia="fr-FR"/>
        </w:rPr>
        <w:drawing>
          <wp:inline distT="0" distB="0" distL="0" distR="0" wp14:anchorId="04B8957A" wp14:editId="16D21220">
            <wp:extent cx="1589194" cy="3444240"/>
            <wp:effectExtent l="0" t="0" r="0" b="3810"/>
            <wp:docPr id="1729237477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37477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23" cy="34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1D2F" w14:textId="1CA5C63A" w:rsidR="004C6510" w:rsidRDefault="004C6510" w:rsidP="004C6510">
      <w:pPr>
        <w:pStyle w:val="Paragraphedeliste"/>
        <w:numPr>
          <w:ilvl w:val="0"/>
          <w:numId w:val="29"/>
        </w:numPr>
        <w:rPr>
          <w:lang w:eastAsia="fr-FR"/>
        </w:rPr>
      </w:pPr>
      <w:r w:rsidRPr="004C6510">
        <w:rPr>
          <w:lang w:eastAsia="fr-FR"/>
        </w:rPr>
        <w:t>Au sein des fenêtres affichant les informations détaillées d'un commissariat, le bouton de fermeture "X" n'a pas d'intitulé.</w:t>
      </w:r>
      <w:r w:rsidR="00C202B0">
        <w:rPr>
          <w:lang w:eastAsia="fr-FR"/>
        </w:rPr>
        <w:br/>
        <w:t xml:space="preserve">Pour y remédier ajouter </w:t>
      </w:r>
      <w:r w:rsidR="00072DC6">
        <w:rPr>
          <w:lang w:eastAsia="fr-FR"/>
        </w:rPr>
        <w:t>un nom accessible</w:t>
      </w:r>
      <w:r w:rsidR="00C202B0">
        <w:rPr>
          <w:lang w:eastAsia="fr-FR"/>
        </w:rPr>
        <w:t xml:space="preserve">, via accessibilityLabel (cf. </w:t>
      </w:r>
      <w:hyperlink r:id="rId73" w:anchor="applying-labels" w:history="1">
        <w:r w:rsidR="00C202B0" w:rsidRPr="003A095F">
          <w:rPr>
            <w:rStyle w:val="Lienhypertexte"/>
            <w:lang w:eastAsia="fr-FR"/>
          </w:rPr>
          <w:t>Applying labels</w:t>
        </w:r>
      </w:hyperlink>
      <w:r w:rsidR="00C202B0">
        <w:rPr>
          <w:lang w:eastAsia="fr-FR"/>
        </w:rPr>
        <w:t>), tel que "</w:t>
      </w:r>
      <w:r w:rsidR="00072DC6">
        <w:rPr>
          <w:lang w:eastAsia="fr-FR"/>
        </w:rPr>
        <w:t>Fermer</w:t>
      </w:r>
      <w:r w:rsidR="00C202B0">
        <w:rPr>
          <w:lang w:eastAsia="fr-FR"/>
        </w:rPr>
        <w:t>".</w:t>
      </w:r>
    </w:p>
    <w:p w14:paraId="51272B84" w14:textId="1F4CFDC0" w:rsidR="004C6510" w:rsidRDefault="004C6510" w:rsidP="00072DC6">
      <w:pPr>
        <w:pStyle w:val="Paragraphedeliste"/>
        <w:numPr>
          <w:ilvl w:val="0"/>
          <w:numId w:val="29"/>
        </w:numPr>
        <w:spacing w:before="240"/>
        <w:rPr>
          <w:lang w:eastAsia="fr-FR"/>
        </w:rPr>
      </w:pPr>
      <w:r>
        <w:rPr>
          <w:lang w:eastAsia="fr-FR"/>
        </w:rPr>
        <w:t>Cette demande n'est</w:t>
      </w:r>
      <w:r w:rsidR="00905BBB">
        <w:rPr>
          <w:lang w:eastAsia="fr-FR"/>
        </w:rPr>
        <w:t xml:space="preserve"> pas</w:t>
      </w:r>
      <w:r>
        <w:rPr>
          <w:lang w:eastAsia="fr-FR"/>
        </w:rPr>
        <w:t xml:space="preserve"> une non-conformité.</w:t>
      </w:r>
      <w:r>
        <w:rPr>
          <w:lang w:eastAsia="fr-FR"/>
        </w:rPr>
        <w:br/>
        <w:t>Toutefois, nous vous recommandons fortement de masquer l'image présente dans la modale contenant les informations détaillés d'un commissariat</w:t>
      </w:r>
      <w:r w:rsidR="00B3465A">
        <w:rPr>
          <w:lang w:eastAsia="fr-FR"/>
        </w:rPr>
        <w:t xml:space="preserve"> via </w:t>
      </w:r>
      <w:hyperlink r:id="rId74" w:history="1">
        <w:r w:rsidR="00B3465A" w:rsidRPr="001F50A8">
          <w:rPr>
            <w:rStyle w:val="Lienhypertexte"/>
            <w:lang w:eastAsia="fr-FR"/>
          </w:rPr>
          <w:t>accessibilityHidden(_:)</w:t>
        </w:r>
      </w:hyperlink>
      <w:r w:rsidR="00B3465A" w:rsidRPr="001F50A8">
        <w:rPr>
          <w:lang w:eastAsia="fr-FR"/>
        </w:rPr>
        <w:t xml:space="preserve"> </w:t>
      </w:r>
      <w:r w:rsidR="00B3465A">
        <w:rPr>
          <w:lang w:eastAsia="fr-FR"/>
        </w:rPr>
        <w:t>(positionné à true).</w:t>
      </w:r>
    </w:p>
    <w:p w14:paraId="08E7C5DA" w14:textId="45292935" w:rsidR="004C6510" w:rsidRDefault="00873FCB" w:rsidP="00072DC6">
      <w:pPr>
        <w:pStyle w:val="Paragraphedeliste"/>
        <w:numPr>
          <w:ilvl w:val="0"/>
          <w:numId w:val="29"/>
        </w:numPr>
        <w:spacing w:before="24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F86D2A">
        <w:rPr>
          <w:lang w:eastAsia="fr-FR"/>
        </w:rPr>
        <w:t>Assigner le</w:t>
      </w:r>
      <w:r w:rsidR="004C6510" w:rsidRPr="004C6510">
        <w:rPr>
          <w:lang w:eastAsia="fr-FR"/>
        </w:rPr>
        <w:t xml:space="preserve"> </w:t>
      </w:r>
      <w:r w:rsidR="006D57D8">
        <w:rPr>
          <w:lang w:eastAsia="fr-FR"/>
        </w:rPr>
        <w:t xml:space="preserve">trait </w:t>
      </w:r>
      <w:r w:rsidR="004E046F">
        <w:rPr>
          <w:lang w:eastAsia="fr-FR"/>
        </w:rPr>
        <w:t>« </w:t>
      </w:r>
      <w:r w:rsidR="00F86D2A">
        <w:rPr>
          <w:lang w:eastAsia="fr-FR"/>
        </w:rPr>
        <w:t>isModal</w:t>
      </w:r>
      <w:r w:rsidR="004E046F">
        <w:rPr>
          <w:lang w:eastAsia="fr-FR"/>
        </w:rPr>
        <w:t> »</w:t>
      </w:r>
      <w:r w:rsidR="00F86D2A">
        <w:rPr>
          <w:lang w:eastAsia="fr-FR"/>
        </w:rPr>
        <w:t xml:space="preserve"> </w:t>
      </w:r>
      <w:r w:rsidR="00C13CB7">
        <w:rPr>
          <w:lang w:eastAsia="fr-FR"/>
        </w:rPr>
        <w:t xml:space="preserve">(cf. </w:t>
      </w:r>
      <w:hyperlink r:id="rId75" w:anchor="assigning-traits-to-content" w:history="1">
        <w:r w:rsidR="00C13CB7" w:rsidRPr="00AE7645">
          <w:rPr>
            <w:rStyle w:val="Lienhypertexte"/>
            <w:lang w:eastAsia="fr-FR"/>
          </w:rPr>
          <w:t>Assigning traits to content</w:t>
        </w:r>
      </w:hyperlink>
      <w:r w:rsidR="00C13CB7">
        <w:rPr>
          <w:lang w:eastAsia="fr-FR"/>
        </w:rPr>
        <w:t xml:space="preserve"> et </w:t>
      </w:r>
      <w:hyperlink r:id="rId76" w:anchor="getting-traits" w:history="1">
        <w:r w:rsidR="00C13CB7" w:rsidRPr="00AE7645">
          <w:rPr>
            <w:rStyle w:val="Lienhypertexte"/>
            <w:lang w:eastAsia="fr-FR"/>
          </w:rPr>
          <w:t>Getting traits</w:t>
        </w:r>
      </w:hyperlink>
      <w:r w:rsidR="00C13CB7">
        <w:rPr>
          <w:lang w:eastAsia="fr-FR"/>
        </w:rPr>
        <w:t>) à l’élément contenant les i</w:t>
      </w:r>
      <w:r w:rsidR="004C6510" w:rsidRPr="004C6510">
        <w:rPr>
          <w:lang w:eastAsia="fr-FR"/>
        </w:rPr>
        <w:t>nformation</w:t>
      </w:r>
      <w:r w:rsidR="00C13CB7">
        <w:rPr>
          <w:lang w:eastAsia="fr-FR"/>
        </w:rPr>
        <w:t>s détaillé</w:t>
      </w:r>
      <w:r w:rsidR="00EB2346">
        <w:rPr>
          <w:lang w:eastAsia="fr-FR"/>
        </w:rPr>
        <w:t>es</w:t>
      </w:r>
      <w:r w:rsidR="004C6510" w:rsidRPr="004C6510">
        <w:rPr>
          <w:lang w:eastAsia="fr-FR"/>
        </w:rPr>
        <w:t xml:space="preserve"> d'un commissariat.</w:t>
      </w:r>
    </w:p>
    <w:p w14:paraId="7C799510" w14:textId="478FC844" w:rsidR="0059113D" w:rsidRDefault="0059113D" w:rsidP="0059113D">
      <w:pPr>
        <w:pStyle w:val="Paragraphedeliste"/>
        <w:numPr>
          <w:ilvl w:val="0"/>
          <w:numId w:val="29"/>
        </w:numPr>
        <w:spacing w:before="240"/>
        <w:rPr>
          <w:lang w:eastAsia="fr-FR"/>
        </w:rPr>
      </w:pPr>
      <w:r w:rsidRPr="00402345">
        <w:rPr>
          <w:lang w:eastAsia="fr-FR"/>
        </w:rPr>
        <w:t xml:space="preserve">Le </w:t>
      </w:r>
      <w:r w:rsidR="00ED050C">
        <w:rPr>
          <w:lang w:eastAsia="fr-FR"/>
        </w:rPr>
        <w:t>nom du commissariat</w:t>
      </w:r>
      <w:r w:rsidRPr="00402345">
        <w:rPr>
          <w:lang w:eastAsia="fr-FR"/>
        </w:rPr>
        <w:t xml:space="preserve"> n'est pas identifié comme un titre.</w:t>
      </w:r>
    </w:p>
    <w:p w14:paraId="5F58764E" w14:textId="77777777" w:rsidR="0059113D" w:rsidRDefault="0059113D" w:rsidP="0059113D">
      <w:pPr>
        <w:pStyle w:val="Paragraphedeliste"/>
        <w:numPr>
          <w:ilvl w:val="1"/>
          <w:numId w:val="29"/>
        </w:numPr>
      </w:pPr>
      <w:r>
        <w:rPr>
          <w:lang w:eastAsia="fr-FR"/>
        </w:rPr>
        <w:t xml:space="preserve">Assigner à cette vue le trait « isHeader » (cf. </w:t>
      </w:r>
      <w:hyperlink r:id="rId77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78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>) .</w:t>
      </w:r>
    </w:p>
    <w:p w14:paraId="2FB7EE87" w14:textId="6E571B58" w:rsidR="0059113D" w:rsidRPr="004C6510" w:rsidRDefault="0059113D" w:rsidP="0059113D">
      <w:pPr>
        <w:pStyle w:val="Paragraphedeliste"/>
        <w:numPr>
          <w:ilvl w:val="1"/>
          <w:numId w:val="29"/>
        </w:numPr>
        <w:rPr>
          <w:lang w:eastAsia="fr-FR"/>
        </w:rPr>
      </w:pPr>
      <w:r>
        <w:rPr>
          <w:lang w:eastAsia="fr-FR"/>
        </w:rPr>
        <w:t>Définir le niveau h</w:t>
      </w:r>
      <w:r w:rsidR="00ED050C">
        <w:rPr>
          <w:lang w:eastAsia="fr-FR"/>
        </w:rPr>
        <w:t>1</w:t>
      </w:r>
      <w:r>
        <w:rPr>
          <w:lang w:eastAsia="fr-FR"/>
        </w:rPr>
        <w:t xml:space="preserve"> à l’aide de </w:t>
      </w:r>
      <w:hyperlink r:id="rId79" w:history="1">
        <w:r w:rsidRPr="00AE7645">
          <w:rPr>
            <w:rStyle w:val="Lienhypertexte"/>
            <w:lang w:eastAsia="fr-FR"/>
          </w:rPr>
          <w:t>accessibilityHeading(_:)</w:t>
        </w:r>
      </w:hyperlink>
    </w:p>
    <w:p w14:paraId="7B5FB895" w14:textId="59DCCE11" w:rsidR="001C6BC2" w:rsidRDefault="00F90667" w:rsidP="00F90667">
      <w:pPr>
        <w:pStyle w:val="Titre3"/>
      </w:pPr>
      <w:r>
        <w:t>Contact</w:t>
      </w:r>
    </w:p>
    <w:p w14:paraId="336C5B4C" w14:textId="77777777" w:rsidR="00FA4924" w:rsidRDefault="00FA4924" w:rsidP="00FA4924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5EF75450" w14:textId="2CFFA79E" w:rsidR="00FA4924" w:rsidRDefault="00FA4924" w:rsidP="00FA4924">
      <w:pPr>
        <w:pStyle w:val="Paragraphedeliste"/>
        <w:numPr>
          <w:ilvl w:val="0"/>
          <w:numId w:val="31"/>
        </w:numPr>
        <w:spacing w:after="0"/>
        <w:rPr>
          <w:lang w:eastAsia="fr-FR"/>
        </w:rPr>
      </w:pPr>
      <w:r>
        <w:rPr>
          <w:lang w:eastAsia="fr-FR"/>
        </w:rPr>
        <w:t>5.</w:t>
      </w:r>
      <w:r w:rsidR="004530A0">
        <w:rPr>
          <w:lang w:eastAsia="fr-FR"/>
        </w:rPr>
        <w:t>1</w:t>
      </w:r>
    </w:p>
    <w:p w14:paraId="1F597883" w14:textId="27A5DB89" w:rsidR="00F17EAF" w:rsidRDefault="00F17EAF" w:rsidP="00FA4924">
      <w:pPr>
        <w:pStyle w:val="Paragraphedeliste"/>
        <w:numPr>
          <w:ilvl w:val="0"/>
          <w:numId w:val="31"/>
        </w:numPr>
        <w:spacing w:after="0"/>
        <w:rPr>
          <w:lang w:eastAsia="fr-FR"/>
        </w:rPr>
      </w:pPr>
      <w:r>
        <w:rPr>
          <w:lang w:eastAsia="fr-FR"/>
        </w:rPr>
        <w:t>2.3</w:t>
      </w:r>
    </w:p>
    <w:p w14:paraId="4F6B8A94" w14:textId="2858840D" w:rsidR="00F90667" w:rsidRDefault="00C93E58" w:rsidP="00F90667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57" behindDoc="0" locked="0" layoutInCell="1" allowOverlap="1" wp14:anchorId="66CE9F71" wp14:editId="243466A0">
                <wp:simplePos x="0" y="0"/>
                <wp:positionH relativeFrom="margin">
                  <wp:posOffset>3493135</wp:posOffset>
                </wp:positionH>
                <wp:positionV relativeFrom="paragraph">
                  <wp:posOffset>1838325</wp:posOffset>
                </wp:positionV>
                <wp:extent cx="621030" cy="361950"/>
                <wp:effectExtent l="19050" t="19050" r="26670" b="19050"/>
                <wp:wrapNone/>
                <wp:docPr id="127863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3619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21CD2" w14:textId="3C6A584C" w:rsidR="00C93E58" w:rsidRPr="005D5561" w:rsidRDefault="005E2684" w:rsidP="00C93E58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5E2684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E9F71" id="_x0000_s1047" style="position:absolute;left:0;text-align:left;margin-left:275.05pt;margin-top:144.75pt;width:48.9pt;height:28.5pt;z-index:2516623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YZpwIAAMQFAAAOAAAAZHJzL2Uyb0RvYy54bWysVMFu2zAMvQ/YPwi6r47TJG2DOkXQIsOA&#10;oi3aDj0rshQbkEVNUhJnXz9Ksp2062lYDg4lko/kE8nrm7ZRZCesq0EXND8bUSI0h7LWm4L+fF19&#10;u6TEeaZLpkCLgh6EozeLr1+u92YuxlCBKoUlCKLdfG8KWnlv5lnmeCUa5s7ACI1KCbZhHo92k5WW&#10;7RG9Udl4NJple7ClscCFc3h7l5R0EfGlFNw/SumEJ6qgmJuPXxu/6/DNFtdsvrHMVDXv0mD/kEXD&#10;ao1BB6g75hnZ2vovqKbmFhxIf8ahyUDKmotYA1aTjz5U81IxI2ItSI4zA03u/8Hyh92LebJIw964&#10;uUMxVNFK24R/zI+0kazDQJZoPeF4ORvno3OklKPqfJZfTSOZ2dHZWOe/C2hIEApq8S0iRWx37zwG&#10;RNPeJMRyoOpyVSsVD3azvlWW7Bi+22o1wl/yVaZi6TafTS7y8H6I45J5kk9xlCb7go4vpxfT6P8+&#10;SGgyMYTx7QB3hEBwpRH3yE6U/EGJkKfSz0KSukQ+xinAe0zGudA+T6qKlaLLfRoK6nLvPWL2ETAg&#10;S2RiwO4AessE0mMnmM4+uIrY94NzYi5O1LHY986DR4wM2g/OTa3BflaZwqq6yMm+JylRE1jy7bpF&#10;bpCaaBqu1lAeniyxkAbRGb6qsTvumfNPzOLkYUPhNvGP+JEK8O2gkyipwP7+7D7Y40CglpI9TnJB&#10;3a8ts4IS9UPjqFzlk0kY/XiYTC/GeLCnmvWpRm+bW8Cmy3FvGR7FYO9VL0oLzRsunWWIiiqmOcYu&#10;KPe2P9z6tGFwbXGxXEYzHHfD/L1+MTyAB6JD97+2b8yabkQ8ztYD9FPP5h8mJdkGTw3LrQdZxzE6&#10;8to9Aa6K2EvdWgu76PQcrY7Ld/EHAAD//wMAUEsDBBQABgAIAAAAIQAmyisR4gAAAAsBAAAPAAAA&#10;ZHJzL2Rvd25yZXYueG1sTI9BT4NAEIXvJv6HzZh4MXahFijI0BgT48kaa43xtmVHILKzDbsU/Peu&#10;Jz1O3pf3vik3s+nFiQbXWUaIFxEI4trqjhuE/evD9RqE84q16i0Twjc52FTnZ6UqtJ34hU4734hQ&#10;wq5QCK33x0JKV7dklFvYI3HIPu1glA/n0Eg9qCmUm14uoyiVRnUcFlp1pPuW6q/daBD005bllcmn&#10;LM7245t/lO8f8zPi5cV8dwvC0+z/YPjVD+pQBaeDHVk70SMkSRQHFGG5zhMQgUhXWQ7igHCzShOQ&#10;VSn//1D9AAAA//8DAFBLAQItABQABgAIAAAAIQC2gziS/gAAAOEBAAATAAAAAAAAAAAAAAAAAAAA&#10;AABbQ29udGVudF9UeXBlc10ueG1sUEsBAi0AFAAGAAgAAAAhADj9If/WAAAAlAEAAAsAAAAAAAAA&#10;AAAAAAAALwEAAF9yZWxzLy5yZWxzUEsBAi0AFAAGAAgAAAAhAEDBVhmnAgAAxAUAAA4AAAAAAAAA&#10;AAAAAAAALgIAAGRycy9lMm9Eb2MueG1sUEsBAi0AFAAGAAgAAAAhACbKKxHiAAAACwEAAA8AAAAA&#10;AAAAAAAAAAAAAQUAAGRycy9kb3ducmV2LnhtbFBLBQYAAAAABAAEAPMAAAAQBgAAAAA=&#10;" fillcolor="red" strokecolor="black [3213]" strokeweight="2.25pt">
                <v:fill opacity="10794f"/>
                <v:textbox>
                  <w:txbxContent>
                    <w:p w14:paraId="69421CD2" w14:textId="3C6A584C" w:rsidR="00C93E58" w:rsidRPr="005D5561" w:rsidRDefault="005E2684" w:rsidP="00C93E58">
                      <w:pPr>
                        <w:jc w:val="right"/>
                        <w:rPr>
                          <w:color w:val="auto"/>
                        </w:rPr>
                      </w:pPr>
                      <w:r w:rsidRPr="005E2684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0F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309" behindDoc="0" locked="0" layoutInCell="1" allowOverlap="1" wp14:anchorId="68BA3B0E" wp14:editId="68F52520">
                <wp:simplePos x="0" y="0"/>
                <wp:positionH relativeFrom="margin">
                  <wp:posOffset>1801495</wp:posOffset>
                </wp:positionH>
                <wp:positionV relativeFrom="paragraph">
                  <wp:posOffset>2105025</wp:posOffset>
                </wp:positionV>
                <wp:extent cx="2175510" cy="560070"/>
                <wp:effectExtent l="19050" t="19050" r="15240" b="11430"/>
                <wp:wrapNone/>
                <wp:docPr id="6184011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5600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23F36" w14:textId="77777777" w:rsidR="00A70FE0" w:rsidRPr="005D5561" w:rsidRDefault="00A70FE0" w:rsidP="00A70FE0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A3B0E" id="_x0000_s1048" style="position:absolute;left:0;text-align:left;margin-left:141.85pt;margin-top:165.75pt;width:171.3pt;height:44.1pt;z-index:251660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7cpwIAAMUFAAAOAAAAZHJzL2Uyb0RvYy54bWysVMFu2zAMvQ/YPwi6r7aDuOmCOkXQIsOA&#10;oi3WDj0rshQLkCVNUmJnXz9Ksp2062lYDg4lko/kE8nrm76V6MCsE1pVuLjIMWKK6lqoXYV/vmy+&#10;XGHkPFE1kVqxCh+Zwzerz5+uO7NkM91oWTOLAES5ZWcq3HhvllnmaMNa4i60YQqUXNuWeDjaXVZb&#10;0gF6K7NZnl9mnba1sZoy5+D2LinxKuJzzqh/5Nwxj2SFITcfvzZ+t+Gbra7JcmeJaQQd0iD/kEVL&#10;hIKgE9Qd8QTtrfgLqhXUaqe5v6C6zTTngrJYA1RT5O+qeW6IYbEWIMeZiSb3/2Dpw+HZPFmgoTNu&#10;6UAMVfTctuEf8kN9JOs4kcV6jyhczopFWRbAKQVdeZnni8hmdvI21vlvTLcoCBW28BiRI3K4dx4i&#10;guloEoI5LUW9EVLGg91tb6VFBwIPt9nk8Eu+0jQk3RaX80URHhBwXDJP8jmOVKiDXK/KRRn93wYJ&#10;XcamML6f4E4QAC4V4J7oiZI/ShbylOoH40jUgZAU4C0moZQpXyRVQ2o25F6GgobcR4+YfQQMyByY&#10;mLAHgNEygYzYCWawD64sNv7knJiLI3Uq9q3z5BEja+Un51YobT+qTEJVQ+RkP5KUqAks+X7bAzdA&#10;zSyYhqutro9PFlmdJtEZuhHQHffE+SdiYfSgoWCd+Ef4cKnh7fQgYdRo+/uj+2APEwFajDoY5Qq7&#10;X3tiGUbyu4JZ+VrM52H242FeLmZwsOea7blG7dtbDU1XwOIyNIrB3stR5Fa3r7B11iEqqIiiELvC&#10;1NvxcOvTioG9Rdl6Hc1g3g3x9+rZ0AAeiA7d/9K/EmuGEfEwXA96HHuyfDcpyTZ4Kr3ee81FHKMT&#10;r8MTwK6IvTTstbCMzs/R6rR9V38AAAD//wMAUEsDBBQABgAIAAAAIQCGG7NA4gAAAAsBAAAPAAAA&#10;ZHJzL2Rvd25yZXYueG1sTI9NS8QwEIbvgv8hjOBF3PRD293a6SKCeFJxXRFv2WZsi82kNOm2/nvj&#10;SY/D+/C+z5TbxfTiSKPrLCPEqwgEcW11xw3C/vX+cg3CecVa9ZYJ4ZscbKvTk1IV2s78Qsedb0Qo&#10;YVcohNb7oZDS1S0Z5VZ2IA7Zpx2N8uEcG6lHNYdy08skijJpVMdhoVUD3bVUf+0mg6Afn1hemM2c&#10;x/l+evMP8v1jeUY8P1tub0B4WvwfDL/6QR2q4HSwE2sneoRkneYBRUjT+BpEILIkS0EcEK7iTQ6y&#10;KuX/H6ofAAAA//8DAFBLAQItABQABgAIAAAAIQC2gziS/gAAAOEBAAATAAAAAAAAAAAAAAAAAAAA&#10;AABbQ29udGVudF9UeXBlc10ueG1sUEsBAi0AFAAGAAgAAAAhADj9If/WAAAAlAEAAAsAAAAAAAAA&#10;AAAAAAAALwEAAF9yZWxzLy5yZWxzUEsBAi0AFAAGAAgAAAAhAOIJjtynAgAAxQUAAA4AAAAAAAAA&#10;AAAAAAAALgIAAGRycy9lMm9Eb2MueG1sUEsBAi0AFAAGAAgAAAAhAIYbs0DiAAAACwEAAA8AAAAA&#10;AAAAAAAAAAAAAQUAAGRycy9kb3ducmV2LnhtbFBLBQYAAAAABAAEAPMAAAAQBgAAAAA=&#10;" fillcolor="red" strokecolor="black [3213]" strokeweight="2.25pt">
                <v:fill opacity="10794f"/>
                <v:textbox>
                  <w:txbxContent>
                    <w:p w14:paraId="69223F36" w14:textId="77777777" w:rsidR="00A70FE0" w:rsidRPr="005D5561" w:rsidRDefault="00A70FE0" w:rsidP="00A70FE0">
                      <w:pPr>
                        <w:jc w:val="center"/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0667">
        <w:rPr>
          <w:noProof/>
          <w:lang w:eastAsia="fr-FR"/>
        </w:rPr>
        <w:drawing>
          <wp:inline distT="0" distB="0" distL="0" distR="0" wp14:anchorId="5E2C635E" wp14:editId="140E0F06">
            <wp:extent cx="1985010" cy="3083220"/>
            <wp:effectExtent l="19050" t="19050" r="15240" b="22225"/>
            <wp:docPr id="1568120370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20370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2"/>
                    <a:stretch/>
                  </pic:blipFill>
                  <pic:spPr bwMode="auto">
                    <a:xfrm>
                      <a:off x="0" y="0"/>
                      <a:ext cx="1988765" cy="3089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3889E" w14:textId="3ED8CEA3" w:rsidR="00B95506" w:rsidRPr="00B95506" w:rsidRDefault="00B95506" w:rsidP="00B95506">
      <w:pPr>
        <w:pStyle w:val="Paragraphedeliste"/>
        <w:numPr>
          <w:ilvl w:val="0"/>
          <w:numId w:val="32"/>
        </w:numPr>
        <w:rPr>
          <w:lang w:eastAsia="fr-FR"/>
        </w:rPr>
      </w:pPr>
      <w:r w:rsidRPr="00B95506">
        <w:rPr>
          <w:lang w:eastAsia="fr-FR"/>
        </w:rPr>
        <w:t xml:space="preserve">L'intitulé du bouton-icône </w:t>
      </w:r>
      <w:r w:rsidR="00101C44">
        <w:rPr>
          <w:lang w:eastAsia="fr-FR"/>
        </w:rPr>
        <w:t>« </w:t>
      </w:r>
      <w:r w:rsidRPr="00B95506">
        <w:rPr>
          <w:lang w:eastAsia="fr-FR"/>
        </w:rPr>
        <w:t>Caméra</w:t>
      </w:r>
      <w:r w:rsidR="00101C44">
        <w:rPr>
          <w:lang w:eastAsia="fr-FR"/>
        </w:rPr>
        <w:t> »</w:t>
      </w:r>
      <w:r w:rsidRPr="00B95506">
        <w:rPr>
          <w:lang w:eastAsia="fr-FR"/>
        </w:rPr>
        <w:t xml:space="preserve"> n'est pas suffisamment explicite.</w:t>
      </w:r>
    </w:p>
    <w:p w14:paraId="0943C198" w14:textId="77777777" w:rsidR="00B95506" w:rsidRPr="00B95506" w:rsidRDefault="00B95506" w:rsidP="00101C44">
      <w:pPr>
        <w:pStyle w:val="Paragraphedeliste"/>
        <w:rPr>
          <w:lang w:eastAsia="fr-FR"/>
        </w:rPr>
      </w:pPr>
      <w:r w:rsidRPr="00B95506">
        <w:rPr>
          <w:lang w:eastAsia="fr-FR"/>
        </w:rPr>
        <w:t>Pour y remédier, l'intitulé du bouton doit permettre de comprendre sa fonction.</w:t>
      </w:r>
    </w:p>
    <w:p w14:paraId="05AE1B26" w14:textId="29151D9B" w:rsidR="00B95506" w:rsidRPr="00B95506" w:rsidRDefault="00B95506" w:rsidP="00101C44">
      <w:pPr>
        <w:pStyle w:val="Paragraphedeliste"/>
        <w:rPr>
          <w:lang w:eastAsia="fr-FR"/>
        </w:rPr>
      </w:pPr>
      <w:r w:rsidRPr="00B95506">
        <w:rPr>
          <w:lang w:eastAsia="fr-FR"/>
        </w:rPr>
        <w:t xml:space="preserve">Une solution peut être de remplacer l'intitulé actuel pour obtenir par exemple : </w:t>
      </w:r>
      <w:r w:rsidR="000142D5">
        <w:rPr>
          <w:lang w:eastAsia="fr-FR"/>
        </w:rPr>
        <w:t>« </w:t>
      </w:r>
      <w:r w:rsidRPr="00B95506">
        <w:rPr>
          <w:lang w:eastAsia="fr-FR"/>
        </w:rPr>
        <w:t>Ajouter une photo</w:t>
      </w:r>
      <w:r w:rsidR="000142D5">
        <w:rPr>
          <w:lang w:eastAsia="fr-FR"/>
        </w:rPr>
        <w:t> »</w:t>
      </w:r>
      <w:r w:rsidRPr="00B95506">
        <w:rPr>
          <w:lang w:eastAsia="fr-FR"/>
        </w:rPr>
        <w:t>.</w:t>
      </w:r>
    </w:p>
    <w:p w14:paraId="533ADF3D" w14:textId="77777777" w:rsidR="00B95506" w:rsidRPr="00B95506" w:rsidRDefault="00B95506" w:rsidP="00101C44">
      <w:pPr>
        <w:pStyle w:val="Paragraphedeliste"/>
        <w:rPr>
          <w:lang w:eastAsia="fr-FR"/>
        </w:rPr>
      </w:pPr>
      <w:r w:rsidRPr="00B95506">
        <w:rPr>
          <w:lang w:eastAsia="fr-FR"/>
        </w:rPr>
        <w:t>Aussi, lorsqu'une photo est ajoutée, le bouton n'a pas d'intitulé.</w:t>
      </w:r>
    </w:p>
    <w:p w14:paraId="5C6AFFA6" w14:textId="43B8E99E" w:rsidR="00FA4924" w:rsidRDefault="00B95506" w:rsidP="00101C44">
      <w:pPr>
        <w:pStyle w:val="Paragraphedeliste"/>
        <w:rPr>
          <w:lang w:eastAsia="fr-FR"/>
        </w:rPr>
      </w:pPr>
      <w:r w:rsidRPr="00B95506">
        <w:rPr>
          <w:lang w:eastAsia="fr-FR"/>
        </w:rPr>
        <w:t xml:space="preserve">Pour y remédier, une solution peut être d'ajouter un intitulé tel que : </w:t>
      </w:r>
      <w:r w:rsidR="00F5683D">
        <w:rPr>
          <w:lang w:eastAsia="fr-FR"/>
        </w:rPr>
        <w:t>« </w:t>
      </w:r>
      <w:r w:rsidRPr="00B95506">
        <w:rPr>
          <w:lang w:eastAsia="fr-FR"/>
        </w:rPr>
        <w:t>Supprimer ma photo et en ajouter une nouvelle</w:t>
      </w:r>
      <w:r w:rsidR="00F5683D">
        <w:rPr>
          <w:lang w:eastAsia="fr-FR"/>
        </w:rPr>
        <w:t> »</w:t>
      </w:r>
      <w:r w:rsidRPr="00B95506">
        <w:rPr>
          <w:lang w:eastAsia="fr-FR"/>
        </w:rPr>
        <w:t>.</w:t>
      </w:r>
    </w:p>
    <w:p w14:paraId="62CEEB23" w14:textId="6E7DA2C6" w:rsidR="00F17EAF" w:rsidRDefault="00F17EAF" w:rsidP="00101C44">
      <w:pPr>
        <w:pStyle w:val="Paragraphedeliste"/>
        <w:rPr>
          <w:lang w:eastAsia="fr-FR"/>
        </w:rPr>
      </w:pPr>
      <w:r>
        <w:rPr>
          <w:lang w:eastAsia="fr-FR"/>
        </w:rPr>
        <w:t>Pour finir, nous</w:t>
      </w:r>
      <w:r w:rsidR="00430535">
        <w:rPr>
          <w:lang w:eastAsia="fr-FR"/>
        </w:rPr>
        <w:t xml:space="preserve"> vous</w:t>
      </w:r>
      <w:r>
        <w:rPr>
          <w:lang w:eastAsia="fr-FR"/>
        </w:rPr>
        <w:t xml:space="preserve"> recommandons d’ajouter </w:t>
      </w:r>
      <w:r w:rsidR="00430535">
        <w:rPr>
          <w:lang w:eastAsia="fr-FR"/>
        </w:rPr>
        <w:t>une bordure sur le bouton de la pi</w:t>
      </w:r>
      <w:r w:rsidR="004530A0">
        <w:rPr>
          <w:lang w:eastAsia="fr-FR"/>
        </w:rPr>
        <w:t>èce jointe.</w:t>
      </w:r>
    </w:p>
    <w:p w14:paraId="2FC3CF48" w14:textId="3347490F" w:rsidR="00FA4924" w:rsidRDefault="00CF15A2" w:rsidP="00101C44">
      <w:pPr>
        <w:pStyle w:val="Paragraphedeliste"/>
        <w:numPr>
          <w:ilvl w:val="0"/>
          <w:numId w:val="32"/>
        </w:numPr>
        <w:spacing w:before="240"/>
        <w:rPr>
          <w:lang w:eastAsia="fr-FR"/>
        </w:rPr>
      </w:pPr>
      <w:r>
        <w:rPr>
          <w:lang w:eastAsia="fr-FR"/>
        </w:rPr>
        <w:t>La couleur de la bordure du champ « Message » n'est pas suffisamment contrastée.</w:t>
      </w:r>
      <w:r>
        <w:rPr>
          <w:lang w:eastAsia="fr-FR"/>
        </w:rPr>
        <w:br/>
        <w:t>Pour y remédier, une solution peut être de renforcer cette couleur de bordure afin d'atteindre un ratio minimum de 3.</w:t>
      </w:r>
    </w:p>
    <w:p w14:paraId="410D4931" w14:textId="34612B8D" w:rsidR="00F90667" w:rsidRPr="00CB5547" w:rsidRDefault="007117BC" w:rsidP="007117BC">
      <w:pPr>
        <w:pStyle w:val="Titre3"/>
        <w:rPr>
          <w:lang w:val="en-US"/>
        </w:rPr>
      </w:pPr>
      <w:r w:rsidRPr="00CB5547">
        <w:rPr>
          <w:lang w:val="en-US"/>
        </w:rPr>
        <w:t>My</w:t>
      </w:r>
      <w:r w:rsidR="00CB5547" w:rsidRPr="00CB5547">
        <w:rPr>
          <w:lang w:val="en-US"/>
        </w:rPr>
        <w:t xml:space="preserve"> </w:t>
      </w:r>
      <w:r w:rsidRPr="00CB5547">
        <w:rPr>
          <w:lang w:val="en-US"/>
        </w:rPr>
        <w:t>Safe</w:t>
      </w:r>
    </w:p>
    <w:p w14:paraId="3251659D" w14:textId="308F122E" w:rsidR="00CD06BB" w:rsidRPr="004065EC" w:rsidRDefault="00541300" w:rsidP="00325432">
      <w:pPr>
        <w:pStyle w:val="Titre4"/>
      </w:pPr>
      <w:r w:rsidRPr="00541300">
        <w:t>É</w:t>
      </w:r>
      <w:r w:rsidR="00325432" w:rsidRPr="004065EC">
        <w:t>cran de présentation « </w:t>
      </w:r>
      <w:r w:rsidR="00325432" w:rsidRPr="004065EC">
        <w:rPr>
          <w:lang w:val="en-US"/>
        </w:rPr>
        <w:t>My</w:t>
      </w:r>
      <w:r w:rsidR="00CB5547" w:rsidRPr="004065EC">
        <w:rPr>
          <w:lang w:val="en-US"/>
        </w:rPr>
        <w:t xml:space="preserve"> </w:t>
      </w:r>
      <w:r w:rsidR="00325432" w:rsidRPr="004065EC">
        <w:rPr>
          <w:lang w:val="en-US"/>
        </w:rPr>
        <w:t>Safe</w:t>
      </w:r>
      <w:r w:rsidR="00325432" w:rsidRPr="004065EC">
        <w:t> »</w:t>
      </w:r>
    </w:p>
    <w:p w14:paraId="50D21478" w14:textId="77777777" w:rsidR="00325432" w:rsidRDefault="00325432" w:rsidP="00325432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 : </w:t>
      </w:r>
    </w:p>
    <w:p w14:paraId="26681CA8" w14:textId="6A090F58" w:rsidR="00325432" w:rsidRDefault="00C54E70" w:rsidP="00325432">
      <w:pPr>
        <w:pStyle w:val="Paragraphedeliste"/>
        <w:numPr>
          <w:ilvl w:val="0"/>
          <w:numId w:val="35"/>
        </w:numPr>
        <w:spacing w:after="0"/>
        <w:rPr>
          <w:lang w:eastAsia="fr-FR"/>
        </w:rPr>
      </w:pPr>
      <w:r>
        <w:rPr>
          <w:lang w:eastAsia="fr-FR"/>
        </w:rPr>
        <w:t>11.</w:t>
      </w:r>
      <w:r w:rsidR="00CB0BE3">
        <w:rPr>
          <w:lang w:eastAsia="fr-FR"/>
        </w:rPr>
        <w:t>10</w:t>
      </w:r>
    </w:p>
    <w:p w14:paraId="2544A04B" w14:textId="356FE1BA" w:rsidR="00325432" w:rsidRDefault="00DE2297" w:rsidP="00FE4E67">
      <w:pPr>
        <w:pStyle w:val="Paragraphedeliste"/>
        <w:numPr>
          <w:ilvl w:val="0"/>
          <w:numId w:val="35"/>
        </w:numPr>
        <w:spacing w:after="0"/>
        <w:rPr>
          <w:lang w:eastAsia="fr-FR"/>
        </w:rPr>
      </w:pPr>
      <w:r>
        <w:rPr>
          <w:lang w:eastAsia="fr-FR"/>
        </w:rPr>
        <w:t>7.1</w:t>
      </w:r>
    </w:p>
    <w:p w14:paraId="7F202FC4" w14:textId="25D483A6" w:rsidR="00325432" w:rsidRDefault="00373279" w:rsidP="00CD06BB">
      <w:pPr>
        <w:spacing w:after="0"/>
        <w:jc w:val="center"/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41" behindDoc="0" locked="0" layoutInCell="1" allowOverlap="1" wp14:anchorId="64CB3D10" wp14:editId="14160AB2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1999615" cy="422910"/>
                <wp:effectExtent l="19050" t="19050" r="19685" b="15240"/>
                <wp:wrapNone/>
                <wp:docPr id="21429314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615" cy="4229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D9F78" w14:textId="5097F907" w:rsidR="00373279" w:rsidRPr="005D5561" w:rsidRDefault="00373279" w:rsidP="00373279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373279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B3D10" id="_x0000_s1049" style="position:absolute;left:0;text-align:left;margin-left:0;margin-top:17.35pt;width:157.45pt;height:33.3pt;z-index:2516787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dxqQIAAMUFAAAOAAAAZHJzL2Uyb0RvYy54bWysVFFv2yAQfp+0/4B4Xx17SdtEdaqoVaZJ&#10;VRutnfpMMMRIGBiQ2Nmv3wG2k3Z9mpYHB7i77+4++O7mtmskOjDrhFYlzi8mGDFFdSXUrsQ/X9Zf&#10;rjFynqiKSK1YiY/M4dvl5083rVmwQtdaVswiAFFu0ZoS196bRZY5WrOGuAttmAIj17YhHrZ2l1WW&#10;tIDeyKyYTC6zVtvKWE2Zc3B6n4x4GfE5Z9Q/ce6YR7LEUJuPXxu/2/DNljdksbPE1IL2ZZB/qKIh&#10;QkHSEeqeeIL2VvwF1QhqtdPcX1DdZJpzQVnsAbrJJ++6ea6JYbEXIMeZkSb3/2Dp4+HZbCzQ0Bq3&#10;cLAMXXTcNuEf6kNdJOs4ksU6jygc5vP5/DKfYUTBNi2KeR7ZzE7Rxjr/jekGhUWJLVxG5IgcHpyH&#10;jOA6uIRkTktRrYWUcWN32ztp0YHAxa3XE/ilWGlqkk7zy+lVHi4QcFxyT+tzHKlQW+LienY1i/Fv&#10;k4RXxsY0vhvhThAALhXgnuiJK3+ULNQp1Q/GkaiAkCIleItJKGXK58lUk4r1tc9CQ33tQ0SsPgIG&#10;ZA5MjNg9wOCZQAbsBNP7h1AWH/4YnJiLkjo1+zZ4jIiZtfJjcCOUth91JqGrPnPyH0hK1ASWfLft&#10;gBug5mtwDUdbXR03FlmdlOgMXQt4HQ/E+Q2xID0QKYwT/wQfLjXcne5XGNXa/v7oPPiDIsCKUQtS&#10;LrH7tSeWYSS/K9DKPJ9Og/bjZjq7KmBjzy3bc4vaN3caHl0Og8vQuAz+Xg5LbnXzClNnFbKCiSgK&#10;uUtMvR02dz6NGJhblK1W0Q30boh/UM+GBvBAdHj9L90rsaaXiAdxPepB9mTxTinJN0Qqvdp7zUWU&#10;0YnX/gpgVsS31M+1MIzO99HrNH2XfwAAAP//AwBQSwMEFAAGAAgAAAAhAMHhVqDeAAAABwEAAA8A&#10;AABkcnMvZG93bnJldi54bWxMj0FLw0AUhO9C/8PyCl7EbmKKadNsigjiSYu1Rbxts69JMPs2ZDdN&#10;/Pc+T3ocZpj5Jt9OthUX7H3jSEG8iEAglc40VCk4vD/drkD4oMno1hEq+EYP22J2levMuJHe8LIP&#10;leAS8plWUIfQZVL6skar/cJ1SOydXW91YNlX0vR65HLbyrsoupdWN8QLte7wscbyaz9YBeblleSN&#10;XY9pnB6GY3iWH5/TTqnr+fSwARFwCn9h+MVndCiY6eQGMl60CvhIUJAsUxDsJvFyDeLEsShOQBa5&#10;/M9f/AAAAP//AwBQSwECLQAUAAYACAAAACEAtoM4kv4AAADhAQAAEwAAAAAAAAAAAAAAAAAAAAAA&#10;W0NvbnRlbnRfVHlwZXNdLnhtbFBLAQItABQABgAIAAAAIQA4/SH/1gAAAJQBAAALAAAAAAAAAAAA&#10;AAAAAC8BAABfcmVscy8ucmVsc1BLAQItABQABgAIAAAAIQAcUPdxqQIAAMUFAAAOAAAAAAAAAAAA&#10;AAAAAC4CAABkcnMvZTJvRG9jLnhtbFBLAQItABQABgAIAAAAIQDB4Vag3gAAAAcBAAAPAAAAAAAA&#10;AAAAAAAAAAMFAABkcnMvZG93bnJldi54bWxQSwUGAAAAAAQABADzAAAADgYAAAAA&#10;" fillcolor="red" strokecolor="black [3213]" strokeweight="2.25pt">
                <v:fill opacity="10794f"/>
                <v:textbox>
                  <w:txbxContent>
                    <w:p w14:paraId="4CDD9F78" w14:textId="5097F907" w:rsidR="00373279" w:rsidRPr="005D5561" w:rsidRDefault="00373279" w:rsidP="00373279">
                      <w:pPr>
                        <w:jc w:val="center"/>
                        <w:rPr>
                          <w:color w:val="auto"/>
                        </w:rPr>
                      </w:pPr>
                      <w:r w:rsidRPr="00373279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A2C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45" behindDoc="0" locked="0" layoutInCell="1" allowOverlap="1" wp14:anchorId="55888DE7" wp14:editId="5ED5F051">
                <wp:simplePos x="0" y="0"/>
                <wp:positionH relativeFrom="margin">
                  <wp:align>center</wp:align>
                </wp:positionH>
                <wp:positionV relativeFrom="paragraph">
                  <wp:posOffset>1721485</wp:posOffset>
                </wp:positionV>
                <wp:extent cx="1999615" cy="422910"/>
                <wp:effectExtent l="19050" t="19050" r="19685" b="15240"/>
                <wp:wrapNone/>
                <wp:docPr id="9504827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615" cy="4229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BE8E9" w14:textId="77777777" w:rsidR="001A2C76" w:rsidRPr="005D5561" w:rsidRDefault="001A2C76" w:rsidP="001A2C76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88DE7" id="_x0000_s1050" style="position:absolute;left:0;text-align:left;margin-left:0;margin-top:135.55pt;width:157.45pt;height:33.3pt;z-index:2516746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xmqQIAAMUFAAAOAAAAZHJzL2Uyb0RvYy54bWysVFFv2yAQfp+0/4B4Xx1bSdtEdaqoVaZJ&#10;VVetnfpMMMSWMLCDJM5+/Q6wnbTr07Q8OMDdfXf3wXc3t12ryF6Aa4wuaX4xoURobqpGb0v682X9&#10;5ZoS55mumDJalPQoHL1dfv50c7ALUZjaqEoAQRDtFgdb0tp7u8gyx2vRMndhrNBolAZa5nEL26wC&#10;dkD0VmXFZHKZHQxUFgwXzuHpfTLSZcSXUnD/XUonPFElxdp8/EL8bsI3W96wxRaYrRvel8H+oYqW&#10;NRqTjlD3zDOyg+YvqLbhYJyR/oKbNjNSNlzEHrCbfPKum+eaWRF7QXKcHWly/w+WP+6f7RMgDQfr&#10;Fg6XoYtOQhv+sT7SRbKOI1mi84TjYT6fzy/zGSUcbdOimOeRzewUbcH5r8K0JCxKCngZkSO2f3Ae&#10;M6Lr4BKSOaOaat0oFTew3dwpIHuGF7deT/CXYpWtWTrNL6dXebhAxHHJPa3PcZQmh5IW17OrWYx/&#10;myS8MjGm8d0Id4JAcKUR90RPXPmjEqFOpX8ISZoKCSlSgreYjHOhfZ5MNatEX/ssNNTXPkTE6iNg&#10;QJbIxIjdAwyeCWTATjC9fwgV8eGPwYm5KKlTs2+Dx4iY2Wg/BreNNvBRZwq76jMn/4GkRE1gyXeb&#10;DrlBaqbBNRxtTHV8AgImKdFZvm7wdTww558YoPRQpDhO/Hf8SGXw7ky/oqQ28Puj8+CPikArJQeU&#10;ckndrx0DQYn6plEr83w6DdqPm+nsqsANnFs25xa9a+8MProcB5flcRn8vRqWEkz7ilNnFbKiiWmO&#10;uUvKPQybO59GDM4tLlar6IZ6t8w/6GfLA3ggOrz+l+6Vge0l4lFcj2aQPVu8U0ryDZHarHbeyCbK&#10;6MRrfwU4K+Jb6udaGEbn++h1mr7LPwAAAP//AwBQSwMEFAAGAAgAAAAhAFYb7RvfAAAACAEAAA8A&#10;AABkcnMvZG93bnJldi54bWxMj0FLxDAQhe+C/yGM4EXcNLti3Np0EUE86eK6It6yzdgWm0lp0m39&#10;944nvb3hDe99r9jMvhNHHGIbyIBaZCCQquBaqg3sXx8ub0DEZMnZLhAa+MYIm/L0pLC5CxO94HGX&#10;asEhFHNroEmpz6WMVYPexkXokdj7DIO3ic+hlm6wE4f7Ti6z7Fp62xI3NLbH+warr93oDbinZ5IX&#10;fj1ppffjW3qU7x/z1pjzs/nuFkTCOf09wy8+o0PJTIcwkouiM8BDkoGlVgoE2yt1tQZxYLHSGmRZ&#10;yP8Dyh8AAAD//wMAUEsBAi0AFAAGAAgAAAAhALaDOJL+AAAA4QEAABMAAAAAAAAAAAAAAAAAAAAA&#10;AFtDb250ZW50X1R5cGVzXS54bWxQSwECLQAUAAYACAAAACEAOP0h/9YAAACUAQAACwAAAAAAAAAA&#10;AAAAAAAvAQAAX3JlbHMvLnJlbHNQSwECLQAUAAYACAAAACEAvHBsZqkCAADFBQAADgAAAAAAAAAA&#10;AAAAAAAuAgAAZHJzL2Uyb0RvYy54bWxQSwECLQAUAAYACAAAACEAVhvtG98AAAAIAQAADwAAAAAA&#10;AAAAAAAAAAADBQAAZHJzL2Rvd25yZXYueG1sUEsFBgAAAAAEAAQA8wAAAA8GAAAAAA==&#10;" fillcolor="red" strokecolor="black [3213]" strokeweight="2.25pt">
                <v:fill opacity="10794f"/>
                <v:textbox>
                  <w:txbxContent>
                    <w:p w14:paraId="21DBE8E9" w14:textId="77777777" w:rsidR="001A2C76" w:rsidRPr="005D5561" w:rsidRDefault="001A2C76" w:rsidP="001A2C76">
                      <w:pPr>
                        <w:jc w:val="center"/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6BB">
        <w:rPr>
          <w:noProof/>
        </w:rPr>
        <w:drawing>
          <wp:inline distT="0" distB="0" distL="0" distR="0" wp14:anchorId="6DA234C7" wp14:editId="7A6311E6">
            <wp:extent cx="1767840" cy="3831418"/>
            <wp:effectExtent l="0" t="0" r="3810" b="0"/>
            <wp:docPr id="580242774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42774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5" cy="38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0F78" w14:textId="704ED291" w:rsidR="00CB0BE3" w:rsidRDefault="00404428" w:rsidP="00CB0BE3">
      <w:pPr>
        <w:pStyle w:val="Paragraphedeliste"/>
        <w:numPr>
          <w:ilvl w:val="0"/>
          <w:numId w:val="38"/>
        </w:numPr>
        <w:spacing w:after="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CB0BE3">
        <w:rPr>
          <w:lang w:eastAsia="fr-FR"/>
        </w:rPr>
        <w:t>La fenêtre d</w:t>
      </w:r>
      <w:r w:rsidR="003402B7">
        <w:rPr>
          <w:lang w:eastAsia="fr-FR"/>
        </w:rPr>
        <w:t>’</w:t>
      </w:r>
      <w:r w:rsidR="00CB0BE3">
        <w:rPr>
          <w:lang w:eastAsia="fr-FR"/>
        </w:rPr>
        <w:t xml:space="preserve">information « My </w:t>
      </w:r>
      <w:r w:rsidR="00296E49">
        <w:rPr>
          <w:lang w:eastAsia="fr-FR"/>
        </w:rPr>
        <w:t>S</w:t>
      </w:r>
      <w:r w:rsidR="00CB0BE3">
        <w:rPr>
          <w:lang w:eastAsia="fr-FR"/>
        </w:rPr>
        <w:t>afe » ne peut être fermé qu</w:t>
      </w:r>
      <w:r w:rsidR="003402B7">
        <w:rPr>
          <w:lang w:eastAsia="fr-FR"/>
        </w:rPr>
        <w:t>’</w:t>
      </w:r>
      <w:r w:rsidR="00CB0BE3">
        <w:rPr>
          <w:lang w:eastAsia="fr-FR"/>
        </w:rPr>
        <w:t>au moyen d</w:t>
      </w:r>
      <w:r w:rsidR="003402B7">
        <w:rPr>
          <w:lang w:eastAsia="fr-FR"/>
        </w:rPr>
        <w:t>’</w:t>
      </w:r>
      <w:r w:rsidR="00CB0BE3">
        <w:rPr>
          <w:lang w:eastAsia="fr-FR"/>
        </w:rPr>
        <w:t>un geste complexe.</w:t>
      </w:r>
      <w:r w:rsidR="00CB0BE3">
        <w:rPr>
          <w:lang w:eastAsia="fr-FR"/>
        </w:rPr>
        <w:br/>
        <w:t>Pour y remédier, une solution peut être d</w:t>
      </w:r>
      <w:r w:rsidR="003402B7">
        <w:rPr>
          <w:lang w:eastAsia="fr-FR"/>
        </w:rPr>
        <w:t>’</w:t>
      </w:r>
      <w:r w:rsidR="00CB0BE3">
        <w:rPr>
          <w:lang w:eastAsia="fr-FR"/>
        </w:rPr>
        <w:t>ajouter un bouton de fermeture en haut à droite de cette fenêtre.</w:t>
      </w:r>
    </w:p>
    <w:p w14:paraId="02AEBB5A" w14:textId="59AD8793" w:rsidR="00ED050C" w:rsidRDefault="00ED050C" w:rsidP="00ED050C">
      <w:pPr>
        <w:pStyle w:val="Paragraphedeliste"/>
        <w:numPr>
          <w:ilvl w:val="0"/>
          <w:numId w:val="38"/>
        </w:numPr>
        <w:spacing w:before="240"/>
        <w:rPr>
          <w:lang w:eastAsia="fr-FR"/>
        </w:rPr>
      </w:pPr>
      <w:r w:rsidRPr="00402345">
        <w:rPr>
          <w:lang w:eastAsia="fr-FR"/>
        </w:rPr>
        <w:t xml:space="preserve">Le titre </w:t>
      </w:r>
      <w:r>
        <w:rPr>
          <w:lang w:eastAsia="fr-FR"/>
        </w:rPr>
        <w:t>« My Safe »</w:t>
      </w:r>
      <w:r w:rsidRPr="00402345">
        <w:rPr>
          <w:lang w:eastAsia="fr-FR"/>
        </w:rPr>
        <w:t xml:space="preserve"> n</w:t>
      </w:r>
      <w:r w:rsidR="003402B7">
        <w:rPr>
          <w:lang w:eastAsia="fr-FR"/>
        </w:rPr>
        <w:t>’</w:t>
      </w:r>
      <w:r w:rsidRPr="00402345">
        <w:rPr>
          <w:lang w:eastAsia="fr-FR"/>
        </w:rPr>
        <w:t>est pas identifié comme un titre.</w:t>
      </w:r>
    </w:p>
    <w:p w14:paraId="045621DF" w14:textId="77777777" w:rsidR="00ED050C" w:rsidRDefault="00ED050C" w:rsidP="00ED050C">
      <w:pPr>
        <w:pStyle w:val="Paragraphedeliste"/>
        <w:numPr>
          <w:ilvl w:val="1"/>
          <w:numId w:val="38"/>
        </w:numPr>
      </w:pPr>
      <w:r>
        <w:rPr>
          <w:lang w:eastAsia="fr-FR"/>
        </w:rPr>
        <w:t xml:space="preserve">Assigner à cette vue le trait « isHeader » (cf. </w:t>
      </w:r>
      <w:hyperlink r:id="rId82" w:anchor="assigning-traits-to-content" w:history="1">
        <w:r w:rsidRPr="00AE7645">
          <w:rPr>
            <w:rStyle w:val="Lienhypertexte"/>
            <w:lang w:eastAsia="fr-FR"/>
          </w:rPr>
          <w:t>Assigning traits to content</w:t>
        </w:r>
      </w:hyperlink>
      <w:r>
        <w:rPr>
          <w:lang w:eastAsia="fr-FR"/>
        </w:rPr>
        <w:t xml:space="preserve"> et </w:t>
      </w:r>
      <w:hyperlink r:id="rId83" w:anchor="getting-traits" w:history="1">
        <w:r w:rsidRPr="00AE7645">
          <w:rPr>
            <w:rStyle w:val="Lienhypertexte"/>
            <w:lang w:eastAsia="fr-FR"/>
          </w:rPr>
          <w:t>Getting traits</w:t>
        </w:r>
      </w:hyperlink>
      <w:r>
        <w:rPr>
          <w:lang w:eastAsia="fr-FR"/>
        </w:rPr>
        <w:t>) .</w:t>
      </w:r>
    </w:p>
    <w:p w14:paraId="775E2800" w14:textId="7137072D" w:rsidR="00ED050C" w:rsidRDefault="00ED050C" w:rsidP="00ED050C">
      <w:pPr>
        <w:pStyle w:val="Paragraphedeliste"/>
        <w:numPr>
          <w:ilvl w:val="1"/>
          <w:numId w:val="38"/>
        </w:numPr>
        <w:rPr>
          <w:lang w:eastAsia="fr-FR"/>
        </w:rPr>
      </w:pPr>
      <w:r>
        <w:rPr>
          <w:lang w:eastAsia="fr-FR"/>
        </w:rPr>
        <w:t xml:space="preserve">Définir le niveau h1 à l’aide de </w:t>
      </w:r>
      <w:hyperlink r:id="rId84" w:history="1">
        <w:r w:rsidRPr="00AE7645">
          <w:rPr>
            <w:rStyle w:val="Lienhypertexte"/>
            <w:lang w:eastAsia="fr-FR"/>
          </w:rPr>
          <w:t>accessibilityHeading(_</w:t>
        </w:r>
        <w:r w:rsidR="003402B7">
          <w:rPr>
            <w:rStyle w:val="Lienhypertexte"/>
            <w:lang w:eastAsia="fr-FR"/>
          </w:rPr>
          <w:t> </w:t>
        </w:r>
        <w:r w:rsidRPr="00AE7645">
          <w:rPr>
            <w:rStyle w:val="Lienhypertexte"/>
            <w:lang w:eastAsia="fr-FR"/>
          </w:rPr>
          <w:t>:)</w:t>
        </w:r>
      </w:hyperlink>
    </w:p>
    <w:p w14:paraId="2D94829E" w14:textId="66494E10" w:rsidR="00FE4E67" w:rsidRPr="00FE4E67" w:rsidRDefault="00FE4E67" w:rsidP="00FE4E67">
      <w:pPr>
        <w:pStyle w:val="Titre4"/>
      </w:pPr>
      <w:r>
        <w:t>Listes des données sauvegardées</w:t>
      </w:r>
    </w:p>
    <w:p w14:paraId="57967B0F" w14:textId="1A82F32F" w:rsidR="006D6A97" w:rsidRDefault="006D6A97" w:rsidP="006D6A97">
      <w:pPr>
        <w:rPr>
          <w:lang w:eastAsia="fr-FR"/>
        </w:rPr>
      </w:pPr>
      <w:r w:rsidRPr="00AD4C1D">
        <w:rPr>
          <w:lang w:eastAsia="fr-FR"/>
        </w:rPr>
        <w:t>Impact conformité</w:t>
      </w:r>
      <w:r w:rsidR="003402B7">
        <w:rPr>
          <w:lang w:eastAsia="fr-FR"/>
        </w:rPr>
        <w:t> </w:t>
      </w:r>
      <w:r>
        <w:rPr>
          <w:lang w:eastAsia="fr-FR"/>
        </w:rPr>
        <w:t xml:space="preserve">: </w:t>
      </w:r>
    </w:p>
    <w:p w14:paraId="42FBE463" w14:textId="35AE78C0" w:rsidR="006D6A97" w:rsidRDefault="00D979A0" w:rsidP="001C6D64">
      <w:pPr>
        <w:pStyle w:val="Paragraphedeliste"/>
        <w:numPr>
          <w:ilvl w:val="0"/>
          <w:numId w:val="37"/>
        </w:numPr>
        <w:spacing w:after="0"/>
        <w:rPr>
          <w:lang w:eastAsia="fr-FR"/>
        </w:rPr>
      </w:pPr>
      <w:r>
        <w:rPr>
          <w:lang w:eastAsia="fr-FR"/>
        </w:rPr>
        <w:t>5.1</w:t>
      </w:r>
    </w:p>
    <w:p w14:paraId="1568266A" w14:textId="742284DE" w:rsidR="006D6A97" w:rsidRPr="006D6A97" w:rsidRDefault="004065EC" w:rsidP="001C6D64">
      <w:pPr>
        <w:pStyle w:val="Paragraphedeliste"/>
        <w:numPr>
          <w:ilvl w:val="0"/>
          <w:numId w:val="37"/>
        </w:numPr>
        <w:spacing w:after="0"/>
        <w:rPr>
          <w:lang w:eastAsia="fr-FR"/>
        </w:rPr>
      </w:pPr>
      <w:r>
        <w:rPr>
          <w:lang w:eastAsia="fr-FR"/>
        </w:rPr>
        <w:t xml:space="preserve">5.4 et </w:t>
      </w:r>
      <w:r w:rsidR="0032764B">
        <w:rPr>
          <w:lang w:eastAsia="fr-FR"/>
        </w:rPr>
        <w:t>7.2</w:t>
      </w:r>
    </w:p>
    <w:p w14:paraId="37D4F0F0" w14:textId="3E7E6077" w:rsidR="007117BC" w:rsidRDefault="00702337" w:rsidP="006D6A97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93" behindDoc="0" locked="0" layoutInCell="1" allowOverlap="1" wp14:anchorId="11479897" wp14:editId="57DDF020">
                <wp:simplePos x="0" y="0"/>
                <wp:positionH relativeFrom="margin">
                  <wp:posOffset>1847215</wp:posOffset>
                </wp:positionH>
                <wp:positionV relativeFrom="paragraph">
                  <wp:posOffset>788035</wp:posOffset>
                </wp:positionV>
                <wp:extent cx="2061210" cy="1824990"/>
                <wp:effectExtent l="19050" t="19050" r="15240" b="22860"/>
                <wp:wrapNone/>
                <wp:docPr id="15842056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8249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028BF" w14:textId="77777777" w:rsidR="00702337" w:rsidRPr="005D5561" w:rsidRDefault="00702337" w:rsidP="00702337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9897" id="_x0000_s1051" style="position:absolute;left:0;text-align:left;margin-left:145.45pt;margin-top:62.05pt;width:162.3pt;height:143.7pt;z-index:2516766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LbqAIAAMYFAAAOAAAAZHJzL2Uyb0RvYy54bWysVE1v2zAMvQ/YfxB0Xx0HST+COkXQIsOA&#10;oi3aDj0rshQbkEVNUmJnv36UZDtp19OwHBxKJB/JJ5LXN12jyF5YV4MuaH42oURoDmWttwX9+br+&#10;dkmJ80yXTIEWBT0IR2+WX79ct2YhplCBKoUlCKLdojUFrbw3iyxzvBINc2dghEalBNswj0e7zUrL&#10;WkRvVDadTM6zFmxpLHDhHN7eJSVdRnwpBfePUjrhiSoo5ubj18bvJnyz5TVbbC0zVc37NNg/ZNGw&#10;WmPQEeqOeUZ2tv4Lqqm5BQfSn3FoMpCy5iLWgNXkkw/VvFTMiFgLkuPMSJP7f7D8Yf9inizS0Bq3&#10;cCiGKjppm/CP+ZEuknUYyRKdJxwvp5PzfJojpxx1+eV0dnUV6cyO7sY6/11AQ4JQUIuvEUli+3vn&#10;MSSaDiYhmgNVl+taqXiw282tsmTP8OXW6wn+kq8yFUu3+fnsIg8viDgumSf5FEdp0mKyl/OLefR/&#10;HyS0mRjD+G6EO0IguNKIe+QnSv6gRMhT6WchSV0GRlKA95iMc6F9nlQVK0Wf+zwU1Oc+eMTsI2BA&#10;lsjEiN0DDJYJZMBOML19cBWx80fnxFycqWOx751HjxgZtB+dm1qD/awyhVX1kZP9QFKiJrDku02H&#10;3CA182AarjZQHp4ssZBG0Rm+rrE77pnzT8zi7GFH4T7xj/iRCvDtoJcoqcD+/uw+2ONIoJaSFme5&#10;oO7XjllBifqhcViu8tksDH88zOYXUzzYU83mVKN3zS1g0+W4uQyPYrD3ahClheYN184qREUV0xxj&#10;F5R7OxxufdoxuLi4WK2iGQ68Yf5evxgewAPRoftfuzdmTT8iHqfrAYa5Z4sPk5Jsg6eG1c6DrOMY&#10;HXntnwCXReylfrGFbXR6jlbH9bv8AwAA//8DAFBLAwQUAAYACAAAACEAzYqDK+EAAAALAQAADwAA&#10;AGRycy9kb3ducmV2LnhtbEyPQUvDQBCF74L/YRnBi9jNhqY1MZsignjSYq2It212TILZ2ZDdNvHf&#10;O570OLyP974pN7PrxQnH0HnSoBYJCKTa244aDfvXh+sbECEasqb3hBq+McCmOj8rTWH9RC942sVG&#10;cAmFwmhoYxwKKUPdojNh4Qckzj796Ezkc2ykHc3E5a6XaZKspDMd8UJrBrxvsf7aHZ0G+/RM8srl&#10;01qt98e3+CjfP+at1pcX890tiIhz/IPhV5/VoWKngz+SDaLXkOZJzigH6VKBYGKlsgzEQcNSqQxk&#10;Vcr/P1Q/AAAA//8DAFBLAQItABQABgAIAAAAIQC2gziS/gAAAOEBAAATAAAAAAAAAAAAAAAAAAAA&#10;AABbQ29udGVudF9UeXBlc10ueG1sUEsBAi0AFAAGAAgAAAAhADj9If/WAAAAlAEAAAsAAAAAAAAA&#10;AAAAAAAALwEAAF9yZWxzLy5yZWxzUEsBAi0AFAAGAAgAAAAhAGUaMtuoAgAAxgUAAA4AAAAAAAAA&#10;AAAAAAAALgIAAGRycy9lMm9Eb2MueG1sUEsBAi0AFAAGAAgAAAAhAM2KgyvhAAAACwEAAA8AAAAA&#10;AAAAAAAAAAAAAgUAAGRycy9kb3ducmV2LnhtbFBLBQYAAAAABAAEAPMAAAAQBgAAAAA=&#10;" fillcolor="red" strokecolor="black [3213]" strokeweight="2.25pt">
                <v:fill opacity="10794f"/>
                <v:textbox>
                  <w:txbxContent>
                    <w:p w14:paraId="7D0028BF" w14:textId="77777777" w:rsidR="00702337" w:rsidRPr="005D5561" w:rsidRDefault="00702337" w:rsidP="00702337">
                      <w:pPr>
                        <w:jc w:val="center"/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54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49" behindDoc="0" locked="0" layoutInCell="1" allowOverlap="1" wp14:anchorId="5172A6BB" wp14:editId="019B7BCA">
                <wp:simplePos x="0" y="0"/>
                <wp:positionH relativeFrom="margin">
                  <wp:posOffset>3538855</wp:posOffset>
                </wp:positionH>
                <wp:positionV relativeFrom="paragraph">
                  <wp:posOffset>231775</wp:posOffset>
                </wp:positionV>
                <wp:extent cx="575310" cy="293370"/>
                <wp:effectExtent l="19050" t="19050" r="15240" b="11430"/>
                <wp:wrapNone/>
                <wp:docPr id="11677063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2933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33135" w14:textId="3FAA5954" w:rsidR="00F954E8" w:rsidRPr="005D5561" w:rsidRDefault="00373279" w:rsidP="00F954E8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373279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2A6BB" id="_x0000_s1052" style="position:absolute;left:0;text-align:left;margin-left:278.65pt;margin-top:18.25pt;width:45.3pt;height:23.1pt;z-index:2516705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qppwIAAMQFAAAOAAAAZHJzL2Uyb0RvYy54bWysVMFu2zAMvQ/YPwi6r47TpGmDOkXQIsOA&#10;oi3aDj0rshQbkCWNUhJnXz9Ksp2062lYDg4lko/kE8nrm7ZRZCfA1UYXND8bUSI0N2WtNwX9+br6&#10;dkmJ80yXTBktCnoQjt4svn653tu5GJvKqFIAQRDt5ntb0Mp7O88yxyvRMHdmrNColAYa5vEIm6wE&#10;tkf0RmXj0egi2xsoLRgunMPbu6Ski4gvpeD+UUonPFEFxdx8/EL8rsM3W1yz+QaYrWrepcH+IYuG&#10;1RqDDlB3zDOyhfovqKbmYJyR/oybJjNS1lzEGrCafPShmpeKWRFrQXKcHWhy/w+WP+xe7BMgDXvr&#10;5g7FUEUroQn/mB9pI1mHgSzResLxcjqbnudIKUfV+Or8fBbJzI7OFpz/LkxDglBQwLeIFLHdvfMY&#10;EE17kxDLGVWXq1qpeIDN+lYB2TF8t9VqhL/kq2zF0m1+MZnl4f0QxyXzJJ/iKE32mN4lJhv93wcJ&#10;TSaGML4d4I4QCK404h7ZiZI/KBHyVPpZSFKXyMc4BXiPyTgX2udJVbFSdLlPQ0Fd7r1HzD4CBmSJ&#10;TAzYHUBvmUB67ATT2QdXEft+cE7MxYk6FvveefCIkY32g3NTawOfVaawqi5ysu9JStQElny7bpEb&#10;pOYimIartSkPT0DApEF0lq9q7I575vwTA5w8bCjcJv4RP1IZfDvTSZRUBn5/dh/scSBQS8keJ7mg&#10;7teWgaBE/dA4Klf5ZBJGPx4m09kYD3CqWZ9q9La5Ndh0Oe4ty6MY7L3qRQmmecOlswxRUcU0x9gF&#10;5R76w61PGwbXFhfLZTTDcbfM3+sXywN4IDp0/2v7xsB2I+Jxth5MP/Vs/mFSkm3w1Ga59UbWcYyO&#10;vHZPgKsi9lK31sIuOj1Hq+PyXfwBAAD//wMAUEsDBBQABgAIAAAAIQBLv+B54QAAAAkBAAAPAAAA&#10;ZHJzL2Rvd25yZXYueG1sTI9BS8NAEIXvgv9hGcGLtJu2JmljJkUE8WTFtiLettkxCWZnQ3bTxH/v&#10;etLj8D7e+ybfTqYVZ+pdYxlhMY9AEJdWN1whHA+PszUI5xVr1VomhG9ysC0uL3KVaTvyK533vhKh&#10;hF2mEGrvu0xKV9ZklJvbjjhkn7Y3yoezr6Tu1RjKTSuXUZRIoxoOC7Xq6KGm8ms/GAT9vGN5YzZj&#10;ukiPw5t/ku8f0wvi9dV0fwfC0+T/YPjVD+pQBKeTHVg70SLEcboKKMIqiUEEILlNNyBOCOtlCrLI&#10;5f8Pih8AAAD//wMAUEsBAi0AFAAGAAgAAAAhALaDOJL+AAAA4QEAABMAAAAAAAAAAAAAAAAAAAAA&#10;AFtDb250ZW50X1R5cGVzXS54bWxQSwECLQAUAAYACAAAACEAOP0h/9YAAACUAQAACwAAAAAAAAAA&#10;AAAAAAAvAQAAX3JlbHMvLnJlbHNQSwECLQAUAAYACAAAACEARxr6qacCAADEBQAADgAAAAAAAAAA&#10;AAAAAAAuAgAAZHJzL2Uyb0RvYy54bWxQSwECLQAUAAYACAAAACEAS7/geeEAAAAJAQAADwAAAAAA&#10;AAAAAAAAAAABBQAAZHJzL2Rvd25yZXYueG1sUEsFBgAAAAAEAAQA8wAAAA8GAAAAAA==&#10;" fillcolor="red" strokecolor="black [3213]" strokeweight="2.25pt">
                <v:fill opacity="10794f"/>
                <v:textbox>
                  <w:txbxContent>
                    <w:p w14:paraId="7FD33135" w14:textId="3FAA5954" w:rsidR="00F954E8" w:rsidRPr="005D5561" w:rsidRDefault="00373279" w:rsidP="00F954E8">
                      <w:pPr>
                        <w:jc w:val="right"/>
                        <w:rPr>
                          <w:color w:val="auto"/>
                        </w:rPr>
                      </w:pPr>
                      <w:r w:rsidRPr="00373279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6A97">
        <w:rPr>
          <w:noProof/>
          <w:lang w:eastAsia="fr-FR"/>
        </w:rPr>
        <w:drawing>
          <wp:inline distT="0" distB="0" distL="0" distR="0" wp14:anchorId="060175B0" wp14:editId="45B291A6">
            <wp:extent cx="1885950" cy="4087392"/>
            <wp:effectExtent l="19050" t="19050" r="19050" b="27940"/>
            <wp:docPr id="1920761522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61522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13" cy="4107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BA7C41" w14:textId="253565D5" w:rsidR="007C4614" w:rsidRPr="00652D48" w:rsidRDefault="001773B8" w:rsidP="007C4614">
      <w:pPr>
        <w:pStyle w:val="Paragraphedeliste"/>
        <w:numPr>
          <w:ilvl w:val="0"/>
          <w:numId w:val="40"/>
        </w:numPr>
        <w:spacing w:after="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7C4614" w:rsidRPr="00652D48">
        <w:rPr>
          <w:lang w:eastAsia="fr-FR"/>
        </w:rPr>
        <w:t>Le bouton-icône « i » permettant d’afficher la fenêtre d’information du</w:t>
      </w:r>
      <w:r w:rsidR="007C4614">
        <w:rPr>
          <w:lang w:eastAsia="fr-FR"/>
        </w:rPr>
        <w:t xml:space="preserve"> service « My Safe » ne possède pas d’intitulé.</w:t>
      </w:r>
      <w:r w:rsidR="007C4614">
        <w:rPr>
          <w:lang w:eastAsia="fr-FR"/>
        </w:rPr>
        <w:br/>
        <w:t xml:space="preserve">Pour y remédier, </w:t>
      </w:r>
      <w:r w:rsidR="007C4614" w:rsidRPr="00BD0CD7">
        <w:rPr>
          <w:lang w:eastAsia="fr-FR"/>
        </w:rPr>
        <w:t>ajouter un nom accessible</w:t>
      </w:r>
      <w:r w:rsidR="007C4614">
        <w:rPr>
          <w:lang w:eastAsia="fr-FR"/>
        </w:rPr>
        <w:t xml:space="preserve"> sur ce bouton, tel que « Informations », via accessibilityLabel (cf. </w:t>
      </w:r>
      <w:hyperlink r:id="rId86" w:anchor="applying-labels" w:history="1">
        <w:r w:rsidR="007C4614" w:rsidRPr="003A095F">
          <w:rPr>
            <w:rStyle w:val="Lienhypertexte"/>
            <w:lang w:eastAsia="fr-FR"/>
          </w:rPr>
          <w:t>Applying labels</w:t>
        </w:r>
      </w:hyperlink>
      <w:r w:rsidR="007C4614">
        <w:rPr>
          <w:lang w:eastAsia="fr-FR"/>
        </w:rPr>
        <w:t>).</w:t>
      </w:r>
    </w:p>
    <w:p w14:paraId="75497CDA" w14:textId="77777777" w:rsidR="003C19DF" w:rsidRDefault="001B4197" w:rsidP="00F627EF">
      <w:pPr>
        <w:pStyle w:val="Paragraphedeliste"/>
        <w:numPr>
          <w:ilvl w:val="0"/>
          <w:numId w:val="40"/>
        </w:numPr>
        <w:spacing w:before="240"/>
      </w:pPr>
      <w:r w:rsidRPr="00795768">
        <w:t xml:space="preserve">Concernant la liste des données </w:t>
      </w:r>
      <w:r w:rsidR="009C66B3" w:rsidRPr="00795768">
        <w:t>sauvegardées</w:t>
      </w:r>
      <w:r w:rsidRPr="00795768">
        <w:t> :</w:t>
      </w:r>
    </w:p>
    <w:p w14:paraId="418BD65B" w14:textId="6338AF43" w:rsidR="007C4614" w:rsidRDefault="0053427D" w:rsidP="003C19DF">
      <w:pPr>
        <w:pStyle w:val="Paragraphedeliste"/>
        <w:numPr>
          <w:ilvl w:val="1"/>
          <w:numId w:val="40"/>
        </w:numPr>
      </w:pPr>
      <w:r>
        <w:rPr>
          <w:lang w:eastAsia="fr-FR"/>
        </w:rPr>
        <w:t>Assigner une structure « </w:t>
      </w:r>
      <w:hyperlink r:id="rId87" w:history="1">
        <w:r w:rsidRPr="00982967">
          <w:rPr>
            <w:rStyle w:val="Lienhypertexte"/>
            <w:lang w:eastAsia="fr-FR"/>
          </w:rPr>
          <w:t>List</w:t>
        </w:r>
      </w:hyperlink>
      <w:r>
        <w:rPr>
          <w:lang w:eastAsia="fr-FR"/>
        </w:rPr>
        <w:t xml:space="preserve"> » </w:t>
      </w:r>
      <w:r w:rsidR="006A59A6">
        <w:rPr>
          <w:lang w:eastAsia="fr-FR"/>
        </w:rPr>
        <w:t>à c</w:t>
      </w:r>
      <w:r w:rsidR="001B4197">
        <w:rPr>
          <w:lang w:eastAsia="fr-FR"/>
        </w:rPr>
        <w:t>ette liste d’élément</w:t>
      </w:r>
      <w:r w:rsidR="00795768">
        <w:rPr>
          <w:lang w:eastAsia="fr-FR"/>
        </w:rPr>
        <w:t>s</w:t>
      </w:r>
      <w:r w:rsidR="0032764B">
        <w:rPr>
          <w:lang w:eastAsia="fr-FR"/>
        </w:rPr>
        <w:t>.</w:t>
      </w:r>
    </w:p>
    <w:p w14:paraId="28E7C23B" w14:textId="7361E72B" w:rsidR="002F2707" w:rsidRDefault="00B450B0" w:rsidP="003C19DF">
      <w:pPr>
        <w:pStyle w:val="Paragraphedeliste"/>
        <w:numPr>
          <w:ilvl w:val="1"/>
          <w:numId w:val="40"/>
        </w:numPr>
        <w:spacing w:before="240"/>
      </w:pPr>
      <w:r>
        <w:t>Lorsqu'une donnée est ajoutée ou modifiée, son statu</w:t>
      </w:r>
      <w:r w:rsidR="006814E1">
        <w:t>t</w:t>
      </w:r>
      <w:r>
        <w:t xml:space="preserve"> </w:t>
      </w:r>
      <w:r w:rsidR="00287B33">
        <w:t>« </w:t>
      </w:r>
      <w:r>
        <w:t>En cours de chargement</w:t>
      </w:r>
      <w:r w:rsidR="002F2707">
        <w:t> »</w:t>
      </w:r>
      <w:r>
        <w:t xml:space="preserve"> n'est pas restitué par les technologie d'assistance.</w:t>
      </w:r>
    </w:p>
    <w:p w14:paraId="157E6668" w14:textId="12C8EC25" w:rsidR="00795768" w:rsidRPr="00795768" w:rsidRDefault="002F2707" w:rsidP="0077146B">
      <w:pPr>
        <w:pStyle w:val="Paragraphedeliste"/>
        <w:ind w:left="1440"/>
      </w:pPr>
      <w:r>
        <w:t>Pour y remédier, a</w:t>
      </w:r>
      <w:r w:rsidR="00B450B0">
        <w:t xml:space="preserve">jouter une notification automatique </w:t>
      </w:r>
      <w:r w:rsidR="0077146B">
        <w:t>« </w:t>
      </w:r>
      <w:r w:rsidR="0006431E">
        <w:t>C</w:t>
      </w:r>
      <w:r w:rsidR="00B450B0">
        <w:t>hargement en cours</w:t>
      </w:r>
      <w:r w:rsidR="0077146B">
        <w:t xml:space="preserve"> » via </w:t>
      </w:r>
      <w:hyperlink r:id="rId88" w:history="1">
        <w:r w:rsidR="0077146B" w:rsidRPr="0077146B">
          <w:rPr>
            <w:rStyle w:val="Lienhypertexte"/>
          </w:rPr>
          <w:t>AccessibilityNotification.Announcement</w:t>
        </w:r>
      </w:hyperlink>
      <w:r w:rsidR="0077146B">
        <w:t>.</w:t>
      </w:r>
      <w:r w:rsidR="009D1F2F">
        <w:br/>
        <w:t>P</w:t>
      </w:r>
      <w:r w:rsidR="00B450B0">
        <w:t>uis</w:t>
      </w:r>
      <w:r w:rsidR="009D1F2F">
        <w:t>,</w:t>
      </w:r>
      <w:r w:rsidR="00B450B0">
        <w:t xml:space="preserve"> à la fin</w:t>
      </w:r>
      <w:r w:rsidR="009D1F2F">
        <w:t xml:space="preserve"> du chargement, ajouter une notification</w:t>
      </w:r>
      <w:r w:rsidR="00B450B0">
        <w:t xml:space="preserve"> </w:t>
      </w:r>
      <w:r w:rsidR="0006431E">
        <w:t>« Donnée</w:t>
      </w:r>
      <w:r w:rsidR="00B450B0">
        <w:t xml:space="preserve"> chargé</w:t>
      </w:r>
      <w:r w:rsidR="0006431E">
        <w:t>e »</w:t>
      </w:r>
      <w:r w:rsidR="00B450B0">
        <w:t xml:space="preserve">. </w:t>
      </w:r>
    </w:p>
    <w:p w14:paraId="66CA7371" w14:textId="4FD5EEFB" w:rsidR="00FE4E67" w:rsidRDefault="00FE4E67" w:rsidP="00FE4E67">
      <w:pPr>
        <w:pStyle w:val="Titre4"/>
      </w:pPr>
      <w:r>
        <w:t>Formulaire</w:t>
      </w:r>
    </w:p>
    <w:p w14:paraId="7EF05676" w14:textId="2E7CB892" w:rsidR="00FE4E67" w:rsidRDefault="00FE4E67" w:rsidP="00FE4E67">
      <w:pPr>
        <w:rPr>
          <w:lang w:eastAsia="fr-FR"/>
        </w:rPr>
      </w:pPr>
      <w:r w:rsidRPr="00AD4C1D">
        <w:rPr>
          <w:lang w:eastAsia="fr-FR"/>
        </w:rPr>
        <w:t>Impact conformité</w:t>
      </w:r>
      <w:r w:rsidR="003402B7">
        <w:rPr>
          <w:lang w:eastAsia="fr-FR"/>
        </w:rPr>
        <w:t> </w:t>
      </w:r>
      <w:r>
        <w:rPr>
          <w:lang w:eastAsia="fr-FR"/>
        </w:rPr>
        <w:t xml:space="preserve">: </w:t>
      </w:r>
    </w:p>
    <w:p w14:paraId="6531F66F" w14:textId="02A581E9" w:rsidR="00FE4E67" w:rsidRPr="00652D48" w:rsidRDefault="00D979A0" w:rsidP="00FE4E67">
      <w:pPr>
        <w:pStyle w:val="Paragraphedeliste"/>
        <w:numPr>
          <w:ilvl w:val="0"/>
          <w:numId w:val="36"/>
        </w:numPr>
        <w:spacing w:after="0"/>
        <w:rPr>
          <w:lang w:eastAsia="fr-FR"/>
        </w:rPr>
      </w:pPr>
      <w:r>
        <w:rPr>
          <w:lang w:eastAsia="fr-FR"/>
        </w:rPr>
        <w:t>5.1</w:t>
      </w:r>
    </w:p>
    <w:p w14:paraId="48C7ED0C" w14:textId="2457A285" w:rsidR="00FE4E67" w:rsidRDefault="0074386B" w:rsidP="00FE4E67">
      <w:pPr>
        <w:pStyle w:val="Paragraphedeliste"/>
        <w:numPr>
          <w:ilvl w:val="0"/>
          <w:numId w:val="36"/>
        </w:numPr>
        <w:spacing w:after="0"/>
        <w:rPr>
          <w:lang w:eastAsia="fr-FR"/>
        </w:rPr>
      </w:pPr>
      <w:r>
        <w:rPr>
          <w:lang w:eastAsia="fr-FR"/>
        </w:rPr>
        <w:t>5.1</w:t>
      </w:r>
    </w:p>
    <w:p w14:paraId="6241B10E" w14:textId="119AFED6" w:rsidR="006C2A7F" w:rsidRDefault="006C2A7F" w:rsidP="00FE4E67">
      <w:pPr>
        <w:pStyle w:val="Paragraphedeliste"/>
        <w:numPr>
          <w:ilvl w:val="0"/>
          <w:numId w:val="36"/>
        </w:numPr>
        <w:spacing w:after="0"/>
        <w:rPr>
          <w:lang w:eastAsia="fr-FR"/>
        </w:rPr>
      </w:pPr>
      <w:r>
        <w:rPr>
          <w:lang w:eastAsia="fr-FR"/>
        </w:rPr>
        <w:t>2.3</w:t>
      </w:r>
      <w:r w:rsidR="00817243">
        <w:rPr>
          <w:lang w:eastAsia="fr-FR"/>
        </w:rPr>
        <w:t>, 9.2</w:t>
      </w:r>
      <w:r w:rsidR="009A1BBF">
        <w:rPr>
          <w:lang w:eastAsia="fr-FR"/>
        </w:rPr>
        <w:t>, 9.7</w:t>
      </w:r>
    </w:p>
    <w:p w14:paraId="2118644B" w14:textId="06C66F39" w:rsidR="006C2A7F" w:rsidRPr="001228E6" w:rsidRDefault="001228E6" w:rsidP="00FE4E67">
      <w:pPr>
        <w:pStyle w:val="Paragraphedeliste"/>
        <w:numPr>
          <w:ilvl w:val="0"/>
          <w:numId w:val="36"/>
        </w:numPr>
        <w:spacing w:after="0"/>
        <w:rPr>
          <w:lang w:eastAsia="fr-FR"/>
        </w:rPr>
      </w:pPr>
      <w:r>
        <w:rPr>
          <w:lang w:eastAsia="fr-FR"/>
        </w:rPr>
        <w:t>9.8</w:t>
      </w:r>
    </w:p>
    <w:p w14:paraId="343C3E0F" w14:textId="446632B7" w:rsidR="00AB28C9" w:rsidRPr="006D6A97" w:rsidRDefault="008D2644" w:rsidP="00851335">
      <w:pPr>
        <w:pStyle w:val="Paragraphedeliste"/>
        <w:numPr>
          <w:ilvl w:val="0"/>
          <w:numId w:val="36"/>
        </w:numPr>
        <w:spacing w:after="0"/>
        <w:rPr>
          <w:lang w:eastAsia="fr-FR"/>
        </w:rPr>
      </w:pPr>
      <w:r>
        <w:rPr>
          <w:lang w:eastAsia="fr-FR"/>
        </w:rPr>
        <w:t>5.1</w:t>
      </w:r>
    </w:p>
    <w:p w14:paraId="393B82AD" w14:textId="39554E39" w:rsidR="00FE4E67" w:rsidRPr="00FE4E67" w:rsidRDefault="003E3A47" w:rsidP="00B15F31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405" behindDoc="0" locked="0" layoutInCell="1" allowOverlap="1" wp14:anchorId="5E2019BD" wp14:editId="18A6B4B4">
                <wp:simplePos x="0" y="0"/>
                <wp:positionH relativeFrom="margin">
                  <wp:posOffset>1877695</wp:posOffset>
                </wp:positionH>
                <wp:positionV relativeFrom="paragraph">
                  <wp:posOffset>1694815</wp:posOffset>
                </wp:positionV>
                <wp:extent cx="1999615" cy="720090"/>
                <wp:effectExtent l="19050" t="19050" r="19685" b="22860"/>
                <wp:wrapNone/>
                <wp:docPr id="18591245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615" cy="7200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C029C" w14:textId="338EA1D4" w:rsidR="00B66916" w:rsidRPr="005D5561" w:rsidRDefault="00373279" w:rsidP="00B66916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373279">
                              <w:rPr>
                                <w:color w:val="auto"/>
                                <w:highlight w:val="blac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019BD" id="_x0000_s1053" style="position:absolute;left:0;text-align:left;margin-left:147.85pt;margin-top:133.45pt;width:157.45pt;height:56.7pt;z-index:2516644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3xqQIAAMUFAAAOAAAAZHJzL2Uyb0RvYy54bWysVMFu2zAMvQ/YPwi6r46DpGmCOkXQIsOA&#10;oi3aDj0rshQbkCWNUhJnXz9Ksp2062lYDg4lko/kE8nrm7ZRZC/A1UYXNL8YUSI0N2WttwX9+br+&#10;dkWJ80yXTBktCnoUjt4sv365PtiFGJvKqFIAQRDtFgdb0Mp7u8gyxyvRMHdhrNColAYa5vEI26wE&#10;dkD0RmXj0egyOxgoLRgunMPbu6Sky4gvpeD+UUonPFEFxdx8/EL8bsI3W16zxRaYrWrepcH+IYuG&#10;1RqDDlB3zDOyg/ovqKbmYJyR/oKbJjNS1lzEGrCafPShmpeKWRFrQXKcHWhy/w+WP+xf7BMgDQfr&#10;Fg7FUEUroQn/mB9pI1nHgSzResLxMp/P55f5lBKOuhm+xTyymZ28LTj/XZiGBKGggI8ROWL7e+cx&#10;Ipr2JiGYM6ou17VS8QDbza0Csmf4cOv1CH/JV9mKpdv8cjLLwwMijkvmST7HUZocCjq+ms6m0f99&#10;kNBlYgjj2wHuBIHgSiPuiZ4o+aMSIU+ln4UkdYmEjFOA95iMc6F9nlQVK0WX+zQU1OXee8TsI2BA&#10;lsjEgN0B9JYJpMdOMJ19cBWx8QfnxFwcqVOx750HjxjZaD84N7U28FllCqvqIif7nqRETWDJt5sW&#10;uUFqZsE0XG1MeXwCAiZNorN8XWN33DPnnxjg6OGQ4jrxj/iRyuDbmU6ipDLw+7P7YI8TgVpKDjjK&#10;BXW/dgwEJeqHxlmZ55NJmP14mEyxVymBc83mXKN3za3BpstxcVkexWDvVS9KMM0bbp1ViIoqpjnG&#10;Lij30B9ufVoxuLe4WK2iGc67Zf5ev1gewAPRoftf2zcGthsRj8P1YPqxZ4sPk5Jsg6c2q503so5j&#10;dOK1ewLcFbGXur0WltH5OVqdtu/yDwAAAP//AwBQSwMEFAAGAAgAAAAhAPXV12niAAAACwEAAA8A&#10;AABkcnMvZG93bnJldi54bWxMj8FOwzAMhu9IvENkJC6IJd1EupamE0JCnGBibJq4ZY1pKxqnatK1&#10;vD3hBDdb/vT7+4vNbDt2xsG3jhQkCwEMqXKmpVrB/v3pdg3MB01Gd45QwTd62JSXF4XOjZvoDc+7&#10;ULMYQj7XCpoQ+pxzXzVotV+4HinePt1gdYjrUHMz6CmG244vhZDc6pbih0b3+Nhg9bUbrQLz8kr8&#10;xmZTmqT78RCe+fFj3ip1fTU/3AMLOIc/GH71ozqU0enkRjKedQqW2V0a0ThImQGLhEyEBHZSsFqL&#10;FfCy4P87lD8AAAD//wMAUEsBAi0AFAAGAAgAAAAhALaDOJL+AAAA4QEAABMAAAAAAAAAAAAAAAAA&#10;AAAAAFtDb250ZW50X1R5cGVzXS54bWxQSwECLQAUAAYACAAAACEAOP0h/9YAAACUAQAACwAAAAAA&#10;AAAAAAAAAAAvAQAAX3JlbHMvLnJlbHNQSwECLQAUAAYACAAAACEAXVit8akCAADFBQAADgAAAAAA&#10;AAAAAAAAAAAuAgAAZHJzL2Uyb0RvYy54bWxQSwECLQAUAAYACAAAACEA9dXXaeIAAAALAQAADwAA&#10;AAAAAAAAAAAAAAADBQAAZHJzL2Rvd25yZXYueG1sUEsFBgAAAAAEAAQA8wAAABIGAAAAAA==&#10;" fillcolor="red" strokecolor="black [3213]" strokeweight="2.25pt">
                <v:fill opacity="10794f"/>
                <v:textbox>
                  <w:txbxContent>
                    <w:p w14:paraId="1E3C029C" w14:textId="338EA1D4" w:rsidR="00B66916" w:rsidRPr="005D5561" w:rsidRDefault="00373279" w:rsidP="00B66916">
                      <w:pPr>
                        <w:jc w:val="center"/>
                        <w:rPr>
                          <w:color w:val="auto"/>
                        </w:rPr>
                      </w:pPr>
                      <w:r w:rsidRPr="00373279">
                        <w:rPr>
                          <w:color w:val="auto"/>
                          <w:highlight w:val="black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0B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C6CC02" wp14:editId="62F41B1A">
                <wp:simplePos x="0" y="0"/>
                <wp:positionH relativeFrom="margin">
                  <wp:posOffset>1969135</wp:posOffset>
                </wp:positionH>
                <wp:positionV relativeFrom="paragraph">
                  <wp:posOffset>475615</wp:posOffset>
                </wp:positionV>
                <wp:extent cx="1840230" cy="2228850"/>
                <wp:effectExtent l="19050" t="19050" r="26670" b="19050"/>
                <wp:wrapNone/>
                <wp:docPr id="20307227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22288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F277D" w14:textId="01373B49" w:rsidR="00A90BC1" w:rsidRPr="005D5561" w:rsidRDefault="00373279" w:rsidP="00A90BC1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373279">
                              <w:rPr>
                                <w:color w:val="auto"/>
                                <w:highlight w:val="blac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6CC02" id="_x0000_s1054" style="position:absolute;left:0;text-align:left;margin-left:155.05pt;margin-top:37.45pt;width:144.9pt;height:175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dWtAIAAOAFAAAOAAAAZHJzL2Uyb0RvYy54bWysVMFu2zAMvQ/YPwi6r469pM2COkXQIMOA&#10;oi3aDj0rshwbkEVNUmJnXz9Ksp2062lYDg4lku+JTyKvb7pGkoMwtgaV0/RiQolQHIpa7XL682Xz&#10;ZU6JdUwVTIISOT0KS2+Wnz9dt3ohMqhAFsIQBFF20eqcVs7pRZJYXomG2QvQQqGzBNMwh0uzSwrD&#10;WkRvZJJNJpdJC6bQBriwFnfX0UmXAb8sBXcPZWmFIzKneDYXviZ8t/6bLK/ZYmeYrmreH4P9wyka&#10;ViskHaHWzDGyN/VfUE3NDVgo3QWHJoGyrLkINWA16eRdNc8V0yLUguJYPcpk/x8svz8860eDMrTa&#10;LiyavoquNI3/x/ORLoh1HMUSnSMcN9P5dJJ9RU05+rIsm89nQc7klK6Ndd8FNMQbOTV4G0Ekdriz&#10;DikxdAjxbBZkXWxqKcPC7La30pADw5vbbCb4i7lSVyzuppfTq9TfIOLYGB7tcxypSIvnm8+uZiH/&#10;LYl/ZmKkcd0Idw7hz7hmtoqs9mjX4HpaqZDxpFyw3FEKX4FUT6IkdYFaZZH6LRvjXCiXRlfFCtFX&#10;NfOl9lUNGaGuAOiRS9RoxO4BhsgIMmBHmD7ep4rQE2Ny1DR020mGt8ljRmAG5cbkplZgPqpMYlU9&#10;c4wfRIrSeJVct+1QG38zPtRvbaE4PhpiIDap1XxTo/J3zLpHZrAr8a3hpHEP+Ckl4K1Cb1FSgfn9&#10;0b6Px2ZBLyUtdnlO7a89M4IS+UNhG31Lp1M/FsJiOrvKcGHOPdtzj9o3t4DPMcWZpnkwfbyTg1ka&#10;aF5xIK08K7qY4sidU+7MsLh1cfrgSONitQphOAo0c3fqWXMP7oX2b+6le2VG983jsO/uYZgIbPGu&#10;h2Ksz1Sw2jso69BgJ137K8AxEt5SP/L8nDpfh6jTYF7+AQAA//8DAFBLAwQUAAYACAAAACEA5YN5&#10;RuEAAAAKAQAADwAAAGRycy9kb3ducmV2LnhtbEyPwU7DMAyG70i8Q2Qkbizt2kFTmk5oEtxgYuOw&#10;Y9Z4bUXjVE22hT094TRutvzp9/dXy2AGdsLJ9ZYkpLMEGFJjdU+thK/t60MBzHlFWg2WUMIPOljW&#10;tzeVKrU90yeeNr5lMYRcqSR03o8l567p0Cg3syNSvB3sZJSP69RyPalzDDcDnyfJIzeqp/ihUyOu&#10;Omy+N0cjgV+yUDTbUOS71du7y9b68rEWUt7fhZdnYB6Dv8Lwpx/VoY5Oe3sk7dggIUuTNKISnnIB&#10;LAILIeKwl5DPFwJ4XfH/FepfAAAA//8DAFBLAQItABQABgAIAAAAIQC2gziS/gAAAOEBAAATAAAA&#10;AAAAAAAAAAAAAAAAAABbQ29udGVudF9UeXBlc10ueG1sUEsBAi0AFAAGAAgAAAAhADj9If/WAAAA&#10;lAEAAAsAAAAAAAAAAAAAAAAALwEAAF9yZWxzLy5yZWxzUEsBAi0AFAAGAAgAAAAhAGUNh1a0AgAA&#10;4AUAAA4AAAAAAAAAAAAAAAAALgIAAGRycy9lMm9Eb2MueG1sUEsBAi0AFAAGAAgAAAAhAOWDeUbh&#10;AAAACgEAAA8AAAAAAAAAAAAAAAAADgUAAGRycy9kb3ducmV2LnhtbFBLBQYAAAAABAAEAPMAAAAc&#10;BgAAAAA=&#10;" fillcolor="red" strokecolor="black [3213]" strokeweight="2.25pt">
                <v:fill opacity="10794f"/>
                <v:stroke dashstyle="1 1"/>
                <v:textbox>
                  <w:txbxContent>
                    <w:p w14:paraId="2D7F277D" w14:textId="01373B49" w:rsidR="00A90BC1" w:rsidRPr="005D5561" w:rsidRDefault="00373279" w:rsidP="00A90BC1">
                      <w:pPr>
                        <w:jc w:val="center"/>
                        <w:rPr>
                          <w:color w:val="auto"/>
                        </w:rPr>
                      </w:pPr>
                      <w:r w:rsidRPr="00373279">
                        <w:rPr>
                          <w:color w:val="auto"/>
                          <w:highlight w:val="black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264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97" behindDoc="0" locked="0" layoutInCell="1" allowOverlap="1" wp14:anchorId="795305AF" wp14:editId="2D6EE744">
                <wp:simplePos x="0" y="0"/>
                <wp:positionH relativeFrom="margin">
                  <wp:posOffset>1877695</wp:posOffset>
                </wp:positionH>
                <wp:positionV relativeFrom="paragraph">
                  <wp:posOffset>814705</wp:posOffset>
                </wp:positionV>
                <wp:extent cx="1999615" cy="411480"/>
                <wp:effectExtent l="19050" t="19050" r="19685" b="26670"/>
                <wp:wrapNone/>
                <wp:docPr id="20261535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615" cy="41148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591D8" w14:textId="77777777" w:rsidR="00C26435" w:rsidRPr="005D5561" w:rsidRDefault="00C26435" w:rsidP="00C26435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4C6510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305AF" id="_x0000_s1055" style="position:absolute;left:0;text-align:left;margin-left:147.85pt;margin-top:64.15pt;width:157.45pt;height:32.4pt;z-index:2516725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oOqQIAAMUFAAAOAAAAZHJzL2Uyb0RvYy54bWysVFFv2yAQfp+0/4B4Xx1HSdtEdaqoVaZJ&#10;VVetnfpMMMSWMMeAxM5+/Q6wnbTr07Q8OMDdfXf3wXc3t12jyEFYV4MuaH4xoURoDmWtdwX9+bL5&#10;ck2J80yXTIEWBT0KR29Xnz/dtGYpplCBKoUlCKLdsjUFrbw3yyxzvBINcxdghEajBNswj1u7y0rL&#10;WkRvVDadTC6zFmxpLHDhHJ7eJyNdRXwpBfffpXTCE1VQrM3Hr43fbfhmqxu23Flmqpr3ZbB/qKJh&#10;tcakI9Q984zsbf0XVFNzCw6kv+DQZCBlzUXsAbvJJ++6ea6YEbEXJMeZkSb3/2D54+HZPFmkoTVu&#10;6XAZuuikbcI/1ke6SNZxJEt0nnA8zBeLxWU+p4SjbZbns+vIZnaKNtb5rwIaEhYFtXgZkSN2eHAe&#10;M6Lr4BKSOVB1uamVihu7294pSw4ML26zmeAvxSpTsXSaX86u8nCBiOOSe1qf4yhN2oJOr+dX8xj/&#10;Nkl4ZWJM47sR7gSB4Eoj7omeuPJHJUKdSv8QktQlEjJNCd5iMs6F9nkyVawUfe3z0FBf+xARq4+A&#10;AVkiEyN2DzB4JpABO8H0/iFUxIc/BifmoqROzb4NHiNiZtB+DG5qDfajzhR21WdO/gNJiZrAku+2&#10;HXKD1CyCazjaQnl8ssRCUqIzfFPj63hgzj8xi9JDkeI48d/xIxXg3UG/oqQC+/uj8+CPikArJS1K&#10;uaDu155ZQYn6plEri3w2C9qPm9n8aoobe27Znlv0vrkDfHQ5Di7D4zL4ezUspYXmFafOOmRFE9Mc&#10;cxeUezts7nwaMTi3uFivoxvq3TD/oJ8ND+CB6PD6X7pXZk0vEY/ieoRB9mz5TinJN0RqWO89yDrK&#10;6MRrfwU4K+Jb6udaGEbn++h1mr6rPwAAAP//AwBQSwMEFAAGAAgAAAAhAOQzL+LgAAAACwEAAA8A&#10;AABkcnMvZG93bnJldi54bWxMj8FOhDAQhu8mvkMzJl6MW2AjLEjZGBPjSTeua4y3Lh2BSKeElgXf&#10;3vGkx5n/yz/flNvF9uKEo+8cKYhXEQik2pmOGgWH14frDQgfNBndO0IF3+hhW52flbowbqYXPO1D&#10;I7iEfKEVtCEMhZS+btFqv3IDEmefbrQ68Dg20ox65nLbyySKUml1R3yh1QPet1h/7SerwDw9k7yy&#10;+ZzF2WF6C4/y/WPZKXV5sdzdggi4hD8YfvVZHSp2OrqJjBe9giS/yRjlINmsQTCRxlEK4sibfB2D&#10;rEr5/4fqBwAA//8DAFBLAQItABQABgAIAAAAIQC2gziS/gAAAOEBAAATAAAAAAAAAAAAAAAAAAAA&#10;AABbQ29udGVudF9UeXBlc10ueG1sUEsBAi0AFAAGAAgAAAAhADj9If/WAAAAlAEAAAsAAAAAAAAA&#10;AAAAAAAALwEAAF9yZWxzLy5yZWxzUEsBAi0AFAAGAAgAAAAhAI7KOg6pAgAAxQUAAA4AAAAAAAAA&#10;AAAAAAAALgIAAGRycy9lMm9Eb2MueG1sUEsBAi0AFAAGAAgAAAAhAOQzL+LgAAAACwEAAA8AAAAA&#10;AAAAAAAAAAAAAwUAAGRycy9kb3ducmV2LnhtbFBLBQYAAAAABAAEAPMAAAAQBgAAAAA=&#10;" fillcolor="red" strokecolor="black [3213]" strokeweight="2.25pt">
                <v:fill opacity="10794f"/>
                <v:textbox>
                  <w:txbxContent>
                    <w:p w14:paraId="598591D8" w14:textId="77777777" w:rsidR="00C26435" w:rsidRPr="005D5561" w:rsidRDefault="00C26435" w:rsidP="00C26435">
                      <w:pPr>
                        <w:jc w:val="center"/>
                        <w:rPr>
                          <w:color w:val="auto"/>
                        </w:rPr>
                      </w:pPr>
                      <w:r w:rsidRPr="004C6510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7B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501" behindDoc="0" locked="0" layoutInCell="1" allowOverlap="1" wp14:anchorId="1B8F375B" wp14:editId="31928A13">
                <wp:simplePos x="0" y="0"/>
                <wp:positionH relativeFrom="margin">
                  <wp:posOffset>1694815</wp:posOffset>
                </wp:positionH>
                <wp:positionV relativeFrom="paragraph">
                  <wp:posOffset>3127375</wp:posOffset>
                </wp:positionV>
                <wp:extent cx="750570" cy="293370"/>
                <wp:effectExtent l="19050" t="19050" r="11430" b="11430"/>
                <wp:wrapNone/>
                <wp:docPr id="16749914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2933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FE9DC" w14:textId="49EE0FC2" w:rsidR="00AA7B3D" w:rsidRPr="005D5561" w:rsidRDefault="0063100F" w:rsidP="00AA7B3D">
                            <w:pPr>
                              <w:rPr>
                                <w:color w:val="auto"/>
                              </w:rPr>
                            </w:pPr>
                            <w:r w:rsidRPr="0063100F">
                              <w:rPr>
                                <w:color w:val="auto"/>
                                <w:highlight w:val="blac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F375B" id="_x0000_s1056" style="position:absolute;left:0;text-align:left;margin-left:133.45pt;margin-top:246.25pt;width:59.1pt;height:23.1pt;z-index:2516685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6RpQIAAMQFAAAOAAAAZHJzL2Uyb0RvYy54bWysVMFu2zAMvQ/YPwi6r47TpGmDOkXQIsOA&#10;og3aDj0rshQbkCWNUmJnXz9Kcpy262lYDgolko/kM8nrm65RZC/A1UYXND8bUSI0N2WttwX9+bL6&#10;dkmJ80yXTBktCnoQjt4svn65bu1cjE1lVCmAIIh289YWtPLezrPM8Uo0zJ0ZKzQqpYGGebzCNiuB&#10;tYjeqGw8Gl1krYHSguHCOXy9S0q6iPhSCu4fpXTCE1VQzM3HE+K5CWe2uGbzLTBb1bxPg/1DFg2r&#10;NQYdoO6YZ2QH9V9QTc3BOCP9GTdNZqSsuYg1YDX56EM1zxWzItaC5Dg70OT+Hyx/2D/bNSANrXVz&#10;h2KoopPQhH/Mj3SRrMNAlug84fg4m46mM6SUo2p8dX6OMqJkJ2cLzn8XpiFBKCjgt4gUsf2988n0&#10;aBJiOaPqclUrFS+w3dwqIHuG3221GuEv+SpbsfSaX0xmeR/SJfMY/h2O0qTF9C6ns2n0f6eMTSaG&#10;ML4b4E6pYD1KI+6JnSj5gxIhT6WfhCR1iXyMU4DQuCdMxrnQPk+qipWiz30aCkocDFnE7CNgQJbI&#10;xIDdA3yOnWB6++AqYt8Pzom5IUzK4JhYch48YmSj/eDc1NrAZ5UprKqPnOyPJCVqAku+23TITUHP&#10;Y63haWPKwxoImDSIzvJVjd1xz5xfM8DJw4bCbeIf8ZDK4LczvURJZeD3Z+/BHgcCtZS0OMkFdb92&#10;DAQl6ofGUbnKJ5Mw+vEymc7GeIG3ms1bjd41twabLse9ZXkUg71XR1GCaV5x6SxDVFQxzTF2QbmH&#10;4+XWpw2Da4uL5TKa4bhb5u/1s+UBPBAduv+le2Vg+xHxOFsP5jj1bP5hUpJt8NRmufNG1nGMTrz2&#10;nwBXReylfq2FXfT2Hq1Oy3fxBwAA//8DAFBLAwQUAAYACAAAACEArlFUCeIAAAALAQAADwAAAGRy&#10;cy9kb3ducmV2LnhtbEyPy07DMBBF90j8gzVIbFDrJCVPMqkQEmJFEW0RYufGJomIx1HsNOHvMStY&#10;ju7RvWfK7aJ7dlaj7QwhhOsAmKLayI4ahOPhcZUBs06QFL0hhfCtLGyry4tSFNLM9KrOe9cwX0K2&#10;EAitc0PBua1bpYVdm0GRzz7NqIXz59hwOYrZl+ueR0GQcC068gutGNRDq+qv/aQR5POO+I3O5zRM&#10;j9Obe+LvH8sL4vXVcn8HzKnF/cHwq+/VofJOJzORtKxHiJIk9yjCbR7FwDyxyeIQ2Akh3mQp8Krk&#10;/3+ofgAAAP//AwBQSwECLQAUAAYACAAAACEAtoM4kv4AAADhAQAAEwAAAAAAAAAAAAAAAAAAAAAA&#10;W0NvbnRlbnRfVHlwZXNdLnhtbFBLAQItABQABgAIAAAAIQA4/SH/1gAAAJQBAAALAAAAAAAAAAAA&#10;AAAAAC8BAABfcmVscy8ucmVsc1BLAQItABQABgAIAAAAIQAY8p6RpQIAAMQFAAAOAAAAAAAAAAAA&#10;AAAAAC4CAABkcnMvZTJvRG9jLnhtbFBLAQItABQABgAIAAAAIQCuUVQJ4gAAAAsBAAAPAAAAAAAA&#10;AAAAAAAAAP8EAABkcnMvZG93bnJldi54bWxQSwUGAAAAAAQABADzAAAADgYAAAAA&#10;" fillcolor="red" strokecolor="black [3213]" strokeweight="2.25pt">
                <v:fill opacity="10794f"/>
                <v:textbox>
                  <w:txbxContent>
                    <w:p w14:paraId="35DFE9DC" w14:textId="49EE0FC2" w:rsidR="00AA7B3D" w:rsidRPr="005D5561" w:rsidRDefault="0063100F" w:rsidP="00AA7B3D">
                      <w:pPr>
                        <w:rPr>
                          <w:color w:val="auto"/>
                        </w:rPr>
                      </w:pPr>
                      <w:r w:rsidRPr="0063100F">
                        <w:rPr>
                          <w:color w:val="auto"/>
                          <w:highlight w:val="black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7B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53" behindDoc="0" locked="0" layoutInCell="1" allowOverlap="1" wp14:anchorId="441529F9" wp14:editId="7EC49CD7">
                <wp:simplePos x="0" y="0"/>
                <wp:positionH relativeFrom="margin">
                  <wp:posOffset>3195955</wp:posOffset>
                </wp:positionH>
                <wp:positionV relativeFrom="paragraph">
                  <wp:posOffset>247015</wp:posOffset>
                </wp:positionV>
                <wp:extent cx="1017270" cy="293370"/>
                <wp:effectExtent l="19050" t="19050" r="11430" b="11430"/>
                <wp:wrapNone/>
                <wp:docPr id="21140632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2933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F90B8" w14:textId="5E98A652" w:rsidR="00AA7B3D" w:rsidRPr="005D5561" w:rsidRDefault="00373279" w:rsidP="00AA7B3D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373279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529F9" id="_x0000_s1057" style="position:absolute;left:0;text-align:left;margin-left:251.65pt;margin-top:19.45pt;width:80.1pt;height:23.1pt;z-index:2516664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GLpgIAAMUFAAAOAAAAZHJzL2Uyb0RvYy54bWysVMFu2zAMvQ/YPwi6r47TpGmDOkXQIsOA&#10;og3aDj0rshQbkCWNUmJnXz9Kcpy262lYDgolko/kM8nrm65RZC/A1UYXND8bUSI0N2WttwX9+bL6&#10;dkmJ80yXTBktCnoQjt4svn65bu1cjE1lVCmAIIh289YWtPLezrPM8Uo0zJ0ZKzQqpYGGebzCNiuB&#10;tYjeqGw8Gl1krYHSguHCOXy9S0q6iPhSCu4fpXTCE1VQzM3HE+K5CWe2uGbzLTBb1bxPg/1DFg2r&#10;NQYdoO6YZ2QH9V9QTc3BOCP9GTdNZqSsuYg1YDX56EM1zxWzItaC5Dg70OT+Hyx/2D/bNSANrXVz&#10;h2KoopPQhH/Mj3SRrMNAlug84fiYj/LZeIacctSNr87PUUaY7ORtwfnvwjQkCAUF/BiRI7a/dz6Z&#10;Hk1CMGdUXa5qpeIFtptbBWTP8MOtViP8JV9lK5Ze84vJLO9DumQew7/DUZq0mN7ldDaN/u+UscvE&#10;EMZ3A9wpFaxHacQ90RMlf1Ai5Kn0k5CkLpGQcQoQOveEyTgX2udJVbFS9LlPQ0GJgyGLmH0EDMgS&#10;mRiwe4DPsRNMbx9cRWz8wTkxN4RJGRwTS86DR4xstB+cm1ob+KwyhVX1kZP9kaRETWDJd5sOuSno&#10;eTQNTxtTHtZAwKRJdJavauyOe+b8mgGOHjYUrhP/iIdUBr+d6SVKKgO/P3sP9jgRqKWkxVEuqPu1&#10;YyAoUT80zspVPpmE2Y+XyXQ2xgu81WzeavSuuTXYdDkuLsujGOy9OooSTPOKW2cZoqKKaY6xC8o9&#10;HC+3Pq0Y3FtcLJfRDOfdMn+vny0P4IHo0P0v3SsD24+Ix+F6MMexZ/MPk5Jsg6c2y503so5jdOK1&#10;/wS4K2Iv9XstLKO392h12r6LPwAAAP//AwBQSwMEFAAGAAgAAAAhAFKLov7gAAAACQEAAA8AAABk&#10;cnMvZG93bnJldi54bWxMj0FPhDAQhe8m/odmTLwYtyCBZZFhY0yMJ924rjHeunQEIp0SWhb899aT&#10;Hifvy3vflNvF9OJEo+ssI8SrCARxbXXHDcLh9eE6B+G8Yq16y4TwTQ621flZqQptZ36h0943IpSw&#10;KxRC6/1QSOnqloxyKzsQh+zTjkb5cI6N1KOaQ7np5U0UZdKojsNCqwa6b6n+2k8GQT89s7wym3kd&#10;rw/Tm3+U7x/LDvHyYrm7BeFp8X8w/OoHdaiC09FOrJ3oEdIoSQKKkOQbEAHIsiQFcUTI0xhkVcr/&#10;H1Q/AAAA//8DAFBLAQItABQABgAIAAAAIQC2gziS/gAAAOEBAAATAAAAAAAAAAAAAAAAAAAAAABb&#10;Q29udGVudF9UeXBlc10ueG1sUEsBAi0AFAAGAAgAAAAhADj9If/WAAAAlAEAAAsAAAAAAAAAAAAA&#10;AAAALwEAAF9yZWxzLy5yZWxzUEsBAi0AFAAGAAgAAAAhAKUqkYumAgAAxQUAAA4AAAAAAAAAAAAA&#10;AAAALgIAAGRycy9lMm9Eb2MueG1sUEsBAi0AFAAGAAgAAAAhAFKLov7gAAAACQEAAA8AAAAAAAAA&#10;AAAAAAAAAAUAAGRycy9kb3ducmV2LnhtbFBLBQYAAAAABAAEAPMAAAANBgAAAAA=&#10;" fillcolor="red" strokecolor="black [3213]" strokeweight="2.25pt">
                <v:fill opacity="10794f"/>
                <v:textbox>
                  <w:txbxContent>
                    <w:p w14:paraId="1D3F90B8" w14:textId="5E98A652" w:rsidR="00AA7B3D" w:rsidRPr="005D5561" w:rsidRDefault="00373279" w:rsidP="00AA7B3D">
                      <w:pPr>
                        <w:jc w:val="right"/>
                        <w:rPr>
                          <w:color w:val="auto"/>
                        </w:rPr>
                      </w:pPr>
                      <w:r w:rsidRPr="00373279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5F31">
        <w:rPr>
          <w:noProof/>
          <w:lang w:eastAsia="fr-FR"/>
        </w:rPr>
        <w:drawing>
          <wp:inline distT="0" distB="0" distL="0" distR="0" wp14:anchorId="253F21CB" wp14:editId="6E8A7920">
            <wp:extent cx="1823004" cy="3950970"/>
            <wp:effectExtent l="19050" t="19050" r="25400" b="11430"/>
            <wp:docPr id="1507031690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31690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88" cy="397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BA7A13" w14:textId="41AC333F" w:rsidR="00ED6C15" w:rsidRDefault="00341F55" w:rsidP="003402B7">
      <w:pPr>
        <w:pStyle w:val="Paragraphedeliste"/>
        <w:numPr>
          <w:ilvl w:val="0"/>
          <w:numId w:val="39"/>
        </w:numPr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6237BD">
        <w:rPr>
          <w:lang w:eastAsia="fr-FR"/>
        </w:rPr>
        <w:t xml:space="preserve">Les bouton-icônes « PDF » et « Mail » </w:t>
      </w:r>
      <w:r w:rsidR="0002294D">
        <w:rPr>
          <w:lang w:eastAsia="fr-FR"/>
        </w:rPr>
        <w:t>n’ont pas d’intitulé.</w:t>
      </w:r>
      <w:r w:rsidR="0002294D">
        <w:rPr>
          <w:lang w:eastAsia="fr-FR"/>
        </w:rPr>
        <w:br/>
        <w:t xml:space="preserve">Pour y remédier, </w:t>
      </w:r>
      <w:r w:rsidR="0002294D" w:rsidRPr="00BD0CD7">
        <w:rPr>
          <w:lang w:eastAsia="fr-FR"/>
        </w:rPr>
        <w:t>ajouter un nom accessible</w:t>
      </w:r>
      <w:r w:rsidR="0002294D">
        <w:rPr>
          <w:lang w:eastAsia="fr-FR"/>
        </w:rPr>
        <w:t xml:space="preserve"> sur ces boutons, tel que « </w:t>
      </w:r>
      <w:r w:rsidR="00642D53">
        <w:rPr>
          <w:lang w:eastAsia="fr-FR"/>
        </w:rPr>
        <w:t>Affic</w:t>
      </w:r>
      <w:r w:rsidR="005900A8">
        <w:rPr>
          <w:lang w:eastAsia="fr-FR"/>
        </w:rPr>
        <w:t>her une version PDF</w:t>
      </w:r>
      <w:r w:rsidR="0002294D">
        <w:rPr>
          <w:lang w:eastAsia="fr-FR"/>
        </w:rPr>
        <w:t> » et « </w:t>
      </w:r>
      <w:r w:rsidR="00ED7A34">
        <w:rPr>
          <w:lang w:eastAsia="fr-FR"/>
        </w:rPr>
        <w:t>Envoyer par mail</w:t>
      </w:r>
      <w:r w:rsidR="0002294D">
        <w:rPr>
          <w:lang w:eastAsia="fr-FR"/>
        </w:rPr>
        <w:t xml:space="preserve"> », via accessibilityLabel (cf. </w:t>
      </w:r>
      <w:hyperlink r:id="rId90" w:anchor="applying-labels" w:history="1">
        <w:r w:rsidR="0002294D" w:rsidRPr="003A095F">
          <w:rPr>
            <w:rStyle w:val="Lienhypertexte"/>
            <w:lang w:eastAsia="fr-FR"/>
          </w:rPr>
          <w:t>Applying labels</w:t>
        </w:r>
      </w:hyperlink>
      <w:r w:rsidR="0002294D">
        <w:rPr>
          <w:lang w:eastAsia="fr-FR"/>
        </w:rPr>
        <w:t>).</w:t>
      </w:r>
    </w:p>
    <w:p w14:paraId="3AE45B3F" w14:textId="01325193" w:rsidR="0074386B" w:rsidRDefault="00341F55" w:rsidP="001A321C">
      <w:pPr>
        <w:pStyle w:val="Paragraphedeliste"/>
        <w:numPr>
          <w:ilvl w:val="0"/>
          <w:numId w:val="39"/>
        </w:numPr>
        <w:spacing w:before="24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74386B">
        <w:rPr>
          <w:lang w:eastAsia="fr-FR"/>
        </w:rPr>
        <w:t xml:space="preserve">Le champ </w:t>
      </w:r>
      <w:r w:rsidR="00584228">
        <w:rPr>
          <w:lang w:eastAsia="fr-FR"/>
        </w:rPr>
        <w:t>« </w:t>
      </w:r>
      <w:r w:rsidR="0074386B">
        <w:rPr>
          <w:lang w:eastAsia="fr-FR"/>
        </w:rPr>
        <w:t>Catégorie</w:t>
      </w:r>
      <w:r w:rsidR="00584228">
        <w:rPr>
          <w:lang w:eastAsia="fr-FR"/>
        </w:rPr>
        <w:t> »</w:t>
      </w:r>
      <w:r w:rsidR="0074386B">
        <w:rPr>
          <w:lang w:eastAsia="fr-FR"/>
        </w:rPr>
        <w:t xml:space="preserve"> est un champ de sélection mais est restitué par les technologies d'assistance comme un champ de texte.</w:t>
      </w:r>
    </w:p>
    <w:p w14:paraId="79FA4EC6" w14:textId="77777777" w:rsidR="0074386B" w:rsidRDefault="0074386B" w:rsidP="00584228">
      <w:pPr>
        <w:pStyle w:val="Paragraphedeliste"/>
        <w:rPr>
          <w:lang w:eastAsia="fr-FR"/>
        </w:rPr>
      </w:pPr>
      <w:r>
        <w:rPr>
          <w:lang w:eastAsia="fr-FR"/>
        </w:rPr>
        <w:t>Ce qui n'est pas attendu.</w:t>
      </w:r>
    </w:p>
    <w:p w14:paraId="12AA9EEE" w14:textId="7D4CBD0D" w:rsidR="0074386B" w:rsidRDefault="0074386B" w:rsidP="00584228">
      <w:pPr>
        <w:pStyle w:val="Paragraphedeliste"/>
        <w:rPr>
          <w:lang w:eastAsia="fr-FR"/>
        </w:rPr>
      </w:pPr>
      <w:r>
        <w:rPr>
          <w:lang w:eastAsia="fr-FR"/>
        </w:rPr>
        <w:t xml:space="preserve">Pour y remédier, </w:t>
      </w:r>
      <w:r w:rsidR="00584228">
        <w:rPr>
          <w:lang w:eastAsia="fr-FR"/>
        </w:rPr>
        <w:t xml:space="preserve">assigner le trait « isButton » (cf. </w:t>
      </w:r>
      <w:hyperlink r:id="rId91" w:anchor="assigning-traits-to-content" w:history="1">
        <w:r w:rsidR="00584228" w:rsidRPr="00AE7645">
          <w:rPr>
            <w:rStyle w:val="Lienhypertexte"/>
            <w:lang w:eastAsia="fr-FR"/>
          </w:rPr>
          <w:t>Assigning traits to content</w:t>
        </w:r>
      </w:hyperlink>
      <w:r w:rsidR="00584228">
        <w:rPr>
          <w:lang w:eastAsia="fr-FR"/>
        </w:rPr>
        <w:t xml:space="preserve"> et </w:t>
      </w:r>
      <w:hyperlink r:id="rId92" w:anchor="getting-traits" w:history="1">
        <w:r w:rsidR="00584228" w:rsidRPr="00AE7645">
          <w:rPr>
            <w:rStyle w:val="Lienhypertexte"/>
            <w:lang w:eastAsia="fr-FR"/>
          </w:rPr>
          <w:t>Getting traits</w:t>
        </w:r>
      </w:hyperlink>
      <w:r w:rsidR="00584228">
        <w:rPr>
          <w:lang w:eastAsia="fr-FR"/>
        </w:rPr>
        <w:t>)</w:t>
      </w:r>
      <w:r>
        <w:rPr>
          <w:lang w:eastAsia="fr-FR"/>
        </w:rPr>
        <w:t xml:space="preserve"> </w:t>
      </w:r>
      <w:r w:rsidR="00D8374D">
        <w:rPr>
          <w:lang w:eastAsia="fr-FR"/>
        </w:rPr>
        <w:t>à</w:t>
      </w:r>
      <w:r w:rsidR="00584228">
        <w:rPr>
          <w:lang w:eastAsia="fr-FR"/>
        </w:rPr>
        <w:t xml:space="preserve"> ce</w:t>
      </w:r>
      <w:r>
        <w:rPr>
          <w:lang w:eastAsia="fr-FR"/>
        </w:rPr>
        <w:t xml:space="preserve"> champ ainsi que sur l'ensemble de</w:t>
      </w:r>
      <w:r w:rsidR="00D8374D">
        <w:rPr>
          <w:lang w:eastAsia="fr-FR"/>
        </w:rPr>
        <w:t xml:space="preserve"> ces</w:t>
      </w:r>
      <w:r>
        <w:rPr>
          <w:lang w:eastAsia="fr-FR"/>
        </w:rPr>
        <w:t xml:space="preserve"> options.</w:t>
      </w:r>
    </w:p>
    <w:p w14:paraId="2971C844" w14:textId="1EBB4CB9" w:rsidR="0074386B" w:rsidRDefault="00876028" w:rsidP="00584228">
      <w:pPr>
        <w:pStyle w:val="Paragraphedeliste"/>
        <w:rPr>
          <w:lang w:eastAsia="fr-FR"/>
        </w:rPr>
      </w:pPr>
      <w:r>
        <w:rPr>
          <w:lang w:eastAsia="fr-FR"/>
        </w:rPr>
        <w:t>Lorsque la liste des options est ouverte</w:t>
      </w:r>
      <w:r w:rsidR="00441BFC">
        <w:rPr>
          <w:lang w:eastAsia="fr-FR"/>
        </w:rPr>
        <w:t>, assigner le trait « </w:t>
      </w:r>
      <w:hyperlink r:id="rId93" w:history="1">
        <w:r w:rsidR="00441BFC" w:rsidRPr="00A72995">
          <w:rPr>
            <w:rStyle w:val="Lienhypertexte"/>
            <w:lang w:eastAsia="fr-FR"/>
          </w:rPr>
          <w:t>isSelected</w:t>
        </w:r>
      </w:hyperlink>
      <w:r w:rsidR="00441BFC">
        <w:rPr>
          <w:lang w:eastAsia="fr-FR"/>
        </w:rPr>
        <w:t> »</w:t>
      </w:r>
      <w:r w:rsidR="00A72995">
        <w:rPr>
          <w:lang w:eastAsia="fr-FR"/>
        </w:rPr>
        <w:t xml:space="preserve"> sur l’option active.</w:t>
      </w:r>
    </w:p>
    <w:p w14:paraId="1079D48A" w14:textId="7C4A1DB7" w:rsidR="003402B7" w:rsidRDefault="0038126F" w:rsidP="0074386B">
      <w:pPr>
        <w:pStyle w:val="Paragraphedeliste"/>
        <w:rPr>
          <w:lang w:eastAsia="fr-FR"/>
        </w:rPr>
      </w:pPr>
      <w:r>
        <w:rPr>
          <w:lang w:eastAsia="fr-FR"/>
        </w:rPr>
        <w:t>Pour finir, u</w:t>
      </w:r>
      <w:r w:rsidR="0074386B">
        <w:rPr>
          <w:lang w:eastAsia="fr-FR"/>
        </w:rPr>
        <w:t xml:space="preserve">ne fois une catégorie </w:t>
      </w:r>
      <w:r>
        <w:rPr>
          <w:lang w:eastAsia="fr-FR"/>
        </w:rPr>
        <w:t>sélectionnée</w:t>
      </w:r>
      <w:r w:rsidR="0074386B">
        <w:rPr>
          <w:lang w:eastAsia="fr-FR"/>
        </w:rPr>
        <w:t>, ajouter un nom accessible</w:t>
      </w:r>
      <w:r w:rsidR="00380A3D">
        <w:rPr>
          <w:lang w:eastAsia="fr-FR"/>
        </w:rPr>
        <w:t xml:space="preserve"> via accessibilityLabel</w:t>
      </w:r>
      <w:r w:rsidR="0074386B">
        <w:rPr>
          <w:lang w:eastAsia="fr-FR"/>
        </w:rPr>
        <w:t xml:space="preserve"> sur le bouton</w:t>
      </w:r>
      <w:r w:rsidR="00380A3D">
        <w:rPr>
          <w:lang w:eastAsia="fr-FR"/>
        </w:rPr>
        <w:t xml:space="preserve"> permettant d’ouvrir les options</w:t>
      </w:r>
      <w:r w:rsidR="00E00B9E">
        <w:rPr>
          <w:lang w:eastAsia="fr-FR"/>
        </w:rPr>
        <w:t xml:space="preserve"> (</w:t>
      </w:r>
      <w:r w:rsidR="00FF1D59">
        <w:rPr>
          <w:lang w:eastAsia="fr-FR"/>
        </w:rPr>
        <w:t>auparavant nommé « Choisir une catégorie »)</w:t>
      </w:r>
      <w:r w:rsidR="0074386B">
        <w:rPr>
          <w:lang w:eastAsia="fr-FR"/>
        </w:rPr>
        <w:t xml:space="preserve">, </w:t>
      </w:r>
      <w:r w:rsidR="00755649">
        <w:rPr>
          <w:lang w:eastAsia="fr-FR"/>
        </w:rPr>
        <w:t>en suivant par exemple le modèle suivant</w:t>
      </w:r>
      <w:r w:rsidR="0074386B">
        <w:rPr>
          <w:lang w:eastAsia="fr-FR"/>
        </w:rPr>
        <w:t xml:space="preserve"> : </w:t>
      </w:r>
      <w:r w:rsidR="00755649">
        <w:rPr>
          <w:lang w:eastAsia="fr-FR"/>
        </w:rPr>
        <w:t>« </w:t>
      </w:r>
      <w:r w:rsidR="0074386B">
        <w:rPr>
          <w:lang w:eastAsia="fr-FR"/>
        </w:rPr>
        <w:t>[option active] (choisir une catégorie)</w:t>
      </w:r>
      <w:r w:rsidR="00755649">
        <w:rPr>
          <w:lang w:eastAsia="fr-FR"/>
        </w:rPr>
        <w:t> »</w:t>
      </w:r>
      <w:r w:rsidR="0074386B">
        <w:rPr>
          <w:lang w:eastAsia="fr-FR"/>
        </w:rPr>
        <w:t>.</w:t>
      </w:r>
      <w:r w:rsidR="00755649">
        <w:rPr>
          <w:lang w:eastAsia="fr-FR"/>
        </w:rPr>
        <w:br/>
        <w:t>Pour obtenir concrètement par exemple : « </w:t>
      </w:r>
      <w:r w:rsidR="001A321C">
        <w:rPr>
          <w:lang w:eastAsia="fr-FR"/>
        </w:rPr>
        <w:t>Véhicule (choisir une catégorie) ».</w:t>
      </w:r>
    </w:p>
    <w:p w14:paraId="2329F6DD" w14:textId="3982D81F" w:rsidR="007B684F" w:rsidRDefault="006931FA" w:rsidP="007B684F">
      <w:pPr>
        <w:pStyle w:val="Paragraphedeliste"/>
        <w:numPr>
          <w:ilvl w:val="0"/>
          <w:numId w:val="39"/>
        </w:numPr>
        <w:spacing w:before="240"/>
        <w:rPr>
          <w:lang w:eastAsia="fr-FR"/>
        </w:rPr>
      </w:pPr>
      <w:r>
        <w:rPr>
          <w:lang w:eastAsia="fr-FR"/>
        </w:rPr>
        <w:t>Au sein du formulaire, la couleur de bordure des champs n'est pas suffisamment contrastée.</w:t>
      </w:r>
      <w:r>
        <w:rPr>
          <w:lang w:eastAsia="fr-FR"/>
        </w:rPr>
        <w:br/>
        <w:t>Pour y remédier, une solution peut être de renforcer cette couleur de bordure afin d'atteindre un ratio</w:t>
      </w:r>
      <w:r w:rsidR="00C86136">
        <w:rPr>
          <w:lang w:eastAsia="fr-FR"/>
        </w:rPr>
        <w:t xml:space="preserve"> de contraste</w:t>
      </w:r>
      <w:r>
        <w:rPr>
          <w:lang w:eastAsia="fr-FR"/>
        </w:rPr>
        <w:t xml:space="preserve"> minimum de 3.</w:t>
      </w:r>
    </w:p>
    <w:p w14:paraId="71B34894" w14:textId="5E96E06F" w:rsidR="007B684F" w:rsidRDefault="00A03D8B" w:rsidP="007B684F">
      <w:pPr>
        <w:pStyle w:val="Paragraphedeliste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7B684F">
        <w:rPr>
          <w:lang w:eastAsia="fr-FR"/>
        </w:rPr>
        <w:t>Aussi</w:t>
      </w:r>
      <w:r w:rsidR="004B7609">
        <w:rPr>
          <w:lang w:eastAsia="fr-FR"/>
        </w:rPr>
        <w:t>, au sein du formulaire</w:t>
      </w:r>
      <w:r w:rsidR="007B684F">
        <w:rPr>
          <w:lang w:eastAsia="fr-FR"/>
        </w:rPr>
        <w:t xml:space="preserve"> : </w:t>
      </w:r>
    </w:p>
    <w:p w14:paraId="7F1AFE51" w14:textId="77777777" w:rsidR="00581EC8" w:rsidRDefault="007B684F" w:rsidP="00581EC8">
      <w:pPr>
        <w:pStyle w:val="Paragraphedeliste"/>
        <w:numPr>
          <w:ilvl w:val="1"/>
          <w:numId w:val="39"/>
        </w:numPr>
        <w:rPr>
          <w:lang w:eastAsia="fr-FR"/>
        </w:rPr>
      </w:pPr>
      <w:r>
        <w:rPr>
          <w:lang w:eastAsia="fr-FR"/>
        </w:rPr>
        <w:lastRenderedPageBreak/>
        <w:t>Les étiquettes ne sont pas correctement associées à leur champ de saisie correspondant.</w:t>
      </w:r>
      <w:r w:rsidR="004B7609">
        <w:rPr>
          <w:lang w:eastAsia="fr-FR"/>
        </w:rPr>
        <w:br/>
      </w:r>
      <w:r>
        <w:rPr>
          <w:lang w:eastAsia="fr-FR"/>
        </w:rPr>
        <w:t xml:space="preserve">Pour y remédier, associer les étiquettes à leur champ à l’aide de </w:t>
      </w:r>
      <w:hyperlink r:id="rId94" w:history="1">
        <w:r w:rsidRPr="00D243FD">
          <w:rPr>
            <w:rStyle w:val="Lienhypertexte"/>
            <w:lang w:eastAsia="fr-FR"/>
          </w:rPr>
          <w:t>accessibilityLabeledPair</w:t>
        </w:r>
      </w:hyperlink>
      <w:r>
        <w:rPr>
          <w:lang w:eastAsia="fr-FR"/>
        </w:rPr>
        <w:t>.</w:t>
      </w:r>
    </w:p>
    <w:p w14:paraId="7469EFDB" w14:textId="2225F7A9" w:rsidR="00581EC8" w:rsidRDefault="00581EC8" w:rsidP="00581EC8">
      <w:pPr>
        <w:pStyle w:val="Paragraphedeliste"/>
        <w:numPr>
          <w:ilvl w:val="1"/>
          <w:numId w:val="39"/>
        </w:numPr>
        <w:rPr>
          <w:lang w:eastAsia="fr-FR"/>
        </w:rPr>
      </w:pPr>
      <w:r>
        <w:rPr>
          <w:lang w:eastAsia="fr-FR"/>
        </w:rPr>
        <w:t xml:space="preserve">Ajouter au tout début du formulaire une légende du type </w:t>
      </w:r>
      <w:r w:rsidR="00817243">
        <w:rPr>
          <w:lang w:eastAsia="fr-FR"/>
        </w:rPr>
        <w:t>« </w:t>
      </w:r>
      <w:r>
        <w:rPr>
          <w:lang w:eastAsia="fr-FR"/>
        </w:rPr>
        <w:t>Les champs marqués d'un * sont obligatoires.</w:t>
      </w:r>
      <w:r w:rsidR="00817243">
        <w:rPr>
          <w:lang w:eastAsia="fr-FR"/>
        </w:rPr>
        <w:t> »</w:t>
      </w:r>
      <w:r>
        <w:rPr>
          <w:lang w:eastAsia="fr-FR"/>
        </w:rPr>
        <w:t>.</w:t>
      </w:r>
      <w:r>
        <w:rPr>
          <w:lang w:eastAsia="fr-FR"/>
        </w:rPr>
        <w:br/>
        <w:t xml:space="preserve">Puis, ajouter </w:t>
      </w:r>
      <w:r w:rsidR="00817243">
        <w:rPr>
          <w:lang w:eastAsia="fr-FR"/>
        </w:rPr>
        <w:t>un astérisque « * » au sein des étiquettes des champs obligatoires.</w:t>
      </w:r>
    </w:p>
    <w:p w14:paraId="30C74AF5" w14:textId="6F7629AB" w:rsidR="00282ADD" w:rsidRDefault="00F36402" w:rsidP="00A5412E">
      <w:pPr>
        <w:pStyle w:val="Paragraphedeliste"/>
        <w:numPr>
          <w:ilvl w:val="0"/>
          <w:numId w:val="39"/>
        </w:numPr>
        <w:spacing w:before="240"/>
        <w:rPr>
          <w:lang w:eastAsia="fr-FR"/>
        </w:rPr>
      </w:pPr>
      <w:r w:rsidRPr="00F36402">
        <w:rPr>
          <w:lang w:eastAsia="fr-FR"/>
        </w:rPr>
        <w:t>Le</w:t>
      </w:r>
      <w:r>
        <w:rPr>
          <w:lang w:eastAsia="fr-FR"/>
        </w:rPr>
        <w:t xml:space="preserve">s </w:t>
      </w:r>
      <w:r w:rsidR="006458D0">
        <w:rPr>
          <w:lang w:eastAsia="fr-FR"/>
        </w:rPr>
        <w:t>informations contenu</w:t>
      </w:r>
      <w:r w:rsidR="00A1144F">
        <w:rPr>
          <w:lang w:eastAsia="fr-FR"/>
        </w:rPr>
        <w:t>es au sein du</w:t>
      </w:r>
      <w:r w:rsidRPr="00F36402">
        <w:rPr>
          <w:lang w:eastAsia="fr-FR"/>
        </w:rPr>
        <w:t xml:space="preserve"> placeholder du champ </w:t>
      </w:r>
      <w:r w:rsidR="00A1144F">
        <w:rPr>
          <w:lang w:eastAsia="fr-FR"/>
        </w:rPr>
        <w:t>« </w:t>
      </w:r>
      <w:r w:rsidRPr="00F36402">
        <w:rPr>
          <w:lang w:eastAsia="fr-FR"/>
        </w:rPr>
        <w:t>Remarque</w:t>
      </w:r>
      <w:r w:rsidR="00A1144F">
        <w:rPr>
          <w:lang w:eastAsia="fr-FR"/>
        </w:rPr>
        <w:t xml:space="preserve"> » sont importantes pour </w:t>
      </w:r>
      <w:r w:rsidR="00A07890">
        <w:rPr>
          <w:lang w:eastAsia="fr-FR"/>
        </w:rPr>
        <w:t>une bonne saisie du champ.</w:t>
      </w:r>
      <w:r w:rsidR="00A07890">
        <w:rPr>
          <w:lang w:eastAsia="fr-FR"/>
        </w:rPr>
        <w:br/>
      </w:r>
      <w:r w:rsidR="002D01A6">
        <w:rPr>
          <w:lang w:eastAsia="fr-FR"/>
        </w:rPr>
        <w:t>Lorsque</w:t>
      </w:r>
      <w:r w:rsidR="00F213AC">
        <w:rPr>
          <w:lang w:eastAsia="fr-FR"/>
        </w:rPr>
        <w:t xml:space="preserve"> l’on complète</w:t>
      </w:r>
      <w:r w:rsidR="002D01A6">
        <w:rPr>
          <w:lang w:eastAsia="fr-FR"/>
        </w:rPr>
        <w:t xml:space="preserve"> le champ, le placeholder n’</w:t>
      </w:r>
      <w:r w:rsidR="00F213AC">
        <w:rPr>
          <w:lang w:eastAsia="fr-FR"/>
        </w:rPr>
        <w:t>est</w:t>
      </w:r>
      <w:r w:rsidR="002D01A6">
        <w:rPr>
          <w:lang w:eastAsia="fr-FR"/>
        </w:rPr>
        <w:t xml:space="preserve"> plus visible</w:t>
      </w:r>
      <w:r w:rsidR="00F213AC">
        <w:rPr>
          <w:lang w:eastAsia="fr-FR"/>
        </w:rPr>
        <w:t>.</w:t>
      </w:r>
      <w:r w:rsidR="0000198F">
        <w:rPr>
          <w:lang w:eastAsia="fr-FR"/>
        </w:rPr>
        <w:t xml:space="preserve"> </w:t>
      </w:r>
      <w:r w:rsidR="00F213AC">
        <w:rPr>
          <w:lang w:eastAsia="fr-FR"/>
        </w:rPr>
        <w:t>C</w:t>
      </w:r>
      <w:r w:rsidR="0000198F">
        <w:rPr>
          <w:lang w:eastAsia="fr-FR"/>
        </w:rPr>
        <w:t xml:space="preserve">es informations ne sont donc plus </w:t>
      </w:r>
      <w:r w:rsidR="00CC43D2">
        <w:rPr>
          <w:lang w:eastAsia="fr-FR"/>
        </w:rPr>
        <w:t>disponibles</w:t>
      </w:r>
      <w:r w:rsidR="0000198F">
        <w:rPr>
          <w:lang w:eastAsia="fr-FR"/>
        </w:rPr>
        <w:t>. Ce qui n’est pas souhaité.</w:t>
      </w:r>
    </w:p>
    <w:p w14:paraId="36406187" w14:textId="223044AC" w:rsidR="003402B7" w:rsidRDefault="0000198F" w:rsidP="00C738DF">
      <w:pPr>
        <w:pStyle w:val="Paragraphedeliste"/>
        <w:rPr>
          <w:lang w:eastAsia="fr-FR"/>
        </w:rPr>
      </w:pPr>
      <w:r>
        <w:rPr>
          <w:lang w:eastAsia="fr-FR"/>
        </w:rPr>
        <w:t xml:space="preserve">Pour y remédier, </w:t>
      </w:r>
      <w:r w:rsidR="00CC6EBD">
        <w:rPr>
          <w:lang w:eastAsia="fr-FR"/>
        </w:rPr>
        <w:t>une solution peut être d’ajouter un bouton-icône « ? »</w:t>
      </w:r>
      <w:r w:rsidR="00493F8C">
        <w:rPr>
          <w:lang w:eastAsia="fr-FR"/>
        </w:rPr>
        <w:t xml:space="preserve"> au côté de l’étiquette </w:t>
      </w:r>
      <w:r w:rsidR="00BE6445">
        <w:rPr>
          <w:lang w:eastAsia="fr-FR"/>
        </w:rPr>
        <w:t>« Remarque ».</w:t>
      </w:r>
      <w:r w:rsidR="00BE6445">
        <w:rPr>
          <w:lang w:eastAsia="fr-FR"/>
        </w:rPr>
        <w:br/>
        <w:t xml:space="preserve">L’activation de ce bouton permettra </w:t>
      </w:r>
      <w:r w:rsidR="00CC6EBD">
        <w:rPr>
          <w:lang w:eastAsia="fr-FR"/>
        </w:rPr>
        <w:t xml:space="preserve">d’afficher </w:t>
      </w:r>
      <w:r w:rsidR="00493F8C">
        <w:rPr>
          <w:lang w:eastAsia="fr-FR"/>
        </w:rPr>
        <w:t>ces informations.</w:t>
      </w:r>
    </w:p>
    <w:p w14:paraId="4F0E20F1" w14:textId="737568B9" w:rsidR="00F73E98" w:rsidRDefault="007C4614" w:rsidP="00A5412E">
      <w:pPr>
        <w:pStyle w:val="Paragraphedeliste"/>
        <w:numPr>
          <w:ilvl w:val="0"/>
          <w:numId w:val="39"/>
        </w:numPr>
        <w:spacing w:before="240"/>
        <w:rPr>
          <w:lang w:eastAsia="fr-FR"/>
        </w:rPr>
      </w:pPr>
      <w:r w:rsidRPr="00652D48">
        <w:rPr>
          <w:lang w:eastAsia="fr-FR"/>
        </w:rPr>
        <w:t>Le bouton-icône « </w:t>
      </w:r>
      <w:r>
        <w:rPr>
          <w:lang w:eastAsia="fr-FR"/>
        </w:rPr>
        <w:t>+</w:t>
      </w:r>
      <w:r w:rsidRPr="00652D48">
        <w:rPr>
          <w:lang w:eastAsia="fr-FR"/>
        </w:rPr>
        <w:t xml:space="preserve"> » </w:t>
      </w:r>
      <w:r w:rsidR="001B19D2" w:rsidRPr="001B19D2">
        <w:rPr>
          <w:lang w:eastAsia="fr-FR"/>
        </w:rPr>
        <w:t xml:space="preserve">dans la section </w:t>
      </w:r>
      <w:r w:rsidR="001B19D2">
        <w:rPr>
          <w:lang w:eastAsia="fr-FR"/>
        </w:rPr>
        <w:t>« </w:t>
      </w:r>
      <w:r w:rsidR="001B19D2" w:rsidRPr="001B19D2">
        <w:rPr>
          <w:lang w:eastAsia="fr-FR"/>
        </w:rPr>
        <w:t>Annexes</w:t>
      </w:r>
      <w:r w:rsidR="001B19D2">
        <w:rPr>
          <w:lang w:eastAsia="fr-FR"/>
        </w:rPr>
        <w:t> »</w:t>
      </w:r>
      <w:r w:rsidR="001B19D2" w:rsidRPr="001B19D2">
        <w:rPr>
          <w:lang w:eastAsia="fr-FR"/>
        </w:rPr>
        <w:t xml:space="preserve"> </w:t>
      </w:r>
      <w:r>
        <w:rPr>
          <w:lang w:eastAsia="fr-FR"/>
        </w:rPr>
        <w:t>ne possède pas d’intitulé.</w:t>
      </w:r>
      <w:r>
        <w:rPr>
          <w:lang w:eastAsia="fr-FR"/>
        </w:rPr>
        <w:br/>
        <w:t xml:space="preserve">Pour y remédier, </w:t>
      </w:r>
      <w:r w:rsidRPr="00BD0CD7">
        <w:rPr>
          <w:lang w:eastAsia="fr-FR"/>
        </w:rPr>
        <w:t>ajouter un nom accessible</w:t>
      </w:r>
      <w:r>
        <w:rPr>
          <w:lang w:eastAsia="fr-FR"/>
        </w:rPr>
        <w:t xml:space="preserve"> sur ce bouton, tel que « </w:t>
      </w:r>
      <w:r w:rsidR="00F73E98">
        <w:rPr>
          <w:lang w:eastAsia="fr-FR"/>
        </w:rPr>
        <w:t>Ajouter une pièce jointe</w:t>
      </w:r>
      <w:r>
        <w:rPr>
          <w:lang w:eastAsia="fr-FR"/>
        </w:rPr>
        <w:t xml:space="preserve"> », via accessibilityLabel (cf. </w:t>
      </w:r>
      <w:hyperlink r:id="rId95" w:anchor="applying-labels" w:history="1">
        <w:r w:rsidRPr="003A095F">
          <w:rPr>
            <w:rStyle w:val="Lienhypertexte"/>
            <w:lang w:eastAsia="fr-FR"/>
          </w:rPr>
          <w:t>Applying labels</w:t>
        </w:r>
      </w:hyperlink>
      <w:r>
        <w:rPr>
          <w:lang w:eastAsia="fr-FR"/>
        </w:rPr>
        <w:t>).</w:t>
      </w:r>
    </w:p>
    <w:p w14:paraId="30BBBA79" w14:textId="77777777" w:rsidR="003F7CBC" w:rsidRDefault="003F7CBC" w:rsidP="003F7CBC">
      <w:pPr>
        <w:pStyle w:val="Normalmargehaute"/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367B13A4" wp14:editId="2AAD5E3C">
            <wp:extent cx="2697480" cy="1283559"/>
            <wp:effectExtent l="0" t="0" r="7620" b="0"/>
            <wp:docPr id="1757241310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41310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4" b="37220"/>
                    <a:stretch/>
                  </pic:blipFill>
                  <pic:spPr bwMode="auto">
                    <a:xfrm>
                      <a:off x="0" y="0"/>
                      <a:ext cx="2713844" cy="12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8C60" w14:textId="77777777" w:rsidR="003F7CBC" w:rsidRDefault="003F7CBC" w:rsidP="003F7CBC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> : 9.7 et 9.8</w:t>
      </w:r>
    </w:p>
    <w:p w14:paraId="302EFF3D" w14:textId="77777777" w:rsidR="003F7CBC" w:rsidRDefault="003F7CBC" w:rsidP="003F7CBC">
      <w:pPr>
        <w:pStyle w:val="Normalmargehaute"/>
        <w:rPr>
          <w:lang w:eastAsia="fr-FR"/>
        </w:rPr>
      </w:pPr>
      <w:r>
        <w:rPr>
          <w:lang w:eastAsia="fr-FR"/>
        </w:rPr>
        <w:t>Lorsque le champ « Titre » est complété avec un titre déjà utilisé, un message d’erreur apparait.</w:t>
      </w:r>
    </w:p>
    <w:p w14:paraId="1602A220" w14:textId="77777777" w:rsidR="003F7CBC" w:rsidRDefault="003F7CBC" w:rsidP="003F7CBC">
      <w:pPr>
        <w:rPr>
          <w:lang w:eastAsia="fr-FR"/>
        </w:rPr>
      </w:pPr>
      <w:r>
        <w:rPr>
          <w:lang w:eastAsia="fr-FR"/>
        </w:rPr>
        <w:t>Modifier ce</w:t>
      </w:r>
      <w:r w:rsidRPr="00BF28F0">
        <w:rPr>
          <w:lang w:eastAsia="fr-FR"/>
        </w:rPr>
        <w:t xml:space="preserve"> message d'erreur </w:t>
      </w:r>
      <w:r>
        <w:rPr>
          <w:lang w:eastAsia="fr-FR"/>
        </w:rPr>
        <w:t xml:space="preserve">afin de </w:t>
      </w:r>
      <w:r w:rsidRPr="00BF28F0">
        <w:rPr>
          <w:lang w:eastAsia="fr-FR"/>
        </w:rPr>
        <w:t>reprendre l'intitulé du champ</w:t>
      </w:r>
      <w:r>
        <w:rPr>
          <w:lang w:eastAsia="fr-FR"/>
        </w:rPr>
        <w:t xml:space="preserve"> « Titre »</w:t>
      </w:r>
      <w:r w:rsidRPr="00BF28F0">
        <w:rPr>
          <w:lang w:eastAsia="fr-FR"/>
        </w:rPr>
        <w:t>.</w:t>
      </w:r>
    </w:p>
    <w:p w14:paraId="7E126CBA" w14:textId="77777777" w:rsidR="003F7CBC" w:rsidRDefault="003F7CBC" w:rsidP="003F7CBC">
      <w:pPr>
        <w:rPr>
          <w:lang w:eastAsia="fr-FR"/>
        </w:rPr>
      </w:pPr>
      <w:r>
        <w:rPr>
          <w:lang w:eastAsia="fr-FR"/>
        </w:rPr>
        <w:t xml:space="preserve">Pour obtenir par exemple, concrètement : « Un élément portant ce </w:t>
      </w:r>
      <w:r w:rsidRPr="00F14B60">
        <w:rPr>
          <w:b/>
          <w:bCs/>
          <w:lang w:eastAsia="fr-FR"/>
        </w:rPr>
        <w:t>titre</w:t>
      </w:r>
      <w:r>
        <w:rPr>
          <w:lang w:eastAsia="fr-FR"/>
        </w:rPr>
        <w:t xml:space="preserve"> existe déjà. Veuillez choisir un </w:t>
      </w:r>
      <w:r w:rsidRPr="00F14B60">
        <w:rPr>
          <w:b/>
          <w:bCs/>
          <w:lang w:eastAsia="fr-FR"/>
        </w:rPr>
        <w:t>titre</w:t>
      </w:r>
      <w:r>
        <w:rPr>
          <w:lang w:eastAsia="fr-FR"/>
        </w:rPr>
        <w:t xml:space="preserve"> unique. »</w:t>
      </w:r>
    </w:p>
    <w:p w14:paraId="0969890F" w14:textId="41DFECCF" w:rsidR="003F7CBC" w:rsidRDefault="003F7CBC" w:rsidP="003F7CBC">
      <w:pPr>
        <w:rPr>
          <w:lang w:eastAsia="fr-FR"/>
        </w:rPr>
      </w:pPr>
      <w:r>
        <w:rPr>
          <w:lang w:eastAsia="fr-FR"/>
        </w:rPr>
        <w:t>Aussi, au sein de l’étiquette du champ « Titre », a</w:t>
      </w:r>
      <w:r w:rsidRPr="00BF28F0">
        <w:rPr>
          <w:lang w:eastAsia="fr-FR"/>
        </w:rPr>
        <w:t>jouter</w:t>
      </w:r>
      <w:r>
        <w:rPr>
          <w:lang w:eastAsia="fr-FR"/>
        </w:rPr>
        <w:t xml:space="preserve"> une information permettant de savoir que ce titre doit être unique.</w:t>
      </w:r>
    </w:p>
    <w:p w14:paraId="3A6F60F9" w14:textId="38B3A732" w:rsidR="00980287" w:rsidRDefault="00980287" w:rsidP="00980287">
      <w:pPr>
        <w:pStyle w:val="Titre4"/>
      </w:pPr>
      <w:r>
        <w:lastRenderedPageBreak/>
        <w:t>Formulaire – section « Annexes »</w:t>
      </w:r>
    </w:p>
    <w:p w14:paraId="0B1A6B38" w14:textId="256DA42D" w:rsidR="00783CA0" w:rsidRDefault="00B72DD0" w:rsidP="00980287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9FB8BAF" wp14:editId="0468ACE3">
                <wp:simplePos x="0" y="0"/>
                <wp:positionH relativeFrom="margin">
                  <wp:posOffset>1740535</wp:posOffset>
                </wp:positionH>
                <wp:positionV relativeFrom="paragraph">
                  <wp:posOffset>427990</wp:posOffset>
                </wp:positionV>
                <wp:extent cx="628650" cy="1337310"/>
                <wp:effectExtent l="19050" t="19050" r="19050" b="15240"/>
                <wp:wrapNone/>
                <wp:docPr id="11907550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3373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0AA4F" w14:textId="4026F6DB" w:rsidR="00E51B6D" w:rsidRPr="005D5561" w:rsidRDefault="00E51B6D" w:rsidP="00E51B6D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E51B6D">
                              <w:rPr>
                                <w:color w:val="auto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B8BAF" id="_x0000_s1058" style="position:absolute;left:0;text-align:left;margin-left:137.05pt;margin-top:33.7pt;width:49.5pt;height:105.3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GmtQIAAN8FAAAOAAAAZHJzL2Uyb0RvYy54bWysVE1v2zAMvQ/YfxB0Xx07X11QpwgaZBhQ&#10;tMXaoWdFlmMDsqhJSuLs14+SbCftehqWg0OJ5Hvik8ib27aR5CCMrUHlNL0aUSIUh6JWu5z+fNl8&#10;uabEOqYKJkGJnJ6EpbfLz59ujnohMqhAFsIQBFF2cdQ5rZzTiySxvBINs1eghUJnCaZhDpdmlxSG&#10;HRG9kUk2Gs2SI5hCG+DCWtxdRyddBvyyFNw9lqUVjsic4tlc+Jrw3fpvsrxhi51huqp5dwz2D6do&#10;WK2QdIBaM8fI3tR/QTU1N2ChdFccmgTKsuYi1IDVpKN31TxXTItQC4pj9SCT/X+w/OHwrJ8MynDU&#10;dmHR9FW0pWn8P56PtEGs0yCWaB3huDnLrmdTlJSjKx2P5+M0qJmcs7Wx7puAhngjpwYvI2jEDvfW&#10;ISOG9iGezIKsi00tZViY3fZOGnJgeHGbzQh/MVfqisXddDaZp/4CEcfG8Ghf4khFjjnNrqfzach/&#10;S+JfmRhoXDvAXUL4M66ZrSKrPdk1uI5WKmQ8Cxcsd5LCVyDVD1GSukCpskj9lo1xLpRLo6tiheiq&#10;mvpSu6r6jFBXAPTIJWo0YHcAfWQE6bEjTBfvU0VoiSE5ahqa7SzD2+QhIzCDckNyUyswH1UmsaqO&#10;Ocb3IkVpvEqu3baoTU7HmQ/1W1soTk+GGIg9ajXf1Kj8PbPuiRlsSnxrOGjcI35KCXir0FmUVGB+&#10;f7Tv47FX0EvJEZs8p/bXnhlBifyusIu+ppOJnwphMZnOM1yYS8/20qP2zR3gc0xxpGkeTB/vZG+W&#10;BppXnEcrz4oupjhy55Q70y/uXBw+ONG4WK1CGE4Czdy9etbcg3uh/Zt7aV+Z0V3zOGy7B+gHAlu8&#10;66EY6zMVrPYOyjo02FnX7gpwioS31E08P6Yu1yHqPJeXfwAAAP//AwBQSwMEFAAGAAgAAAAhADsi&#10;RKffAAAACgEAAA8AAABkcnMvZG93bnJldi54bWxMj8FOwzAMhu9IvENkJG4s3VqtpTSd0CS4wcTG&#10;gWPWmLaicaom28KeHu/Ejvb/6ffnahXtII44+d6RgvksAYHUONNTq+Bz9/JQgPBBk9GDI1Twix5W&#10;9e1NpUvjTvSBx21oBZeQL7WCLoSxlNI3HVrtZ25E4uzbTVYHHqdWmkmfuNwOcpEkS2l1T3yh0yOu&#10;O2x+tgerQJ7TWDS7WGRf69c3n27M+X3zqNT9XXx+AhEwhn8YLvqsDjU77d2BjBeDgkWezRlVsMwz&#10;EAykecqL/SUpEpB1Ja9fqP8AAAD//wMAUEsBAi0AFAAGAAgAAAAhALaDOJL+AAAA4QEAABMAAAAA&#10;AAAAAAAAAAAAAAAAAFtDb250ZW50X1R5cGVzXS54bWxQSwECLQAUAAYACAAAACEAOP0h/9YAAACU&#10;AQAACwAAAAAAAAAAAAAAAAAvAQAAX3JlbHMvLnJlbHNQSwECLQAUAAYACAAAACEAljWxprUCAADf&#10;BQAADgAAAAAAAAAAAAAAAAAuAgAAZHJzL2Uyb0RvYy54bWxQSwECLQAUAAYACAAAACEAOyJEp98A&#10;AAAKAQAADwAAAAAAAAAAAAAAAAAPBQAAZHJzL2Rvd25yZXYueG1sUEsFBgAAAAAEAAQA8wAAABsG&#10;AAAAAA==&#10;" fillcolor="red" strokecolor="black [3213]" strokeweight="2.25pt">
                <v:fill opacity="10794f"/>
                <v:stroke dashstyle="1 1"/>
                <v:textbox>
                  <w:txbxContent>
                    <w:p w14:paraId="64A0AA4F" w14:textId="4026F6DB" w:rsidR="00E51B6D" w:rsidRPr="005D5561" w:rsidRDefault="00E51B6D" w:rsidP="00E51B6D">
                      <w:pPr>
                        <w:jc w:val="center"/>
                        <w:rPr>
                          <w:color w:val="auto"/>
                        </w:rPr>
                      </w:pPr>
                      <w:r w:rsidRPr="00E51B6D">
                        <w:rPr>
                          <w:color w:val="auto"/>
                          <w:highlight w:val="black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57" behindDoc="0" locked="0" layoutInCell="1" allowOverlap="1" wp14:anchorId="233C488B" wp14:editId="414B5121">
                <wp:simplePos x="0" y="0"/>
                <wp:positionH relativeFrom="margin">
                  <wp:posOffset>2212975</wp:posOffset>
                </wp:positionH>
                <wp:positionV relativeFrom="paragraph">
                  <wp:posOffset>1075690</wp:posOffset>
                </wp:positionV>
                <wp:extent cx="400050" cy="300990"/>
                <wp:effectExtent l="19050" t="19050" r="19050" b="22860"/>
                <wp:wrapNone/>
                <wp:docPr id="295011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09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08781" w14:textId="77777777" w:rsidR="00B72DD0" w:rsidRPr="005D5561" w:rsidRDefault="00B72DD0" w:rsidP="00B72DD0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E51B6D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C488B" id="_x0000_s1059" style="position:absolute;left:0;text-align:left;margin-left:174.25pt;margin-top:84.7pt;width:31.5pt;height:23.7pt;z-index:2516879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YVqAIAAMQFAAAOAAAAZHJzL2Uyb0RvYy54bWysVE1v2zAMvQ/YfxB0X22nST+COkXQIsOA&#10;oivWDj0rshQbkEVNUhJnv36UZDtp19Owi02J5CP5RPLmtmsV2QnrGtAlLc5ySoTmUDV6U9KfL6sv&#10;V5Q4z3TFFGhR0oNw9Hbx+dPN3szFBGpQlbAEQbSb701Ja+/NPMscr0XL3BkYoVEpwbbM49Fussqy&#10;PaK3Kpvk+UW2B1sZC1w4h7f3SUkXEV9Kwf13KZ3wRJUUc/Pxa+N3Hb7Z4obNN5aZuuF9GuwfsmhZ&#10;ozHoCHXPPCNb2/wF1TbcggPpzzi0GUjZcBFrwGqK/F01zzUzItaC5Dgz0uT+Hyx/3D2bJ4s07I2b&#10;OxRDFZ20bfhjfqSLZB1GskTnCcfLaZ7nM6SUo+o8z6+vI5nZ0dlY578KaEkQSmrxLSJFbPfgPAZE&#10;08EkxHKgmmrVKBUPdrO+U5bsGL7baoWh8uSrTM3SbXExvSzC+yGOS+ZJPsVRmuxLOrmaXc6i/9sg&#10;ocnEGMZ3I9wRAsGVRtwjO1HyByVCnkr/EJI0FfIxSQHeYjLOhfZFUtWsEn3us1BQn/vgEbOPgAFZ&#10;IhMjdg8wWCaQATvB9PbBVcS+H50Tc3GijsW+dR49YmTQfnRuGw32o8oUVtVHTvYDSYmawJLv1h1y&#10;g+1xHkzD1Rqqw5MlFtIgOsNXDXbHA3P+iVmcPGwo3Cb+O36kAnw76CVKarC/P7oP9jgQqKVkj5Nc&#10;Uvdry6ygRH3TOCrXxXQaRj8eprPLCR7sqWZ9qtHb9g6w6QrcW4ZHMdh7NYjSQvuKS2cZoqKKaY6x&#10;S8q9HQ53Pm0YXFtcLJfRDMfdMP+gnw0P4IHo0P0v3Suzph8Rj7P1CMPUs/m7SUm2wVPDcutBNnGM&#10;jrz2T4CrIvZSv9bCLjo9R6vj8l38AQAA//8DAFBLAwQUAAYACAAAACEASzkQSOEAAAALAQAADwAA&#10;AGRycy9kb3ducmV2LnhtbEyPTU+EMBCG7yb+h2ZMvBi3sCLLImVjTIwnNe5HjLcuHYFIp4SWBf+9&#10;40mPM++Td54pNrPtxAkH3zpSEC8iEEiVMy3VCva7x+sMhA+ajO4coYJv9LApz88KnRs30RuetqEW&#10;XEI+1wqaEPpcSl81aLVfuB6Js083WB14HGppBj1xue3kMopSaXVLfKHRPT40WH1tR6vAPL+QvLLr&#10;aRWv9uMhPMn3j/lVqcuL+f4ORMA5/MHwq8/qULLT0Y1kvOgU3CTZLaMcpOsEBBNJHPPmqGAZpxnI&#10;spD/fyh/AAAA//8DAFBLAQItABQABgAIAAAAIQC2gziS/gAAAOEBAAATAAAAAAAAAAAAAAAAAAAA&#10;AABbQ29udGVudF9UeXBlc10ueG1sUEsBAi0AFAAGAAgAAAAhADj9If/WAAAAlAEAAAsAAAAAAAAA&#10;AAAAAAAALwEAAF9yZWxzLy5yZWxzUEsBAi0AFAAGAAgAAAAhAEuGphWoAgAAxAUAAA4AAAAAAAAA&#10;AAAAAAAALgIAAGRycy9lMm9Eb2MueG1sUEsBAi0AFAAGAAgAAAAhAEs5EEjhAAAACwEAAA8AAAAA&#10;AAAAAAAAAAAAAgUAAGRycy9kb3ducmV2LnhtbFBLBQYAAAAABAAEAPMAAAAQBgAAAAA=&#10;" fillcolor="red" strokecolor="black [3213]" strokeweight="2.25pt">
                <v:fill opacity="10794f"/>
                <v:textbox>
                  <w:txbxContent>
                    <w:p w14:paraId="26B08781" w14:textId="77777777" w:rsidR="00B72DD0" w:rsidRPr="005D5561" w:rsidRDefault="00B72DD0" w:rsidP="00B72DD0">
                      <w:pPr>
                        <w:jc w:val="right"/>
                        <w:rPr>
                          <w:color w:val="auto"/>
                        </w:rPr>
                      </w:pPr>
                      <w:r w:rsidRPr="00E51B6D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751E883C" wp14:editId="617BAFA2">
                <wp:simplePos x="0" y="0"/>
                <wp:positionH relativeFrom="margin">
                  <wp:posOffset>2212975</wp:posOffset>
                </wp:positionH>
                <wp:positionV relativeFrom="paragraph">
                  <wp:posOffset>366395</wp:posOffset>
                </wp:positionV>
                <wp:extent cx="400050" cy="300990"/>
                <wp:effectExtent l="19050" t="19050" r="19050" b="22860"/>
                <wp:wrapNone/>
                <wp:docPr id="3861273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09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6471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3ACE2" w14:textId="5482AB12" w:rsidR="00E51B6D" w:rsidRPr="005D5561" w:rsidRDefault="00E51B6D" w:rsidP="00E51B6D">
                            <w:pPr>
                              <w:jc w:val="right"/>
                              <w:rPr>
                                <w:color w:val="auto"/>
                              </w:rPr>
                            </w:pPr>
                            <w:r w:rsidRPr="00E51B6D">
                              <w:rPr>
                                <w:color w:val="auto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E883C" id="_x0000_s1060" style="position:absolute;left:0;text-align:left;margin-left:174.25pt;margin-top:28.85pt;width:31.5pt;height:23.7pt;z-index:2516859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0CqAIAAMQFAAAOAAAAZHJzL2Uyb0RvYy54bWysVE1v2zAMvQ/YfxB0X21nST+COkXQIsOA&#10;oi3WDj0rshQbkCWNUhJnv36UZDtp19Owi02J5CP5RPL6pmsV2QlwjdElLc5ySoTmpmr0pqQ/X1Zf&#10;LilxnumKKaNFSQ/C0ZvF50/XezsXE1MbVQkgCKLdfG9LWntv51nmeC1a5s6MFRqV0kDLPB5hk1XA&#10;9ojeqmyS5+fZ3kBlwXDhHN7eJSVdRHwpBfePUjrhiSop5ubjF+J3Hb7Z4prNN8Bs3fA+DfYPWbSs&#10;0Rh0hLpjnpEtNH9BtQ0H44z0Z9y0mZGy4SLWgNUU+btqnmtmRawFyXF2pMn9P1j+sHu2T4A07K2b&#10;OxRDFZ2ENvwxP9JFsg4jWaLzhOPlNM/zGVLKUfU1z6+uIpnZ0dmC89+EaUkQSgr4FpEitrt3HgOi&#10;6WASYjmjmmrVKBUPsFnfKiA7hu+2WmGoPPkqW7N0W5xPL4rwfojjknmST3GUJvuSTi5nF7Po/zZI&#10;aDIxhvHdCHeEQHClEffITpT8QYmQp9I/hCRNhXxMUoC3mIxzoX2RVDWrRJ/7LBTU5z54xOwjYECW&#10;yMSI3QMMlglkwE4wvX1wFbHvR+fEXJyoY7FvnUePGNloPzq3jTbwUWUKq+ojJ/uBpERNYMl36w65&#10;wfaYBtNwtTbV4QkImDSIzvJVg91xz5x/YoCThw2F28Q/4kcqg29neomS2sDvj+6DPQ4EainZ4ySX&#10;1P3aMhCUqO8aR+WqmE7D6MfDdHYxwQOcatanGr1tbw02XYF7y/IoBnuvBlGCaV9x6SxDVFQxzTF2&#10;SbmH4XDr04bBtcXFchnNcNwt8/f62fIAHogO3f/SvTKw/Yh4nK0HM0w9m7+blGQbPLVZbr2RTRyj&#10;I6/9E+CqiL3Ur7Wwi07P0eq4fBd/AAAA//8DAFBLAwQUAAYACAAAACEAzC8ouOAAAAAKAQAADwAA&#10;AGRycy9kb3ducmV2LnhtbEyPTUvEMBCG74L/IYzgRdw0urVrbbqIIJ5U3A/EW7YZ22IzKU26rf/e&#10;8aTHmXl453mL9ew6ccQhtJ40qEUCAqnytqVaw277eLkCEaIhazpPqOEbA6zL05PC5NZP9IbHTawF&#10;h1DIjYYmxj6XMlQNOhMWvkfi26cfnIk8DrW0g5k43HXyKklupDMt8YfG9PjQYPW1GZ0G+/xC8sLd&#10;TpnKduM+Psn3j/lV6/Oz+f4ORMQ5/sHwq8/qULLTwY9kg+g0XC9XKaMa0iwDwcBSKV4cmExSBbIs&#10;5P8K5Q8AAAD//wMAUEsBAi0AFAAGAAgAAAAhALaDOJL+AAAA4QEAABMAAAAAAAAAAAAAAAAAAAAA&#10;AFtDb250ZW50X1R5cGVzXS54bWxQSwECLQAUAAYACAAAACEAOP0h/9YAAACUAQAACwAAAAAAAAAA&#10;AAAAAAAvAQAAX3JlbHMvLnJlbHNQSwECLQAUAAYACAAAACEA66Y9AqgCAADEBQAADgAAAAAAAAAA&#10;AAAAAAAuAgAAZHJzL2Uyb0RvYy54bWxQSwECLQAUAAYACAAAACEAzC8ouOAAAAAKAQAADwAAAAAA&#10;AAAAAAAAAAACBQAAZHJzL2Rvd25yZXYueG1sUEsFBgAAAAAEAAQA8wAAAA8GAAAAAA==&#10;" fillcolor="red" strokecolor="black [3213]" strokeweight="2.25pt">
                <v:fill opacity="10794f"/>
                <v:textbox>
                  <w:txbxContent>
                    <w:p w14:paraId="7413ACE2" w14:textId="5482AB12" w:rsidR="00E51B6D" w:rsidRPr="005D5561" w:rsidRDefault="00E51B6D" w:rsidP="00E51B6D">
                      <w:pPr>
                        <w:jc w:val="right"/>
                        <w:rPr>
                          <w:color w:val="auto"/>
                        </w:rPr>
                      </w:pPr>
                      <w:r w:rsidRPr="00E51B6D">
                        <w:rPr>
                          <w:color w:val="auto"/>
                          <w:highlight w:val="black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4A04">
        <w:rPr>
          <w:noProof/>
          <w:lang w:eastAsia="fr-FR"/>
        </w:rPr>
        <w:drawing>
          <wp:inline distT="0" distB="0" distL="0" distR="0" wp14:anchorId="1B670CFC" wp14:editId="72AC642F">
            <wp:extent cx="2304168" cy="1794510"/>
            <wp:effectExtent l="19050" t="19050" r="20320" b="15240"/>
            <wp:docPr id="2066573320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73320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4" b="12521"/>
                    <a:stretch/>
                  </pic:blipFill>
                  <pic:spPr bwMode="auto">
                    <a:xfrm>
                      <a:off x="0" y="0"/>
                      <a:ext cx="2312857" cy="1801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4945A" w14:textId="0116C904" w:rsidR="00094A04" w:rsidRDefault="00094A04" w:rsidP="00094A04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: </w:t>
      </w:r>
      <w:r w:rsidR="002603AF">
        <w:rPr>
          <w:lang w:eastAsia="fr-FR"/>
        </w:rPr>
        <w:t>5.1</w:t>
      </w:r>
      <w:r w:rsidR="0014363C">
        <w:rPr>
          <w:lang w:eastAsia="fr-FR"/>
        </w:rPr>
        <w:t xml:space="preserve"> et</w:t>
      </w:r>
      <w:r w:rsidR="003C6DFA">
        <w:rPr>
          <w:lang w:eastAsia="fr-FR"/>
        </w:rPr>
        <w:t xml:space="preserve"> 5.2</w:t>
      </w:r>
    </w:p>
    <w:p w14:paraId="70EBC244" w14:textId="5DD19C50" w:rsidR="008B3A5A" w:rsidRDefault="00094A04" w:rsidP="00650BD3">
      <w:pPr>
        <w:pStyle w:val="Normalmargehaute"/>
        <w:numPr>
          <w:ilvl w:val="0"/>
          <w:numId w:val="45"/>
        </w:numPr>
        <w:rPr>
          <w:lang w:eastAsia="fr-FR"/>
        </w:rPr>
      </w:pPr>
      <w:r>
        <w:rPr>
          <w:lang w:eastAsia="fr-FR"/>
        </w:rPr>
        <w:t>L</w:t>
      </w:r>
      <w:r w:rsidRPr="00F73E98">
        <w:rPr>
          <w:lang w:eastAsia="fr-FR"/>
        </w:rPr>
        <w:t>orsqu’une pièce j</w:t>
      </w:r>
      <w:r>
        <w:rPr>
          <w:lang w:eastAsia="fr-FR"/>
        </w:rPr>
        <w:t>ointe est ajoutée, l</w:t>
      </w:r>
      <w:r w:rsidRPr="008D6B7A">
        <w:rPr>
          <w:lang w:eastAsia="fr-FR"/>
        </w:rPr>
        <w:t xml:space="preserve">e bouton "x" permettant de supprimer </w:t>
      </w:r>
      <w:r>
        <w:rPr>
          <w:lang w:eastAsia="fr-FR"/>
        </w:rPr>
        <w:t>cette</w:t>
      </w:r>
      <w:r w:rsidRPr="008D6B7A">
        <w:rPr>
          <w:lang w:eastAsia="fr-FR"/>
        </w:rPr>
        <w:t xml:space="preserve"> pièce jointe</w:t>
      </w:r>
      <w:r>
        <w:rPr>
          <w:lang w:eastAsia="fr-FR"/>
        </w:rPr>
        <w:t xml:space="preserve"> ne possède pas d’intitulé.</w:t>
      </w:r>
      <w:r w:rsidR="00650BD3">
        <w:rPr>
          <w:lang w:eastAsia="fr-FR"/>
        </w:rPr>
        <w:br/>
      </w:r>
      <w:r>
        <w:rPr>
          <w:lang w:eastAsia="fr-FR"/>
        </w:rPr>
        <w:t xml:space="preserve">Pour y remédier, </w:t>
      </w:r>
      <w:r w:rsidRPr="00BD0CD7">
        <w:rPr>
          <w:lang w:eastAsia="fr-FR"/>
        </w:rPr>
        <w:t>ajouter un nom accessible</w:t>
      </w:r>
      <w:r>
        <w:rPr>
          <w:lang w:eastAsia="fr-FR"/>
        </w:rPr>
        <w:t xml:space="preserve"> sur ce bouton, tel que « Supprimer [nom-du-fichier] », via accessibilityLabel (cf. </w:t>
      </w:r>
      <w:hyperlink r:id="rId98" w:anchor="applying-labels" w:history="1">
        <w:r w:rsidRPr="00650BD3">
          <w:rPr>
            <w:rStyle w:val="Lienhypertexte"/>
            <w:lang w:val="en-US" w:eastAsia="fr-FR"/>
          </w:rPr>
          <w:t>Applying labels</w:t>
        </w:r>
      </w:hyperlink>
      <w:r>
        <w:rPr>
          <w:lang w:eastAsia="fr-FR"/>
        </w:rPr>
        <w:t>)</w:t>
      </w:r>
      <w:r w:rsidR="00CD4FD5">
        <w:rPr>
          <w:lang w:eastAsia="fr-FR"/>
        </w:rPr>
        <w:t>.</w:t>
      </w:r>
    </w:p>
    <w:p w14:paraId="29C4B053" w14:textId="18A23A15" w:rsidR="00CD4FD5" w:rsidRDefault="00AE2CC6" w:rsidP="008B3A5A">
      <w:pPr>
        <w:pStyle w:val="Normalmargehaute"/>
        <w:numPr>
          <w:ilvl w:val="0"/>
          <w:numId w:val="45"/>
        </w:numPr>
        <w:spacing w:before="0"/>
        <w:rPr>
          <w:lang w:eastAsia="fr-FR"/>
        </w:rPr>
      </w:pPr>
      <w:r w:rsidRPr="009454CB">
        <w:rPr>
          <w:b/>
          <w:bCs/>
          <w:color w:val="C00000"/>
          <w:lang w:eastAsia="fr-FR"/>
        </w:rPr>
        <w:t>[bloquant]</w:t>
      </w:r>
      <w:r>
        <w:rPr>
          <w:b/>
          <w:bCs/>
          <w:color w:val="C00000"/>
          <w:lang w:eastAsia="fr-FR"/>
        </w:rPr>
        <w:t xml:space="preserve"> </w:t>
      </w:r>
      <w:r w:rsidR="00E6524A">
        <w:rPr>
          <w:lang w:eastAsia="fr-FR"/>
        </w:rPr>
        <w:t>Les images d</w:t>
      </w:r>
      <w:r w:rsidR="0065534A">
        <w:rPr>
          <w:lang w:eastAsia="fr-FR"/>
        </w:rPr>
        <w:t xml:space="preserve">es </w:t>
      </w:r>
      <w:r w:rsidR="000C7093">
        <w:rPr>
          <w:lang w:eastAsia="fr-FR"/>
        </w:rPr>
        <w:t>documents ajoutés</w:t>
      </w:r>
      <w:r w:rsidR="0065534A">
        <w:rPr>
          <w:lang w:eastAsia="fr-FR"/>
        </w:rPr>
        <w:t xml:space="preserve"> </w:t>
      </w:r>
      <w:r w:rsidR="0085250C">
        <w:rPr>
          <w:lang w:eastAsia="fr-FR"/>
        </w:rPr>
        <w:t xml:space="preserve">sont </w:t>
      </w:r>
      <w:r w:rsidR="00422E38">
        <w:rPr>
          <w:lang w:eastAsia="fr-FR"/>
        </w:rPr>
        <w:t>interacti</w:t>
      </w:r>
      <w:r w:rsidR="0085250C">
        <w:rPr>
          <w:lang w:eastAsia="fr-FR"/>
        </w:rPr>
        <w:t>ves</w:t>
      </w:r>
      <w:r w:rsidR="00422E38">
        <w:rPr>
          <w:lang w:eastAsia="fr-FR"/>
        </w:rPr>
        <w:t xml:space="preserve"> mais n</w:t>
      </w:r>
      <w:r w:rsidR="0043415E">
        <w:rPr>
          <w:lang w:eastAsia="fr-FR"/>
        </w:rPr>
        <w:t>e sont</w:t>
      </w:r>
      <w:r w:rsidR="00422E38">
        <w:rPr>
          <w:lang w:eastAsia="fr-FR"/>
        </w:rPr>
        <w:t xml:space="preserve"> pas annoncé</w:t>
      </w:r>
      <w:r w:rsidR="00E6524A">
        <w:rPr>
          <w:lang w:eastAsia="fr-FR"/>
        </w:rPr>
        <w:t>e</w:t>
      </w:r>
      <w:r w:rsidR="0043415E">
        <w:rPr>
          <w:lang w:eastAsia="fr-FR"/>
        </w:rPr>
        <w:t>s</w:t>
      </w:r>
      <w:r w:rsidR="00422E38">
        <w:rPr>
          <w:lang w:eastAsia="fr-FR"/>
        </w:rPr>
        <w:t xml:space="preserve"> comme étant </w:t>
      </w:r>
      <w:r w:rsidR="0043415E">
        <w:rPr>
          <w:lang w:eastAsia="fr-FR"/>
        </w:rPr>
        <w:t>des</w:t>
      </w:r>
      <w:r w:rsidR="00422E38">
        <w:rPr>
          <w:lang w:eastAsia="fr-FR"/>
        </w:rPr>
        <w:t xml:space="preserve"> bouton</w:t>
      </w:r>
      <w:r w:rsidR="0043415E">
        <w:rPr>
          <w:lang w:eastAsia="fr-FR"/>
        </w:rPr>
        <w:t>s</w:t>
      </w:r>
      <w:r w:rsidR="00422E38">
        <w:rPr>
          <w:lang w:eastAsia="fr-FR"/>
        </w:rPr>
        <w:t>.</w:t>
      </w:r>
      <w:r w:rsidR="00422E38">
        <w:rPr>
          <w:lang w:eastAsia="fr-FR"/>
        </w:rPr>
        <w:br/>
        <w:t>Pour y remédier</w:t>
      </w:r>
      <w:r w:rsidR="00CD4FD5">
        <w:rPr>
          <w:lang w:eastAsia="fr-FR"/>
        </w:rPr>
        <w:t> :</w:t>
      </w:r>
    </w:p>
    <w:p w14:paraId="09CE19AE" w14:textId="485EDC4A" w:rsidR="00094A04" w:rsidRDefault="00CD4FD5" w:rsidP="00CD4FD5">
      <w:pPr>
        <w:pStyle w:val="Normalmargehaute"/>
        <w:numPr>
          <w:ilvl w:val="1"/>
          <w:numId w:val="45"/>
        </w:numPr>
        <w:spacing w:before="0"/>
        <w:rPr>
          <w:lang w:eastAsia="fr-FR"/>
        </w:rPr>
      </w:pPr>
      <w:r>
        <w:rPr>
          <w:lang w:eastAsia="fr-FR"/>
        </w:rPr>
        <w:t>A</w:t>
      </w:r>
      <w:r w:rsidR="00422E38">
        <w:rPr>
          <w:lang w:eastAsia="fr-FR"/>
        </w:rPr>
        <w:t xml:space="preserve">ssigner le trait « </w:t>
      </w:r>
      <w:r w:rsidR="00422E38" w:rsidRPr="008B3A5A">
        <w:rPr>
          <w:lang w:val="en-US" w:eastAsia="fr-FR"/>
        </w:rPr>
        <w:t>isButton</w:t>
      </w:r>
      <w:r w:rsidR="00422E38">
        <w:rPr>
          <w:lang w:eastAsia="fr-FR"/>
        </w:rPr>
        <w:t xml:space="preserve"> » </w:t>
      </w:r>
      <w:r w:rsidR="002D4772">
        <w:rPr>
          <w:lang w:eastAsia="fr-FR"/>
        </w:rPr>
        <w:t xml:space="preserve">(cf. </w:t>
      </w:r>
      <w:hyperlink r:id="rId99" w:anchor="assigning-traits-to-content" w:history="1">
        <w:r w:rsidR="002D4772" w:rsidRPr="008B3A5A">
          <w:rPr>
            <w:rStyle w:val="Lienhypertexte"/>
            <w:lang w:val="en-US" w:eastAsia="fr-FR"/>
          </w:rPr>
          <w:t>Assigning traits to content</w:t>
        </w:r>
      </w:hyperlink>
      <w:r w:rsidR="002D4772">
        <w:rPr>
          <w:lang w:eastAsia="fr-FR"/>
        </w:rPr>
        <w:t xml:space="preserve"> et </w:t>
      </w:r>
      <w:hyperlink r:id="rId100" w:anchor="getting-traits" w:history="1">
        <w:r w:rsidR="002D4772" w:rsidRPr="008B3A5A">
          <w:rPr>
            <w:rStyle w:val="Lienhypertexte"/>
            <w:lang w:val="en-US" w:eastAsia="fr-FR"/>
          </w:rPr>
          <w:t>Getting traits</w:t>
        </w:r>
      </w:hyperlink>
      <w:r w:rsidR="002D4772">
        <w:rPr>
          <w:lang w:eastAsia="fr-FR"/>
        </w:rPr>
        <w:t>)</w:t>
      </w:r>
      <w:r w:rsidR="00422E38">
        <w:rPr>
          <w:lang w:eastAsia="fr-FR"/>
        </w:rPr>
        <w:t xml:space="preserve"> à chaque </w:t>
      </w:r>
      <w:r w:rsidR="002D6C09">
        <w:rPr>
          <w:lang w:eastAsia="fr-FR"/>
        </w:rPr>
        <w:t>image</w:t>
      </w:r>
      <w:r>
        <w:rPr>
          <w:lang w:eastAsia="fr-FR"/>
        </w:rPr>
        <w:t>.</w:t>
      </w:r>
    </w:p>
    <w:p w14:paraId="29B29386" w14:textId="66C62263" w:rsidR="00CD4FD5" w:rsidRDefault="00CD4FD5" w:rsidP="00CD4FD5">
      <w:pPr>
        <w:pStyle w:val="Normalmargehaute"/>
        <w:numPr>
          <w:ilvl w:val="1"/>
          <w:numId w:val="45"/>
        </w:numPr>
        <w:spacing w:before="0"/>
        <w:rPr>
          <w:lang w:eastAsia="fr-FR"/>
        </w:rPr>
      </w:pPr>
      <w:r>
        <w:rPr>
          <w:lang w:eastAsia="fr-FR"/>
        </w:rPr>
        <w:t>A</w:t>
      </w:r>
      <w:r w:rsidRPr="00BD0CD7">
        <w:rPr>
          <w:lang w:eastAsia="fr-FR"/>
        </w:rPr>
        <w:t>jouter un nom accessible</w:t>
      </w:r>
      <w:r>
        <w:rPr>
          <w:lang w:eastAsia="fr-FR"/>
        </w:rPr>
        <w:t xml:space="preserve"> sur ces boutons, tel que « Afficher</w:t>
      </w:r>
      <w:r w:rsidR="000C7093">
        <w:rPr>
          <w:lang w:eastAsia="fr-FR"/>
        </w:rPr>
        <w:t xml:space="preserve"> le document</w:t>
      </w:r>
      <w:r>
        <w:rPr>
          <w:lang w:eastAsia="fr-FR"/>
        </w:rPr>
        <w:t xml:space="preserve"> [nom-du-fichier] », via accessibilityLabel (cf. </w:t>
      </w:r>
      <w:hyperlink r:id="rId101" w:anchor="applying-labels" w:history="1">
        <w:r w:rsidRPr="00650BD3">
          <w:rPr>
            <w:rStyle w:val="Lienhypertexte"/>
            <w:lang w:val="en-US" w:eastAsia="fr-FR"/>
          </w:rPr>
          <w:t>Applying labels</w:t>
        </w:r>
      </w:hyperlink>
      <w:r>
        <w:rPr>
          <w:lang w:eastAsia="fr-FR"/>
        </w:rPr>
        <w:t>)</w:t>
      </w:r>
      <w:r w:rsidR="00BA1723">
        <w:rPr>
          <w:lang w:eastAsia="fr-FR"/>
        </w:rPr>
        <w:t>.</w:t>
      </w:r>
      <w:r w:rsidR="00FC2D63">
        <w:rPr>
          <w:lang w:eastAsia="fr-FR"/>
        </w:rPr>
        <w:t xml:space="preserve"> </w:t>
      </w:r>
    </w:p>
    <w:p w14:paraId="7BA3DB57" w14:textId="3AE861E4" w:rsidR="00AF56B7" w:rsidRDefault="00A5611B" w:rsidP="002E264B">
      <w:pPr>
        <w:pStyle w:val="Normalmargehaute"/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3D483B5" wp14:editId="5A8C6100">
            <wp:extent cx="1554361" cy="3368746"/>
            <wp:effectExtent l="0" t="0" r="8255" b="3175"/>
            <wp:docPr id="1725904061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04061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98" cy="33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B851B" w14:textId="768C0E1A" w:rsidR="00A5611B" w:rsidRDefault="00A5611B" w:rsidP="00A5611B">
      <w:pPr>
        <w:rPr>
          <w:lang w:eastAsia="fr-FR"/>
        </w:rPr>
      </w:pPr>
      <w:r w:rsidRPr="00AD4C1D">
        <w:rPr>
          <w:lang w:eastAsia="fr-FR"/>
        </w:rPr>
        <w:t>Impact conformité</w:t>
      </w:r>
      <w:r>
        <w:rPr>
          <w:lang w:eastAsia="fr-FR"/>
        </w:rPr>
        <w:t xml:space="preserve"> : </w:t>
      </w:r>
      <w:r w:rsidR="000A6543">
        <w:rPr>
          <w:lang w:eastAsia="fr-FR"/>
        </w:rPr>
        <w:t>1.2</w:t>
      </w:r>
    </w:p>
    <w:p w14:paraId="4926D94E" w14:textId="41019E70" w:rsidR="00A5611B" w:rsidRDefault="00087612" w:rsidP="00AB3E9B">
      <w:pPr>
        <w:pStyle w:val="Normalmargehaute"/>
      </w:pPr>
      <w:r>
        <w:t xml:space="preserve">Au sein de l’écran de visionnage d’un </w:t>
      </w:r>
      <w:r w:rsidR="001D596B">
        <w:t>document</w:t>
      </w:r>
      <w:r w:rsidR="00AB3E9B">
        <w:t xml:space="preserve">, </w:t>
      </w:r>
      <w:r w:rsidR="007B765D">
        <w:t>l’image</w:t>
      </w:r>
      <w:r w:rsidR="003765DD">
        <w:t xml:space="preserve"> </w:t>
      </w:r>
      <w:r w:rsidR="000E3345">
        <w:t>n’</w:t>
      </w:r>
      <w:r w:rsidR="007B765D">
        <w:t>a</w:t>
      </w:r>
      <w:r w:rsidR="000E3345">
        <w:t xml:space="preserve"> pas de nom accessible.</w:t>
      </w:r>
      <w:r w:rsidR="00A5611B">
        <w:t xml:space="preserve"> </w:t>
      </w:r>
    </w:p>
    <w:p w14:paraId="4D82E4D8" w14:textId="4CE5FAA8" w:rsidR="00A5611B" w:rsidRDefault="00A5611B" w:rsidP="00A5611B">
      <w:pPr>
        <w:rPr>
          <w:lang w:val="en-US" w:eastAsia="fr-FR"/>
        </w:rPr>
      </w:pPr>
      <w:r>
        <w:t>Pour y remédier, a</w:t>
      </w:r>
      <w:r>
        <w:rPr>
          <w:lang w:eastAsia="fr-FR"/>
        </w:rPr>
        <w:t xml:space="preserve">ffecter un label avec pour contenu le nom du fichier </w:t>
      </w:r>
      <w:r w:rsidRPr="00382786">
        <w:rPr>
          <w:lang w:eastAsia="fr-FR"/>
        </w:rPr>
        <w:t xml:space="preserve">via </w:t>
      </w:r>
      <w:r w:rsidRPr="0090352D">
        <w:rPr>
          <w:lang w:val="en-US" w:eastAsia="fr-FR"/>
        </w:rPr>
        <w:t>accessibilityLabel</w:t>
      </w:r>
      <w:r w:rsidRPr="008F2BA1">
        <w:rPr>
          <w:lang w:val="en-US" w:eastAsia="fr-FR"/>
        </w:rPr>
        <w:t xml:space="preserve"> (cf. </w:t>
      </w:r>
      <w:hyperlink r:id="rId103" w:anchor="applying-labels" w:history="1">
        <w:r w:rsidRPr="0090352D">
          <w:rPr>
            <w:rStyle w:val="Lienhypertexte"/>
            <w:lang w:val="en-US" w:eastAsia="fr-FR"/>
          </w:rPr>
          <w:t>Applying labels</w:t>
        </w:r>
      </w:hyperlink>
      <w:r w:rsidRPr="008F2BA1">
        <w:rPr>
          <w:lang w:val="en-US" w:eastAsia="fr-FR"/>
        </w:rPr>
        <w:t>).</w:t>
      </w:r>
    </w:p>
    <w:p w14:paraId="3C6B7663" w14:textId="466374FE" w:rsidR="00CC669E" w:rsidRPr="00CC669E" w:rsidRDefault="00CC669E" w:rsidP="00A5611B">
      <w:r w:rsidRPr="00CC669E">
        <w:rPr>
          <w:lang w:eastAsia="fr-FR"/>
        </w:rPr>
        <w:t>En suivant par exemple le modèle suivant :</w:t>
      </w:r>
      <w:r>
        <w:rPr>
          <w:lang w:eastAsia="fr-FR"/>
        </w:rPr>
        <w:t xml:space="preserve"> « </w:t>
      </w:r>
      <w:r w:rsidRPr="00CC669E">
        <w:rPr>
          <w:lang w:eastAsia="fr-FR"/>
        </w:rPr>
        <w:t xml:space="preserve">Aperçu du </w:t>
      </w:r>
      <w:r w:rsidR="00263D45">
        <w:rPr>
          <w:lang w:eastAsia="fr-FR"/>
        </w:rPr>
        <w:t>document</w:t>
      </w:r>
      <w:r w:rsidRPr="00CC669E">
        <w:rPr>
          <w:lang w:eastAsia="fr-FR"/>
        </w:rPr>
        <w:t xml:space="preserve"> :</w:t>
      </w:r>
      <w:r>
        <w:rPr>
          <w:lang w:eastAsia="fr-FR"/>
        </w:rPr>
        <w:t xml:space="preserve"> [</w:t>
      </w:r>
      <w:r w:rsidR="0001769F">
        <w:rPr>
          <w:lang w:eastAsia="fr-FR"/>
        </w:rPr>
        <w:t>nom du fichier</w:t>
      </w:r>
      <w:r>
        <w:rPr>
          <w:lang w:eastAsia="fr-FR"/>
        </w:rPr>
        <w:t>]</w:t>
      </w:r>
      <w:r w:rsidR="0001769F">
        <w:rPr>
          <w:lang w:eastAsia="fr-FR"/>
        </w:rPr>
        <w:t> ».</w:t>
      </w:r>
    </w:p>
    <w:p w14:paraId="4104BCE8" w14:textId="0C8DBB90" w:rsidR="007117BC" w:rsidRPr="00F73E98" w:rsidRDefault="00000156" w:rsidP="00000156">
      <w:pPr>
        <w:pStyle w:val="Titre3"/>
      </w:pPr>
      <w:r w:rsidRPr="00F73E98">
        <w:t>Social</w:t>
      </w:r>
      <w:r w:rsidR="00CB5547">
        <w:t xml:space="preserve"> </w:t>
      </w:r>
      <w:r w:rsidRPr="00F73E98">
        <w:t>Media</w:t>
      </w:r>
    </w:p>
    <w:p w14:paraId="1FD116E9" w14:textId="57E62DD8" w:rsidR="003A5DF6" w:rsidRPr="00F73E98" w:rsidRDefault="003A5DF6" w:rsidP="009373A6">
      <w:pPr>
        <w:rPr>
          <w:lang w:val="it-IT" w:eastAsia="fr-FR"/>
        </w:rPr>
      </w:pPr>
      <w:r w:rsidRPr="00F73E98">
        <w:rPr>
          <w:lang w:val="it-IT" w:eastAsia="fr-FR"/>
        </w:rPr>
        <w:t xml:space="preserve">Impact </w:t>
      </w:r>
      <w:r w:rsidRPr="00C72BAA">
        <w:rPr>
          <w:lang w:eastAsia="fr-FR"/>
        </w:rPr>
        <w:t>conformité</w:t>
      </w:r>
      <w:r w:rsidRPr="00F73E98">
        <w:rPr>
          <w:lang w:val="it-IT" w:eastAsia="fr-FR"/>
        </w:rPr>
        <w:t xml:space="preserve">  : </w:t>
      </w:r>
      <w:r w:rsidR="009373A6" w:rsidRPr="00F73E98">
        <w:rPr>
          <w:lang w:val="it-IT" w:eastAsia="fr-FR"/>
        </w:rPr>
        <w:t>7.2</w:t>
      </w:r>
    </w:p>
    <w:p w14:paraId="343754D9" w14:textId="13F3E738" w:rsidR="00000156" w:rsidRDefault="00000156" w:rsidP="00000156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3BA57BF1" wp14:editId="5E441FD5">
            <wp:extent cx="1984736" cy="2647950"/>
            <wp:effectExtent l="19050" t="19050" r="15875" b="19050"/>
            <wp:docPr id="1679926189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26189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41"/>
                    <a:stretch/>
                  </pic:blipFill>
                  <pic:spPr bwMode="auto">
                    <a:xfrm>
                      <a:off x="0" y="0"/>
                      <a:ext cx="1994504" cy="26609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D7136" w14:textId="43368B3B" w:rsidR="00E11442" w:rsidRDefault="00E10A61" w:rsidP="009B1DD9">
      <w:pPr>
        <w:rPr>
          <w:color w:val="C00000"/>
          <w:lang w:eastAsia="fr-FR"/>
        </w:rPr>
      </w:pPr>
      <w:r>
        <w:rPr>
          <w:lang w:eastAsia="fr-FR"/>
        </w:rPr>
        <w:lastRenderedPageBreak/>
        <w:t>Assigner une structure « </w:t>
      </w:r>
      <w:hyperlink r:id="rId105" w:history="1">
        <w:r w:rsidRPr="00982967">
          <w:rPr>
            <w:rStyle w:val="Lienhypertexte"/>
            <w:lang w:eastAsia="fr-FR"/>
          </w:rPr>
          <w:t>List</w:t>
        </w:r>
      </w:hyperlink>
      <w:r>
        <w:rPr>
          <w:lang w:eastAsia="fr-FR"/>
        </w:rPr>
        <w:t> » à</w:t>
      </w:r>
      <w:r w:rsidRPr="00E10A61">
        <w:t xml:space="preserve"> l</w:t>
      </w:r>
      <w:r w:rsidR="007354C6" w:rsidRPr="00E10A61">
        <w:t>a liste des boutons de réseaux sociaux</w:t>
      </w:r>
      <w:r w:rsidRPr="00E10A61">
        <w:t>.</w:t>
      </w:r>
    </w:p>
    <w:p w14:paraId="30BC243B" w14:textId="5E95F537" w:rsidR="00113282" w:rsidRDefault="00113282" w:rsidP="00113282">
      <w:pPr>
        <w:pStyle w:val="Titre3"/>
      </w:pPr>
      <w:r w:rsidRPr="00113282">
        <w:t>Urgences E-Call</w:t>
      </w:r>
    </w:p>
    <w:p w14:paraId="6CDFCF8A" w14:textId="7E7F32AD" w:rsidR="00D84E6C" w:rsidRDefault="00D84E6C" w:rsidP="00D84E6C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79CE6D4" wp14:editId="6405F33C">
            <wp:extent cx="2095322" cy="2431036"/>
            <wp:effectExtent l="19050" t="19050" r="19685" b="26670"/>
            <wp:docPr id="1131268189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68189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67"/>
                    <a:stretch/>
                  </pic:blipFill>
                  <pic:spPr bwMode="auto">
                    <a:xfrm>
                      <a:off x="0" y="0"/>
                      <a:ext cx="2111021" cy="2449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7B8A" w14:textId="68645302" w:rsidR="00D84E6C" w:rsidRDefault="004A6127" w:rsidP="004A6127">
      <w:pPr>
        <w:pStyle w:val="Miseenavant01"/>
      </w:pPr>
      <w:r>
        <w:t>Cette demande corrective n’est pas une non-conformité.</w:t>
      </w:r>
    </w:p>
    <w:p w14:paraId="366A8AA7" w14:textId="6B8CBEA4" w:rsidR="00102B8E" w:rsidRDefault="004A57F7" w:rsidP="004A57F7">
      <w:pPr>
        <w:rPr>
          <w:lang w:eastAsia="fr-FR"/>
        </w:rPr>
      </w:pPr>
      <w:r>
        <w:rPr>
          <w:lang w:eastAsia="fr-FR"/>
        </w:rPr>
        <w:t>Au sein</w:t>
      </w:r>
      <w:r w:rsidR="00FA7766">
        <w:rPr>
          <w:lang w:eastAsia="fr-FR"/>
        </w:rPr>
        <w:t xml:space="preserve"> du formulaire « Chat », dans la partie « Urgences E-Call »,</w:t>
      </w:r>
      <w:r w:rsidR="00780935">
        <w:rPr>
          <w:lang w:eastAsia="fr-FR"/>
        </w:rPr>
        <w:t xml:space="preserve"> </w:t>
      </w:r>
      <w:r w:rsidR="00102B8E">
        <w:rPr>
          <w:lang w:eastAsia="fr-FR"/>
        </w:rPr>
        <w:t xml:space="preserve">la position actuelle du </w:t>
      </w:r>
      <w:r w:rsidR="00F6502F">
        <w:rPr>
          <w:lang w:eastAsia="fr-FR"/>
        </w:rPr>
        <w:t>paragraphe rouge présent en bas du formulaire peut être problématique</w:t>
      </w:r>
      <w:r w:rsidR="00C4284B">
        <w:rPr>
          <w:lang w:eastAsia="fr-FR"/>
        </w:rPr>
        <w:t xml:space="preserve">, </w:t>
      </w:r>
      <w:r w:rsidR="00C23387">
        <w:rPr>
          <w:lang w:eastAsia="fr-FR"/>
        </w:rPr>
        <w:t>entre autres</w:t>
      </w:r>
      <w:r w:rsidR="00C4284B">
        <w:rPr>
          <w:lang w:eastAsia="fr-FR"/>
        </w:rPr>
        <w:t>,</w:t>
      </w:r>
      <w:r w:rsidR="00F6502F">
        <w:rPr>
          <w:lang w:eastAsia="fr-FR"/>
        </w:rPr>
        <w:t xml:space="preserve"> pour les utilisateurs de lecteur d’écran.</w:t>
      </w:r>
    </w:p>
    <w:p w14:paraId="40C80EBC" w14:textId="4A6EE78B" w:rsidR="00F6502F" w:rsidRDefault="000279D8" w:rsidP="004A57F7">
      <w:pPr>
        <w:rPr>
          <w:lang w:eastAsia="fr-FR"/>
        </w:rPr>
      </w:pPr>
      <w:r>
        <w:rPr>
          <w:lang w:eastAsia="fr-FR"/>
        </w:rPr>
        <w:t>Une fois le champ « Message »</w:t>
      </w:r>
      <w:r w:rsidR="00EF6A64">
        <w:rPr>
          <w:lang w:eastAsia="fr-FR"/>
        </w:rPr>
        <w:t xml:space="preserve"> complété, ce paragraphe peut ne pas être parcouru.</w:t>
      </w:r>
    </w:p>
    <w:p w14:paraId="34035E59" w14:textId="525F79C7" w:rsidR="004A57F7" w:rsidRDefault="00780935" w:rsidP="004A57F7">
      <w:pPr>
        <w:rPr>
          <w:lang w:eastAsia="fr-FR"/>
        </w:rPr>
      </w:pPr>
      <w:r>
        <w:rPr>
          <w:lang w:eastAsia="fr-FR"/>
        </w:rPr>
        <w:t>Pour y remédier, nous vous recommandons fortement</w:t>
      </w:r>
      <w:r w:rsidR="004349D6">
        <w:rPr>
          <w:lang w:eastAsia="fr-FR"/>
        </w:rPr>
        <w:t> :</w:t>
      </w:r>
    </w:p>
    <w:p w14:paraId="3ECD0DE1" w14:textId="0410202F" w:rsidR="004349D6" w:rsidRDefault="004349D6" w:rsidP="004349D6">
      <w:pPr>
        <w:pStyle w:val="Paragraphedeliste"/>
        <w:numPr>
          <w:ilvl w:val="0"/>
          <w:numId w:val="42"/>
        </w:numPr>
        <w:rPr>
          <w:lang w:eastAsia="fr-FR"/>
        </w:rPr>
      </w:pPr>
      <w:r>
        <w:rPr>
          <w:lang w:eastAsia="fr-FR"/>
        </w:rPr>
        <w:t xml:space="preserve">Soit de déplacer ce paragraphe en amont du champ </w:t>
      </w:r>
      <w:r w:rsidR="000A512E">
        <w:rPr>
          <w:lang w:eastAsia="fr-FR"/>
        </w:rPr>
        <w:t>« Laisser nous un message […] ».</w:t>
      </w:r>
    </w:p>
    <w:p w14:paraId="5A071F28" w14:textId="53CAF525" w:rsidR="000A512E" w:rsidRPr="004A57F7" w:rsidRDefault="000A512E" w:rsidP="004349D6">
      <w:pPr>
        <w:pStyle w:val="Paragraphedeliste"/>
        <w:numPr>
          <w:ilvl w:val="0"/>
          <w:numId w:val="42"/>
        </w:numPr>
        <w:rPr>
          <w:lang w:eastAsia="fr-FR"/>
        </w:rPr>
      </w:pPr>
      <w:r>
        <w:rPr>
          <w:lang w:eastAsia="fr-FR"/>
        </w:rPr>
        <w:t>Soit déplacer le bouton « Envoyer »</w:t>
      </w:r>
      <w:r w:rsidR="007A7C0F">
        <w:rPr>
          <w:lang w:eastAsia="fr-FR"/>
        </w:rPr>
        <w:t xml:space="preserve"> juste après ce paragraphe.</w:t>
      </w:r>
    </w:p>
    <w:sectPr w:rsidR="000A512E" w:rsidRPr="004A57F7" w:rsidSect="008478D3">
      <w:footerReference w:type="default" r:id="rId107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B9A06" w14:textId="77777777" w:rsidR="008C29E1" w:rsidRDefault="008C29E1" w:rsidP="00474E35">
      <w:pPr>
        <w:spacing w:after="0" w:line="240" w:lineRule="auto"/>
      </w:pPr>
      <w:r>
        <w:separator/>
      </w:r>
    </w:p>
  </w:endnote>
  <w:endnote w:type="continuationSeparator" w:id="0">
    <w:p w14:paraId="45C424CD" w14:textId="77777777" w:rsidR="008C29E1" w:rsidRDefault="008C29E1" w:rsidP="00474E35">
      <w:pPr>
        <w:spacing w:after="0" w:line="240" w:lineRule="auto"/>
      </w:pPr>
      <w:r>
        <w:continuationSeparator/>
      </w:r>
    </w:p>
  </w:endnote>
  <w:endnote w:type="continuationNotice" w:id="1">
    <w:p w14:paraId="64B12B46" w14:textId="77777777" w:rsidR="008C29E1" w:rsidRDefault="008C29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0249430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14:paraId="0DDA8F2E" w14:textId="77777777" w:rsidR="00474E35" w:rsidRDefault="00474E35" w:rsidP="00FE762F">
        <w:pPr>
          <w:pStyle w:val="Pieddepage"/>
          <w:jc w:val="right"/>
        </w:pPr>
        <w:r w:rsidRPr="00655F7A">
          <w:rPr>
            <w:color w:val="000000" w:themeColor="text1"/>
          </w:rPr>
          <w:fldChar w:fldCharType="begin"/>
        </w:r>
        <w:r w:rsidRPr="00655F7A">
          <w:rPr>
            <w:color w:val="000000" w:themeColor="text1"/>
          </w:rPr>
          <w:instrText>PAGE   \* MERGEFORMAT</w:instrText>
        </w:r>
        <w:r w:rsidRPr="00655F7A">
          <w:rPr>
            <w:color w:val="000000" w:themeColor="text1"/>
          </w:rPr>
          <w:fldChar w:fldCharType="separate"/>
        </w:r>
        <w:r w:rsidRPr="00655F7A">
          <w:rPr>
            <w:color w:val="000000" w:themeColor="text1"/>
          </w:rPr>
          <w:t>2</w:t>
        </w:r>
        <w:r w:rsidRPr="00655F7A">
          <w:rPr>
            <w:color w:val="000000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63C7A" w14:textId="77777777" w:rsidR="008C29E1" w:rsidRDefault="008C29E1" w:rsidP="00474E35">
      <w:pPr>
        <w:spacing w:after="0" w:line="240" w:lineRule="auto"/>
      </w:pPr>
      <w:r>
        <w:separator/>
      </w:r>
    </w:p>
  </w:footnote>
  <w:footnote w:type="continuationSeparator" w:id="0">
    <w:p w14:paraId="5A098150" w14:textId="77777777" w:rsidR="008C29E1" w:rsidRDefault="008C29E1" w:rsidP="00474E35">
      <w:pPr>
        <w:spacing w:after="0" w:line="240" w:lineRule="auto"/>
      </w:pPr>
      <w:r>
        <w:continuationSeparator/>
      </w:r>
    </w:p>
  </w:footnote>
  <w:footnote w:type="continuationNotice" w:id="1">
    <w:p w14:paraId="1B610BEA" w14:textId="77777777" w:rsidR="008C29E1" w:rsidRDefault="008C29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21D99"/>
    <w:multiLevelType w:val="hybridMultilevel"/>
    <w:tmpl w:val="45065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6418D"/>
    <w:multiLevelType w:val="hybridMultilevel"/>
    <w:tmpl w:val="6226AC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A30A0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66AD0"/>
    <w:multiLevelType w:val="hybridMultilevel"/>
    <w:tmpl w:val="1EDEAF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40B75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54121"/>
    <w:multiLevelType w:val="hybridMultilevel"/>
    <w:tmpl w:val="7D301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80B01"/>
    <w:multiLevelType w:val="hybridMultilevel"/>
    <w:tmpl w:val="300EDE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B3FFF"/>
    <w:multiLevelType w:val="multilevel"/>
    <w:tmpl w:val="D0BEAEB6"/>
    <w:styleLink w:val="Niveauxdestitres"/>
    <w:lvl w:ilvl="0">
      <w:start w:val="1"/>
      <w:numFmt w:val="decimal"/>
      <w:pStyle w:val="Titre1numrot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numrot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numrot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numrot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numrot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re6numrot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2C36CC5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61D6A"/>
    <w:multiLevelType w:val="hybridMultilevel"/>
    <w:tmpl w:val="656EBE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47B79"/>
    <w:multiLevelType w:val="hybridMultilevel"/>
    <w:tmpl w:val="FB628C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D425C"/>
    <w:multiLevelType w:val="hybridMultilevel"/>
    <w:tmpl w:val="1ED41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F7FD0"/>
    <w:multiLevelType w:val="hybridMultilevel"/>
    <w:tmpl w:val="5CA0E3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9D1"/>
    <w:multiLevelType w:val="multilevel"/>
    <w:tmpl w:val="D0BEAEB6"/>
    <w:numStyleLink w:val="Niveauxdestitres"/>
  </w:abstractNum>
  <w:abstractNum w:abstractNumId="14" w15:restartNumberingAfterBreak="0">
    <w:nsid w:val="22C05A3C"/>
    <w:multiLevelType w:val="hybridMultilevel"/>
    <w:tmpl w:val="162883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70807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7723C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707D3"/>
    <w:multiLevelType w:val="hybridMultilevel"/>
    <w:tmpl w:val="BC2C8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A585D"/>
    <w:multiLevelType w:val="hybridMultilevel"/>
    <w:tmpl w:val="689ED5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35AD5"/>
    <w:multiLevelType w:val="hybridMultilevel"/>
    <w:tmpl w:val="E5A8FD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F2CDD"/>
    <w:multiLevelType w:val="hybridMultilevel"/>
    <w:tmpl w:val="9FA88F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B15182"/>
    <w:multiLevelType w:val="hybridMultilevel"/>
    <w:tmpl w:val="4A2CE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D0535"/>
    <w:multiLevelType w:val="hybridMultilevel"/>
    <w:tmpl w:val="CB3065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720748"/>
    <w:multiLevelType w:val="hybridMultilevel"/>
    <w:tmpl w:val="FB628C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B1AF0"/>
    <w:multiLevelType w:val="multilevel"/>
    <w:tmpl w:val="A8266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327750"/>
    <w:multiLevelType w:val="hybridMultilevel"/>
    <w:tmpl w:val="2A80C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817DDE"/>
    <w:multiLevelType w:val="hybridMultilevel"/>
    <w:tmpl w:val="05201D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B07410"/>
    <w:multiLevelType w:val="hybridMultilevel"/>
    <w:tmpl w:val="F8DCC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8539F1"/>
    <w:multiLevelType w:val="hybridMultilevel"/>
    <w:tmpl w:val="0C6257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E7C1EF4"/>
    <w:multiLevelType w:val="hybridMultilevel"/>
    <w:tmpl w:val="24E82E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453713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712D1"/>
    <w:multiLevelType w:val="hybridMultilevel"/>
    <w:tmpl w:val="DEA2AD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3F1031"/>
    <w:multiLevelType w:val="hybridMultilevel"/>
    <w:tmpl w:val="BF8283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B63409"/>
    <w:multiLevelType w:val="hybridMultilevel"/>
    <w:tmpl w:val="E81C1D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03D79"/>
    <w:multiLevelType w:val="hybridMultilevel"/>
    <w:tmpl w:val="25C081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B77AA"/>
    <w:multiLevelType w:val="hybridMultilevel"/>
    <w:tmpl w:val="14764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E548F"/>
    <w:multiLevelType w:val="hybridMultilevel"/>
    <w:tmpl w:val="748E0E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035BC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420EF7"/>
    <w:multiLevelType w:val="hybridMultilevel"/>
    <w:tmpl w:val="656EBE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E4A63"/>
    <w:multiLevelType w:val="hybridMultilevel"/>
    <w:tmpl w:val="DFB23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F12444"/>
    <w:multiLevelType w:val="hybridMultilevel"/>
    <w:tmpl w:val="1F8249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C345E"/>
    <w:multiLevelType w:val="hybridMultilevel"/>
    <w:tmpl w:val="8AC88D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FD7F86"/>
    <w:multiLevelType w:val="hybridMultilevel"/>
    <w:tmpl w:val="2A6CFC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B258C"/>
    <w:multiLevelType w:val="hybridMultilevel"/>
    <w:tmpl w:val="6608B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92A29"/>
    <w:multiLevelType w:val="hybridMultilevel"/>
    <w:tmpl w:val="611E2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9C0A82"/>
    <w:multiLevelType w:val="hybridMultilevel"/>
    <w:tmpl w:val="05201D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8977701">
    <w:abstractNumId w:val="7"/>
  </w:num>
  <w:num w:numId="2" w16cid:durableId="1983658669">
    <w:abstractNumId w:val="13"/>
  </w:num>
  <w:num w:numId="3" w16cid:durableId="967392870">
    <w:abstractNumId w:val="1"/>
  </w:num>
  <w:num w:numId="4" w16cid:durableId="1646860096">
    <w:abstractNumId w:val="35"/>
  </w:num>
  <w:num w:numId="5" w16cid:durableId="1414014129">
    <w:abstractNumId w:val="25"/>
  </w:num>
  <w:num w:numId="6" w16cid:durableId="1558784004">
    <w:abstractNumId w:val="40"/>
  </w:num>
  <w:num w:numId="7" w16cid:durableId="1294873504">
    <w:abstractNumId w:val="17"/>
  </w:num>
  <w:num w:numId="8" w16cid:durableId="2084789482">
    <w:abstractNumId w:val="39"/>
  </w:num>
  <w:num w:numId="9" w16cid:durableId="942110461">
    <w:abstractNumId w:val="11"/>
  </w:num>
  <w:num w:numId="10" w16cid:durableId="1642032475">
    <w:abstractNumId w:val="43"/>
  </w:num>
  <w:num w:numId="11" w16cid:durableId="1378048345">
    <w:abstractNumId w:val="45"/>
  </w:num>
  <w:num w:numId="12" w16cid:durableId="1806198661">
    <w:abstractNumId w:val="18"/>
  </w:num>
  <w:num w:numId="13" w16cid:durableId="1340279619">
    <w:abstractNumId w:val="23"/>
  </w:num>
  <w:num w:numId="14" w16cid:durableId="1095443636">
    <w:abstractNumId w:val="0"/>
  </w:num>
  <w:num w:numId="15" w16cid:durableId="220793772">
    <w:abstractNumId w:val="26"/>
  </w:num>
  <w:num w:numId="16" w16cid:durableId="362947906">
    <w:abstractNumId w:val="9"/>
  </w:num>
  <w:num w:numId="17" w16cid:durableId="781530110">
    <w:abstractNumId w:val="33"/>
  </w:num>
  <w:num w:numId="18" w16cid:durableId="318726699">
    <w:abstractNumId w:val="10"/>
  </w:num>
  <w:num w:numId="19" w16cid:durableId="1453135405">
    <w:abstractNumId w:val="42"/>
  </w:num>
  <w:num w:numId="20" w16cid:durableId="1545364559">
    <w:abstractNumId w:val="6"/>
  </w:num>
  <w:num w:numId="21" w16cid:durableId="2086755951">
    <w:abstractNumId w:val="24"/>
  </w:num>
  <w:num w:numId="22" w16cid:durableId="1525820827">
    <w:abstractNumId w:val="28"/>
  </w:num>
  <w:num w:numId="23" w16cid:durableId="1049459283">
    <w:abstractNumId w:val="29"/>
  </w:num>
  <w:num w:numId="24" w16cid:durableId="1539397163">
    <w:abstractNumId w:val="27"/>
  </w:num>
  <w:num w:numId="25" w16cid:durableId="563830476">
    <w:abstractNumId w:val="3"/>
  </w:num>
  <w:num w:numId="26" w16cid:durableId="88279128">
    <w:abstractNumId w:val="8"/>
  </w:num>
  <w:num w:numId="27" w16cid:durableId="1002120889">
    <w:abstractNumId w:val="4"/>
  </w:num>
  <w:num w:numId="28" w16cid:durableId="1619143219">
    <w:abstractNumId w:val="12"/>
  </w:num>
  <w:num w:numId="29" w16cid:durableId="631374906">
    <w:abstractNumId w:val="34"/>
  </w:num>
  <w:num w:numId="30" w16cid:durableId="976880873">
    <w:abstractNumId w:val="37"/>
  </w:num>
  <w:num w:numId="31" w16cid:durableId="1184590746">
    <w:abstractNumId w:val="38"/>
  </w:num>
  <w:num w:numId="32" w16cid:durableId="1305739387">
    <w:abstractNumId w:val="14"/>
  </w:num>
  <w:num w:numId="33" w16cid:durableId="1632591208">
    <w:abstractNumId w:val="19"/>
  </w:num>
  <w:num w:numId="34" w16cid:durableId="564265211">
    <w:abstractNumId w:val="15"/>
  </w:num>
  <w:num w:numId="35" w16cid:durableId="541065314">
    <w:abstractNumId w:val="30"/>
  </w:num>
  <w:num w:numId="36" w16cid:durableId="1193609085">
    <w:abstractNumId w:val="16"/>
  </w:num>
  <w:num w:numId="37" w16cid:durableId="616641425">
    <w:abstractNumId w:val="2"/>
  </w:num>
  <w:num w:numId="38" w16cid:durableId="1385831446">
    <w:abstractNumId w:val="22"/>
  </w:num>
  <w:num w:numId="39" w16cid:durableId="1707019113">
    <w:abstractNumId w:val="41"/>
  </w:num>
  <w:num w:numId="40" w16cid:durableId="940376702">
    <w:abstractNumId w:val="31"/>
  </w:num>
  <w:num w:numId="41" w16cid:durableId="1005207800">
    <w:abstractNumId w:val="20"/>
  </w:num>
  <w:num w:numId="42" w16cid:durableId="1872643374">
    <w:abstractNumId w:val="21"/>
  </w:num>
  <w:num w:numId="43" w16cid:durableId="43407992">
    <w:abstractNumId w:val="5"/>
  </w:num>
  <w:num w:numId="44" w16cid:durableId="418602389">
    <w:abstractNumId w:val="36"/>
  </w:num>
  <w:num w:numId="45" w16cid:durableId="1211920239">
    <w:abstractNumId w:val="32"/>
  </w:num>
  <w:num w:numId="46" w16cid:durableId="907106959">
    <w:abstractNumId w:val="4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9AF"/>
    <w:rsid w:val="00000156"/>
    <w:rsid w:val="0000198F"/>
    <w:rsid w:val="00001AC9"/>
    <w:rsid w:val="00002779"/>
    <w:rsid w:val="00003DD3"/>
    <w:rsid w:val="00004F0D"/>
    <w:rsid w:val="00005FEE"/>
    <w:rsid w:val="00006A52"/>
    <w:rsid w:val="00007FBF"/>
    <w:rsid w:val="0001102D"/>
    <w:rsid w:val="0001370A"/>
    <w:rsid w:val="000142D5"/>
    <w:rsid w:val="0001769F"/>
    <w:rsid w:val="000177D3"/>
    <w:rsid w:val="0001783C"/>
    <w:rsid w:val="00017A90"/>
    <w:rsid w:val="000201C9"/>
    <w:rsid w:val="0002294D"/>
    <w:rsid w:val="000262FF"/>
    <w:rsid w:val="000279D8"/>
    <w:rsid w:val="00032724"/>
    <w:rsid w:val="00033EA5"/>
    <w:rsid w:val="00034154"/>
    <w:rsid w:val="000354A0"/>
    <w:rsid w:val="000357BC"/>
    <w:rsid w:val="00035805"/>
    <w:rsid w:val="000368AC"/>
    <w:rsid w:val="00036D9E"/>
    <w:rsid w:val="00037157"/>
    <w:rsid w:val="00041699"/>
    <w:rsid w:val="00044125"/>
    <w:rsid w:val="0004475B"/>
    <w:rsid w:val="00044ADF"/>
    <w:rsid w:val="000463EB"/>
    <w:rsid w:val="0004708D"/>
    <w:rsid w:val="00051812"/>
    <w:rsid w:val="00051841"/>
    <w:rsid w:val="00053171"/>
    <w:rsid w:val="0005463E"/>
    <w:rsid w:val="00054CFC"/>
    <w:rsid w:val="000603C8"/>
    <w:rsid w:val="00060C59"/>
    <w:rsid w:val="00060F74"/>
    <w:rsid w:val="00061449"/>
    <w:rsid w:val="000633A1"/>
    <w:rsid w:val="0006431E"/>
    <w:rsid w:val="0006564B"/>
    <w:rsid w:val="00070D58"/>
    <w:rsid w:val="00071429"/>
    <w:rsid w:val="00072394"/>
    <w:rsid w:val="00072A58"/>
    <w:rsid w:val="00072DC6"/>
    <w:rsid w:val="00074857"/>
    <w:rsid w:val="00077384"/>
    <w:rsid w:val="0007780D"/>
    <w:rsid w:val="00077DE2"/>
    <w:rsid w:val="00080330"/>
    <w:rsid w:val="0008039B"/>
    <w:rsid w:val="000804FF"/>
    <w:rsid w:val="00082D7D"/>
    <w:rsid w:val="00084001"/>
    <w:rsid w:val="000867C4"/>
    <w:rsid w:val="00087612"/>
    <w:rsid w:val="00087F1A"/>
    <w:rsid w:val="000909E0"/>
    <w:rsid w:val="000912FA"/>
    <w:rsid w:val="0009437C"/>
    <w:rsid w:val="00094A04"/>
    <w:rsid w:val="000965FE"/>
    <w:rsid w:val="000A01DA"/>
    <w:rsid w:val="000A172D"/>
    <w:rsid w:val="000A3C7F"/>
    <w:rsid w:val="000A512E"/>
    <w:rsid w:val="000A645D"/>
    <w:rsid w:val="000A6543"/>
    <w:rsid w:val="000A7D49"/>
    <w:rsid w:val="000B33A6"/>
    <w:rsid w:val="000B423F"/>
    <w:rsid w:val="000B46D1"/>
    <w:rsid w:val="000B603B"/>
    <w:rsid w:val="000B7886"/>
    <w:rsid w:val="000C0B28"/>
    <w:rsid w:val="000C1D99"/>
    <w:rsid w:val="000C64D5"/>
    <w:rsid w:val="000C7093"/>
    <w:rsid w:val="000D02E3"/>
    <w:rsid w:val="000D12D5"/>
    <w:rsid w:val="000D1B91"/>
    <w:rsid w:val="000D1C3A"/>
    <w:rsid w:val="000D28FD"/>
    <w:rsid w:val="000D5802"/>
    <w:rsid w:val="000D66E6"/>
    <w:rsid w:val="000D7C98"/>
    <w:rsid w:val="000E0DA6"/>
    <w:rsid w:val="000E1148"/>
    <w:rsid w:val="000E29A2"/>
    <w:rsid w:val="000E3345"/>
    <w:rsid w:val="000E374B"/>
    <w:rsid w:val="000E4E2C"/>
    <w:rsid w:val="000E66B8"/>
    <w:rsid w:val="000E6BD5"/>
    <w:rsid w:val="000E7522"/>
    <w:rsid w:val="000F0127"/>
    <w:rsid w:val="000F091D"/>
    <w:rsid w:val="000F1C85"/>
    <w:rsid w:val="000F2E30"/>
    <w:rsid w:val="000F2F7E"/>
    <w:rsid w:val="000F3E2A"/>
    <w:rsid w:val="000F4AAF"/>
    <w:rsid w:val="000F5717"/>
    <w:rsid w:val="000F6460"/>
    <w:rsid w:val="000F658D"/>
    <w:rsid w:val="000F68A0"/>
    <w:rsid w:val="000F792A"/>
    <w:rsid w:val="00100D3B"/>
    <w:rsid w:val="00101C44"/>
    <w:rsid w:val="00102B8E"/>
    <w:rsid w:val="0010355B"/>
    <w:rsid w:val="00103750"/>
    <w:rsid w:val="00106141"/>
    <w:rsid w:val="00111C96"/>
    <w:rsid w:val="00111EC4"/>
    <w:rsid w:val="00113282"/>
    <w:rsid w:val="00113C74"/>
    <w:rsid w:val="00116987"/>
    <w:rsid w:val="001208FF"/>
    <w:rsid w:val="001216C2"/>
    <w:rsid w:val="00121CDB"/>
    <w:rsid w:val="0012279C"/>
    <w:rsid w:val="001228E6"/>
    <w:rsid w:val="0012311C"/>
    <w:rsid w:val="001233DD"/>
    <w:rsid w:val="00123B93"/>
    <w:rsid w:val="00125068"/>
    <w:rsid w:val="001254E8"/>
    <w:rsid w:val="00126C96"/>
    <w:rsid w:val="001277A4"/>
    <w:rsid w:val="00130138"/>
    <w:rsid w:val="00131343"/>
    <w:rsid w:val="00131ACD"/>
    <w:rsid w:val="001322BB"/>
    <w:rsid w:val="001342B2"/>
    <w:rsid w:val="00136919"/>
    <w:rsid w:val="00137554"/>
    <w:rsid w:val="00142F7E"/>
    <w:rsid w:val="0014363C"/>
    <w:rsid w:val="00143F29"/>
    <w:rsid w:val="00144462"/>
    <w:rsid w:val="0014729C"/>
    <w:rsid w:val="00147B1E"/>
    <w:rsid w:val="00154B39"/>
    <w:rsid w:val="001551C8"/>
    <w:rsid w:val="00155F60"/>
    <w:rsid w:val="00161229"/>
    <w:rsid w:val="00161DDC"/>
    <w:rsid w:val="0016412F"/>
    <w:rsid w:val="0016438E"/>
    <w:rsid w:val="001665BC"/>
    <w:rsid w:val="001667B6"/>
    <w:rsid w:val="00167099"/>
    <w:rsid w:val="00172839"/>
    <w:rsid w:val="00173376"/>
    <w:rsid w:val="0017540A"/>
    <w:rsid w:val="001773B8"/>
    <w:rsid w:val="001777EC"/>
    <w:rsid w:val="00180A71"/>
    <w:rsid w:val="0018194F"/>
    <w:rsid w:val="001821D0"/>
    <w:rsid w:val="001829B7"/>
    <w:rsid w:val="00182ED4"/>
    <w:rsid w:val="0018347F"/>
    <w:rsid w:val="00184BC6"/>
    <w:rsid w:val="00185F49"/>
    <w:rsid w:val="00186B3C"/>
    <w:rsid w:val="0019037F"/>
    <w:rsid w:val="001909C3"/>
    <w:rsid w:val="00191C0F"/>
    <w:rsid w:val="00192F26"/>
    <w:rsid w:val="00193C11"/>
    <w:rsid w:val="00194284"/>
    <w:rsid w:val="0019428E"/>
    <w:rsid w:val="001954B8"/>
    <w:rsid w:val="0019773E"/>
    <w:rsid w:val="001A18EA"/>
    <w:rsid w:val="001A2C76"/>
    <w:rsid w:val="001A321C"/>
    <w:rsid w:val="001A3433"/>
    <w:rsid w:val="001A3918"/>
    <w:rsid w:val="001A4B98"/>
    <w:rsid w:val="001A783C"/>
    <w:rsid w:val="001A78D2"/>
    <w:rsid w:val="001B0138"/>
    <w:rsid w:val="001B19D2"/>
    <w:rsid w:val="001B2717"/>
    <w:rsid w:val="001B2D4D"/>
    <w:rsid w:val="001B4197"/>
    <w:rsid w:val="001B46E1"/>
    <w:rsid w:val="001B687E"/>
    <w:rsid w:val="001B7174"/>
    <w:rsid w:val="001C2104"/>
    <w:rsid w:val="001C5C26"/>
    <w:rsid w:val="001C69B0"/>
    <w:rsid w:val="001C6BC2"/>
    <w:rsid w:val="001C6D64"/>
    <w:rsid w:val="001C726E"/>
    <w:rsid w:val="001C7448"/>
    <w:rsid w:val="001D35E3"/>
    <w:rsid w:val="001D3F84"/>
    <w:rsid w:val="001D4C1D"/>
    <w:rsid w:val="001D596B"/>
    <w:rsid w:val="001D7C94"/>
    <w:rsid w:val="001E26BC"/>
    <w:rsid w:val="001E339D"/>
    <w:rsid w:val="001E36B5"/>
    <w:rsid w:val="001E6576"/>
    <w:rsid w:val="001E678A"/>
    <w:rsid w:val="001E7896"/>
    <w:rsid w:val="001F0806"/>
    <w:rsid w:val="001F09AC"/>
    <w:rsid w:val="001F25F1"/>
    <w:rsid w:val="001F312B"/>
    <w:rsid w:val="001F77BF"/>
    <w:rsid w:val="002000FE"/>
    <w:rsid w:val="002005D9"/>
    <w:rsid w:val="00201573"/>
    <w:rsid w:val="00203E15"/>
    <w:rsid w:val="00210D9D"/>
    <w:rsid w:val="00211F63"/>
    <w:rsid w:val="0021317A"/>
    <w:rsid w:val="0021586B"/>
    <w:rsid w:val="002165CE"/>
    <w:rsid w:val="00216762"/>
    <w:rsid w:val="00216CA4"/>
    <w:rsid w:val="002170C1"/>
    <w:rsid w:val="0022063A"/>
    <w:rsid w:val="00221405"/>
    <w:rsid w:val="00221C1C"/>
    <w:rsid w:val="002238FE"/>
    <w:rsid w:val="00223F0E"/>
    <w:rsid w:val="00225669"/>
    <w:rsid w:val="00227E71"/>
    <w:rsid w:val="002314E3"/>
    <w:rsid w:val="00236307"/>
    <w:rsid w:val="002405B9"/>
    <w:rsid w:val="00241B28"/>
    <w:rsid w:val="00243874"/>
    <w:rsid w:val="00243EA8"/>
    <w:rsid w:val="00244FE6"/>
    <w:rsid w:val="00245147"/>
    <w:rsid w:val="0024735C"/>
    <w:rsid w:val="0025162E"/>
    <w:rsid w:val="00251982"/>
    <w:rsid w:val="00253512"/>
    <w:rsid w:val="0025424B"/>
    <w:rsid w:val="00254577"/>
    <w:rsid w:val="0025654E"/>
    <w:rsid w:val="002603AF"/>
    <w:rsid w:val="002607AD"/>
    <w:rsid w:val="0026271D"/>
    <w:rsid w:val="00263D45"/>
    <w:rsid w:val="002661D4"/>
    <w:rsid w:val="00266C72"/>
    <w:rsid w:val="00266D2A"/>
    <w:rsid w:val="00274852"/>
    <w:rsid w:val="00274A1D"/>
    <w:rsid w:val="002751D5"/>
    <w:rsid w:val="002754A1"/>
    <w:rsid w:val="00277D52"/>
    <w:rsid w:val="002802C0"/>
    <w:rsid w:val="002805CD"/>
    <w:rsid w:val="00282502"/>
    <w:rsid w:val="00282ADD"/>
    <w:rsid w:val="002854EA"/>
    <w:rsid w:val="00285689"/>
    <w:rsid w:val="0028698A"/>
    <w:rsid w:val="00287B33"/>
    <w:rsid w:val="00287D2F"/>
    <w:rsid w:val="002903EC"/>
    <w:rsid w:val="002912D5"/>
    <w:rsid w:val="002914A6"/>
    <w:rsid w:val="00295851"/>
    <w:rsid w:val="0029693B"/>
    <w:rsid w:val="00296E49"/>
    <w:rsid w:val="002A003A"/>
    <w:rsid w:val="002A0402"/>
    <w:rsid w:val="002A0B52"/>
    <w:rsid w:val="002A2C98"/>
    <w:rsid w:val="002A59CF"/>
    <w:rsid w:val="002A6054"/>
    <w:rsid w:val="002A7EA1"/>
    <w:rsid w:val="002B0EE3"/>
    <w:rsid w:val="002B213F"/>
    <w:rsid w:val="002B2ABC"/>
    <w:rsid w:val="002B45A9"/>
    <w:rsid w:val="002B604B"/>
    <w:rsid w:val="002B66F6"/>
    <w:rsid w:val="002B6993"/>
    <w:rsid w:val="002B6C73"/>
    <w:rsid w:val="002B6D7A"/>
    <w:rsid w:val="002C060C"/>
    <w:rsid w:val="002C2A18"/>
    <w:rsid w:val="002C2A36"/>
    <w:rsid w:val="002C371B"/>
    <w:rsid w:val="002C6236"/>
    <w:rsid w:val="002D01A6"/>
    <w:rsid w:val="002D02C6"/>
    <w:rsid w:val="002D0429"/>
    <w:rsid w:val="002D06E2"/>
    <w:rsid w:val="002D3BDA"/>
    <w:rsid w:val="002D3E0F"/>
    <w:rsid w:val="002D4772"/>
    <w:rsid w:val="002D52C5"/>
    <w:rsid w:val="002D5BEB"/>
    <w:rsid w:val="002D6C09"/>
    <w:rsid w:val="002E0D89"/>
    <w:rsid w:val="002E1950"/>
    <w:rsid w:val="002E264B"/>
    <w:rsid w:val="002E3B4C"/>
    <w:rsid w:val="002E41AB"/>
    <w:rsid w:val="002E4739"/>
    <w:rsid w:val="002E477D"/>
    <w:rsid w:val="002E6518"/>
    <w:rsid w:val="002F17A0"/>
    <w:rsid w:val="002F1D6D"/>
    <w:rsid w:val="002F2707"/>
    <w:rsid w:val="002F4299"/>
    <w:rsid w:val="002F4379"/>
    <w:rsid w:val="002F61C2"/>
    <w:rsid w:val="002F643F"/>
    <w:rsid w:val="002F678E"/>
    <w:rsid w:val="00302606"/>
    <w:rsid w:val="00302AC3"/>
    <w:rsid w:val="00303A3D"/>
    <w:rsid w:val="003058A2"/>
    <w:rsid w:val="00305ADD"/>
    <w:rsid w:val="0030648F"/>
    <w:rsid w:val="00311413"/>
    <w:rsid w:val="00311BFF"/>
    <w:rsid w:val="00312F00"/>
    <w:rsid w:val="00325432"/>
    <w:rsid w:val="00325693"/>
    <w:rsid w:val="00325E0D"/>
    <w:rsid w:val="0032639A"/>
    <w:rsid w:val="0032764B"/>
    <w:rsid w:val="00327A76"/>
    <w:rsid w:val="00330C13"/>
    <w:rsid w:val="00332815"/>
    <w:rsid w:val="00334170"/>
    <w:rsid w:val="00337F47"/>
    <w:rsid w:val="003402B7"/>
    <w:rsid w:val="00340E2C"/>
    <w:rsid w:val="00341F55"/>
    <w:rsid w:val="00345CC5"/>
    <w:rsid w:val="00346785"/>
    <w:rsid w:val="003473B8"/>
    <w:rsid w:val="00350AA5"/>
    <w:rsid w:val="00351A9E"/>
    <w:rsid w:val="00352901"/>
    <w:rsid w:val="00354047"/>
    <w:rsid w:val="0035463F"/>
    <w:rsid w:val="003569D0"/>
    <w:rsid w:val="003578A1"/>
    <w:rsid w:val="00362910"/>
    <w:rsid w:val="00364A44"/>
    <w:rsid w:val="003705BC"/>
    <w:rsid w:val="00370A39"/>
    <w:rsid w:val="00372272"/>
    <w:rsid w:val="00373279"/>
    <w:rsid w:val="00375C49"/>
    <w:rsid w:val="003765DD"/>
    <w:rsid w:val="003800D8"/>
    <w:rsid w:val="00380628"/>
    <w:rsid w:val="00380A3D"/>
    <w:rsid w:val="0038126F"/>
    <w:rsid w:val="00381B62"/>
    <w:rsid w:val="00387106"/>
    <w:rsid w:val="0039251F"/>
    <w:rsid w:val="00395985"/>
    <w:rsid w:val="00396590"/>
    <w:rsid w:val="00397D15"/>
    <w:rsid w:val="003A0D72"/>
    <w:rsid w:val="003A1C44"/>
    <w:rsid w:val="003A230E"/>
    <w:rsid w:val="003A273A"/>
    <w:rsid w:val="003A4E3C"/>
    <w:rsid w:val="003A5DF6"/>
    <w:rsid w:val="003A6497"/>
    <w:rsid w:val="003A7D7B"/>
    <w:rsid w:val="003B1118"/>
    <w:rsid w:val="003B19F9"/>
    <w:rsid w:val="003B3B71"/>
    <w:rsid w:val="003B4596"/>
    <w:rsid w:val="003B4FE3"/>
    <w:rsid w:val="003B5087"/>
    <w:rsid w:val="003B6BF5"/>
    <w:rsid w:val="003B7722"/>
    <w:rsid w:val="003C19DF"/>
    <w:rsid w:val="003C3038"/>
    <w:rsid w:val="003C4A25"/>
    <w:rsid w:val="003C4D82"/>
    <w:rsid w:val="003C53AF"/>
    <w:rsid w:val="003C6072"/>
    <w:rsid w:val="003C69BF"/>
    <w:rsid w:val="003C6DFA"/>
    <w:rsid w:val="003C6E00"/>
    <w:rsid w:val="003D1B7D"/>
    <w:rsid w:val="003D2812"/>
    <w:rsid w:val="003D4D5C"/>
    <w:rsid w:val="003D637E"/>
    <w:rsid w:val="003E15A1"/>
    <w:rsid w:val="003E1FF1"/>
    <w:rsid w:val="003E3A47"/>
    <w:rsid w:val="003E4805"/>
    <w:rsid w:val="003E56A7"/>
    <w:rsid w:val="003E5B55"/>
    <w:rsid w:val="003E7FBB"/>
    <w:rsid w:val="003F0AF4"/>
    <w:rsid w:val="003F1A63"/>
    <w:rsid w:val="003F1B61"/>
    <w:rsid w:val="003F1E83"/>
    <w:rsid w:val="003F2C7C"/>
    <w:rsid w:val="003F305A"/>
    <w:rsid w:val="003F3BB9"/>
    <w:rsid w:val="003F40F4"/>
    <w:rsid w:val="003F47D7"/>
    <w:rsid w:val="003F4BC9"/>
    <w:rsid w:val="003F6A74"/>
    <w:rsid w:val="003F6D93"/>
    <w:rsid w:val="003F7CBC"/>
    <w:rsid w:val="004007B4"/>
    <w:rsid w:val="00401538"/>
    <w:rsid w:val="00401AD6"/>
    <w:rsid w:val="00401D89"/>
    <w:rsid w:val="00402345"/>
    <w:rsid w:val="00404428"/>
    <w:rsid w:val="00404B5C"/>
    <w:rsid w:val="00404D0D"/>
    <w:rsid w:val="00404E92"/>
    <w:rsid w:val="00405EAE"/>
    <w:rsid w:val="004065EC"/>
    <w:rsid w:val="0041085F"/>
    <w:rsid w:val="00413059"/>
    <w:rsid w:val="0041307F"/>
    <w:rsid w:val="004134F9"/>
    <w:rsid w:val="0041394D"/>
    <w:rsid w:val="004158BA"/>
    <w:rsid w:val="004160C5"/>
    <w:rsid w:val="00422137"/>
    <w:rsid w:val="00422E38"/>
    <w:rsid w:val="0042330C"/>
    <w:rsid w:val="00426C25"/>
    <w:rsid w:val="00426E9D"/>
    <w:rsid w:val="00427A10"/>
    <w:rsid w:val="00430535"/>
    <w:rsid w:val="00431F79"/>
    <w:rsid w:val="00432EF4"/>
    <w:rsid w:val="0043415E"/>
    <w:rsid w:val="004349D6"/>
    <w:rsid w:val="00441BFC"/>
    <w:rsid w:val="0044399B"/>
    <w:rsid w:val="004465F1"/>
    <w:rsid w:val="00446611"/>
    <w:rsid w:val="00451AF8"/>
    <w:rsid w:val="004522D0"/>
    <w:rsid w:val="004530A0"/>
    <w:rsid w:val="00454297"/>
    <w:rsid w:val="00460E58"/>
    <w:rsid w:val="00461373"/>
    <w:rsid w:val="00461692"/>
    <w:rsid w:val="00465AEF"/>
    <w:rsid w:val="00465DC5"/>
    <w:rsid w:val="004660A9"/>
    <w:rsid w:val="004662C9"/>
    <w:rsid w:val="00466EA2"/>
    <w:rsid w:val="00471566"/>
    <w:rsid w:val="00471F86"/>
    <w:rsid w:val="00472FDB"/>
    <w:rsid w:val="00473F02"/>
    <w:rsid w:val="00474E35"/>
    <w:rsid w:val="0047549F"/>
    <w:rsid w:val="004822D0"/>
    <w:rsid w:val="00482841"/>
    <w:rsid w:val="004859AE"/>
    <w:rsid w:val="00486F4A"/>
    <w:rsid w:val="00491286"/>
    <w:rsid w:val="00492023"/>
    <w:rsid w:val="00492C10"/>
    <w:rsid w:val="0049308A"/>
    <w:rsid w:val="00493F8C"/>
    <w:rsid w:val="00494467"/>
    <w:rsid w:val="00496076"/>
    <w:rsid w:val="00496DC4"/>
    <w:rsid w:val="004A0549"/>
    <w:rsid w:val="004A09AC"/>
    <w:rsid w:val="004A190C"/>
    <w:rsid w:val="004A2D1D"/>
    <w:rsid w:val="004A2ED8"/>
    <w:rsid w:val="004A4CC6"/>
    <w:rsid w:val="004A57F7"/>
    <w:rsid w:val="004A6127"/>
    <w:rsid w:val="004B0A31"/>
    <w:rsid w:val="004B38CC"/>
    <w:rsid w:val="004B5078"/>
    <w:rsid w:val="004B614C"/>
    <w:rsid w:val="004B7609"/>
    <w:rsid w:val="004C1103"/>
    <w:rsid w:val="004C1B7D"/>
    <w:rsid w:val="004C1CC2"/>
    <w:rsid w:val="004C4FA2"/>
    <w:rsid w:val="004C5AAB"/>
    <w:rsid w:val="004C63BE"/>
    <w:rsid w:val="004C6510"/>
    <w:rsid w:val="004C6779"/>
    <w:rsid w:val="004C7657"/>
    <w:rsid w:val="004C780E"/>
    <w:rsid w:val="004D1718"/>
    <w:rsid w:val="004D459E"/>
    <w:rsid w:val="004D57C9"/>
    <w:rsid w:val="004D5861"/>
    <w:rsid w:val="004D712B"/>
    <w:rsid w:val="004E00CE"/>
    <w:rsid w:val="004E046F"/>
    <w:rsid w:val="004E1D52"/>
    <w:rsid w:val="004E2094"/>
    <w:rsid w:val="004E285F"/>
    <w:rsid w:val="004E29C5"/>
    <w:rsid w:val="004E497C"/>
    <w:rsid w:val="004E49D7"/>
    <w:rsid w:val="004E52E0"/>
    <w:rsid w:val="004E5E6F"/>
    <w:rsid w:val="004E6181"/>
    <w:rsid w:val="004E6582"/>
    <w:rsid w:val="004E67E1"/>
    <w:rsid w:val="004F15C0"/>
    <w:rsid w:val="004F37DE"/>
    <w:rsid w:val="004F5F1E"/>
    <w:rsid w:val="004F7BBC"/>
    <w:rsid w:val="005026CF"/>
    <w:rsid w:val="0050504B"/>
    <w:rsid w:val="00507FFE"/>
    <w:rsid w:val="005104E5"/>
    <w:rsid w:val="00511EC3"/>
    <w:rsid w:val="0051213D"/>
    <w:rsid w:val="0051380A"/>
    <w:rsid w:val="0051465A"/>
    <w:rsid w:val="005155E9"/>
    <w:rsid w:val="00516EAD"/>
    <w:rsid w:val="00517A40"/>
    <w:rsid w:val="005202F8"/>
    <w:rsid w:val="005215A1"/>
    <w:rsid w:val="0052321D"/>
    <w:rsid w:val="005238C6"/>
    <w:rsid w:val="00525AE5"/>
    <w:rsid w:val="005317EB"/>
    <w:rsid w:val="0053427D"/>
    <w:rsid w:val="00537D29"/>
    <w:rsid w:val="00541300"/>
    <w:rsid w:val="00541B88"/>
    <w:rsid w:val="0054391B"/>
    <w:rsid w:val="005450BC"/>
    <w:rsid w:val="005457F4"/>
    <w:rsid w:val="00547A54"/>
    <w:rsid w:val="005502F4"/>
    <w:rsid w:val="00550877"/>
    <w:rsid w:val="00550939"/>
    <w:rsid w:val="005534B0"/>
    <w:rsid w:val="00553D41"/>
    <w:rsid w:val="005541A2"/>
    <w:rsid w:val="00555314"/>
    <w:rsid w:val="00555C41"/>
    <w:rsid w:val="00557D8A"/>
    <w:rsid w:val="005606F2"/>
    <w:rsid w:val="005620CD"/>
    <w:rsid w:val="00562255"/>
    <w:rsid w:val="00567936"/>
    <w:rsid w:val="00571661"/>
    <w:rsid w:val="00572902"/>
    <w:rsid w:val="00573F6C"/>
    <w:rsid w:val="00574261"/>
    <w:rsid w:val="0057600A"/>
    <w:rsid w:val="00581EC8"/>
    <w:rsid w:val="00584228"/>
    <w:rsid w:val="00587B5D"/>
    <w:rsid w:val="005900A8"/>
    <w:rsid w:val="0059113D"/>
    <w:rsid w:val="005915B4"/>
    <w:rsid w:val="00591C76"/>
    <w:rsid w:val="00593089"/>
    <w:rsid w:val="005941B2"/>
    <w:rsid w:val="00594383"/>
    <w:rsid w:val="00594C62"/>
    <w:rsid w:val="00595B1B"/>
    <w:rsid w:val="0059758C"/>
    <w:rsid w:val="005A2F3F"/>
    <w:rsid w:val="005A360C"/>
    <w:rsid w:val="005A38D1"/>
    <w:rsid w:val="005A6141"/>
    <w:rsid w:val="005A693F"/>
    <w:rsid w:val="005A78EB"/>
    <w:rsid w:val="005B11D4"/>
    <w:rsid w:val="005B13D3"/>
    <w:rsid w:val="005B1A56"/>
    <w:rsid w:val="005B3B21"/>
    <w:rsid w:val="005B3F16"/>
    <w:rsid w:val="005B627F"/>
    <w:rsid w:val="005B6E20"/>
    <w:rsid w:val="005B7A9B"/>
    <w:rsid w:val="005C3552"/>
    <w:rsid w:val="005C5070"/>
    <w:rsid w:val="005C60D8"/>
    <w:rsid w:val="005C7175"/>
    <w:rsid w:val="005D0CA3"/>
    <w:rsid w:val="005D3BAB"/>
    <w:rsid w:val="005D68C1"/>
    <w:rsid w:val="005D7058"/>
    <w:rsid w:val="005D7BF0"/>
    <w:rsid w:val="005E2684"/>
    <w:rsid w:val="005E2738"/>
    <w:rsid w:val="005E36CA"/>
    <w:rsid w:val="005E57D4"/>
    <w:rsid w:val="005F0168"/>
    <w:rsid w:val="005F137F"/>
    <w:rsid w:val="005F17ED"/>
    <w:rsid w:val="005F1834"/>
    <w:rsid w:val="005F2F3A"/>
    <w:rsid w:val="005F37EE"/>
    <w:rsid w:val="005F3A77"/>
    <w:rsid w:val="005F42F0"/>
    <w:rsid w:val="005F47A8"/>
    <w:rsid w:val="005F495D"/>
    <w:rsid w:val="005F504A"/>
    <w:rsid w:val="005F5CA5"/>
    <w:rsid w:val="005F7C1A"/>
    <w:rsid w:val="00601D64"/>
    <w:rsid w:val="00604408"/>
    <w:rsid w:val="006055F0"/>
    <w:rsid w:val="00612DB5"/>
    <w:rsid w:val="00613083"/>
    <w:rsid w:val="006148E7"/>
    <w:rsid w:val="00620C8A"/>
    <w:rsid w:val="00621175"/>
    <w:rsid w:val="00622E33"/>
    <w:rsid w:val="006237BD"/>
    <w:rsid w:val="00624C5E"/>
    <w:rsid w:val="00630760"/>
    <w:rsid w:val="00630CA1"/>
    <w:rsid w:val="0063100F"/>
    <w:rsid w:val="006327F9"/>
    <w:rsid w:val="0063545F"/>
    <w:rsid w:val="006366A8"/>
    <w:rsid w:val="00637485"/>
    <w:rsid w:val="00637983"/>
    <w:rsid w:val="006405DA"/>
    <w:rsid w:val="00640EC1"/>
    <w:rsid w:val="006412E9"/>
    <w:rsid w:val="00642D53"/>
    <w:rsid w:val="006437A2"/>
    <w:rsid w:val="0064426A"/>
    <w:rsid w:val="00644802"/>
    <w:rsid w:val="006458D0"/>
    <w:rsid w:val="006476EA"/>
    <w:rsid w:val="00647ED9"/>
    <w:rsid w:val="0065026C"/>
    <w:rsid w:val="00650BD3"/>
    <w:rsid w:val="00651EDA"/>
    <w:rsid w:val="00652D48"/>
    <w:rsid w:val="00654C88"/>
    <w:rsid w:val="0065534A"/>
    <w:rsid w:val="00655CF4"/>
    <w:rsid w:val="00655F7A"/>
    <w:rsid w:val="00661A46"/>
    <w:rsid w:val="00662908"/>
    <w:rsid w:val="0066355E"/>
    <w:rsid w:val="0066450E"/>
    <w:rsid w:val="00665B62"/>
    <w:rsid w:val="0066648B"/>
    <w:rsid w:val="00667423"/>
    <w:rsid w:val="00667A43"/>
    <w:rsid w:val="00671095"/>
    <w:rsid w:val="00673855"/>
    <w:rsid w:val="00674F1C"/>
    <w:rsid w:val="00675283"/>
    <w:rsid w:val="006769BF"/>
    <w:rsid w:val="00676EE3"/>
    <w:rsid w:val="00681060"/>
    <w:rsid w:val="006814E1"/>
    <w:rsid w:val="0068359D"/>
    <w:rsid w:val="006866EF"/>
    <w:rsid w:val="00687309"/>
    <w:rsid w:val="006931FA"/>
    <w:rsid w:val="00694A29"/>
    <w:rsid w:val="00697A97"/>
    <w:rsid w:val="006A0039"/>
    <w:rsid w:val="006A29C7"/>
    <w:rsid w:val="006A350C"/>
    <w:rsid w:val="006A4CEA"/>
    <w:rsid w:val="006A52EB"/>
    <w:rsid w:val="006A59A6"/>
    <w:rsid w:val="006A7B93"/>
    <w:rsid w:val="006B0877"/>
    <w:rsid w:val="006B0ECA"/>
    <w:rsid w:val="006B13DC"/>
    <w:rsid w:val="006B1C7F"/>
    <w:rsid w:val="006B1D25"/>
    <w:rsid w:val="006B3095"/>
    <w:rsid w:val="006B6BC5"/>
    <w:rsid w:val="006C14FB"/>
    <w:rsid w:val="006C2A7F"/>
    <w:rsid w:val="006C388C"/>
    <w:rsid w:val="006C4C94"/>
    <w:rsid w:val="006C694D"/>
    <w:rsid w:val="006C7402"/>
    <w:rsid w:val="006D24DE"/>
    <w:rsid w:val="006D30B1"/>
    <w:rsid w:val="006D57D8"/>
    <w:rsid w:val="006D6A97"/>
    <w:rsid w:val="006D787A"/>
    <w:rsid w:val="006E06D8"/>
    <w:rsid w:val="006E1980"/>
    <w:rsid w:val="006E6D30"/>
    <w:rsid w:val="006F0367"/>
    <w:rsid w:val="006F0889"/>
    <w:rsid w:val="006F20AF"/>
    <w:rsid w:val="006F2F75"/>
    <w:rsid w:val="006F3561"/>
    <w:rsid w:val="006F44EC"/>
    <w:rsid w:val="006F4C75"/>
    <w:rsid w:val="006F58D4"/>
    <w:rsid w:val="006F77A6"/>
    <w:rsid w:val="006F7899"/>
    <w:rsid w:val="007000AD"/>
    <w:rsid w:val="00702329"/>
    <w:rsid w:val="00702337"/>
    <w:rsid w:val="00702595"/>
    <w:rsid w:val="0070278E"/>
    <w:rsid w:val="00702E56"/>
    <w:rsid w:val="007044A1"/>
    <w:rsid w:val="00705DD7"/>
    <w:rsid w:val="0070713F"/>
    <w:rsid w:val="00710BD2"/>
    <w:rsid w:val="007117BC"/>
    <w:rsid w:val="0071192D"/>
    <w:rsid w:val="00711A5A"/>
    <w:rsid w:val="00712815"/>
    <w:rsid w:val="00713269"/>
    <w:rsid w:val="00713934"/>
    <w:rsid w:val="00716BB1"/>
    <w:rsid w:val="00716CBC"/>
    <w:rsid w:val="0071794A"/>
    <w:rsid w:val="00717998"/>
    <w:rsid w:val="00727021"/>
    <w:rsid w:val="0073104D"/>
    <w:rsid w:val="007340D4"/>
    <w:rsid w:val="00734179"/>
    <w:rsid w:val="007354C6"/>
    <w:rsid w:val="00735CAE"/>
    <w:rsid w:val="00741582"/>
    <w:rsid w:val="0074386B"/>
    <w:rsid w:val="00743E29"/>
    <w:rsid w:val="007454E3"/>
    <w:rsid w:val="00746AE6"/>
    <w:rsid w:val="00746B6F"/>
    <w:rsid w:val="00746D82"/>
    <w:rsid w:val="007508EE"/>
    <w:rsid w:val="00752BD8"/>
    <w:rsid w:val="0075300D"/>
    <w:rsid w:val="00753CF5"/>
    <w:rsid w:val="00754A89"/>
    <w:rsid w:val="007551A0"/>
    <w:rsid w:val="007553BC"/>
    <w:rsid w:val="00755649"/>
    <w:rsid w:val="007559CE"/>
    <w:rsid w:val="00757F0E"/>
    <w:rsid w:val="00760742"/>
    <w:rsid w:val="00764A3C"/>
    <w:rsid w:val="00766F67"/>
    <w:rsid w:val="0077146B"/>
    <w:rsid w:val="00771710"/>
    <w:rsid w:val="0077172C"/>
    <w:rsid w:val="00775A23"/>
    <w:rsid w:val="00777C9F"/>
    <w:rsid w:val="00780935"/>
    <w:rsid w:val="00783AB6"/>
    <w:rsid w:val="00783CA0"/>
    <w:rsid w:val="00784EAF"/>
    <w:rsid w:val="00786AC5"/>
    <w:rsid w:val="007874FD"/>
    <w:rsid w:val="00787D43"/>
    <w:rsid w:val="0079157B"/>
    <w:rsid w:val="00791C9F"/>
    <w:rsid w:val="00793427"/>
    <w:rsid w:val="00795768"/>
    <w:rsid w:val="007961FC"/>
    <w:rsid w:val="007976CA"/>
    <w:rsid w:val="007978DC"/>
    <w:rsid w:val="007A09DC"/>
    <w:rsid w:val="007A1488"/>
    <w:rsid w:val="007A294B"/>
    <w:rsid w:val="007A3010"/>
    <w:rsid w:val="007A4888"/>
    <w:rsid w:val="007A7840"/>
    <w:rsid w:val="007A7C0F"/>
    <w:rsid w:val="007B0F5A"/>
    <w:rsid w:val="007B250C"/>
    <w:rsid w:val="007B3C79"/>
    <w:rsid w:val="007B3F97"/>
    <w:rsid w:val="007B44A2"/>
    <w:rsid w:val="007B4895"/>
    <w:rsid w:val="007B583C"/>
    <w:rsid w:val="007B684F"/>
    <w:rsid w:val="007B765D"/>
    <w:rsid w:val="007C1AC1"/>
    <w:rsid w:val="007C2754"/>
    <w:rsid w:val="007C27B7"/>
    <w:rsid w:val="007C4614"/>
    <w:rsid w:val="007C6239"/>
    <w:rsid w:val="007C67F5"/>
    <w:rsid w:val="007D00A2"/>
    <w:rsid w:val="007D3C9F"/>
    <w:rsid w:val="007D6ECA"/>
    <w:rsid w:val="007D74EA"/>
    <w:rsid w:val="007E708B"/>
    <w:rsid w:val="007F2788"/>
    <w:rsid w:val="007F47DC"/>
    <w:rsid w:val="007F5319"/>
    <w:rsid w:val="007F55E9"/>
    <w:rsid w:val="00801FD4"/>
    <w:rsid w:val="00802D86"/>
    <w:rsid w:val="00811487"/>
    <w:rsid w:val="00813C1D"/>
    <w:rsid w:val="00814176"/>
    <w:rsid w:val="00814184"/>
    <w:rsid w:val="00816379"/>
    <w:rsid w:val="00816E37"/>
    <w:rsid w:val="00817243"/>
    <w:rsid w:val="00817EB7"/>
    <w:rsid w:val="008207FB"/>
    <w:rsid w:val="008233B8"/>
    <w:rsid w:val="00825702"/>
    <w:rsid w:val="00826610"/>
    <w:rsid w:val="00827C47"/>
    <w:rsid w:val="00830C63"/>
    <w:rsid w:val="0083307E"/>
    <w:rsid w:val="008346E5"/>
    <w:rsid w:val="008351BB"/>
    <w:rsid w:val="00835BFF"/>
    <w:rsid w:val="00837DE6"/>
    <w:rsid w:val="008414BA"/>
    <w:rsid w:val="00843928"/>
    <w:rsid w:val="00845B73"/>
    <w:rsid w:val="008478D3"/>
    <w:rsid w:val="00851335"/>
    <w:rsid w:val="0085250C"/>
    <w:rsid w:val="0085321E"/>
    <w:rsid w:val="00853B17"/>
    <w:rsid w:val="00853F2D"/>
    <w:rsid w:val="00856D0A"/>
    <w:rsid w:val="00861CC7"/>
    <w:rsid w:val="00862333"/>
    <w:rsid w:val="0086439C"/>
    <w:rsid w:val="00873FCB"/>
    <w:rsid w:val="00875221"/>
    <w:rsid w:val="00876028"/>
    <w:rsid w:val="00877013"/>
    <w:rsid w:val="00877530"/>
    <w:rsid w:val="008779D8"/>
    <w:rsid w:val="00877F1D"/>
    <w:rsid w:val="00877FD9"/>
    <w:rsid w:val="00881547"/>
    <w:rsid w:val="00882E41"/>
    <w:rsid w:val="00883FF7"/>
    <w:rsid w:val="0088555F"/>
    <w:rsid w:val="00886D0E"/>
    <w:rsid w:val="008902C1"/>
    <w:rsid w:val="008907DF"/>
    <w:rsid w:val="0089102E"/>
    <w:rsid w:val="008929AA"/>
    <w:rsid w:val="00893D95"/>
    <w:rsid w:val="00895C66"/>
    <w:rsid w:val="00895FE9"/>
    <w:rsid w:val="00896CBE"/>
    <w:rsid w:val="008A0713"/>
    <w:rsid w:val="008A31A3"/>
    <w:rsid w:val="008A580B"/>
    <w:rsid w:val="008A6F9C"/>
    <w:rsid w:val="008A7120"/>
    <w:rsid w:val="008B06BB"/>
    <w:rsid w:val="008B3A5A"/>
    <w:rsid w:val="008B5AB2"/>
    <w:rsid w:val="008B68FB"/>
    <w:rsid w:val="008B785E"/>
    <w:rsid w:val="008C04D7"/>
    <w:rsid w:val="008C29E1"/>
    <w:rsid w:val="008C3622"/>
    <w:rsid w:val="008C3845"/>
    <w:rsid w:val="008D2644"/>
    <w:rsid w:val="008D33A2"/>
    <w:rsid w:val="008D3944"/>
    <w:rsid w:val="008D406A"/>
    <w:rsid w:val="008D42E9"/>
    <w:rsid w:val="008D5757"/>
    <w:rsid w:val="008D6589"/>
    <w:rsid w:val="008D6814"/>
    <w:rsid w:val="008D6B2E"/>
    <w:rsid w:val="008D6B7A"/>
    <w:rsid w:val="008D7013"/>
    <w:rsid w:val="008E10FA"/>
    <w:rsid w:val="008E1424"/>
    <w:rsid w:val="008E40B8"/>
    <w:rsid w:val="008E52DE"/>
    <w:rsid w:val="008E6C39"/>
    <w:rsid w:val="008E7184"/>
    <w:rsid w:val="008F0E89"/>
    <w:rsid w:val="008F19DC"/>
    <w:rsid w:val="008F2035"/>
    <w:rsid w:val="008F2BA1"/>
    <w:rsid w:val="008F39C6"/>
    <w:rsid w:val="008F6494"/>
    <w:rsid w:val="008F664F"/>
    <w:rsid w:val="00901FF0"/>
    <w:rsid w:val="00902527"/>
    <w:rsid w:val="00903513"/>
    <w:rsid w:val="0090352D"/>
    <w:rsid w:val="00904FD4"/>
    <w:rsid w:val="0090532A"/>
    <w:rsid w:val="0090541B"/>
    <w:rsid w:val="00905BBB"/>
    <w:rsid w:val="00911B4C"/>
    <w:rsid w:val="00912B24"/>
    <w:rsid w:val="009139B4"/>
    <w:rsid w:val="00914319"/>
    <w:rsid w:val="0091460A"/>
    <w:rsid w:val="00915EE3"/>
    <w:rsid w:val="00917428"/>
    <w:rsid w:val="0091750F"/>
    <w:rsid w:val="00917618"/>
    <w:rsid w:val="00921F01"/>
    <w:rsid w:val="00922D7D"/>
    <w:rsid w:val="00924D4E"/>
    <w:rsid w:val="0092758D"/>
    <w:rsid w:val="00927DC2"/>
    <w:rsid w:val="00930571"/>
    <w:rsid w:val="009322C0"/>
    <w:rsid w:val="0093234F"/>
    <w:rsid w:val="00932951"/>
    <w:rsid w:val="0093387E"/>
    <w:rsid w:val="00933AD8"/>
    <w:rsid w:val="00934E6C"/>
    <w:rsid w:val="009368E6"/>
    <w:rsid w:val="009373A6"/>
    <w:rsid w:val="00940261"/>
    <w:rsid w:val="00942649"/>
    <w:rsid w:val="009454CB"/>
    <w:rsid w:val="00945B34"/>
    <w:rsid w:val="009460C3"/>
    <w:rsid w:val="009469AD"/>
    <w:rsid w:val="00947594"/>
    <w:rsid w:val="0095075E"/>
    <w:rsid w:val="009523D9"/>
    <w:rsid w:val="00953403"/>
    <w:rsid w:val="00953A8E"/>
    <w:rsid w:val="00955DAF"/>
    <w:rsid w:val="009561F0"/>
    <w:rsid w:val="009566C0"/>
    <w:rsid w:val="009577F6"/>
    <w:rsid w:val="00960F1F"/>
    <w:rsid w:val="00967820"/>
    <w:rsid w:val="00971F5D"/>
    <w:rsid w:val="00972C7F"/>
    <w:rsid w:val="00973EB5"/>
    <w:rsid w:val="00974406"/>
    <w:rsid w:val="00980287"/>
    <w:rsid w:val="009805D1"/>
    <w:rsid w:val="00982967"/>
    <w:rsid w:val="00982B05"/>
    <w:rsid w:val="00985E05"/>
    <w:rsid w:val="00987A64"/>
    <w:rsid w:val="00991232"/>
    <w:rsid w:val="00991D6E"/>
    <w:rsid w:val="00992786"/>
    <w:rsid w:val="00992A3F"/>
    <w:rsid w:val="009940C4"/>
    <w:rsid w:val="00995155"/>
    <w:rsid w:val="009963E0"/>
    <w:rsid w:val="009966BD"/>
    <w:rsid w:val="009968FC"/>
    <w:rsid w:val="00996A28"/>
    <w:rsid w:val="00996B12"/>
    <w:rsid w:val="00996F5A"/>
    <w:rsid w:val="0099735E"/>
    <w:rsid w:val="009A0304"/>
    <w:rsid w:val="009A107E"/>
    <w:rsid w:val="009A1BBF"/>
    <w:rsid w:val="009A1DAE"/>
    <w:rsid w:val="009A27BA"/>
    <w:rsid w:val="009A352A"/>
    <w:rsid w:val="009A76F7"/>
    <w:rsid w:val="009B1DD9"/>
    <w:rsid w:val="009B42F6"/>
    <w:rsid w:val="009C188B"/>
    <w:rsid w:val="009C2795"/>
    <w:rsid w:val="009C51DB"/>
    <w:rsid w:val="009C5E8B"/>
    <w:rsid w:val="009C66B3"/>
    <w:rsid w:val="009D0C53"/>
    <w:rsid w:val="009D13DB"/>
    <w:rsid w:val="009D1F2F"/>
    <w:rsid w:val="009D47BC"/>
    <w:rsid w:val="009D4D0D"/>
    <w:rsid w:val="009D4E5D"/>
    <w:rsid w:val="009D6F67"/>
    <w:rsid w:val="009E2ED0"/>
    <w:rsid w:val="009E6A3D"/>
    <w:rsid w:val="009E6C67"/>
    <w:rsid w:val="009E7E11"/>
    <w:rsid w:val="009E7F1A"/>
    <w:rsid w:val="009F085E"/>
    <w:rsid w:val="009F0892"/>
    <w:rsid w:val="009F2273"/>
    <w:rsid w:val="009F62BE"/>
    <w:rsid w:val="00A00DAB"/>
    <w:rsid w:val="00A03D8B"/>
    <w:rsid w:val="00A04F2C"/>
    <w:rsid w:val="00A058C9"/>
    <w:rsid w:val="00A06E58"/>
    <w:rsid w:val="00A07844"/>
    <w:rsid w:val="00A07890"/>
    <w:rsid w:val="00A07CF9"/>
    <w:rsid w:val="00A1144F"/>
    <w:rsid w:val="00A1218F"/>
    <w:rsid w:val="00A1294A"/>
    <w:rsid w:val="00A12F84"/>
    <w:rsid w:val="00A12FED"/>
    <w:rsid w:val="00A136B9"/>
    <w:rsid w:val="00A14BFA"/>
    <w:rsid w:val="00A150DD"/>
    <w:rsid w:val="00A1726F"/>
    <w:rsid w:val="00A17508"/>
    <w:rsid w:val="00A17A57"/>
    <w:rsid w:val="00A237B1"/>
    <w:rsid w:val="00A238C3"/>
    <w:rsid w:val="00A2530A"/>
    <w:rsid w:val="00A25AC8"/>
    <w:rsid w:val="00A2611D"/>
    <w:rsid w:val="00A261DD"/>
    <w:rsid w:val="00A27F1B"/>
    <w:rsid w:val="00A31819"/>
    <w:rsid w:val="00A31AD9"/>
    <w:rsid w:val="00A331DA"/>
    <w:rsid w:val="00A346B5"/>
    <w:rsid w:val="00A36F3A"/>
    <w:rsid w:val="00A4013D"/>
    <w:rsid w:val="00A40585"/>
    <w:rsid w:val="00A4125A"/>
    <w:rsid w:val="00A41552"/>
    <w:rsid w:val="00A41851"/>
    <w:rsid w:val="00A43263"/>
    <w:rsid w:val="00A473A4"/>
    <w:rsid w:val="00A51DC4"/>
    <w:rsid w:val="00A5241E"/>
    <w:rsid w:val="00A52C0B"/>
    <w:rsid w:val="00A5412E"/>
    <w:rsid w:val="00A54EFB"/>
    <w:rsid w:val="00A55AD0"/>
    <w:rsid w:val="00A5611B"/>
    <w:rsid w:val="00A567E6"/>
    <w:rsid w:val="00A56D53"/>
    <w:rsid w:val="00A5778E"/>
    <w:rsid w:val="00A57EAC"/>
    <w:rsid w:val="00A618AA"/>
    <w:rsid w:val="00A639A2"/>
    <w:rsid w:val="00A70046"/>
    <w:rsid w:val="00A70FE0"/>
    <w:rsid w:val="00A710E4"/>
    <w:rsid w:val="00A717F2"/>
    <w:rsid w:val="00A71967"/>
    <w:rsid w:val="00A72995"/>
    <w:rsid w:val="00A72ACE"/>
    <w:rsid w:val="00A72D34"/>
    <w:rsid w:val="00A73146"/>
    <w:rsid w:val="00A747F8"/>
    <w:rsid w:val="00A8086C"/>
    <w:rsid w:val="00A8145C"/>
    <w:rsid w:val="00A81508"/>
    <w:rsid w:val="00A834CF"/>
    <w:rsid w:val="00A84066"/>
    <w:rsid w:val="00A85CB2"/>
    <w:rsid w:val="00A90BC1"/>
    <w:rsid w:val="00A914B8"/>
    <w:rsid w:val="00A91536"/>
    <w:rsid w:val="00A9247C"/>
    <w:rsid w:val="00A951B2"/>
    <w:rsid w:val="00A959EF"/>
    <w:rsid w:val="00A97873"/>
    <w:rsid w:val="00AA251F"/>
    <w:rsid w:val="00AA2B69"/>
    <w:rsid w:val="00AA3F86"/>
    <w:rsid w:val="00AA7B3D"/>
    <w:rsid w:val="00AB186C"/>
    <w:rsid w:val="00AB28C9"/>
    <w:rsid w:val="00AB3699"/>
    <w:rsid w:val="00AB3A4B"/>
    <w:rsid w:val="00AB3B22"/>
    <w:rsid w:val="00AB3E9B"/>
    <w:rsid w:val="00AB521E"/>
    <w:rsid w:val="00AB7963"/>
    <w:rsid w:val="00AC0093"/>
    <w:rsid w:val="00AC0B73"/>
    <w:rsid w:val="00AC2CD5"/>
    <w:rsid w:val="00AC4193"/>
    <w:rsid w:val="00AC5BCB"/>
    <w:rsid w:val="00AD201D"/>
    <w:rsid w:val="00AD230B"/>
    <w:rsid w:val="00AD339C"/>
    <w:rsid w:val="00AD4883"/>
    <w:rsid w:val="00AD4C1D"/>
    <w:rsid w:val="00AD61D9"/>
    <w:rsid w:val="00AD62B4"/>
    <w:rsid w:val="00AD64D2"/>
    <w:rsid w:val="00AE0248"/>
    <w:rsid w:val="00AE2160"/>
    <w:rsid w:val="00AE2CC6"/>
    <w:rsid w:val="00AE43A5"/>
    <w:rsid w:val="00AE4BDF"/>
    <w:rsid w:val="00AE5774"/>
    <w:rsid w:val="00AF06D9"/>
    <w:rsid w:val="00AF4193"/>
    <w:rsid w:val="00AF45EB"/>
    <w:rsid w:val="00AF4D8A"/>
    <w:rsid w:val="00AF56B7"/>
    <w:rsid w:val="00AF60D2"/>
    <w:rsid w:val="00B01B99"/>
    <w:rsid w:val="00B036BB"/>
    <w:rsid w:val="00B064BD"/>
    <w:rsid w:val="00B11898"/>
    <w:rsid w:val="00B12833"/>
    <w:rsid w:val="00B12F43"/>
    <w:rsid w:val="00B1413F"/>
    <w:rsid w:val="00B15F31"/>
    <w:rsid w:val="00B160C4"/>
    <w:rsid w:val="00B168F2"/>
    <w:rsid w:val="00B16B3B"/>
    <w:rsid w:val="00B232C5"/>
    <w:rsid w:val="00B23913"/>
    <w:rsid w:val="00B23EC4"/>
    <w:rsid w:val="00B26240"/>
    <w:rsid w:val="00B263F3"/>
    <w:rsid w:val="00B26991"/>
    <w:rsid w:val="00B32ACC"/>
    <w:rsid w:val="00B3465A"/>
    <w:rsid w:val="00B3509A"/>
    <w:rsid w:val="00B3629E"/>
    <w:rsid w:val="00B3757F"/>
    <w:rsid w:val="00B37CF2"/>
    <w:rsid w:val="00B40009"/>
    <w:rsid w:val="00B43F93"/>
    <w:rsid w:val="00B450B0"/>
    <w:rsid w:val="00B479A7"/>
    <w:rsid w:val="00B502B0"/>
    <w:rsid w:val="00B51AFB"/>
    <w:rsid w:val="00B51FEA"/>
    <w:rsid w:val="00B5293F"/>
    <w:rsid w:val="00B52A5D"/>
    <w:rsid w:val="00B5360E"/>
    <w:rsid w:val="00B60904"/>
    <w:rsid w:val="00B61E21"/>
    <w:rsid w:val="00B61F93"/>
    <w:rsid w:val="00B62781"/>
    <w:rsid w:val="00B63490"/>
    <w:rsid w:val="00B64DEC"/>
    <w:rsid w:val="00B66299"/>
    <w:rsid w:val="00B664C2"/>
    <w:rsid w:val="00B66916"/>
    <w:rsid w:val="00B67835"/>
    <w:rsid w:val="00B678CD"/>
    <w:rsid w:val="00B679D2"/>
    <w:rsid w:val="00B71899"/>
    <w:rsid w:val="00B720C7"/>
    <w:rsid w:val="00B72DD0"/>
    <w:rsid w:val="00B744F3"/>
    <w:rsid w:val="00B75A65"/>
    <w:rsid w:val="00B76C3E"/>
    <w:rsid w:val="00B80911"/>
    <w:rsid w:val="00B852E3"/>
    <w:rsid w:val="00B85B4C"/>
    <w:rsid w:val="00B8602B"/>
    <w:rsid w:val="00B86F29"/>
    <w:rsid w:val="00B92497"/>
    <w:rsid w:val="00B92E66"/>
    <w:rsid w:val="00B95506"/>
    <w:rsid w:val="00B96933"/>
    <w:rsid w:val="00B96F66"/>
    <w:rsid w:val="00B97E1D"/>
    <w:rsid w:val="00BA1723"/>
    <w:rsid w:val="00BA1FC2"/>
    <w:rsid w:val="00BA2172"/>
    <w:rsid w:val="00BA287E"/>
    <w:rsid w:val="00BA30F2"/>
    <w:rsid w:val="00BA51C5"/>
    <w:rsid w:val="00BA7AF3"/>
    <w:rsid w:val="00BA7B5E"/>
    <w:rsid w:val="00BA7B60"/>
    <w:rsid w:val="00BB31D6"/>
    <w:rsid w:val="00BB3E17"/>
    <w:rsid w:val="00BB627D"/>
    <w:rsid w:val="00BB7A8F"/>
    <w:rsid w:val="00BB7D1C"/>
    <w:rsid w:val="00BC1D44"/>
    <w:rsid w:val="00BC326C"/>
    <w:rsid w:val="00BC5B6E"/>
    <w:rsid w:val="00BD0CD7"/>
    <w:rsid w:val="00BD18EF"/>
    <w:rsid w:val="00BD1A8A"/>
    <w:rsid w:val="00BD2143"/>
    <w:rsid w:val="00BD5408"/>
    <w:rsid w:val="00BD5A98"/>
    <w:rsid w:val="00BD78F5"/>
    <w:rsid w:val="00BE0800"/>
    <w:rsid w:val="00BE6297"/>
    <w:rsid w:val="00BE6445"/>
    <w:rsid w:val="00BE7B1E"/>
    <w:rsid w:val="00BF06E7"/>
    <w:rsid w:val="00BF24E6"/>
    <w:rsid w:val="00BF28F0"/>
    <w:rsid w:val="00C0406B"/>
    <w:rsid w:val="00C049B3"/>
    <w:rsid w:val="00C05950"/>
    <w:rsid w:val="00C0629A"/>
    <w:rsid w:val="00C0695D"/>
    <w:rsid w:val="00C07075"/>
    <w:rsid w:val="00C12262"/>
    <w:rsid w:val="00C13CB7"/>
    <w:rsid w:val="00C158AE"/>
    <w:rsid w:val="00C1704E"/>
    <w:rsid w:val="00C17E64"/>
    <w:rsid w:val="00C202B0"/>
    <w:rsid w:val="00C20419"/>
    <w:rsid w:val="00C2099A"/>
    <w:rsid w:val="00C230F5"/>
    <w:rsid w:val="00C23387"/>
    <w:rsid w:val="00C23DAE"/>
    <w:rsid w:val="00C26435"/>
    <w:rsid w:val="00C30C20"/>
    <w:rsid w:val="00C33C9A"/>
    <w:rsid w:val="00C34583"/>
    <w:rsid w:val="00C36DB2"/>
    <w:rsid w:val="00C40AE6"/>
    <w:rsid w:val="00C41934"/>
    <w:rsid w:val="00C4284B"/>
    <w:rsid w:val="00C4295E"/>
    <w:rsid w:val="00C44201"/>
    <w:rsid w:val="00C46EAF"/>
    <w:rsid w:val="00C5447C"/>
    <w:rsid w:val="00C54E70"/>
    <w:rsid w:val="00C56274"/>
    <w:rsid w:val="00C5641B"/>
    <w:rsid w:val="00C569FF"/>
    <w:rsid w:val="00C62B6A"/>
    <w:rsid w:val="00C66837"/>
    <w:rsid w:val="00C7101A"/>
    <w:rsid w:val="00C7284A"/>
    <w:rsid w:val="00C72BAA"/>
    <w:rsid w:val="00C738DF"/>
    <w:rsid w:val="00C801C6"/>
    <w:rsid w:val="00C80589"/>
    <w:rsid w:val="00C8065F"/>
    <w:rsid w:val="00C80F64"/>
    <w:rsid w:val="00C8450C"/>
    <w:rsid w:val="00C86136"/>
    <w:rsid w:val="00C90D4A"/>
    <w:rsid w:val="00C91725"/>
    <w:rsid w:val="00C92EC8"/>
    <w:rsid w:val="00C93E58"/>
    <w:rsid w:val="00C95BEC"/>
    <w:rsid w:val="00C95EC7"/>
    <w:rsid w:val="00CA0E42"/>
    <w:rsid w:val="00CA1589"/>
    <w:rsid w:val="00CA5A0B"/>
    <w:rsid w:val="00CA6EE2"/>
    <w:rsid w:val="00CA7E24"/>
    <w:rsid w:val="00CB0BE3"/>
    <w:rsid w:val="00CB2961"/>
    <w:rsid w:val="00CB3435"/>
    <w:rsid w:val="00CB4541"/>
    <w:rsid w:val="00CB5547"/>
    <w:rsid w:val="00CB672F"/>
    <w:rsid w:val="00CC0F2D"/>
    <w:rsid w:val="00CC1605"/>
    <w:rsid w:val="00CC2025"/>
    <w:rsid w:val="00CC2BC6"/>
    <w:rsid w:val="00CC43D2"/>
    <w:rsid w:val="00CC669E"/>
    <w:rsid w:val="00CC6EBD"/>
    <w:rsid w:val="00CD06BB"/>
    <w:rsid w:val="00CD1ABD"/>
    <w:rsid w:val="00CD2DA2"/>
    <w:rsid w:val="00CD3A59"/>
    <w:rsid w:val="00CD47AB"/>
    <w:rsid w:val="00CD4FD5"/>
    <w:rsid w:val="00CD7768"/>
    <w:rsid w:val="00CE083C"/>
    <w:rsid w:val="00CE1706"/>
    <w:rsid w:val="00CE1EFF"/>
    <w:rsid w:val="00CE48B9"/>
    <w:rsid w:val="00CE5882"/>
    <w:rsid w:val="00CF097B"/>
    <w:rsid w:val="00CF15A2"/>
    <w:rsid w:val="00CF2117"/>
    <w:rsid w:val="00CF7AD0"/>
    <w:rsid w:val="00CF7F83"/>
    <w:rsid w:val="00D017ED"/>
    <w:rsid w:val="00D02FFD"/>
    <w:rsid w:val="00D03077"/>
    <w:rsid w:val="00D062E4"/>
    <w:rsid w:val="00D12EEB"/>
    <w:rsid w:val="00D15C03"/>
    <w:rsid w:val="00D162BB"/>
    <w:rsid w:val="00D21936"/>
    <w:rsid w:val="00D228A4"/>
    <w:rsid w:val="00D22BDB"/>
    <w:rsid w:val="00D23FE4"/>
    <w:rsid w:val="00D243FD"/>
    <w:rsid w:val="00D25C2B"/>
    <w:rsid w:val="00D260C3"/>
    <w:rsid w:val="00D26A53"/>
    <w:rsid w:val="00D26F13"/>
    <w:rsid w:val="00D34218"/>
    <w:rsid w:val="00D375CF"/>
    <w:rsid w:val="00D44C11"/>
    <w:rsid w:val="00D45AFD"/>
    <w:rsid w:val="00D507A6"/>
    <w:rsid w:val="00D511E9"/>
    <w:rsid w:val="00D54133"/>
    <w:rsid w:val="00D54B2A"/>
    <w:rsid w:val="00D54E1A"/>
    <w:rsid w:val="00D54E8B"/>
    <w:rsid w:val="00D647F8"/>
    <w:rsid w:val="00D66239"/>
    <w:rsid w:val="00D66408"/>
    <w:rsid w:val="00D66682"/>
    <w:rsid w:val="00D6708A"/>
    <w:rsid w:val="00D70249"/>
    <w:rsid w:val="00D71358"/>
    <w:rsid w:val="00D7366C"/>
    <w:rsid w:val="00D736F3"/>
    <w:rsid w:val="00D74DA5"/>
    <w:rsid w:val="00D81318"/>
    <w:rsid w:val="00D8374D"/>
    <w:rsid w:val="00D84E6C"/>
    <w:rsid w:val="00D85AA5"/>
    <w:rsid w:val="00D92FEB"/>
    <w:rsid w:val="00D976A2"/>
    <w:rsid w:val="00D979A0"/>
    <w:rsid w:val="00DA2700"/>
    <w:rsid w:val="00DA2AF7"/>
    <w:rsid w:val="00DA58CD"/>
    <w:rsid w:val="00DA5BEF"/>
    <w:rsid w:val="00DA6C86"/>
    <w:rsid w:val="00DC182F"/>
    <w:rsid w:val="00DC44B5"/>
    <w:rsid w:val="00DC5553"/>
    <w:rsid w:val="00DC6707"/>
    <w:rsid w:val="00DC70CA"/>
    <w:rsid w:val="00DC7857"/>
    <w:rsid w:val="00DC7A72"/>
    <w:rsid w:val="00DC7EE0"/>
    <w:rsid w:val="00DD21AE"/>
    <w:rsid w:val="00DD2302"/>
    <w:rsid w:val="00DD38A2"/>
    <w:rsid w:val="00DD6136"/>
    <w:rsid w:val="00DD7140"/>
    <w:rsid w:val="00DD72BC"/>
    <w:rsid w:val="00DE07A6"/>
    <w:rsid w:val="00DE2297"/>
    <w:rsid w:val="00DF0371"/>
    <w:rsid w:val="00DF04CC"/>
    <w:rsid w:val="00DF05EA"/>
    <w:rsid w:val="00DF1784"/>
    <w:rsid w:val="00DF1CDF"/>
    <w:rsid w:val="00DF39E9"/>
    <w:rsid w:val="00DF7C53"/>
    <w:rsid w:val="00E001B9"/>
    <w:rsid w:val="00E00B9E"/>
    <w:rsid w:val="00E00C11"/>
    <w:rsid w:val="00E0309F"/>
    <w:rsid w:val="00E0482B"/>
    <w:rsid w:val="00E04B33"/>
    <w:rsid w:val="00E05AED"/>
    <w:rsid w:val="00E05EE2"/>
    <w:rsid w:val="00E10A61"/>
    <w:rsid w:val="00E11442"/>
    <w:rsid w:val="00E14522"/>
    <w:rsid w:val="00E156B7"/>
    <w:rsid w:val="00E159E3"/>
    <w:rsid w:val="00E20DA2"/>
    <w:rsid w:val="00E217E6"/>
    <w:rsid w:val="00E22066"/>
    <w:rsid w:val="00E23606"/>
    <w:rsid w:val="00E24950"/>
    <w:rsid w:val="00E24FF2"/>
    <w:rsid w:val="00E2593A"/>
    <w:rsid w:val="00E2714B"/>
    <w:rsid w:val="00E27277"/>
    <w:rsid w:val="00E30202"/>
    <w:rsid w:val="00E30223"/>
    <w:rsid w:val="00E33449"/>
    <w:rsid w:val="00E376DE"/>
    <w:rsid w:val="00E40217"/>
    <w:rsid w:val="00E40E27"/>
    <w:rsid w:val="00E432BB"/>
    <w:rsid w:val="00E439A3"/>
    <w:rsid w:val="00E448D6"/>
    <w:rsid w:val="00E45520"/>
    <w:rsid w:val="00E4560E"/>
    <w:rsid w:val="00E50323"/>
    <w:rsid w:val="00E51B6D"/>
    <w:rsid w:val="00E54504"/>
    <w:rsid w:val="00E55856"/>
    <w:rsid w:val="00E57305"/>
    <w:rsid w:val="00E60C29"/>
    <w:rsid w:val="00E60D82"/>
    <w:rsid w:val="00E62871"/>
    <w:rsid w:val="00E647B1"/>
    <w:rsid w:val="00E6524A"/>
    <w:rsid w:val="00E67B24"/>
    <w:rsid w:val="00E7271C"/>
    <w:rsid w:val="00E72FBF"/>
    <w:rsid w:val="00E736B4"/>
    <w:rsid w:val="00E73A25"/>
    <w:rsid w:val="00E74BEC"/>
    <w:rsid w:val="00E767FA"/>
    <w:rsid w:val="00E7732A"/>
    <w:rsid w:val="00E829AF"/>
    <w:rsid w:val="00E8406C"/>
    <w:rsid w:val="00E84977"/>
    <w:rsid w:val="00E8599B"/>
    <w:rsid w:val="00E86C44"/>
    <w:rsid w:val="00E901E2"/>
    <w:rsid w:val="00E91CFD"/>
    <w:rsid w:val="00E955D0"/>
    <w:rsid w:val="00EA0189"/>
    <w:rsid w:val="00EA03D9"/>
    <w:rsid w:val="00EA1802"/>
    <w:rsid w:val="00EA1AED"/>
    <w:rsid w:val="00EA1BDC"/>
    <w:rsid w:val="00EA2247"/>
    <w:rsid w:val="00EA2308"/>
    <w:rsid w:val="00EA2C6E"/>
    <w:rsid w:val="00EA5667"/>
    <w:rsid w:val="00EB15A6"/>
    <w:rsid w:val="00EB1A91"/>
    <w:rsid w:val="00EB1E81"/>
    <w:rsid w:val="00EB2346"/>
    <w:rsid w:val="00EB56B4"/>
    <w:rsid w:val="00EB58A5"/>
    <w:rsid w:val="00EC07DD"/>
    <w:rsid w:val="00EC0E15"/>
    <w:rsid w:val="00EC3F8E"/>
    <w:rsid w:val="00ED050C"/>
    <w:rsid w:val="00ED0C8F"/>
    <w:rsid w:val="00ED29FC"/>
    <w:rsid w:val="00ED464E"/>
    <w:rsid w:val="00ED5138"/>
    <w:rsid w:val="00ED5E61"/>
    <w:rsid w:val="00ED6671"/>
    <w:rsid w:val="00ED6B64"/>
    <w:rsid w:val="00ED6C15"/>
    <w:rsid w:val="00ED6EBF"/>
    <w:rsid w:val="00ED7A34"/>
    <w:rsid w:val="00ED7ACB"/>
    <w:rsid w:val="00EE147F"/>
    <w:rsid w:val="00EE3D83"/>
    <w:rsid w:val="00EE6927"/>
    <w:rsid w:val="00EE74A5"/>
    <w:rsid w:val="00EE7586"/>
    <w:rsid w:val="00EF1E58"/>
    <w:rsid w:val="00EF4116"/>
    <w:rsid w:val="00EF47E9"/>
    <w:rsid w:val="00EF6A64"/>
    <w:rsid w:val="00F012D8"/>
    <w:rsid w:val="00F03292"/>
    <w:rsid w:val="00F05E0D"/>
    <w:rsid w:val="00F0631E"/>
    <w:rsid w:val="00F06855"/>
    <w:rsid w:val="00F10E72"/>
    <w:rsid w:val="00F12EEE"/>
    <w:rsid w:val="00F14B60"/>
    <w:rsid w:val="00F17289"/>
    <w:rsid w:val="00F17EAF"/>
    <w:rsid w:val="00F20F4E"/>
    <w:rsid w:val="00F213AC"/>
    <w:rsid w:val="00F22994"/>
    <w:rsid w:val="00F22BCC"/>
    <w:rsid w:val="00F30124"/>
    <w:rsid w:val="00F309B6"/>
    <w:rsid w:val="00F31170"/>
    <w:rsid w:val="00F33942"/>
    <w:rsid w:val="00F36402"/>
    <w:rsid w:val="00F36B09"/>
    <w:rsid w:val="00F40373"/>
    <w:rsid w:val="00F410D2"/>
    <w:rsid w:val="00F41838"/>
    <w:rsid w:val="00F41E9A"/>
    <w:rsid w:val="00F42D77"/>
    <w:rsid w:val="00F4735A"/>
    <w:rsid w:val="00F51D5C"/>
    <w:rsid w:val="00F523F2"/>
    <w:rsid w:val="00F52CEE"/>
    <w:rsid w:val="00F52ED1"/>
    <w:rsid w:val="00F544B2"/>
    <w:rsid w:val="00F54D71"/>
    <w:rsid w:val="00F5683D"/>
    <w:rsid w:val="00F56EB6"/>
    <w:rsid w:val="00F6088D"/>
    <w:rsid w:val="00F6278C"/>
    <w:rsid w:val="00F627EF"/>
    <w:rsid w:val="00F62D5D"/>
    <w:rsid w:val="00F63EE3"/>
    <w:rsid w:val="00F6502F"/>
    <w:rsid w:val="00F67B63"/>
    <w:rsid w:val="00F70AFB"/>
    <w:rsid w:val="00F71313"/>
    <w:rsid w:val="00F72F38"/>
    <w:rsid w:val="00F730E6"/>
    <w:rsid w:val="00F73E98"/>
    <w:rsid w:val="00F74EB2"/>
    <w:rsid w:val="00F7565C"/>
    <w:rsid w:val="00F76042"/>
    <w:rsid w:val="00F76816"/>
    <w:rsid w:val="00F81099"/>
    <w:rsid w:val="00F81B51"/>
    <w:rsid w:val="00F86033"/>
    <w:rsid w:val="00F86CAF"/>
    <w:rsid w:val="00F86D2A"/>
    <w:rsid w:val="00F90667"/>
    <w:rsid w:val="00F908F9"/>
    <w:rsid w:val="00F91723"/>
    <w:rsid w:val="00F94E33"/>
    <w:rsid w:val="00F95050"/>
    <w:rsid w:val="00F954E8"/>
    <w:rsid w:val="00F95FEB"/>
    <w:rsid w:val="00F964F4"/>
    <w:rsid w:val="00F977B3"/>
    <w:rsid w:val="00FA1035"/>
    <w:rsid w:val="00FA1911"/>
    <w:rsid w:val="00FA1E29"/>
    <w:rsid w:val="00FA31A7"/>
    <w:rsid w:val="00FA35B1"/>
    <w:rsid w:val="00FA3DC2"/>
    <w:rsid w:val="00FA4924"/>
    <w:rsid w:val="00FA4A85"/>
    <w:rsid w:val="00FA6390"/>
    <w:rsid w:val="00FA7194"/>
    <w:rsid w:val="00FA7766"/>
    <w:rsid w:val="00FB157A"/>
    <w:rsid w:val="00FB1C01"/>
    <w:rsid w:val="00FB2736"/>
    <w:rsid w:val="00FB27D9"/>
    <w:rsid w:val="00FB3127"/>
    <w:rsid w:val="00FB3C59"/>
    <w:rsid w:val="00FB7D78"/>
    <w:rsid w:val="00FC11BA"/>
    <w:rsid w:val="00FC25D7"/>
    <w:rsid w:val="00FC2D63"/>
    <w:rsid w:val="00FC3376"/>
    <w:rsid w:val="00FC40E2"/>
    <w:rsid w:val="00FC4338"/>
    <w:rsid w:val="00FC6FE9"/>
    <w:rsid w:val="00FD0706"/>
    <w:rsid w:val="00FD265A"/>
    <w:rsid w:val="00FD2C1D"/>
    <w:rsid w:val="00FD4384"/>
    <w:rsid w:val="00FD5313"/>
    <w:rsid w:val="00FD580D"/>
    <w:rsid w:val="00FD6336"/>
    <w:rsid w:val="00FD6ECC"/>
    <w:rsid w:val="00FE4CFF"/>
    <w:rsid w:val="00FE4E67"/>
    <w:rsid w:val="00FE5517"/>
    <w:rsid w:val="00FE5555"/>
    <w:rsid w:val="00FE762F"/>
    <w:rsid w:val="00FF1D59"/>
    <w:rsid w:val="00FF26E4"/>
    <w:rsid w:val="00FF5A57"/>
    <w:rsid w:val="00FF636E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7D179"/>
  <w15:chartTrackingRefBased/>
  <w15:docId w15:val="{B7113F04-4852-4E2B-9462-0703C917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uiPriority="8" w:qFormat="1"/>
    <w:lsdException w:name="heading 7" w:semiHidden="1" w:uiPriority="8" w:qFormat="1"/>
    <w:lsdException w:name="heading 8" w:semiHidden="1" w:uiPriority="8" w:qFormat="1"/>
    <w:lsdException w:name="heading 9" w:semiHidden="1" w:uiPriority="8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3" w:qFormat="1"/>
    <w:lsdException w:name="Intense Quote" w:semiHidden="1" w:uiPriority="27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4" w:qFormat="1"/>
    <w:lsdException w:name="Subtle Reference" w:semiHidden="1" w:uiPriority="34" w:qFormat="1"/>
    <w:lsdException w:name="Intense Reference" w:semiHidden="1" w:uiPriority="35" w:qFormat="1"/>
    <w:lsdException w:name="Book Title" w:semiHidden="1" w:uiPriority="36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928"/>
    <w:rPr>
      <w:color w:val="2C3E50"/>
      <w:sz w:val="24"/>
    </w:rPr>
  </w:style>
  <w:style w:type="paragraph" w:styleId="Titre1">
    <w:name w:val="heading 1"/>
    <w:basedOn w:val="Normal"/>
    <w:next w:val="Normal"/>
    <w:link w:val="Titre1Car"/>
    <w:uiPriority w:val="3"/>
    <w:qFormat/>
    <w:rsid w:val="00F33942"/>
    <w:pPr>
      <w:keepNext/>
      <w:pageBreakBefore/>
      <w:pBdr>
        <w:top w:val="single" w:sz="4" w:space="10" w:color="FFD100"/>
        <w:left w:val="single" w:sz="4" w:space="4" w:color="FFD100"/>
        <w:bottom w:val="single" w:sz="4" w:space="10" w:color="FFD100"/>
        <w:right w:val="single" w:sz="4" w:space="4" w:color="FFD100"/>
      </w:pBdr>
      <w:shd w:val="clear" w:color="auto" w:fill="FFD100"/>
      <w:spacing w:after="240" w:line="288" w:lineRule="auto"/>
      <w:jc w:val="center"/>
      <w:outlineLvl w:val="0"/>
    </w:pPr>
    <w:rPr>
      <w:rFonts w:ascii="Century Gothic" w:eastAsia="Times New Roman" w:hAnsi="Century Gothic" w:cs="Arial"/>
      <w:b/>
      <w:bCs/>
      <w:noProof/>
      <w:kern w:val="32"/>
      <w:sz w:val="44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4"/>
    <w:qFormat/>
    <w:rsid w:val="00F33942"/>
    <w:pPr>
      <w:keepNext/>
      <w:spacing w:before="720" w:after="240" w:line="288" w:lineRule="auto"/>
      <w:ind w:right="-108"/>
      <w:outlineLvl w:val="1"/>
    </w:pPr>
    <w:rPr>
      <w:rFonts w:ascii="Century Gothic" w:eastAsia="Times New Roman" w:hAnsi="Century Gothic" w:cs="Arial"/>
      <w:b/>
      <w:color w:val="404040"/>
      <w:sz w:val="40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5"/>
    <w:qFormat/>
    <w:rsid w:val="00F33942"/>
    <w:pPr>
      <w:keepNext/>
      <w:spacing w:before="480" w:after="60" w:line="288" w:lineRule="auto"/>
      <w:outlineLvl w:val="2"/>
    </w:pPr>
    <w:rPr>
      <w:rFonts w:ascii="Century Gothic" w:eastAsia="Times New Roman" w:hAnsi="Century Gothic" w:cs="Arial"/>
      <w:b/>
      <w:iCs/>
      <w:color w:val="447D9F"/>
      <w:sz w:val="36"/>
      <w:szCs w:val="26"/>
      <w:lang w:eastAsia="fr-FR"/>
    </w:rPr>
  </w:style>
  <w:style w:type="paragraph" w:styleId="Titre4">
    <w:name w:val="heading 4"/>
    <w:basedOn w:val="Normal"/>
    <w:next w:val="Normal"/>
    <w:link w:val="Titre4Car"/>
    <w:uiPriority w:val="6"/>
    <w:qFormat/>
    <w:rsid w:val="00F33942"/>
    <w:pPr>
      <w:keepNext/>
      <w:keepLines/>
      <w:spacing w:before="440" w:after="120"/>
      <w:outlineLvl w:val="3"/>
    </w:pPr>
    <w:rPr>
      <w:rFonts w:ascii="Century Gothic" w:eastAsiaTheme="majorEastAsia" w:hAnsi="Century Gothic" w:cstheme="majorBidi"/>
      <w:iCs/>
      <w:sz w:val="32"/>
      <w:lang w:eastAsia="fr-FR"/>
    </w:rPr>
  </w:style>
  <w:style w:type="paragraph" w:styleId="Titre5">
    <w:name w:val="heading 5"/>
    <w:basedOn w:val="Titre4"/>
    <w:next w:val="Normal"/>
    <w:link w:val="Titre5Car"/>
    <w:uiPriority w:val="7"/>
    <w:qFormat/>
    <w:rsid w:val="00F33942"/>
    <w:pPr>
      <w:keepLines w:val="0"/>
      <w:spacing w:before="400" w:after="60" w:line="288" w:lineRule="auto"/>
      <w:outlineLvl w:val="4"/>
    </w:pPr>
    <w:rPr>
      <w:rFonts w:eastAsia="Times New Roman" w:cs="Arial"/>
      <w:b/>
      <w:sz w:val="30"/>
      <w:szCs w:val="26"/>
    </w:rPr>
  </w:style>
  <w:style w:type="paragraph" w:styleId="Titre6">
    <w:name w:val="heading 6"/>
    <w:basedOn w:val="Normal"/>
    <w:next w:val="Normal"/>
    <w:link w:val="Titre6Car"/>
    <w:uiPriority w:val="8"/>
    <w:qFormat/>
    <w:rsid w:val="00F33942"/>
    <w:pPr>
      <w:keepNext/>
      <w:keepLines/>
      <w:spacing w:before="360" w:after="60"/>
      <w:outlineLvl w:val="5"/>
    </w:pPr>
    <w:rPr>
      <w:rFonts w:ascii="Century Gothic" w:eastAsiaTheme="majorEastAsia" w:hAnsi="Century Gothic" w:cstheme="majorBidi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aliases w:val="Titre du document"/>
    <w:basedOn w:val="Normal"/>
    <w:next w:val="Normal"/>
    <w:link w:val="TitreCar"/>
    <w:uiPriority w:val="2"/>
    <w:qFormat/>
    <w:rsid w:val="00F33942"/>
    <w:pPr>
      <w:spacing w:before="2880" w:after="2400" w:line="360" w:lineRule="auto"/>
      <w:jc w:val="center"/>
    </w:pPr>
    <w:rPr>
      <w:rFonts w:ascii="Century Gothic" w:eastAsia="Times New Roman" w:hAnsi="Century Gothic" w:cs="Arial"/>
      <w:b/>
      <w:sz w:val="44"/>
      <w:szCs w:val="24"/>
      <w:lang w:eastAsia="fr-FR"/>
    </w:rPr>
  </w:style>
  <w:style w:type="character" w:customStyle="1" w:styleId="TitreCar">
    <w:name w:val="Titre Car"/>
    <w:aliases w:val="Titre du document Car"/>
    <w:basedOn w:val="Policepardfaut"/>
    <w:link w:val="Titre"/>
    <w:uiPriority w:val="2"/>
    <w:rsid w:val="00F33942"/>
    <w:rPr>
      <w:rFonts w:ascii="Century Gothic" w:eastAsia="Times New Roman" w:hAnsi="Century Gothic" w:cs="Arial"/>
      <w:b/>
      <w:color w:val="2C3E50"/>
      <w:sz w:val="44"/>
      <w:szCs w:val="24"/>
      <w:lang w:eastAsia="fr-FR"/>
    </w:rPr>
  </w:style>
  <w:style w:type="character" w:styleId="Lienhypertexte">
    <w:name w:val="Hyperlink"/>
    <w:uiPriority w:val="99"/>
    <w:rsid w:val="00F33942"/>
    <w:rPr>
      <w:color w:val="auto"/>
      <w:u w:val="single" w:color="9801FF"/>
    </w:rPr>
  </w:style>
  <w:style w:type="character" w:customStyle="1" w:styleId="Titre1Car">
    <w:name w:val="Titre 1 Car"/>
    <w:basedOn w:val="Policepardfaut"/>
    <w:link w:val="Titre1"/>
    <w:uiPriority w:val="3"/>
    <w:rsid w:val="00F33942"/>
    <w:rPr>
      <w:rFonts w:ascii="Century Gothic" w:eastAsia="Times New Roman" w:hAnsi="Century Gothic" w:cs="Arial"/>
      <w:b/>
      <w:bCs/>
      <w:noProof/>
      <w:color w:val="2C3E50"/>
      <w:kern w:val="32"/>
      <w:sz w:val="44"/>
      <w:szCs w:val="32"/>
      <w:shd w:val="clear" w:color="auto" w:fill="FFD100"/>
      <w:lang w:eastAsia="fr-FR"/>
    </w:rPr>
  </w:style>
  <w:style w:type="character" w:customStyle="1" w:styleId="Titre2Car">
    <w:name w:val="Titre 2 Car"/>
    <w:basedOn w:val="Policepardfaut"/>
    <w:link w:val="Titre2"/>
    <w:uiPriority w:val="4"/>
    <w:rsid w:val="00F33942"/>
    <w:rPr>
      <w:rFonts w:ascii="Century Gothic" w:eastAsia="Times New Roman" w:hAnsi="Century Gothic" w:cs="Arial"/>
      <w:b/>
      <w:color w:val="404040"/>
      <w:sz w:val="40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5"/>
    <w:rsid w:val="00F33942"/>
    <w:rPr>
      <w:rFonts w:ascii="Century Gothic" w:eastAsia="Times New Roman" w:hAnsi="Century Gothic" w:cs="Arial"/>
      <w:b/>
      <w:iCs/>
      <w:color w:val="447D9F"/>
      <w:sz w:val="36"/>
      <w:szCs w:val="26"/>
      <w:lang w:eastAsia="fr-FR"/>
    </w:rPr>
  </w:style>
  <w:style w:type="character" w:customStyle="1" w:styleId="Titre5Car">
    <w:name w:val="Titre 5 Car"/>
    <w:basedOn w:val="Policepardfaut"/>
    <w:link w:val="Titre5"/>
    <w:uiPriority w:val="7"/>
    <w:rsid w:val="00F33942"/>
    <w:rPr>
      <w:rFonts w:ascii="Century Gothic" w:eastAsia="Times New Roman" w:hAnsi="Century Gothic" w:cs="Arial"/>
      <w:b/>
      <w:iCs/>
      <w:color w:val="2C3E50"/>
      <w:sz w:val="30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6"/>
    <w:rsid w:val="00F33942"/>
    <w:rPr>
      <w:rFonts w:ascii="Century Gothic" w:eastAsiaTheme="majorEastAsia" w:hAnsi="Century Gothic" w:cstheme="majorBidi"/>
      <w:iCs/>
      <w:color w:val="2C3E50"/>
      <w:sz w:val="32"/>
      <w:lang w:eastAsia="fr-FR"/>
    </w:rPr>
  </w:style>
  <w:style w:type="paragraph" w:styleId="Paragraphedeliste">
    <w:name w:val="List Paragraph"/>
    <w:basedOn w:val="Normal"/>
    <w:uiPriority w:val="34"/>
    <w:qFormat/>
    <w:rsid w:val="00F33942"/>
    <w:pPr>
      <w:spacing w:after="120"/>
      <w:ind w:left="720"/>
    </w:pPr>
  </w:style>
  <w:style w:type="paragraph" w:customStyle="1" w:styleId="Titresommaire">
    <w:name w:val="Titre sommaire"/>
    <w:basedOn w:val="Titre1"/>
    <w:next w:val="Normal"/>
    <w:link w:val="TitresommaireCar"/>
    <w:uiPriority w:val="1"/>
    <w:qFormat/>
    <w:rsid w:val="00F33942"/>
    <w:pPr>
      <w:outlineLvl w:val="9"/>
    </w:pPr>
  </w:style>
  <w:style w:type="paragraph" w:styleId="TM1">
    <w:name w:val="toc 1"/>
    <w:basedOn w:val="Normal"/>
    <w:next w:val="Normal"/>
    <w:autoRedefine/>
    <w:uiPriority w:val="39"/>
    <w:rsid w:val="00F33942"/>
    <w:pPr>
      <w:tabs>
        <w:tab w:val="right" w:leader="dot" w:pos="9062"/>
      </w:tabs>
      <w:spacing w:before="120" w:after="0"/>
    </w:pPr>
    <w:rPr>
      <w:b/>
    </w:rPr>
  </w:style>
  <w:style w:type="paragraph" w:styleId="TM2">
    <w:name w:val="toc 2"/>
    <w:basedOn w:val="Normal"/>
    <w:next w:val="Normal"/>
    <w:autoRedefine/>
    <w:uiPriority w:val="39"/>
    <w:rsid w:val="00F33942"/>
    <w:pPr>
      <w:spacing w:before="120" w:after="0"/>
      <w:ind w:left="221"/>
    </w:pPr>
    <w:rPr>
      <w:b/>
    </w:rPr>
  </w:style>
  <w:style w:type="character" w:customStyle="1" w:styleId="Code">
    <w:name w:val="Code"/>
    <w:uiPriority w:val="15"/>
    <w:qFormat/>
    <w:rsid w:val="00F33942"/>
    <w:rPr>
      <w:rFonts w:ascii="Courier New" w:hAnsi="Courier New" w:cs="Courier New"/>
      <w:color w:val="595959" w:themeColor="text1" w:themeTint="A6"/>
      <w:sz w:val="22"/>
      <w:lang w:val="en-US"/>
    </w:rPr>
  </w:style>
  <w:style w:type="character" w:styleId="lev">
    <w:name w:val="Strong"/>
    <w:uiPriority w:val="26"/>
    <w:qFormat/>
    <w:rsid w:val="00F33942"/>
    <w:rPr>
      <w:b/>
      <w:bCs/>
      <w:color w:val="2C3E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339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33942"/>
    <w:rPr>
      <w:rFonts w:ascii="Courier New" w:eastAsia="Times New Roman" w:hAnsi="Courier New" w:cs="Courier New"/>
      <w:color w:val="2C3E50"/>
      <w:sz w:val="20"/>
      <w:szCs w:val="20"/>
      <w:lang w:eastAsia="fr-FR"/>
    </w:rPr>
  </w:style>
  <w:style w:type="character" w:styleId="Accentuationlgre">
    <w:name w:val="Subtle Emphasis"/>
    <w:uiPriority w:val="23"/>
    <w:semiHidden/>
    <w:qFormat/>
    <w:rsid w:val="00F33942"/>
    <w:rPr>
      <w:i/>
      <w:iCs/>
      <w:color w:val="808080"/>
    </w:rPr>
  </w:style>
  <w:style w:type="character" w:styleId="CodeHTML">
    <w:name w:val="HTML Code"/>
    <w:basedOn w:val="Policepardfaut"/>
    <w:uiPriority w:val="99"/>
    <w:semiHidden/>
    <w:unhideWhenUsed/>
    <w:rsid w:val="00F33942"/>
    <w:rPr>
      <w:rFonts w:ascii="Courier New" w:eastAsia="Times New Roman" w:hAnsi="Courier New" w:cs="Courier New"/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F33942"/>
    <w:pPr>
      <w:spacing w:after="0"/>
      <w:ind w:left="442"/>
    </w:pPr>
  </w:style>
  <w:style w:type="character" w:styleId="Accentuation">
    <w:name w:val="Emphasis"/>
    <w:basedOn w:val="Policepardfaut"/>
    <w:uiPriority w:val="25"/>
    <w:qFormat/>
    <w:rsid w:val="00F33942"/>
    <w:rPr>
      <w:i/>
      <w:iCs/>
      <w:color w:val="2C3E50"/>
    </w:rPr>
  </w:style>
  <w:style w:type="character" w:styleId="Mentionnonrsolue">
    <w:name w:val="Unresolved Mention"/>
    <w:basedOn w:val="Policepardfaut"/>
    <w:uiPriority w:val="99"/>
    <w:semiHidden/>
    <w:unhideWhenUsed/>
    <w:rsid w:val="00F3394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33942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9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942"/>
    <w:rPr>
      <w:rFonts w:ascii="Times New Roman" w:hAnsi="Times New Roman" w:cs="Times New Roman"/>
      <w:color w:val="2C3E50"/>
      <w:sz w:val="18"/>
      <w:szCs w:val="18"/>
    </w:rPr>
  </w:style>
  <w:style w:type="table" w:styleId="Grilledutableau">
    <w:name w:val="Table Grid"/>
    <w:basedOn w:val="TableauNormal"/>
    <w:uiPriority w:val="39"/>
    <w:rsid w:val="00F33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28"/>
    <w:semiHidden/>
    <w:qFormat/>
    <w:rsid w:val="00F33942"/>
    <w:pPr>
      <w:widowControl w:val="0"/>
      <w:autoSpaceDE w:val="0"/>
      <w:autoSpaceDN w:val="0"/>
      <w:spacing w:before="61" w:after="0" w:line="240" w:lineRule="auto"/>
      <w:ind w:left="165"/>
    </w:pPr>
    <w:rPr>
      <w:rFonts w:ascii="Arial" w:eastAsia="Arial" w:hAnsi="Arial" w:cs="Arial"/>
      <w:sz w:val="22"/>
    </w:rPr>
  </w:style>
  <w:style w:type="paragraph" w:styleId="En-tte">
    <w:name w:val="header"/>
    <w:basedOn w:val="Normal"/>
    <w:link w:val="En-tteCar"/>
    <w:uiPriority w:val="99"/>
    <w:semiHidden/>
    <w:rsid w:val="00F33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3942"/>
    <w:rPr>
      <w:color w:val="2C3E50"/>
      <w:sz w:val="24"/>
    </w:rPr>
  </w:style>
  <w:style w:type="paragraph" w:styleId="Pieddepage">
    <w:name w:val="footer"/>
    <w:basedOn w:val="Normal"/>
    <w:link w:val="PieddepageCar"/>
    <w:uiPriority w:val="99"/>
    <w:semiHidden/>
    <w:rsid w:val="00F33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3942"/>
    <w:rPr>
      <w:color w:val="2C3E50"/>
      <w:sz w:val="24"/>
    </w:rPr>
  </w:style>
  <w:style w:type="character" w:styleId="Textedelespacerserv">
    <w:name w:val="Placeholder Text"/>
    <w:basedOn w:val="Policepardfaut"/>
    <w:uiPriority w:val="99"/>
    <w:semiHidden/>
    <w:rsid w:val="00F33942"/>
    <w:rPr>
      <w:color w:val="808080"/>
    </w:rPr>
  </w:style>
  <w:style w:type="character" w:customStyle="1" w:styleId="TitresommaireCar">
    <w:name w:val="Titre sommaire Car"/>
    <w:basedOn w:val="Titre1Car"/>
    <w:link w:val="Titresommaire"/>
    <w:uiPriority w:val="1"/>
    <w:rsid w:val="00F33942"/>
    <w:rPr>
      <w:rFonts w:ascii="Century Gothic" w:eastAsia="Times New Roman" w:hAnsi="Century Gothic" w:cs="Arial"/>
      <w:b/>
      <w:bCs/>
      <w:noProof/>
      <w:color w:val="2C3E50"/>
      <w:kern w:val="32"/>
      <w:sz w:val="44"/>
      <w:szCs w:val="32"/>
      <w:shd w:val="clear" w:color="auto" w:fill="FFD100"/>
      <w:lang w:eastAsia="fr-FR"/>
    </w:rPr>
  </w:style>
  <w:style w:type="paragraph" w:customStyle="1" w:styleId="Blocdecode">
    <w:name w:val="Bloc de code"/>
    <w:basedOn w:val="Normal"/>
    <w:autoRedefine/>
    <w:uiPriority w:val="16"/>
    <w:qFormat/>
    <w:rsid w:val="00F33942"/>
    <w:pPr>
      <w:keepNext/>
      <w:pBdr>
        <w:top w:val="single" w:sz="8" w:space="4" w:color="F2F2F2" w:themeColor="background1" w:themeShade="F2"/>
        <w:left w:val="single" w:sz="8" w:space="4" w:color="F2F2F2" w:themeColor="background1" w:themeShade="F2"/>
        <w:bottom w:val="single" w:sz="8" w:space="4" w:color="F2F2F2" w:themeColor="background1" w:themeShade="F2"/>
        <w:right w:val="single" w:sz="8" w:space="4" w:color="F2F2F2" w:themeColor="background1" w:themeShade="F2"/>
      </w:pBdr>
      <w:shd w:val="clear" w:color="auto" w:fill="F2F2F2" w:themeFill="background1" w:themeFillShade="F2"/>
      <w:suppressAutoHyphens/>
      <w:spacing w:after="240"/>
      <w:ind w:left="79" w:right="79"/>
      <w:contextualSpacing/>
    </w:pPr>
    <w:rPr>
      <w:rFonts w:ascii="Courier New" w:hAnsi="Courier New"/>
      <w:color w:val="595959" w:themeColor="text1" w:themeTint="A6"/>
      <w:sz w:val="22"/>
      <w:lang w:val="en-US" w:eastAsia="fr-FR"/>
    </w:rPr>
  </w:style>
  <w:style w:type="paragraph" w:customStyle="1" w:styleId="Miseenavant01">
    <w:name w:val="Mise en avant 01"/>
    <w:basedOn w:val="Normal"/>
    <w:next w:val="Normal"/>
    <w:uiPriority w:val="18"/>
    <w:qFormat/>
    <w:rsid w:val="00F33942"/>
    <w:pPr>
      <w:pBdr>
        <w:top w:val="single" w:sz="8" w:space="6" w:color="DEEAF6" w:themeColor="accent1" w:themeTint="33"/>
        <w:left w:val="single" w:sz="8" w:space="6" w:color="DEEAF6" w:themeColor="accent1" w:themeTint="33"/>
        <w:bottom w:val="single" w:sz="8" w:space="6" w:color="DEEAF6" w:themeColor="accent1" w:themeTint="33"/>
        <w:right w:val="single" w:sz="8" w:space="6" w:color="DEEAF6" w:themeColor="accent1" w:themeTint="33"/>
      </w:pBdr>
      <w:shd w:val="clear" w:color="auto" w:fill="DEEAF6" w:themeFill="accent1" w:themeFillTint="33"/>
      <w:spacing w:after="320"/>
      <w:ind w:left="120" w:right="120"/>
    </w:pPr>
    <w:rPr>
      <w:lang w:eastAsia="fr-FR"/>
    </w:rPr>
  </w:style>
  <w:style w:type="paragraph" w:customStyle="1" w:styleId="Miseenavant02">
    <w:name w:val="Mise en avant 02"/>
    <w:basedOn w:val="Miseenavant01"/>
    <w:next w:val="Normal"/>
    <w:uiPriority w:val="19"/>
    <w:qFormat/>
    <w:rsid w:val="00F33942"/>
    <w:pPr>
      <w:pBdr>
        <w:top w:val="single" w:sz="8" w:space="6" w:color="F8D8D8"/>
        <w:left w:val="single" w:sz="8" w:space="6" w:color="F8D8D8"/>
        <w:bottom w:val="single" w:sz="8" w:space="6" w:color="F8D8D8"/>
        <w:right w:val="single" w:sz="8" w:space="6" w:color="F8D8D8"/>
      </w:pBdr>
      <w:shd w:val="clear" w:color="auto" w:fill="F8D8D8"/>
    </w:pPr>
  </w:style>
  <w:style w:type="paragraph" w:customStyle="1" w:styleId="Miseenavant03">
    <w:name w:val="Mise en avant 03"/>
    <w:basedOn w:val="Miseenavant01"/>
    <w:next w:val="Normal"/>
    <w:uiPriority w:val="20"/>
    <w:qFormat/>
    <w:rsid w:val="00F33942"/>
    <w:pPr>
      <w:pBdr>
        <w:top w:val="single" w:sz="8" w:space="6" w:color="E2EFD9" w:themeColor="accent6" w:themeTint="33"/>
        <w:left w:val="single" w:sz="8" w:space="6" w:color="E2EFD9" w:themeColor="accent6" w:themeTint="33"/>
        <w:bottom w:val="single" w:sz="8" w:space="6" w:color="E2EFD9" w:themeColor="accent6" w:themeTint="33"/>
        <w:right w:val="single" w:sz="8" w:space="6" w:color="E2EFD9" w:themeColor="accent6" w:themeTint="33"/>
      </w:pBdr>
      <w:shd w:val="clear" w:color="auto" w:fill="E2EFD9" w:themeFill="accent6" w:themeFillTint="33"/>
    </w:pPr>
  </w:style>
  <w:style w:type="character" w:customStyle="1" w:styleId="Borduredimage">
    <w:name w:val="Bordure d'image"/>
    <w:basedOn w:val="Policepardfaut"/>
    <w:uiPriority w:val="24"/>
    <w:qFormat/>
    <w:rsid w:val="00F33942"/>
    <w:rPr>
      <w:noProof/>
      <w:bdr w:val="single" w:sz="8" w:space="0" w:color="B4CBD9"/>
    </w:rPr>
  </w:style>
  <w:style w:type="paragraph" w:customStyle="1" w:styleId="Blocimage">
    <w:name w:val="Bloc image"/>
    <w:basedOn w:val="Normal"/>
    <w:next w:val="Normal"/>
    <w:uiPriority w:val="23"/>
    <w:qFormat/>
    <w:rsid w:val="00F33942"/>
    <w:pPr>
      <w:jc w:val="center"/>
    </w:pPr>
  </w:style>
  <w:style w:type="paragraph" w:styleId="Lgende">
    <w:name w:val="caption"/>
    <w:basedOn w:val="Normal"/>
    <w:next w:val="Normal"/>
    <w:uiPriority w:val="27"/>
    <w:qFormat/>
    <w:rsid w:val="00F33942"/>
    <w:pPr>
      <w:spacing w:after="200" w:line="240" w:lineRule="auto"/>
    </w:pPr>
    <w:rPr>
      <w:i/>
      <w:iCs/>
      <w:sz w:val="22"/>
      <w:szCs w:val="18"/>
    </w:rPr>
  </w:style>
  <w:style w:type="table" w:styleId="Tableausimple1">
    <w:name w:val="Plain Table 1"/>
    <w:basedOn w:val="TableauNormal"/>
    <w:uiPriority w:val="41"/>
    <w:rsid w:val="00F3394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po">
    <w:name w:val="Chapo"/>
    <w:basedOn w:val="Normal"/>
    <w:next w:val="Normal"/>
    <w:uiPriority w:val="17"/>
    <w:qFormat/>
    <w:rsid w:val="00F33942"/>
    <w:pPr>
      <w:pBdr>
        <w:top w:val="single" w:sz="4" w:space="6" w:color="E8EFEF"/>
        <w:left w:val="single" w:sz="4" w:space="6" w:color="E8EFEF"/>
        <w:bottom w:val="single" w:sz="4" w:space="6" w:color="E8EFEF"/>
        <w:right w:val="single" w:sz="4" w:space="6" w:color="E8EFEF"/>
      </w:pBdr>
      <w:shd w:val="clear" w:color="auto" w:fill="E8EFEF"/>
      <w:spacing w:before="360" w:after="240"/>
    </w:pPr>
    <w:rPr>
      <w:b/>
      <w:sz w:val="28"/>
    </w:rPr>
  </w:style>
  <w:style w:type="paragraph" w:styleId="Citation">
    <w:name w:val="Quote"/>
    <w:basedOn w:val="Normal"/>
    <w:next w:val="Normal"/>
    <w:link w:val="CitationCar"/>
    <w:uiPriority w:val="28"/>
    <w:qFormat/>
    <w:rsid w:val="00F33942"/>
    <w:pPr>
      <w:pBdr>
        <w:left w:val="single" w:sz="24" w:space="25" w:color="FFD100"/>
      </w:pBdr>
      <w:spacing w:before="240" w:after="240"/>
      <w:ind w:left="567" w:right="862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8"/>
    <w:rsid w:val="00F33942"/>
    <w:rPr>
      <w:i/>
      <w:iCs/>
      <w:color w:val="404040" w:themeColor="text1" w:themeTint="BF"/>
      <w:sz w:val="24"/>
    </w:rPr>
  </w:style>
  <w:style w:type="character" w:styleId="CitationHTML">
    <w:name w:val="HTML Cite"/>
    <w:basedOn w:val="Policepardfaut"/>
    <w:uiPriority w:val="99"/>
    <w:semiHidden/>
    <w:rsid w:val="00F33942"/>
    <w:rPr>
      <w:i/>
      <w:iCs/>
    </w:rPr>
  </w:style>
  <w:style w:type="paragraph" w:customStyle="1" w:styleId="Normalmargehaute">
    <w:name w:val="Normal (marge haute)"/>
    <w:basedOn w:val="Normal"/>
    <w:qFormat/>
    <w:rsid w:val="00F33942"/>
    <w:pPr>
      <w:spacing w:before="480"/>
    </w:pPr>
  </w:style>
  <w:style w:type="numbering" w:customStyle="1" w:styleId="Niveauxdestitres">
    <w:name w:val="Niveaux des titres"/>
    <w:uiPriority w:val="99"/>
    <w:rsid w:val="00F33942"/>
    <w:pPr>
      <w:numPr>
        <w:numId w:val="1"/>
      </w:numPr>
    </w:pPr>
  </w:style>
  <w:style w:type="paragraph" w:customStyle="1" w:styleId="Titre1numrot">
    <w:name w:val="Titre 1 numéroté"/>
    <w:basedOn w:val="Titre1"/>
    <w:next w:val="Normal"/>
    <w:uiPriority w:val="9"/>
    <w:semiHidden/>
    <w:qFormat/>
    <w:rsid w:val="00F33942"/>
    <w:pPr>
      <w:numPr>
        <w:numId w:val="2"/>
      </w:numPr>
    </w:pPr>
  </w:style>
  <w:style w:type="paragraph" w:customStyle="1" w:styleId="Titre2numrot">
    <w:name w:val="Titre 2 numéroté"/>
    <w:basedOn w:val="Titre2"/>
    <w:next w:val="Normal"/>
    <w:uiPriority w:val="10"/>
    <w:semiHidden/>
    <w:qFormat/>
    <w:rsid w:val="00F33942"/>
    <w:pPr>
      <w:numPr>
        <w:ilvl w:val="1"/>
        <w:numId w:val="2"/>
      </w:numPr>
    </w:pPr>
  </w:style>
  <w:style w:type="paragraph" w:customStyle="1" w:styleId="Titre3numrot">
    <w:name w:val="Titre 3 numéroté"/>
    <w:basedOn w:val="Titre3"/>
    <w:next w:val="Normal"/>
    <w:uiPriority w:val="11"/>
    <w:semiHidden/>
    <w:qFormat/>
    <w:rsid w:val="00F33942"/>
    <w:pPr>
      <w:numPr>
        <w:ilvl w:val="2"/>
        <w:numId w:val="2"/>
      </w:numPr>
    </w:pPr>
  </w:style>
  <w:style w:type="paragraph" w:customStyle="1" w:styleId="Titre4numrot">
    <w:name w:val="Titre 4 numéroté"/>
    <w:basedOn w:val="Titre4"/>
    <w:next w:val="Normal"/>
    <w:uiPriority w:val="12"/>
    <w:semiHidden/>
    <w:qFormat/>
    <w:rsid w:val="00F33942"/>
    <w:pPr>
      <w:numPr>
        <w:ilvl w:val="3"/>
        <w:numId w:val="2"/>
      </w:numPr>
    </w:pPr>
  </w:style>
  <w:style w:type="paragraph" w:customStyle="1" w:styleId="Titre5numrot">
    <w:name w:val="Titre 5 numéroté"/>
    <w:basedOn w:val="Titre5"/>
    <w:next w:val="Normal"/>
    <w:uiPriority w:val="13"/>
    <w:semiHidden/>
    <w:qFormat/>
    <w:rsid w:val="00F33942"/>
    <w:pPr>
      <w:numPr>
        <w:ilvl w:val="4"/>
        <w:numId w:val="2"/>
      </w:numPr>
    </w:pPr>
  </w:style>
  <w:style w:type="character" w:customStyle="1" w:styleId="Titre6Car">
    <w:name w:val="Titre 6 Car"/>
    <w:basedOn w:val="Policepardfaut"/>
    <w:link w:val="Titre6"/>
    <w:uiPriority w:val="8"/>
    <w:rsid w:val="00F33942"/>
    <w:rPr>
      <w:rFonts w:ascii="Century Gothic" w:eastAsiaTheme="majorEastAsia" w:hAnsi="Century Gothic" w:cstheme="majorBidi"/>
      <w:color w:val="2C3E50"/>
      <w:sz w:val="26"/>
    </w:rPr>
  </w:style>
  <w:style w:type="paragraph" w:customStyle="1" w:styleId="Titre6numrot">
    <w:name w:val="Titre 6 numéroté"/>
    <w:basedOn w:val="Titre6"/>
    <w:next w:val="Normal"/>
    <w:uiPriority w:val="14"/>
    <w:semiHidden/>
    <w:qFormat/>
    <w:rsid w:val="00F33942"/>
    <w:pPr>
      <w:numPr>
        <w:ilvl w:val="5"/>
        <w:numId w:val="2"/>
      </w:numPr>
    </w:pPr>
    <w:rPr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F33942"/>
    <w:pPr>
      <w:spacing w:after="0"/>
      <w:ind w:left="720"/>
    </w:pPr>
  </w:style>
  <w:style w:type="paragraph" w:styleId="Rvision">
    <w:name w:val="Revision"/>
    <w:hidden/>
    <w:uiPriority w:val="99"/>
    <w:semiHidden/>
    <w:rsid w:val="004E285F"/>
    <w:pPr>
      <w:spacing w:after="0" w:line="240" w:lineRule="auto"/>
    </w:pPr>
    <w:rPr>
      <w:color w:val="2C3E50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D92F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2F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2FEB"/>
    <w:rPr>
      <w:color w:val="2C3E5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2F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2FEB"/>
    <w:rPr>
      <w:b/>
      <w:bCs/>
      <w:color w:val="2C3E5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1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6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94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2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42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7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2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48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jpeg"/><Relationship Id="rId42" Type="http://schemas.openxmlformats.org/officeDocument/2006/relationships/hyperlink" Target="https://developer.apple.com/documentation/swiftui/accessibilitytraits" TargetMode="External"/><Relationship Id="rId47" Type="http://schemas.openxmlformats.org/officeDocument/2006/relationships/hyperlink" Target="https://developer.apple.com/documentation/swiftui/accessible-descriptions" TargetMode="External"/><Relationship Id="rId63" Type="http://schemas.openxmlformats.org/officeDocument/2006/relationships/image" Target="media/image21.png"/><Relationship Id="rId68" Type="http://schemas.openxmlformats.org/officeDocument/2006/relationships/hyperlink" Target="https://developer.apple.com/documentation/swiftui/accessible-descriptions" TargetMode="External"/><Relationship Id="rId84" Type="http://schemas.openxmlformats.org/officeDocument/2006/relationships/hyperlink" Target="https://developer.apple.com/documentation/swiftui/view/accessibilityheading(_:)" TargetMode="External"/><Relationship Id="rId89" Type="http://schemas.openxmlformats.org/officeDocument/2006/relationships/image" Target="media/image26.png"/><Relationship Id="rId16" Type="http://schemas.openxmlformats.org/officeDocument/2006/relationships/hyperlink" Target="https://developer.apple.com/documentation/uikit/uifont/scaling_fonts_automatically/" TargetMode="External"/><Relationship Id="rId107" Type="http://schemas.openxmlformats.org/officeDocument/2006/relationships/footer" Target="footer1.xml"/><Relationship Id="rId11" Type="http://schemas.openxmlformats.org/officeDocument/2006/relationships/hyperlink" Target="https://legilux.public.lu/eli/etat/leg/loi/2019/05/28/a373/jo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53" Type="http://schemas.openxmlformats.org/officeDocument/2006/relationships/hyperlink" Target="https://developer.apple.com/documentation/swiftui/accessibilitytraits" TargetMode="External"/><Relationship Id="rId58" Type="http://schemas.openxmlformats.org/officeDocument/2006/relationships/image" Target="media/image20.png"/><Relationship Id="rId74" Type="http://schemas.openxmlformats.org/officeDocument/2006/relationships/hyperlink" Target="https://developer.apple.com/documentation/swiftui/view/accessibilityhidden(_:)" TargetMode="External"/><Relationship Id="rId79" Type="http://schemas.openxmlformats.org/officeDocument/2006/relationships/hyperlink" Target="https://developer.apple.com/documentation/swiftui/view/accessibilityheading(_:)" TargetMode="External"/><Relationship Id="rId102" Type="http://schemas.openxmlformats.org/officeDocument/2006/relationships/image" Target="media/image29.jpeg"/><Relationship Id="rId5" Type="http://schemas.openxmlformats.org/officeDocument/2006/relationships/webSettings" Target="webSettings.xml"/><Relationship Id="rId90" Type="http://schemas.openxmlformats.org/officeDocument/2006/relationships/hyperlink" Target="https://developer.apple.com/documentation/swiftui/accessible-descriptions" TargetMode="External"/><Relationship Id="rId95" Type="http://schemas.openxmlformats.org/officeDocument/2006/relationships/hyperlink" Target="https://developer.apple.com/documentation/swiftui/accessible-descriptions" TargetMode="External"/><Relationship Id="rId22" Type="http://schemas.openxmlformats.org/officeDocument/2006/relationships/hyperlink" Target="https://developer.apple.com/documentation/swiftui/accessible-descriptions" TargetMode="External"/><Relationship Id="rId27" Type="http://schemas.openxmlformats.org/officeDocument/2006/relationships/image" Target="media/image11.png"/><Relationship Id="rId43" Type="http://schemas.openxmlformats.org/officeDocument/2006/relationships/hyperlink" Target="https://developer.apple.com/documentation/swiftui/view/accessibilityheading(_:)" TargetMode="External"/><Relationship Id="rId48" Type="http://schemas.openxmlformats.org/officeDocument/2006/relationships/hyperlink" Target="https://developer.apple.com/documentation/objectivec/nsobject/1615147-accessibilityelements" TargetMode="External"/><Relationship Id="rId64" Type="http://schemas.openxmlformats.org/officeDocument/2006/relationships/hyperlink" Target="https://developer.apple.com/documentation/swiftui/accessible-descriptions" TargetMode="External"/><Relationship Id="rId69" Type="http://schemas.openxmlformats.org/officeDocument/2006/relationships/hyperlink" Target="https://developer.apple.com/documentation/swiftui/accessibilitytraits" TargetMode="External"/><Relationship Id="rId80" Type="http://schemas.openxmlformats.org/officeDocument/2006/relationships/image" Target="media/image23.png"/><Relationship Id="rId85" Type="http://schemas.openxmlformats.org/officeDocument/2006/relationships/image" Target="media/image25.jpeg"/><Relationship Id="rId12" Type="http://schemas.openxmlformats.org/officeDocument/2006/relationships/hyperlink" Target="https://accessibilite.public.lu/fr/tools/decla.html" TargetMode="External"/><Relationship Id="rId17" Type="http://schemas.openxmlformats.org/officeDocument/2006/relationships/image" Target="media/image3.png"/><Relationship Id="rId33" Type="http://schemas.openxmlformats.org/officeDocument/2006/relationships/hyperlink" Target="https://developer.apple.com/documentation/swiftui/accessible-descriptions" TargetMode="External"/><Relationship Id="rId38" Type="http://schemas.openxmlformats.org/officeDocument/2006/relationships/hyperlink" Target="https://developer.apple.com/documentation/swiftui/accessible-descriptions" TargetMode="External"/><Relationship Id="rId59" Type="http://schemas.openxmlformats.org/officeDocument/2006/relationships/hyperlink" Target="https://developer.apple.com/documentation/swiftui/view/accessibilityheading(_:)" TargetMode="External"/><Relationship Id="rId103" Type="http://schemas.openxmlformats.org/officeDocument/2006/relationships/hyperlink" Target="https://developer.apple.com/documentation/swiftui/accessible-descriptions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developer.apple.com/documentation/swiftui/view/accessibilityheading(_:)" TargetMode="External"/><Relationship Id="rId70" Type="http://schemas.openxmlformats.org/officeDocument/2006/relationships/hyperlink" Target="https://developer.apple.com/documentation/swiftui/view/accessibilityheading(_:)" TargetMode="External"/><Relationship Id="rId75" Type="http://schemas.openxmlformats.org/officeDocument/2006/relationships/hyperlink" Target="https://developer.apple.com/documentation/swiftui/accessible-descriptions" TargetMode="External"/><Relationship Id="rId91" Type="http://schemas.openxmlformats.org/officeDocument/2006/relationships/hyperlink" Target="https://developer.apple.com/documentation/swiftui/accessible-descriptions" TargetMode="External"/><Relationship Id="rId96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yperlink" Target="https://developer.apple.com/documentation/swiftui/accessible-descriptions" TargetMode="External"/><Relationship Id="rId36" Type="http://schemas.openxmlformats.org/officeDocument/2006/relationships/hyperlink" Target="https://developer.apple.com/documentation/swiftui/view/accessibilityhidden(_:)" TargetMode="External"/><Relationship Id="rId49" Type="http://schemas.openxmlformats.org/officeDocument/2006/relationships/hyperlink" Target="https://stackoverflow.com/questions/13279498/change-order-of-read-items-with-voiceover" TargetMode="External"/><Relationship Id="rId57" Type="http://schemas.openxmlformats.org/officeDocument/2006/relationships/hyperlink" Target="https://developer.apple.com/documentation/swiftui/accessibilitytraits" TargetMode="External"/><Relationship Id="rId106" Type="http://schemas.openxmlformats.org/officeDocument/2006/relationships/image" Target="media/image31.jpeg"/><Relationship Id="rId10" Type="http://schemas.openxmlformats.org/officeDocument/2006/relationships/hyperlink" Target="https://accessibilite.public.lu/fr/raam1/index.html" TargetMode="External"/><Relationship Id="rId31" Type="http://schemas.openxmlformats.org/officeDocument/2006/relationships/hyperlink" Target="https://developer.apple.com/documentation/swiftui/view/accessibilitylabeledpair(role:id:in:)" TargetMode="External"/><Relationship Id="rId44" Type="http://schemas.openxmlformats.org/officeDocument/2006/relationships/image" Target="media/image18.png"/><Relationship Id="rId52" Type="http://schemas.openxmlformats.org/officeDocument/2006/relationships/hyperlink" Target="https://developer.apple.com/documentation/swiftui/accessible-descriptions" TargetMode="External"/><Relationship Id="rId60" Type="http://schemas.openxmlformats.org/officeDocument/2006/relationships/hyperlink" Target="https://developer.apple.com/documentation/swiftui/accessible-descriptions" TargetMode="External"/><Relationship Id="rId65" Type="http://schemas.openxmlformats.org/officeDocument/2006/relationships/hyperlink" Target="https://developer.apple.com/documentation/swiftui/accessible-descriptions" TargetMode="External"/><Relationship Id="rId73" Type="http://schemas.openxmlformats.org/officeDocument/2006/relationships/hyperlink" Target="https://developer.apple.com/documentation/swiftui/accessible-descriptions" TargetMode="External"/><Relationship Id="rId78" Type="http://schemas.openxmlformats.org/officeDocument/2006/relationships/hyperlink" Target="https://developer.apple.com/documentation/swiftui/accessibilitytraits" TargetMode="External"/><Relationship Id="rId81" Type="http://schemas.openxmlformats.org/officeDocument/2006/relationships/image" Target="media/image24.png"/><Relationship Id="rId86" Type="http://schemas.openxmlformats.org/officeDocument/2006/relationships/hyperlink" Target="https://developer.apple.com/documentation/swiftui/accessible-descriptions" TargetMode="External"/><Relationship Id="rId94" Type="http://schemas.openxmlformats.org/officeDocument/2006/relationships/hyperlink" Target="https://developer.apple.com/documentation/swiftui/view/accessibilitylabeledpair(role:id:in:)" TargetMode="External"/><Relationship Id="rId99" Type="http://schemas.openxmlformats.org/officeDocument/2006/relationships/hyperlink" Target="https://developer.apple.com/documentation/swiftui/accessible-descriptions" TargetMode="External"/><Relationship Id="rId101" Type="http://schemas.openxmlformats.org/officeDocument/2006/relationships/hyperlink" Target="https://developer.apple.com/documentation/swiftui/accessible-descrip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deance.fr" TargetMode="External"/><Relationship Id="rId13" Type="http://schemas.openxmlformats.org/officeDocument/2006/relationships/hyperlink" Target="mailto:accessibilite@sip.etat.lu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developer.apple.com/documentation/swiftui/accessibilitytraits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5.png"/><Relationship Id="rId50" Type="http://schemas.openxmlformats.org/officeDocument/2006/relationships/hyperlink" Target="https://developer.apple.com/documentation/swiftui/accessible-descriptions" TargetMode="External"/><Relationship Id="rId55" Type="http://schemas.openxmlformats.org/officeDocument/2006/relationships/hyperlink" Target="https://developer.apple.com/documentation/swiftui/accessible-descriptions" TargetMode="External"/><Relationship Id="rId76" Type="http://schemas.openxmlformats.org/officeDocument/2006/relationships/hyperlink" Target="https://developer.apple.com/documentation/swiftui/accessibilitytraits" TargetMode="External"/><Relationship Id="rId97" Type="http://schemas.openxmlformats.org/officeDocument/2006/relationships/image" Target="media/image28.jpeg"/><Relationship Id="rId104" Type="http://schemas.openxmlformats.org/officeDocument/2006/relationships/image" Target="media/image30.png"/><Relationship Id="rId7" Type="http://schemas.openxmlformats.org/officeDocument/2006/relationships/endnotes" Target="endnotes.xml"/><Relationship Id="rId71" Type="http://schemas.openxmlformats.org/officeDocument/2006/relationships/hyperlink" Target="https://developer.apple.com/documentation/swiftui/list" TargetMode="External"/><Relationship Id="rId92" Type="http://schemas.openxmlformats.org/officeDocument/2006/relationships/hyperlink" Target="https://developer.apple.com/documentation/swiftui/accessibilitytrait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hyperlink" Target="https://developer.apple.com/documentation/swiftui/view/accessibilityheading(_:)" TargetMode="External"/><Relationship Id="rId40" Type="http://schemas.openxmlformats.org/officeDocument/2006/relationships/hyperlink" Target="https://developer.apple.com/documentation/swiftui/view/accessibilityheading(_:)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developer.apple.com/documentation/objectivec/nsobject/1615147-accessibilityelements" TargetMode="External"/><Relationship Id="rId87" Type="http://schemas.openxmlformats.org/officeDocument/2006/relationships/hyperlink" Target="https://developer.apple.com/documentation/swiftui/list" TargetMode="External"/><Relationship Id="rId61" Type="http://schemas.openxmlformats.org/officeDocument/2006/relationships/hyperlink" Target="https://developer.apple.com/documentation/swiftui/accessibilitytraits" TargetMode="External"/><Relationship Id="rId82" Type="http://schemas.openxmlformats.org/officeDocument/2006/relationships/hyperlink" Target="https://developer.apple.com/documentation/swiftui/accessible-descriptions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accessibilite.public.lu/fr/raam1/environnement.html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56" Type="http://schemas.openxmlformats.org/officeDocument/2006/relationships/hyperlink" Target="https://developer.apple.com/documentation/swiftui/accessible-descriptions" TargetMode="External"/><Relationship Id="rId77" Type="http://schemas.openxmlformats.org/officeDocument/2006/relationships/hyperlink" Target="https://developer.apple.com/documentation/swiftui/accessible-descriptions" TargetMode="External"/><Relationship Id="rId100" Type="http://schemas.openxmlformats.org/officeDocument/2006/relationships/hyperlink" Target="https://developer.apple.com/documentation/swiftui/accessibilitytraits" TargetMode="External"/><Relationship Id="rId105" Type="http://schemas.openxmlformats.org/officeDocument/2006/relationships/hyperlink" Target="https://developer.apple.com/documentation/swiftui/lis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developer.apple.com/documentation/swiftui/accessibilitytraits" TargetMode="External"/><Relationship Id="rId72" Type="http://schemas.openxmlformats.org/officeDocument/2006/relationships/image" Target="media/image22.png"/><Relationship Id="rId93" Type="http://schemas.openxmlformats.org/officeDocument/2006/relationships/hyperlink" Target="https://developer.apple.com/documentation/swiftui/accessibilitytraits/isselected" TargetMode="External"/><Relationship Id="rId98" Type="http://schemas.openxmlformats.org/officeDocument/2006/relationships/hyperlink" Target="https://developer.apple.com/documentation/swiftui/accessible-descriptions" TargetMode="External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hyperlink" Target="https://developer.apple.com/documentation/swiftui/accessible-descriptions" TargetMode="External"/><Relationship Id="rId67" Type="http://schemas.openxmlformats.org/officeDocument/2006/relationships/hyperlink" Target="https://stackoverflow.com/questions/13279498/change-order-of-read-items-with-voiceover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developer.apple.com/documentation/swiftui/accessible-descriptions" TargetMode="External"/><Relationship Id="rId62" Type="http://schemas.openxmlformats.org/officeDocument/2006/relationships/hyperlink" Target="https://developer.apple.com/documentation/swiftui/list" TargetMode="External"/><Relationship Id="rId83" Type="http://schemas.openxmlformats.org/officeDocument/2006/relationships/hyperlink" Target="https://developer.apple.com/documentation/swiftui/accessibilitytraits" TargetMode="External"/><Relationship Id="rId88" Type="http://schemas.openxmlformats.org/officeDocument/2006/relationships/hyperlink" Target="https://developer.apple.com/documentation/accessibility/accessibilitynotification/announceme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mon\Ideance%20Dropbox\Charte%20et%20Communication\Mod&#232;les%20de%20documents\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9B7E4-01EC-44B7-929E-F70B64B8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</Template>
  <TotalTime>0</TotalTime>
  <Pages>34</Pages>
  <Words>5875</Words>
  <Characters>32313</Characters>
  <Application>Microsoft Office Word</Application>
  <DocSecurity>0</DocSecurity>
  <Lines>269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de l’audit d’accessibilité selon le RAAM de l’application « police.lu »</vt:lpstr>
    </vt:vector>
  </TitlesOfParts>
  <Company/>
  <LinksUpToDate>false</LinksUpToDate>
  <CharactersWithSpaces>38112</CharactersWithSpaces>
  <SharedDoc>false</SharedDoc>
  <HLinks>
    <vt:vector size="60" baseType="variant">
      <vt:variant>
        <vt:i4>5963846</vt:i4>
      </vt:variant>
      <vt:variant>
        <vt:i4>48</vt:i4>
      </vt:variant>
      <vt:variant>
        <vt:i4>0</vt:i4>
      </vt:variant>
      <vt:variant>
        <vt:i4>5</vt:i4>
      </vt:variant>
      <vt:variant>
        <vt:lpwstr>https://www.lassuranceretraite.fr/portail-info/home/retraite/mes-demarches/retraite-etranger.html</vt:lpwstr>
      </vt:variant>
      <vt:variant>
        <vt:lpwstr/>
      </vt:variant>
      <vt:variant>
        <vt:i4>4063332</vt:i4>
      </vt:variant>
      <vt:variant>
        <vt:i4>45</vt:i4>
      </vt:variant>
      <vt:variant>
        <vt:i4>0</vt:i4>
      </vt:variant>
      <vt:variant>
        <vt:i4>5</vt:i4>
      </vt:variant>
      <vt:variant>
        <vt:lpwstr>https://www.lassuranceretraite.fr/portail-info/home/actif/salarie/age-montant-retraite/age-depart-retraite.html</vt:lpwstr>
      </vt:variant>
      <vt:variant>
        <vt:lpwstr/>
      </vt:variant>
      <vt:variant>
        <vt:i4>4063332</vt:i4>
      </vt:variant>
      <vt:variant>
        <vt:i4>42</vt:i4>
      </vt:variant>
      <vt:variant>
        <vt:i4>0</vt:i4>
      </vt:variant>
      <vt:variant>
        <vt:i4>5</vt:i4>
      </vt:variant>
      <vt:variant>
        <vt:lpwstr>https://www.lassuranceretraite.fr/portail-info/home/actif/salarie/age-montant-retraite/age-depart-retraite.html</vt:lpwstr>
      </vt:variant>
      <vt:variant>
        <vt:lpwstr/>
      </vt:variant>
      <vt:variant>
        <vt:i4>1376308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_Toc74041022</vt:lpwstr>
      </vt:variant>
      <vt:variant>
        <vt:i4>1441844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_Toc74041021</vt:lpwstr>
      </vt:variant>
      <vt:variant>
        <vt:i4>1507380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_Toc74041020</vt:lpwstr>
      </vt:variant>
      <vt:variant>
        <vt:i4>1966135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_Toc74041019</vt:lpwstr>
      </vt:variant>
      <vt:variant>
        <vt:i4>2031671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_Toc74041018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_Toc74041017</vt:lpwstr>
      </vt:variant>
      <vt:variant>
        <vt:i4>6619242</vt:i4>
      </vt:variant>
      <vt:variant>
        <vt:i4>0</vt:i4>
      </vt:variant>
      <vt:variant>
        <vt:i4>0</vt:i4>
      </vt:variant>
      <vt:variant>
        <vt:i4>5</vt:i4>
      </vt:variant>
      <vt:variant>
        <vt:lpwstr>http://www.ideance.fr/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l’audit d’accessibilité selon le RAAM de l’application « police.lu »</dc:title>
  <dc:subject/>
  <dc:creator>Johan Ramon</dc:creator>
  <cp:keywords/>
  <dc:description/>
  <cp:lastModifiedBy>Maxime Jannot</cp:lastModifiedBy>
  <cp:revision>922</cp:revision>
  <dcterms:created xsi:type="dcterms:W3CDTF">2023-09-01T13:36:00Z</dcterms:created>
  <dcterms:modified xsi:type="dcterms:W3CDTF">2024-12-23T14:21:00Z</dcterms:modified>
</cp:coreProperties>
</file>