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D2356E" w:rsidRDefault="00D2356E" w:rsidP="008952EE">
      <w:pPr>
        <w:spacing w:line="360" w:lineRule="auto"/>
        <w:jc w:val="center"/>
        <w:rPr>
          <w:rFonts w:ascii="Arial" w:hAnsi="Arial" w:cs="Arial"/>
          <w:b/>
          <w:lang w:val="en-US"/>
        </w:rPr>
      </w:pPr>
      <w:r>
        <w:rPr>
          <w:rFonts w:ascii="Arial" w:hAnsi="Arial" w:cs="Arial"/>
          <w:b/>
          <w:lang w:val="en-US"/>
        </w:rPr>
        <w:t>Description</w:t>
      </w:r>
    </w:p>
    <w:p w:rsidR="00C8399C" w:rsidRPr="00D2356E" w:rsidRDefault="00C8399C" w:rsidP="00C8399C">
      <w:pPr>
        <w:spacing w:line="360" w:lineRule="auto"/>
        <w:jc w:val="center"/>
        <w:rPr>
          <w:rStyle w:val="apple-style-span"/>
          <w:rFonts w:ascii="Arial" w:hAnsi="Arial" w:cs="Arial"/>
          <w:b/>
          <w:lang w:val="en-US"/>
        </w:rPr>
      </w:pPr>
    </w:p>
    <w:p w:rsidR="005A33CB" w:rsidRPr="00D2356E" w:rsidRDefault="00D2356E" w:rsidP="0066162A">
      <w:pPr>
        <w:spacing w:line="360" w:lineRule="auto"/>
        <w:jc w:val="center"/>
        <w:rPr>
          <w:rFonts w:ascii="Arial" w:hAnsi="Arial" w:cs="Arial"/>
          <w:b/>
          <w:lang w:val="en-US"/>
        </w:rPr>
      </w:pPr>
      <w:r>
        <w:rPr>
          <w:rFonts w:ascii="Arial" w:hAnsi="Arial" w:cs="Arial"/>
          <w:b/>
          <w:lang w:val="en-US"/>
        </w:rPr>
        <w:t xml:space="preserve">A COMPOSITION FOR THE TREATMENT OF </w:t>
      </w:r>
      <w:r w:rsidR="0066162A" w:rsidRPr="00D2356E">
        <w:rPr>
          <w:rFonts w:ascii="Arial" w:hAnsi="Arial" w:cs="Arial"/>
          <w:b/>
          <w:lang w:val="en-US"/>
        </w:rPr>
        <w:t>PARK</w:t>
      </w:r>
      <w:r>
        <w:rPr>
          <w:rFonts w:ascii="Arial" w:hAnsi="Arial" w:cs="Arial"/>
          <w:b/>
          <w:lang w:val="en-US"/>
        </w:rPr>
        <w:t>I</w:t>
      </w:r>
      <w:r w:rsidR="0066162A" w:rsidRPr="00D2356E">
        <w:rPr>
          <w:rFonts w:ascii="Arial" w:hAnsi="Arial" w:cs="Arial"/>
          <w:b/>
          <w:lang w:val="en-US"/>
        </w:rPr>
        <w:t>NSON</w:t>
      </w:r>
      <w:r>
        <w:rPr>
          <w:rFonts w:ascii="Arial" w:hAnsi="Arial" w:cs="Arial"/>
          <w:b/>
          <w:lang w:val="en-US"/>
        </w:rPr>
        <w:t>’S DISEASE</w:t>
      </w:r>
    </w:p>
    <w:p w:rsidR="0066162A" w:rsidRPr="00D2356E" w:rsidRDefault="0066162A" w:rsidP="006C079B">
      <w:pPr>
        <w:spacing w:line="360" w:lineRule="auto"/>
        <w:jc w:val="both"/>
        <w:rPr>
          <w:rFonts w:ascii="Arial" w:hAnsi="Arial" w:cs="Arial"/>
          <w:b/>
          <w:lang w:val="en-US"/>
        </w:rPr>
      </w:pPr>
    </w:p>
    <w:p w:rsidR="000E5EC3" w:rsidRPr="00D2356E" w:rsidRDefault="000E5EC3" w:rsidP="008952EE">
      <w:pPr>
        <w:spacing w:line="360" w:lineRule="auto"/>
        <w:jc w:val="both"/>
        <w:rPr>
          <w:rFonts w:ascii="Arial" w:hAnsi="Arial" w:cs="Arial"/>
          <w:b/>
          <w:lang w:val="en-US"/>
        </w:rPr>
      </w:pPr>
      <w:r w:rsidRPr="00D2356E">
        <w:rPr>
          <w:rFonts w:ascii="Arial" w:hAnsi="Arial" w:cs="Arial"/>
          <w:b/>
          <w:lang w:val="en-US"/>
        </w:rPr>
        <w:t>Te</w:t>
      </w:r>
      <w:r w:rsidR="00D2356E">
        <w:rPr>
          <w:rFonts w:ascii="Arial" w:hAnsi="Arial" w:cs="Arial"/>
          <w:b/>
          <w:lang w:val="en-US"/>
        </w:rPr>
        <w:t>chnical Field</w:t>
      </w:r>
    </w:p>
    <w:p w:rsidR="00720213" w:rsidRPr="00D2356E" w:rsidRDefault="00720213" w:rsidP="008952EE">
      <w:pPr>
        <w:spacing w:line="360" w:lineRule="auto"/>
        <w:jc w:val="both"/>
        <w:rPr>
          <w:rFonts w:ascii="Arial" w:hAnsi="Arial" w:cs="Arial"/>
          <w:lang w:val="en-US"/>
        </w:rPr>
      </w:pPr>
    </w:p>
    <w:p w:rsidR="000E5EC3" w:rsidRPr="00D2356E" w:rsidRDefault="00D2356E" w:rsidP="00577AD7">
      <w:pPr>
        <w:spacing w:line="360" w:lineRule="auto"/>
        <w:jc w:val="both"/>
        <w:rPr>
          <w:rFonts w:ascii="Arial" w:hAnsi="Arial" w:cs="Arial"/>
          <w:lang w:val="en-US"/>
        </w:rPr>
      </w:pPr>
      <w:r>
        <w:rPr>
          <w:rFonts w:ascii="Arial" w:hAnsi="Arial" w:cs="Arial"/>
          <w:lang w:val="en-US"/>
        </w:rPr>
        <w:t xml:space="preserve">The invention relates to a composition formed for the use of methylsalidroside and colforsin derivatives </w:t>
      </w:r>
      <w:r w:rsidR="00E72D75">
        <w:rPr>
          <w:rFonts w:ascii="Arial" w:hAnsi="Arial" w:cs="Arial"/>
          <w:lang w:val="en-US"/>
        </w:rPr>
        <w:t>in</w:t>
      </w:r>
      <w:r>
        <w:rPr>
          <w:rFonts w:ascii="Arial" w:hAnsi="Arial" w:cs="Arial"/>
          <w:lang w:val="en-US"/>
        </w:rPr>
        <w:t xml:space="preserve"> the treatment of Parkinson’s disease.</w:t>
      </w:r>
      <w:r w:rsidR="00375BC9" w:rsidRPr="00D2356E">
        <w:rPr>
          <w:rFonts w:ascii="Arial" w:hAnsi="Arial" w:cs="Arial"/>
          <w:lang w:val="en-US"/>
        </w:rPr>
        <w:t xml:space="preserve"> </w:t>
      </w:r>
    </w:p>
    <w:p w:rsidR="00375BC9" w:rsidRPr="00D2356E" w:rsidRDefault="00375BC9" w:rsidP="008952EE">
      <w:pPr>
        <w:spacing w:line="360" w:lineRule="auto"/>
        <w:jc w:val="both"/>
        <w:rPr>
          <w:rFonts w:ascii="Arial" w:hAnsi="Arial" w:cs="Arial"/>
          <w:lang w:val="en-US"/>
        </w:rPr>
      </w:pPr>
    </w:p>
    <w:p w:rsidR="00720213" w:rsidRPr="00D2356E" w:rsidRDefault="00720213" w:rsidP="008952EE">
      <w:pPr>
        <w:spacing w:line="360" w:lineRule="auto"/>
        <w:jc w:val="both"/>
        <w:rPr>
          <w:rFonts w:ascii="Arial" w:hAnsi="Arial" w:cs="Arial"/>
          <w:lang w:val="en-US"/>
        </w:rPr>
      </w:pPr>
    </w:p>
    <w:p w:rsidR="000E5EC3" w:rsidRPr="00D2356E" w:rsidRDefault="00D2356E" w:rsidP="008952EE">
      <w:pPr>
        <w:spacing w:line="360" w:lineRule="auto"/>
        <w:jc w:val="both"/>
        <w:rPr>
          <w:rFonts w:ascii="Arial" w:hAnsi="Arial" w:cs="Arial"/>
          <w:b/>
          <w:lang w:val="en-US"/>
        </w:rPr>
      </w:pPr>
      <w:r>
        <w:rPr>
          <w:rFonts w:ascii="Arial" w:hAnsi="Arial" w:cs="Arial"/>
          <w:b/>
          <w:lang w:val="en-US"/>
        </w:rPr>
        <w:t>State of the Art</w:t>
      </w:r>
    </w:p>
    <w:p w:rsidR="00B22C34" w:rsidRPr="00D2356E" w:rsidRDefault="00B22C34" w:rsidP="008952EE">
      <w:pPr>
        <w:spacing w:line="360" w:lineRule="auto"/>
        <w:jc w:val="both"/>
        <w:rPr>
          <w:rFonts w:ascii="Arial" w:hAnsi="Arial" w:cs="Arial"/>
          <w:b/>
          <w:lang w:val="en-US"/>
        </w:rPr>
      </w:pPr>
    </w:p>
    <w:p w:rsidR="00257622" w:rsidRPr="00D2356E" w:rsidRDefault="00D2356E" w:rsidP="00257622">
      <w:pPr>
        <w:pStyle w:val="NormalWeb"/>
        <w:spacing w:line="360" w:lineRule="auto"/>
        <w:jc w:val="both"/>
        <w:rPr>
          <w:rFonts w:ascii="Arial" w:hAnsi="Arial" w:cs="Arial"/>
          <w:lang w:val="en-US"/>
        </w:rPr>
      </w:pPr>
      <w:r>
        <w:rPr>
          <w:rFonts w:ascii="Arial" w:hAnsi="Arial" w:cs="Arial"/>
          <w:lang w:val="en-US"/>
        </w:rPr>
        <w:t xml:space="preserve">Parkinson’s disease </w:t>
      </w:r>
      <w:r w:rsidR="00E72D75">
        <w:rPr>
          <w:rFonts w:ascii="Arial" w:hAnsi="Arial" w:cs="Arial"/>
          <w:lang w:val="en-US"/>
        </w:rPr>
        <w:t>is a nervous system disease associated with the degeneration of the substantia grisea nuclei in the lower parts of the brain. The treatments for this disease may be planned in three groups</w:t>
      </w:r>
      <w:r w:rsidR="00257622" w:rsidRPr="00D2356E">
        <w:rPr>
          <w:rFonts w:ascii="Arial" w:hAnsi="Arial" w:cs="Arial"/>
          <w:lang w:val="en-US"/>
        </w:rPr>
        <w:t>:</w:t>
      </w:r>
    </w:p>
    <w:p w:rsidR="00257622" w:rsidRPr="00D2356E" w:rsidRDefault="00E72D75" w:rsidP="00257622">
      <w:pPr>
        <w:spacing w:before="100" w:beforeAutospacing="1" w:after="100" w:afterAutospacing="1" w:line="360" w:lineRule="auto"/>
        <w:jc w:val="both"/>
        <w:rPr>
          <w:rFonts w:ascii="Arial" w:hAnsi="Arial" w:cs="Arial"/>
          <w:lang w:val="en-US"/>
        </w:rPr>
      </w:pPr>
      <w:r>
        <w:rPr>
          <w:rFonts w:ascii="Arial" w:hAnsi="Arial" w:cs="Arial"/>
          <w:lang w:val="en-US"/>
        </w:rPr>
        <w:t>The first is the protection of the patient from being introverted and being isolated from the society, by means of useful activities and mental activities.</w:t>
      </w:r>
    </w:p>
    <w:p w:rsidR="00257622" w:rsidRPr="00D2356E" w:rsidRDefault="00E72D75" w:rsidP="00257622">
      <w:pPr>
        <w:spacing w:before="100" w:beforeAutospacing="1" w:after="100" w:afterAutospacing="1" w:line="360" w:lineRule="auto"/>
        <w:jc w:val="both"/>
        <w:rPr>
          <w:rFonts w:ascii="Arial" w:hAnsi="Arial" w:cs="Arial"/>
          <w:lang w:val="en-US"/>
        </w:rPr>
      </w:pPr>
      <w:r>
        <w:rPr>
          <w:rFonts w:ascii="Arial" w:hAnsi="Arial" w:cs="Arial"/>
          <w:lang w:val="en-US"/>
        </w:rPr>
        <w:t>The second is the surgical treatment, which is employed to reduce the suffering of the patient and consists of the destruction of the diseased region with electricity or alcohol.</w:t>
      </w:r>
      <w:r w:rsidR="008700F0">
        <w:rPr>
          <w:rFonts w:ascii="Arial" w:hAnsi="Arial" w:cs="Arial"/>
          <w:lang w:val="en-US"/>
        </w:rPr>
        <w:t xml:space="preserve"> The shaking usually improves following the surgical treatment, but no visible improvement occurs in the rigidity and the motions.</w:t>
      </w:r>
    </w:p>
    <w:p w:rsidR="00257622" w:rsidRPr="00D2356E" w:rsidRDefault="008700F0" w:rsidP="00257622">
      <w:pPr>
        <w:spacing w:before="100" w:beforeAutospacing="1" w:after="100" w:afterAutospacing="1" w:line="360" w:lineRule="auto"/>
        <w:jc w:val="both"/>
        <w:rPr>
          <w:rFonts w:ascii="Arial" w:hAnsi="Arial" w:cs="Arial"/>
          <w:lang w:val="en-US"/>
        </w:rPr>
      </w:pPr>
      <w:r>
        <w:rPr>
          <w:rFonts w:ascii="Arial" w:hAnsi="Arial" w:cs="Arial"/>
          <w:lang w:val="en-US"/>
        </w:rPr>
        <w:t xml:space="preserve">The third treatment, which is today considered to be the primary treatment for Parkinson’s disease, is the drug treatment. In the brain, there is a certain balance between acetylcholine, which increases the ability of the nerve cells to be stimulated, and dopamine, which performs the action opposite to that of acetylcholine. In the case of Parkinson’s disease, this balance has been disturbed in favor of acetylcholine and the dopamine deficit should be replaced. The synthetic dopamine is not able to </w:t>
      </w:r>
      <w:r w:rsidR="00333F09">
        <w:rPr>
          <w:rFonts w:ascii="Arial" w:hAnsi="Arial" w:cs="Arial"/>
          <w:lang w:val="en-US"/>
        </w:rPr>
        <w:t xml:space="preserve">cross the barrier between the blood and the brain. This problem was solved upon the discovery of L-Dopa, which converts into dopamine after crossing the blood-brain barrier. For the treatment, L-Dopa is administered at doses gradually increased until the dose at which the symptoms disappear. In addition, amantadine, </w:t>
      </w:r>
      <w:r w:rsidR="00333F09">
        <w:rPr>
          <w:rFonts w:ascii="Arial" w:hAnsi="Arial" w:cs="Arial"/>
          <w:lang w:val="en-US"/>
        </w:rPr>
        <w:lastRenderedPageBreak/>
        <w:t>an anti-viral drug, and bromocriptine, with similar action to dopamine, may be added to the treatment in order to support L-Dopa. The studies on the brain tissue transplantation are also currently in progress. The basis of this approach is not the transplantation of the brain, and it involves the transplantation of a small portion producing dopamine from a fetus that has just died to the patient’s brain.</w:t>
      </w:r>
    </w:p>
    <w:p w:rsidR="00686286" w:rsidRPr="00D2356E" w:rsidRDefault="005F2BD8" w:rsidP="00257622">
      <w:pPr>
        <w:spacing w:line="360" w:lineRule="auto"/>
        <w:jc w:val="both"/>
        <w:rPr>
          <w:rFonts w:ascii="Arial" w:hAnsi="Arial" w:cs="Arial"/>
          <w:bCs/>
          <w:lang w:val="en-US"/>
        </w:rPr>
      </w:pPr>
      <w:r>
        <w:rPr>
          <w:rFonts w:ascii="Arial" w:hAnsi="Arial" w:cs="Arial"/>
          <w:lang w:val="en-US"/>
        </w:rPr>
        <w:t>The treatments according to the state of the art employed for the treatment of Parkinson’s disease involve the use of l-dopa or dopamine receptor agonists. The use of synthetic L-dopa leads to neurotoxic effect and loses functionality in the medium term</w:t>
      </w:r>
      <w:r w:rsidR="00686286" w:rsidRPr="00D2356E">
        <w:rPr>
          <w:rFonts w:ascii="Arial" w:hAnsi="Arial" w:cs="Arial"/>
          <w:bCs/>
          <w:lang w:val="en-US"/>
        </w:rPr>
        <w:t>.</w:t>
      </w:r>
      <w:r>
        <w:rPr>
          <w:rFonts w:ascii="Arial" w:hAnsi="Arial" w:cs="Arial"/>
          <w:bCs/>
          <w:lang w:val="en-US"/>
        </w:rPr>
        <w:t xml:space="preserve"> Also, the dopamine receptor agonists become inactive when the receptors develop tolerance.</w:t>
      </w:r>
      <w:r w:rsidR="00B03A34" w:rsidRPr="00D2356E">
        <w:rPr>
          <w:rFonts w:ascii="Arial" w:hAnsi="Arial" w:cs="Arial"/>
          <w:bCs/>
          <w:lang w:val="en-US"/>
        </w:rPr>
        <w:t xml:space="preserve"> </w:t>
      </w:r>
    </w:p>
    <w:p w:rsidR="00B03A34" w:rsidRPr="00D2356E" w:rsidRDefault="00B03A34" w:rsidP="006C7ABF">
      <w:pPr>
        <w:spacing w:line="360" w:lineRule="auto"/>
        <w:jc w:val="both"/>
        <w:rPr>
          <w:rFonts w:ascii="Arial" w:hAnsi="Arial" w:cs="Arial"/>
          <w:lang w:val="en-US"/>
        </w:rPr>
      </w:pPr>
    </w:p>
    <w:p w:rsidR="002C576A" w:rsidRPr="00D2356E" w:rsidRDefault="005F2BD8" w:rsidP="006C7ABF">
      <w:pPr>
        <w:spacing w:line="360" w:lineRule="auto"/>
        <w:jc w:val="both"/>
        <w:rPr>
          <w:rFonts w:ascii="Arial" w:hAnsi="Arial" w:cs="Arial"/>
          <w:lang w:val="en-US"/>
        </w:rPr>
      </w:pPr>
      <w:r w:rsidRPr="00F46B9D">
        <w:rPr>
          <w:rFonts w:ascii="Arial" w:hAnsi="Arial" w:cs="Arial"/>
          <w:lang w:val="en-US"/>
        </w:rPr>
        <w:t>As a result, the presence of the need for a composition</w:t>
      </w:r>
      <w:r w:rsidR="00494EFA">
        <w:rPr>
          <w:rFonts w:ascii="Arial" w:hAnsi="Arial" w:cs="Arial"/>
          <w:lang w:val="en-US"/>
        </w:rPr>
        <w:t xml:space="preserve"> formed for the use of methylsalidroside and colforsin derivatives in the treatment of Parkinson’s disease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p>
    <w:p w:rsidR="000E5EC3" w:rsidRPr="00D2356E" w:rsidRDefault="000E5EC3" w:rsidP="008952EE">
      <w:pPr>
        <w:spacing w:line="360" w:lineRule="auto"/>
        <w:jc w:val="both"/>
        <w:rPr>
          <w:rFonts w:ascii="Arial" w:hAnsi="Arial" w:cs="Arial"/>
          <w:lang w:val="en-US"/>
        </w:rPr>
      </w:pPr>
    </w:p>
    <w:p w:rsidR="001A2089" w:rsidRPr="00D2356E" w:rsidRDefault="001A2089" w:rsidP="008952EE">
      <w:pPr>
        <w:spacing w:line="360" w:lineRule="auto"/>
        <w:jc w:val="both"/>
        <w:rPr>
          <w:rFonts w:ascii="Arial" w:hAnsi="Arial" w:cs="Arial"/>
          <w:lang w:val="en-US"/>
        </w:rPr>
      </w:pPr>
    </w:p>
    <w:p w:rsidR="000E5EC3" w:rsidRPr="00D2356E" w:rsidRDefault="00494EFA" w:rsidP="008952EE">
      <w:pPr>
        <w:spacing w:line="360" w:lineRule="auto"/>
        <w:jc w:val="both"/>
        <w:rPr>
          <w:rFonts w:ascii="Arial" w:hAnsi="Arial" w:cs="Arial"/>
          <w:b/>
          <w:lang w:val="en-US"/>
        </w:rPr>
      </w:pPr>
      <w:r>
        <w:rPr>
          <w:rFonts w:ascii="Arial" w:hAnsi="Arial" w:cs="Arial"/>
          <w:b/>
          <w:lang w:val="en-US"/>
        </w:rPr>
        <w:t>Object of the invention</w:t>
      </w:r>
    </w:p>
    <w:p w:rsidR="001A2089" w:rsidRPr="00D2356E" w:rsidRDefault="001A2089" w:rsidP="008952EE">
      <w:pPr>
        <w:spacing w:line="360" w:lineRule="auto"/>
        <w:jc w:val="both"/>
        <w:rPr>
          <w:rFonts w:ascii="Arial" w:hAnsi="Arial" w:cs="Arial"/>
          <w:b/>
          <w:lang w:val="en-US"/>
        </w:rPr>
      </w:pPr>
    </w:p>
    <w:p w:rsidR="0060472C" w:rsidRPr="00D2356E" w:rsidRDefault="00494EFA" w:rsidP="00DC09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provide stimulation in </w:t>
      </w:r>
      <w:r w:rsidR="00DC09EE" w:rsidRPr="00D2356E">
        <w:rPr>
          <w:rFonts w:ascii="Arial" w:hAnsi="Arial" w:cs="Arial"/>
          <w:lang w:val="en-US"/>
        </w:rPr>
        <w:t>s</w:t>
      </w:r>
      <w:r w:rsidR="00DC09EE" w:rsidRPr="00D2356E">
        <w:rPr>
          <w:rFonts w:ascii="Arial" w:hAnsi="Arial" w:cs="Arial"/>
          <w:bCs/>
          <w:lang w:val="en-US"/>
        </w:rPr>
        <w:t>ub</w:t>
      </w:r>
      <w:r w:rsidR="00836340">
        <w:rPr>
          <w:rFonts w:ascii="Arial" w:hAnsi="Arial" w:cs="Arial"/>
          <w:bCs/>
          <w:lang w:val="en-US"/>
        </w:rPr>
        <w:t>s</w:t>
      </w:r>
      <w:r w:rsidR="00DC09EE" w:rsidRPr="00D2356E">
        <w:rPr>
          <w:rFonts w:ascii="Arial" w:hAnsi="Arial" w:cs="Arial"/>
          <w:bCs/>
          <w:lang w:val="en-US"/>
        </w:rPr>
        <w:t xml:space="preserve">tantia nigra. </w:t>
      </w:r>
    </w:p>
    <w:p w:rsidR="0060472C" w:rsidRPr="00D2356E" w:rsidRDefault="0060472C" w:rsidP="008952EE">
      <w:pPr>
        <w:spacing w:line="360" w:lineRule="auto"/>
        <w:jc w:val="both"/>
        <w:rPr>
          <w:rFonts w:ascii="Arial" w:hAnsi="Arial" w:cs="Arial"/>
          <w:lang w:val="en-US"/>
        </w:rPr>
      </w:pPr>
    </w:p>
    <w:p w:rsidR="003F725C" w:rsidRPr="00D2356E" w:rsidRDefault="00494EFA" w:rsidP="008952EE">
      <w:pPr>
        <w:spacing w:line="360" w:lineRule="auto"/>
        <w:jc w:val="both"/>
        <w:rPr>
          <w:rFonts w:ascii="Arial" w:hAnsi="Arial" w:cs="Arial"/>
          <w:lang w:val="en-US"/>
        </w:rPr>
      </w:pPr>
      <w:r w:rsidRPr="00F46B9D">
        <w:rPr>
          <w:rFonts w:ascii="Arial" w:hAnsi="Arial" w:cs="Arial"/>
          <w:lang w:val="en-US"/>
        </w:rPr>
        <w:t>Anoth</w:t>
      </w:r>
      <w:r>
        <w:rPr>
          <w:rFonts w:ascii="Arial" w:hAnsi="Arial" w:cs="Arial"/>
          <w:lang w:val="en-US"/>
        </w:rPr>
        <w:t>er object of the invention is to trigger the release of dopamine and also preserve the dopaminergic receptor sensitivity.</w:t>
      </w:r>
      <w:r w:rsidR="00DC09EE" w:rsidRPr="00D2356E">
        <w:rPr>
          <w:rFonts w:ascii="Arial" w:hAnsi="Arial" w:cs="Arial"/>
          <w:bCs/>
          <w:lang w:val="en-US"/>
        </w:rPr>
        <w:t xml:space="preserve"> </w:t>
      </w:r>
    </w:p>
    <w:p w:rsidR="00193436" w:rsidRPr="00D2356E" w:rsidRDefault="00193436" w:rsidP="008952EE">
      <w:pPr>
        <w:spacing w:line="360" w:lineRule="auto"/>
        <w:jc w:val="both"/>
        <w:rPr>
          <w:rFonts w:ascii="Arial" w:hAnsi="Arial" w:cs="Arial"/>
          <w:lang w:val="en-US"/>
        </w:rPr>
      </w:pPr>
    </w:p>
    <w:p w:rsidR="009A67D7" w:rsidRPr="00D2356E" w:rsidRDefault="00494EF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an effective pro-dopaminergic action.</w:t>
      </w:r>
      <w:r w:rsidR="00DC09EE" w:rsidRPr="00D2356E">
        <w:rPr>
          <w:rFonts w:ascii="Arial" w:hAnsi="Arial" w:cs="Arial"/>
          <w:bCs/>
          <w:lang w:val="en-US"/>
        </w:rPr>
        <w:t xml:space="preserve"> </w:t>
      </w:r>
    </w:p>
    <w:p w:rsidR="00193436" w:rsidRPr="00D2356E" w:rsidRDefault="00193436" w:rsidP="008952EE">
      <w:pPr>
        <w:spacing w:line="360" w:lineRule="auto"/>
        <w:jc w:val="both"/>
        <w:rPr>
          <w:rFonts w:ascii="Arial" w:hAnsi="Arial" w:cs="Arial"/>
          <w:lang w:val="en-US"/>
        </w:rPr>
      </w:pPr>
    </w:p>
    <w:p w:rsidR="00391CF3" w:rsidRPr="00D2356E" w:rsidRDefault="00494EFA" w:rsidP="00DC09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stimulate the aden</w:t>
      </w:r>
      <w:r w:rsidR="00D73E02">
        <w:rPr>
          <w:rFonts w:ascii="Arial" w:hAnsi="Arial" w:cs="Arial"/>
          <w:lang w:val="en-US"/>
        </w:rPr>
        <w:t>a</w:t>
      </w:r>
      <w:r>
        <w:rPr>
          <w:rFonts w:ascii="Arial" w:hAnsi="Arial" w:cs="Arial"/>
          <w:lang w:val="en-US"/>
        </w:rPr>
        <w:t>syl cyclase enzyme to increase the cAMP level.</w:t>
      </w:r>
      <w:r w:rsidR="00DC09EE" w:rsidRPr="00D2356E">
        <w:rPr>
          <w:rFonts w:ascii="Arial" w:hAnsi="Arial" w:cs="Arial"/>
          <w:bCs/>
          <w:lang w:val="en-US"/>
        </w:rPr>
        <w:t xml:space="preserve"> </w:t>
      </w:r>
    </w:p>
    <w:p w:rsidR="00193436" w:rsidRPr="00D2356E" w:rsidRDefault="00193436" w:rsidP="008952EE">
      <w:pPr>
        <w:spacing w:line="360" w:lineRule="auto"/>
        <w:jc w:val="both"/>
        <w:rPr>
          <w:rFonts w:ascii="Arial" w:hAnsi="Arial" w:cs="Arial"/>
          <w:lang w:val="en-US"/>
        </w:rPr>
      </w:pPr>
    </w:p>
    <w:p w:rsidR="00193436" w:rsidRPr="00D2356E" w:rsidRDefault="00494EF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a neurotrophic effect owing to the elevation provided by colforsin in the level of cAMP.</w:t>
      </w:r>
      <w:r w:rsidR="00DC09EE" w:rsidRPr="00D2356E">
        <w:rPr>
          <w:rFonts w:ascii="Arial" w:hAnsi="Arial" w:cs="Arial"/>
          <w:bCs/>
          <w:lang w:val="en-US"/>
        </w:rPr>
        <w:t xml:space="preserve"> </w:t>
      </w:r>
    </w:p>
    <w:p w:rsidR="00FF2192" w:rsidRPr="00D2356E" w:rsidRDefault="00FF2192" w:rsidP="008952EE">
      <w:pPr>
        <w:spacing w:line="360" w:lineRule="auto"/>
        <w:jc w:val="both"/>
        <w:rPr>
          <w:rFonts w:ascii="Arial" w:hAnsi="Arial" w:cs="Arial"/>
          <w:lang w:val="en-US"/>
        </w:rPr>
      </w:pPr>
    </w:p>
    <w:p w:rsidR="006B18AE" w:rsidRPr="00D2356E" w:rsidRDefault="00494EFA" w:rsidP="008952EE">
      <w:pPr>
        <w:spacing w:line="360" w:lineRule="auto"/>
        <w:jc w:val="both"/>
        <w:rPr>
          <w:rFonts w:ascii="Arial" w:hAnsi="Arial" w:cs="Arial"/>
          <w:lang w:val="en-US"/>
        </w:rPr>
      </w:pPr>
      <w:r w:rsidRPr="00F46B9D">
        <w:rPr>
          <w:rFonts w:ascii="Arial" w:hAnsi="Arial" w:cs="Arial"/>
          <w:lang w:val="en-US"/>
        </w:rPr>
        <w:lastRenderedPageBreak/>
        <w:t>Another object of the invention is to</w:t>
      </w:r>
      <w:r>
        <w:rPr>
          <w:rFonts w:ascii="Arial" w:hAnsi="Arial" w:cs="Arial"/>
          <w:lang w:val="en-US"/>
        </w:rPr>
        <w:t xml:space="preserve"> stimulate the renewal of the nerve cells in </w:t>
      </w:r>
      <w:r w:rsidR="00DC09EE" w:rsidRPr="00D2356E">
        <w:rPr>
          <w:rFonts w:ascii="Arial" w:hAnsi="Arial" w:cs="Arial"/>
          <w:bCs/>
          <w:lang w:val="en-US"/>
        </w:rPr>
        <w:t>sub</w:t>
      </w:r>
      <w:r w:rsidR="00836340">
        <w:rPr>
          <w:rFonts w:ascii="Arial" w:hAnsi="Arial" w:cs="Arial"/>
          <w:bCs/>
          <w:lang w:val="en-US"/>
        </w:rPr>
        <w:t>s</w:t>
      </w:r>
      <w:r w:rsidR="00DC09EE" w:rsidRPr="00D2356E">
        <w:rPr>
          <w:rFonts w:ascii="Arial" w:hAnsi="Arial" w:cs="Arial"/>
          <w:bCs/>
          <w:lang w:val="en-US"/>
        </w:rPr>
        <w:t xml:space="preserve">tantia nigra. </w:t>
      </w:r>
    </w:p>
    <w:p w:rsidR="006B18AE" w:rsidRPr="00D2356E" w:rsidRDefault="006B18AE" w:rsidP="008952EE">
      <w:pPr>
        <w:spacing w:line="360" w:lineRule="auto"/>
        <w:jc w:val="both"/>
        <w:rPr>
          <w:rFonts w:ascii="Arial" w:hAnsi="Arial" w:cs="Arial"/>
          <w:lang w:val="en-US"/>
        </w:rPr>
      </w:pPr>
    </w:p>
    <w:p w:rsidR="00F975D6" w:rsidRPr="00D2356E" w:rsidRDefault="00494EFA" w:rsidP="008952EE">
      <w:pPr>
        <w:spacing w:line="360" w:lineRule="auto"/>
        <w:jc w:val="both"/>
        <w:rPr>
          <w:rFonts w:ascii="Arial" w:hAnsi="Arial" w:cs="Arial"/>
          <w:lang w:val="en-US"/>
        </w:rPr>
      </w:pPr>
      <w:r>
        <w:rPr>
          <w:rFonts w:ascii="Arial" w:hAnsi="Arial" w:cs="Arial"/>
          <w:lang w:val="en-US"/>
        </w:rPr>
        <w:t>Still a</w:t>
      </w:r>
      <w:r w:rsidRPr="00F46B9D">
        <w:rPr>
          <w:rFonts w:ascii="Arial" w:hAnsi="Arial" w:cs="Arial"/>
          <w:lang w:val="en-US"/>
        </w:rPr>
        <w:t>nother object of the invention is to</w:t>
      </w:r>
      <w:r>
        <w:rPr>
          <w:rFonts w:ascii="Arial" w:hAnsi="Arial" w:cs="Arial"/>
          <w:lang w:val="en-US"/>
        </w:rPr>
        <w:t xml:space="preserve"> increase the expression of NGF (nerve growth factor).</w:t>
      </w:r>
      <w:r w:rsidR="00DC09EE" w:rsidRPr="00D2356E">
        <w:rPr>
          <w:rFonts w:ascii="Arial" w:hAnsi="Arial" w:cs="Arial"/>
          <w:bCs/>
          <w:lang w:val="en-US"/>
        </w:rPr>
        <w:t xml:space="preserve"> </w:t>
      </w:r>
    </w:p>
    <w:p w:rsidR="00F975D6" w:rsidRPr="00D2356E" w:rsidRDefault="00F975D6" w:rsidP="008952EE">
      <w:pPr>
        <w:spacing w:line="360" w:lineRule="auto"/>
        <w:jc w:val="both"/>
        <w:rPr>
          <w:rFonts w:ascii="Arial" w:hAnsi="Arial" w:cs="Arial"/>
          <w:lang w:val="en-US"/>
        </w:rPr>
      </w:pPr>
    </w:p>
    <w:p w:rsidR="006B18AE" w:rsidRPr="00D2356E" w:rsidRDefault="00494EFA" w:rsidP="008952EE">
      <w:pPr>
        <w:spacing w:line="360" w:lineRule="auto"/>
        <w:jc w:val="both"/>
        <w:rPr>
          <w:rFonts w:ascii="Arial" w:hAnsi="Arial" w:cs="Arial"/>
          <w:lang w:val="en-US"/>
        </w:rPr>
      </w:pPr>
      <w:r>
        <w:rPr>
          <w:rFonts w:ascii="Arial" w:hAnsi="Arial" w:cs="Arial"/>
          <w:lang w:val="en-US"/>
        </w:rPr>
        <w:t>Still a</w:t>
      </w:r>
      <w:r w:rsidRPr="00F46B9D">
        <w:rPr>
          <w:rFonts w:ascii="Arial" w:hAnsi="Arial" w:cs="Arial"/>
          <w:lang w:val="en-US"/>
        </w:rPr>
        <w:t>nother object of the invention is to</w:t>
      </w:r>
      <w:r>
        <w:rPr>
          <w:rFonts w:ascii="Arial" w:hAnsi="Arial" w:cs="Arial"/>
          <w:lang w:val="en-US"/>
        </w:rPr>
        <w:t xml:space="preserve"> support the axone function</w:t>
      </w:r>
      <w:r w:rsidR="00DC09EE" w:rsidRPr="00D2356E">
        <w:rPr>
          <w:rFonts w:ascii="Arial" w:hAnsi="Arial" w:cs="Arial"/>
          <w:bCs/>
          <w:lang w:val="en-US"/>
        </w:rPr>
        <w:t xml:space="preserve">. </w:t>
      </w:r>
    </w:p>
    <w:p w:rsidR="009A67D7" w:rsidRPr="00D2356E" w:rsidRDefault="009A67D7" w:rsidP="008952EE">
      <w:pPr>
        <w:spacing w:line="360" w:lineRule="auto"/>
        <w:jc w:val="both"/>
        <w:rPr>
          <w:rFonts w:ascii="Arial" w:hAnsi="Arial" w:cs="Arial"/>
          <w:lang w:val="en-US"/>
        </w:rPr>
      </w:pPr>
    </w:p>
    <w:p w:rsidR="006B18AE" w:rsidRPr="00D2356E" w:rsidRDefault="00494EFA" w:rsidP="008952EE">
      <w:pPr>
        <w:spacing w:line="360" w:lineRule="auto"/>
        <w:jc w:val="both"/>
        <w:rPr>
          <w:rFonts w:ascii="Arial" w:hAnsi="Arial" w:cs="Arial"/>
          <w:lang w:val="en-US"/>
        </w:rPr>
      </w:pPr>
      <w:r>
        <w:rPr>
          <w:rFonts w:ascii="Arial" w:hAnsi="Arial" w:cs="Arial"/>
          <w:lang w:val="en-US"/>
        </w:rPr>
        <w:t>Still a</w:t>
      </w:r>
      <w:r w:rsidRPr="00F46B9D">
        <w:rPr>
          <w:rFonts w:ascii="Arial" w:hAnsi="Arial" w:cs="Arial"/>
          <w:lang w:val="en-US"/>
        </w:rPr>
        <w:t>nother object of the invention is to</w:t>
      </w:r>
      <w:r>
        <w:rPr>
          <w:rFonts w:ascii="Arial" w:hAnsi="Arial" w:cs="Arial"/>
          <w:lang w:val="en-US"/>
        </w:rPr>
        <w:t xml:space="preserve"> accelerate and promote the dendrite formation.</w:t>
      </w:r>
      <w:r w:rsidR="00DC09EE" w:rsidRPr="00D2356E">
        <w:rPr>
          <w:rFonts w:ascii="Arial" w:hAnsi="Arial" w:cs="Arial"/>
          <w:bCs/>
          <w:lang w:val="en-US"/>
        </w:rPr>
        <w:t xml:space="preserve">  </w:t>
      </w:r>
    </w:p>
    <w:p w:rsidR="00DC09EE" w:rsidRPr="00D2356E" w:rsidRDefault="00DC09EE" w:rsidP="008952EE">
      <w:pPr>
        <w:spacing w:line="360" w:lineRule="auto"/>
        <w:jc w:val="both"/>
        <w:rPr>
          <w:rFonts w:ascii="Arial" w:hAnsi="Arial" w:cs="Arial"/>
          <w:bCs/>
          <w:lang w:val="en-US"/>
        </w:rPr>
      </w:pPr>
    </w:p>
    <w:p w:rsidR="0060472C" w:rsidRPr="00D2356E" w:rsidRDefault="00494EFA" w:rsidP="008952EE">
      <w:pPr>
        <w:spacing w:line="360" w:lineRule="auto"/>
        <w:jc w:val="both"/>
        <w:rPr>
          <w:rFonts w:ascii="Arial" w:hAnsi="Arial" w:cs="Arial"/>
          <w:lang w:val="en-US"/>
        </w:rPr>
      </w:pPr>
      <w:r>
        <w:rPr>
          <w:rFonts w:ascii="Arial" w:hAnsi="Arial" w:cs="Arial"/>
          <w:lang w:val="en-US"/>
        </w:rPr>
        <w:t>Still a</w:t>
      </w:r>
      <w:r w:rsidRPr="00F46B9D">
        <w:rPr>
          <w:rFonts w:ascii="Arial" w:hAnsi="Arial" w:cs="Arial"/>
          <w:lang w:val="en-US"/>
        </w:rPr>
        <w:t>nother object of the invention is to</w:t>
      </w:r>
      <w:r>
        <w:rPr>
          <w:rFonts w:ascii="Arial" w:hAnsi="Arial" w:cs="Arial"/>
          <w:lang w:val="en-US"/>
        </w:rPr>
        <w:t xml:space="preserve"> provide an effective therapeutic characteristic </w:t>
      </w:r>
      <w:r w:rsidR="00E771A9">
        <w:rPr>
          <w:rFonts w:ascii="Arial" w:hAnsi="Arial" w:cs="Arial"/>
          <w:lang w:val="en-US"/>
        </w:rPr>
        <w:t>both for the symptoms caused by Parkinson’s disease and for the cause of the disease itself.</w:t>
      </w:r>
      <w:r w:rsidR="00DC09EE" w:rsidRPr="00D2356E">
        <w:rPr>
          <w:rFonts w:ascii="Arial" w:hAnsi="Arial" w:cs="Arial"/>
          <w:bCs/>
          <w:lang w:val="en-US"/>
        </w:rPr>
        <w:t xml:space="preserve"> </w:t>
      </w:r>
    </w:p>
    <w:p w:rsidR="00DC09EE" w:rsidRPr="00D2356E" w:rsidRDefault="00DC09EE" w:rsidP="00181063">
      <w:pPr>
        <w:spacing w:line="360" w:lineRule="auto"/>
        <w:jc w:val="both"/>
        <w:rPr>
          <w:rFonts w:ascii="Arial" w:hAnsi="Arial" w:cs="Arial"/>
          <w:lang w:val="en-US"/>
        </w:rPr>
      </w:pPr>
    </w:p>
    <w:p w:rsidR="00181063" w:rsidRPr="00D2356E" w:rsidRDefault="00E771A9"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for treating </w:t>
      </w:r>
      <w:r>
        <w:rPr>
          <w:rFonts w:ascii="Arial" w:hAnsi="Arial" w:cs="Arial"/>
          <w:lang w:val="en-US"/>
        </w:rPr>
        <w:t>Parkinson’s disease</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008F6ABA" w:rsidRPr="00D2356E">
        <w:rPr>
          <w:rFonts w:ascii="Arial" w:hAnsi="Arial" w:cs="Arial"/>
          <w:bCs/>
          <w:lang w:val="en-US"/>
        </w:rPr>
        <w:t>met</w:t>
      </w:r>
      <w:r>
        <w:rPr>
          <w:rFonts w:ascii="Arial" w:hAnsi="Arial" w:cs="Arial"/>
          <w:bCs/>
          <w:lang w:val="en-US"/>
        </w:rPr>
        <w:t>hy</w:t>
      </w:r>
      <w:r w:rsidR="008F6ABA" w:rsidRPr="00D2356E">
        <w:rPr>
          <w:rFonts w:ascii="Arial" w:hAnsi="Arial" w:cs="Arial"/>
          <w:bCs/>
          <w:lang w:val="en-US"/>
        </w:rPr>
        <w:t>lsalidrosi</w:t>
      </w:r>
      <w:r>
        <w:rPr>
          <w:rFonts w:ascii="Arial" w:hAnsi="Arial" w:cs="Arial"/>
          <w:bCs/>
          <w:lang w:val="en-US"/>
        </w:rPr>
        <w:t>de</w:t>
      </w:r>
      <w:r w:rsidR="008F6ABA" w:rsidRPr="00D2356E">
        <w:rPr>
          <w:rFonts w:ascii="Arial" w:hAnsi="Arial" w:cs="Arial"/>
          <w:bCs/>
          <w:lang w:val="en-US"/>
        </w:rPr>
        <w:t xml:space="preserve">, </w:t>
      </w:r>
      <w:r>
        <w:rPr>
          <w:rFonts w:ascii="Arial" w:hAnsi="Arial" w:cs="Arial"/>
          <w:bCs/>
          <w:lang w:val="en-US"/>
        </w:rPr>
        <w:t>c</w:t>
      </w:r>
      <w:r w:rsidR="008F6ABA" w:rsidRPr="00D2356E">
        <w:rPr>
          <w:rFonts w:ascii="Arial" w:hAnsi="Arial" w:cs="Arial"/>
          <w:bCs/>
          <w:lang w:val="en-US"/>
        </w:rPr>
        <w:t>olforsin 1,9 a</w:t>
      </w:r>
      <w:r>
        <w:rPr>
          <w:rFonts w:ascii="Arial" w:hAnsi="Arial" w:cs="Arial"/>
          <w:bCs/>
          <w:lang w:val="en-US"/>
        </w:rPr>
        <w:t>c</w:t>
      </w:r>
      <w:r w:rsidR="008F6ABA" w:rsidRPr="00D2356E">
        <w:rPr>
          <w:rFonts w:ascii="Arial" w:hAnsi="Arial" w:cs="Arial"/>
          <w:bCs/>
          <w:lang w:val="en-US"/>
        </w:rPr>
        <w:t>etat</w:t>
      </w:r>
      <w:r>
        <w:rPr>
          <w:rFonts w:ascii="Arial" w:hAnsi="Arial" w:cs="Arial"/>
          <w:bCs/>
          <w:lang w:val="en-US"/>
        </w:rPr>
        <w:t xml:space="preserve">e </w:t>
      </w:r>
      <w:r w:rsidRPr="00F46B9D">
        <w:rPr>
          <w:rFonts w:ascii="Arial" w:hAnsi="Arial" w:cs="Arial"/>
          <w:lang w:val="en-US"/>
        </w:rPr>
        <w:t>that are used individually or in combinations</w:t>
      </w:r>
      <w:r w:rsidR="008F6ABA" w:rsidRPr="00D2356E">
        <w:rPr>
          <w:rFonts w:ascii="Arial" w:hAnsi="Arial" w:cs="Arial"/>
          <w:lang w:val="en-US"/>
        </w:rPr>
        <w:t xml:space="preserve">. </w:t>
      </w:r>
    </w:p>
    <w:p w:rsidR="002E7CC3" w:rsidRPr="00D2356E" w:rsidRDefault="002E7CC3" w:rsidP="008952EE">
      <w:pPr>
        <w:spacing w:line="360" w:lineRule="auto"/>
        <w:jc w:val="both"/>
        <w:rPr>
          <w:rFonts w:ascii="Arial" w:hAnsi="Arial" w:cs="Arial"/>
          <w:lang w:val="en-US"/>
        </w:rPr>
      </w:pPr>
    </w:p>
    <w:p w:rsidR="006B746C" w:rsidRPr="00D2356E" w:rsidRDefault="003D2B8B"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D2356E">
        <w:rPr>
          <w:rFonts w:ascii="Arial" w:hAnsi="Arial" w:cs="Arial"/>
          <w:lang w:val="en-US"/>
        </w:rPr>
        <w:t xml:space="preserve"> </w:t>
      </w:r>
    </w:p>
    <w:p w:rsidR="00311CEC" w:rsidRPr="00D2356E" w:rsidRDefault="00311CEC" w:rsidP="008952EE">
      <w:pPr>
        <w:spacing w:line="360" w:lineRule="auto"/>
        <w:jc w:val="both"/>
        <w:rPr>
          <w:rFonts w:ascii="Arial" w:hAnsi="Arial" w:cs="Arial"/>
          <w:b/>
          <w:lang w:val="en-US"/>
        </w:rPr>
      </w:pPr>
    </w:p>
    <w:p w:rsidR="002C42E2" w:rsidRPr="00D2356E" w:rsidRDefault="002C42E2" w:rsidP="008952EE">
      <w:pPr>
        <w:spacing w:line="360" w:lineRule="auto"/>
        <w:jc w:val="both"/>
        <w:rPr>
          <w:rFonts w:ascii="Arial" w:hAnsi="Arial" w:cs="Arial"/>
          <w:b/>
          <w:lang w:val="en-US"/>
        </w:rPr>
      </w:pPr>
    </w:p>
    <w:p w:rsidR="00377728" w:rsidRPr="00D2356E" w:rsidRDefault="003D2B8B" w:rsidP="008952EE">
      <w:pPr>
        <w:spacing w:line="360" w:lineRule="auto"/>
        <w:jc w:val="both"/>
        <w:rPr>
          <w:rFonts w:ascii="Arial" w:hAnsi="Arial" w:cs="Arial"/>
          <w:lang w:val="en-US"/>
        </w:rPr>
      </w:pPr>
      <w:r>
        <w:rPr>
          <w:rFonts w:ascii="Arial" w:hAnsi="Arial" w:cs="Arial"/>
          <w:b/>
          <w:lang w:val="en-US"/>
        </w:rPr>
        <w:t>Detailed Description of the Invention</w:t>
      </w:r>
    </w:p>
    <w:p w:rsidR="006C7ABF" w:rsidRPr="00D2356E" w:rsidRDefault="006C7ABF" w:rsidP="006C7ABF">
      <w:pPr>
        <w:spacing w:line="360" w:lineRule="auto"/>
        <w:jc w:val="both"/>
        <w:rPr>
          <w:rStyle w:val="apple-style-span"/>
          <w:rFonts w:ascii="Arial" w:hAnsi="Arial" w:cs="Arial"/>
          <w:lang w:val="en-US"/>
        </w:rPr>
      </w:pPr>
    </w:p>
    <w:p w:rsidR="00686286" w:rsidRPr="00D2356E" w:rsidRDefault="00A947C8" w:rsidP="00DC09EE">
      <w:pPr>
        <w:spacing w:line="360" w:lineRule="auto"/>
        <w:jc w:val="both"/>
        <w:rPr>
          <w:rFonts w:ascii="Arial" w:hAnsi="Arial" w:cs="Arial"/>
          <w:bCs/>
          <w:lang w:val="en-US"/>
        </w:rPr>
      </w:pPr>
      <w:r>
        <w:rPr>
          <w:rFonts w:ascii="Arial" w:hAnsi="Arial" w:cs="Arial"/>
          <w:lang w:val="en-US"/>
        </w:rPr>
        <w:t xml:space="preserve">The invention is a composition formed for the use of methylsalidroside and colforsin derivatives in the treatment of Parkinson’s disease. </w:t>
      </w:r>
      <w:r w:rsidR="00D73E02">
        <w:rPr>
          <w:rFonts w:ascii="Arial" w:hAnsi="Arial" w:cs="Arial"/>
          <w:lang w:val="en-US"/>
        </w:rPr>
        <w:t xml:space="preserve">Methylsalidroside, one of the ingredients of the composition according to the invention, is a glucoside derivative naturally contained in trace amount by the plant </w:t>
      </w:r>
      <w:r w:rsidR="00765973" w:rsidRPr="00D2356E">
        <w:rPr>
          <w:rFonts w:ascii="Arial" w:hAnsi="Arial" w:cs="Arial"/>
          <w:bCs/>
          <w:lang w:val="en-US"/>
        </w:rPr>
        <w:t>r</w:t>
      </w:r>
      <w:r w:rsidR="00686286" w:rsidRPr="00D2356E">
        <w:rPr>
          <w:rFonts w:ascii="Arial" w:hAnsi="Arial" w:cs="Arial"/>
          <w:bCs/>
          <w:lang w:val="en-US"/>
        </w:rPr>
        <w:t>ho</w:t>
      </w:r>
      <w:r w:rsidR="00765973" w:rsidRPr="00D2356E">
        <w:rPr>
          <w:rFonts w:ascii="Arial" w:hAnsi="Arial" w:cs="Arial"/>
          <w:bCs/>
          <w:lang w:val="en-US"/>
        </w:rPr>
        <w:t>diola r</w:t>
      </w:r>
      <w:r w:rsidR="00686286" w:rsidRPr="00D2356E">
        <w:rPr>
          <w:rFonts w:ascii="Arial" w:hAnsi="Arial" w:cs="Arial"/>
          <w:bCs/>
          <w:lang w:val="en-US"/>
        </w:rPr>
        <w:t>osea.</w:t>
      </w:r>
      <w:r w:rsidR="00D73E02">
        <w:rPr>
          <w:rFonts w:ascii="Arial" w:hAnsi="Arial" w:cs="Arial"/>
          <w:bCs/>
          <w:lang w:val="en-US"/>
        </w:rPr>
        <w:t xml:space="preserve"> This ingredient, with the capability of providing stimulation in</w:t>
      </w:r>
      <w:r w:rsidR="00765973" w:rsidRPr="00D2356E">
        <w:rPr>
          <w:rFonts w:ascii="Arial" w:hAnsi="Arial" w:cs="Arial"/>
          <w:bCs/>
          <w:lang w:val="en-US"/>
        </w:rPr>
        <w:t xml:space="preserve"> </w:t>
      </w:r>
      <w:r w:rsidR="00686286" w:rsidRPr="00D2356E">
        <w:rPr>
          <w:rFonts w:ascii="Arial" w:hAnsi="Arial" w:cs="Arial"/>
          <w:bCs/>
          <w:lang w:val="en-US"/>
        </w:rPr>
        <w:t>Sub</w:t>
      </w:r>
      <w:r w:rsidR="00836340">
        <w:rPr>
          <w:rFonts w:ascii="Arial" w:hAnsi="Arial" w:cs="Arial"/>
          <w:bCs/>
          <w:lang w:val="en-US"/>
        </w:rPr>
        <w:t>s</w:t>
      </w:r>
      <w:r w:rsidR="00686286" w:rsidRPr="00D2356E">
        <w:rPr>
          <w:rFonts w:ascii="Arial" w:hAnsi="Arial" w:cs="Arial"/>
          <w:bCs/>
          <w:lang w:val="en-US"/>
        </w:rPr>
        <w:t>tantia Nigra</w:t>
      </w:r>
      <w:r w:rsidR="00D73E02">
        <w:rPr>
          <w:rFonts w:ascii="Arial" w:hAnsi="Arial" w:cs="Arial"/>
          <w:bCs/>
          <w:lang w:val="en-US"/>
        </w:rPr>
        <w:t xml:space="preserve">, both triggers the release of dopamine and preserves the dopaminergic receptor sensitivity. This ingredient, which </w:t>
      </w:r>
      <w:r w:rsidR="00D73E02">
        <w:rPr>
          <w:rFonts w:ascii="Arial" w:hAnsi="Arial" w:cs="Arial"/>
          <w:bCs/>
          <w:lang w:val="en-US"/>
        </w:rPr>
        <w:lastRenderedPageBreak/>
        <w:t>also suppresses the conversion of dopamine to adrenaline, thus provides an effective pro-dopaminergic action.</w:t>
      </w:r>
    </w:p>
    <w:p w:rsidR="00686286" w:rsidRPr="00D2356E" w:rsidRDefault="00686286" w:rsidP="00686286">
      <w:pPr>
        <w:spacing w:line="360" w:lineRule="auto"/>
        <w:jc w:val="both"/>
        <w:rPr>
          <w:rFonts w:ascii="Arial" w:hAnsi="Arial" w:cs="Arial"/>
          <w:bCs/>
          <w:lang w:val="en-US"/>
        </w:rPr>
      </w:pPr>
    </w:p>
    <w:p w:rsidR="00686286" w:rsidRPr="00D2356E" w:rsidRDefault="00D73E02" w:rsidP="00765973">
      <w:pPr>
        <w:spacing w:line="360" w:lineRule="auto"/>
        <w:jc w:val="both"/>
        <w:rPr>
          <w:rFonts w:ascii="Arial" w:hAnsi="Arial" w:cs="Arial"/>
          <w:bCs/>
          <w:lang w:val="en-US"/>
        </w:rPr>
      </w:pPr>
      <w:r>
        <w:rPr>
          <w:rFonts w:ascii="Arial" w:hAnsi="Arial" w:cs="Arial"/>
          <w:bCs/>
          <w:lang w:val="en-US"/>
        </w:rPr>
        <w:t xml:space="preserve">Colforsin is a labdane diterpene naturally contained by the plants belonging to the family </w:t>
      </w:r>
      <w:r w:rsidR="00686286" w:rsidRPr="00D2356E">
        <w:rPr>
          <w:rFonts w:ascii="Arial" w:hAnsi="Arial" w:cs="Arial"/>
          <w:bCs/>
          <w:lang w:val="en-US"/>
        </w:rPr>
        <w:t>Coleus.</w:t>
      </w:r>
      <w:r>
        <w:rPr>
          <w:rFonts w:ascii="Arial" w:hAnsi="Arial" w:cs="Arial"/>
          <w:bCs/>
          <w:lang w:val="en-US"/>
        </w:rPr>
        <w:t xml:space="preserve"> It </w:t>
      </w:r>
      <w:r>
        <w:rPr>
          <w:rFonts w:ascii="Arial" w:hAnsi="Arial" w:cs="Arial"/>
          <w:lang w:val="en-US"/>
        </w:rPr>
        <w:t>stimulates the adenasyl cyclase enzyme to increase the cAMP level</w:t>
      </w:r>
      <w:r w:rsidR="00686286" w:rsidRPr="00D2356E">
        <w:rPr>
          <w:rFonts w:ascii="Arial" w:hAnsi="Arial" w:cs="Arial"/>
          <w:bCs/>
          <w:lang w:val="en-US"/>
        </w:rPr>
        <w:t>.</w:t>
      </w:r>
      <w:r w:rsidR="00765973" w:rsidRPr="00D2356E">
        <w:rPr>
          <w:rFonts w:ascii="Arial" w:hAnsi="Arial" w:cs="Arial"/>
          <w:bCs/>
          <w:lang w:val="en-US"/>
        </w:rPr>
        <w:t xml:space="preserve"> </w:t>
      </w:r>
      <w:r>
        <w:rPr>
          <w:rFonts w:ascii="Arial" w:hAnsi="Arial" w:cs="Arial"/>
          <w:bCs/>
          <w:lang w:val="en-US"/>
        </w:rPr>
        <w:t xml:space="preserve">Colforsin also </w:t>
      </w:r>
      <w:r>
        <w:rPr>
          <w:rFonts w:ascii="Arial" w:hAnsi="Arial" w:cs="Arial"/>
          <w:lang w:val="en-US"/>
        </w:rPr>
        <w:t xml:space="preserve">provides a neurotrophic effect owing to the elevation </w:t>
      </w:r>
      <w:r w:rsidR="00836340">
        <w:rPr>
          <w:rFonts w:ascii="Arial" w:hAnsi="Arial" w:cs="Arial"/>
          <w:lang w:val="en-US"/>
        </w:rPr>
        <w:t xml:space="preserve">it </w:t>
      </w:r>
      <w:r>
        <w:rPr>
          <w:rFonts w:ascii="Arial" w:hAnsi="Arial" w:cs="Arial"/>
          <w:lang w:val="en-US"/>
        </w:rPr>
        <w:t>provide</w:t>
      </w:r>
      <w:r w:rsidR="00836340">
        <w:rPr>
          <w:rFonts w:ascii="Arial" w:hAnsi="Arial" w:cs="Arial"/>
          <w:lang w:val="en-US"/>
        </w:rPr>
        <w:t>s</w:t>
      </w:r>
      <w:r>
        <w:rPr>
          <w:rFonts w:ascii="Arial" w:hAnsi="Arial" w:cs="Arial"/>
          <w:lang w:val="en-US"/>
        </w:rPr>
        <w:t xml:space="preserve"> in the level of cAMP</w:t>
      </w:r>
      <w:r w:rsidR="00686286" w:rsidRPr="00D2356E">
        <w:rPr>
          <w:rFonts w:ascii="Arial" w:hAnsi="Arial" w:cs="Arial"/>
          <w:bCs/>
          <w:lang w:val="en-US"/>
        </w:rPr>
        <w:t>.</w:t>
      </w:r>
    </w:p>
    <w:p w:rsidR="00765973" w:rsidRPr="00D2356E" w:rsidRDefault="00765973" w:rsidP="00686286">
      <w:pPr>
        <w:spacing w:line="360" w:lineRule="auto"/>
        <w:jc w:val="both"/>
        <w:rPr>
          <w:rFonts w:ascii="Arial" w:hAnsi="Arial" w:cs="Arial"/>
          <w:bCs/>
          <w:lang w:val="en-US"/>
        </w:rPr>
      </w:pPr>
    </w:p>
    <w:p w:rsidR="00686286" w:rsidRPr="00D2356E" w:rsidRDefault="00284EE4" w:rsidP="00554D2C">
      <w:pPr>
        <w:spacing w:line="360" w:lineRule="auto"/>
        <w:jc w:val="both"/>
        <w:rPr>
          <w:rFonts w:ascii="Arial" w:hAnsi="Arial" w:cs="Arial"/>
          <w:bCs/>
          <w:lang w:val="en-US"/>
        </w:rPr>
      </w:pPr>
      <w:r>
        <w:rPr>
          <w:rFonts w:ascii="Arial" w:hAnsi="Arial" w:cs="Arial"/>
          <w:lang w:val="en-US"/>
        </w:rPr>
        <w:t xml:space="preserve">Colforsin, another ingredient of the invention, stimulates the renewal of the nerve cells in </w:t>
      </w:r>
      <w:r w:rsidRPr="00D2356E">
        <w:rPr>
          <w:rFonts w:ascii="Arial" w:hAnsi="Arial" w:cs="Arial"/>
          <w:bCs/>
          <w:lang w:val="en-US"/>
        </w:rPr>
        <w:t>sub</w:t>
      </w:r>
      <w:r w:rsidR="00836340">
        <w:rPr>
          <w:rFonts w:ascii="Arial" w:hAnsi="Arial" w:cs="Arial"/>
          <w:bCs/>
          <w:lang w:val="en-US"/>
        </w:rPr>
        <w:t>s</w:t>
      </w:r>
      <w:r w:rsidRPr="00D2356E">
        <w:rPr>
          <w:rFonts w:ascii="Arial" w:hAnsi="Arial" w:cs="Arial"/>
          <w:bCs/>
          <w:lang w:val="en-US"/>
        </w:rPr>
        <w:t xml:space="preserve">tantia nigra. </w:t>
      </w:r>
      <w:r>
        <w:rPr>
          <w:rFonts w:ascii="Arial" w:hAnsi="Arial" w:cs="Arial"/>
          <w:bCs/>
          <w:lang w:val="en-US"/>
        </w:rPr>
        <w:t xml:space="preserve">Colforsin </w:t>
      </w:r>
      <w:r>
        <w:rPr>
          <w:rFonts w:ascii="Arial" w:hAnsi="Arial" w:cs="Arial"/>
          <w:lang w:val="en-US"/>
        </w:rPr>
        <w:t>increases the expression of NGF (nerve growth factor).</w:t>
      </w:r>
      <w:r w:rsidRPr="00D2356E">
        <w:rPr>
          <w:rFonts w:ascii="Arial" w:hAnsi="Arial" w:cs="Arial"/>
          <w:bCs/>
          <w:lang w:val="en-US"/>
        </w:rPr>
        <w:t xml:space="preserve"> </w:t>
      </w:r>
      <w:r>
        <w:rPr>
          <w:rFonts w:ascii="Arial" w:hAnsi="Arial" w:cs="Arial"/>
          <w:bCs/>
          <w:lang w:val="en-US"/>
        </w:rPr>
        <w:t xml:space="preserve">Colforsin also </w:t>
      </w:r>
      <w:r>
        <w:rPr>
          <w:rFonts w:ascii="Arial" w:hAnsi="Arial" w:cs="Arial"/>
          <w:lang w:val="en-US"/>
        </w:rPr>
        <w:t>supports the axone function</w:t>
      </w:r>
      <w:r w:rsidRPr="00D2356E">
        <w:rPr>
          <w:rFonts w:ascii="Arial" w:hAnsi="Arial" w:cs="Arial"/>
          <w:bCs/>
          <w:lang w:val="en-US"/>
        </w:rPr>
        <w:t xml:space="preserve">. </w:t>
      </w:r>
      <w:r>
        <w:rPr>
          <w:rFonts w:ascii="Arial" w:hAnsi="Arial" w:cs="Arial"/>
          <w:bCs/>
          <w:lang w:val="en-US"/>
        </w:rPr>
        <w:t xml:space="preserve">Colforsin </w:t>
      </w:r>
      <w:r>
        <w:rPr>
          <w:rFonts w:ascii="Arial" w:hAnsi="Arial" w:cs="Arial"/>
          <w:lang w:val="en-US"/>
        </w:rPr>
        <w:t>accelerates and promotes the dendrite formation.</w:t>
      </w:r>
    </w:p>
    <w:p w:rsidR="00686286" w:rsidRPr="00D2356E" w:rsidRDefault="00686286" w:rsidP="00686286">
      <w:pPr>
        <w:spacing w:line="360" w:lineRule="auto"/>
        <w:jc w:val="both"/>
        <w:rPr>
          <w:rFonts w:ascii="Arial" w:hAnsi="Arial" w:cs="Arial"/>
          <w:bCs/>
          <w:lang w:val="en-US"/>
        </w:rPr>
      </w:pPr>
    </w:p>
    <w:p w:rsidR="00686286" w:rsidRPr="00D2356E" w:rsidRDefault="00284EE4" w:rsidP="00686286">
      <w:pPr>
        <w:spacing w:line="360" w:lineRule="auto"/>
        <w:jc w:val="both"/>
        <w:rPr>
          <w:rFonts w:ascii="Arial" w:hAnsi="Arial" w:cs="Arial"/>
          <w:bCs/>
          <w:lang w:val="en-US"/>
        </w:rPr>
      </w:pPr>
      <w:r>
        <w:rPr>
          <w:rFonts w:ascii="Arial" w:hAnsi="Arial" w:cs="Arial"/>
          <w:bCs/>
          <w:lang w:val="en-US"/>
        </w:rPr>
        <w:t xml:space="preserve">The two ingredients exhibit a synergistic action together and </w:t>
      </w:r>
      <w:r>
        <w:rPr>
          <w:rFonts w:ascii="Arial" w:hAnsi="Arial" w:cs="Arial"/>
          <w:lang w:val="en-US"/>
        </w:rPr>
        <w:t>provide an effective therapeutic characteristic both for the symptoms caused by Parkinson’s disease and for the cause of the disease itself.</w:t>
      </w:r>
    </w:p>
    <w:p w:rsidR="00686286" w:rsidRPr="00D2356E" w:rsidRDefault="00686286" w:rsidP="008952EE">
      <w:pPr>
        <w:spacing w:line="360" w:lineRule="auto"/>
        <w:jc w:val="both"/>
        <w:rPr>
          <w:rFonts w:ascii="Arial" w:hAnsi="Arial" w:cs="Arial"/>
          <w:lang w:val="en-US"/>
        </w:rPr>
      </w:pPr>
    </w:p>
    <w:p w:rsidR="00E511A1" w:rsidRPr="00D2356E" w:rsidRDefault="00284EE4" w:rsidP="0085502C">
      <w:pPr>
        <w:spacing w:line="360" w:lineRule="auto"/>
        <w:jc w:val="both"/>
        <w:rPr>
          <w:rFonts w:ascii="Arial" w:hAnsi="Arial" w:cs="Arial"/>
          <w:lang w:val="en-US"/>
        </w:rPr>
      </w:pPr>
      <w:r>
        <w:rPr>
          <w:rFonts w:ascii="Arial" w:hAnsi="Arial" w:cs="Arial"/>
          <w:lang w:val="en-US"/>
        </w:rPr>
        <w:t xml:space="preserve">The composition according to the invention contains </w:t>
      </w:r>
      <w:r w:rsidR="009F0341" w:rsidRPr="00D2356E">
        <w:rPr>
          <w:rFonts w:ascii="Arial" w:hAnsi="Arial" w:cs="Arial"/>
          <w:bCs/>
          <w:lang w:val="en-US"/>
        </w:rPr>
        <w:t>met</w:t>
      </w:r>
      <w:r>
        <w:rPr>
          <w:rFonts w:ascii="Arial" w:hAnsi="Arial" w:cs="Arial"/>
          <w:bCs/>
          <w:lang w:val="en-US"/>
        </w:rPr>
        <w:t>hy</w:t>
      </w:r>
      <w:r w:rsidR="009F0341" w:rsidRPr="00D2356E">
        <w:rPr>
          <w:rFonts w:ascii="Arial" w:hAnsi="Arial" w:cs="Arial"/>
          <w:bCs/>
          <w:lang w:val="en-US"/>
        </w:rPr>
        <w:t>lsalidrosi</w:t>
      </w:r>
      <w:r>
        <w:rPr>
          <w:rFonts w:ascii="Arial" w:hAnsi="Arial" w:cs="Arial"/>
          <w:bCs/>
          <w:lang w:val="en-US"/>
        </w:rPr>
        <w:t>de</w:t>
      </w:r>
      <w:r w:rsidR="009F0341" w:rsidRPr="00D2356E">
        <w:rPr>
          <w:rFonts w:ascii="Arial" w:hAnsi="Arial" w:cs="Arial"/>
          <w:bCs/>
          <w:lang w:val="en-US"/>
        </w:rPr>
        <w:t xml:space="preserve">, </w:t>
      </w:r>
      <w:r>
        <w:rPr>
          <w:rFonts w:ascii="Arial" w:hAnsi="Arial" w:cs="Arial"/>
          <w:bCs/>
          <w:lang w:val="en-US"/>
        </w:rPr>
        <w:t>c</w:t>
      </w:r>
      <w:r w:rsidR="004C2E73" w:rsidRPr="00D2356E">
        <w:rPr>
          <w:rFonts w:ascii="Arial" w:hAnsi="Arial" w:cs="Arial"/>
          <w:bCs/>
          <w:lang w:val="en-US"/>
        </w:rPr>
        <w:t>olforsin 1,9 a</w:t>
      </w:r>
      <w:r>
        <w:rPr>
          <w:rFonts w:ascii="Arial" w:hAnsi="Arial" w:cs="Arial"/>
          <w:bCs/>
          <w:lang w:val="en-US"/>
        </w:rPr>
        <w:t>c</w:t>
      </w:r>
      <w:r w:rsidR="009F0341" w:rsidRPr="00D2356E">
        <w:rPr>
          <w:rFonts w:ascii="Arial" w:hAnsi="Arial" w:cs="Arial"/>
          <w:bCs/>
          <w:lang w:val="en-US"/>
        </w:rPr>
        <w:t>etat</w:t>
      </w:r>
      <w:r>
        <w:rPr>
          <w:rFonts w:ascii="Arial" w:hAnsi="Arial" w:cs="Arial"/>
          <w:bCs/>
          <w:lang w:val="en-US"/>
        </w:rPr>
        <w:t>e</w:t>
      </w:r>
      <w:r w:rsidR="00F97AEF" w:rsidRPr="00D2356E">
        <w:rPr>
          <w:rStyle w:val="apple-style-span"/>
          <w:rFonts w:ascii="Arial" w:hAnsi="Arial" w:cs="Arial"/>
          <w:lang w:val="en-US"/>
        </w:rPr>
        <w:t xml:space="preserve">. </w:t>
      </w:r>
    </w:p>
    <w:p w:rsidR="00E511A1" w:rsidRPr="00D2356E" w:rsidRDefault="00E511A1" w:rsidP="008952EE">
      <w:pPr>
        <w:spacing w:line="360" w:lineRule="auto"/>
        <w:jc w:val="both"/>
        <w:rPr>
          <w:rFonts w:ascii="Arial" w:hAnsi="Arial" w:cs="Arial"/>
          <w:lang w:val="en-US"/>
        </w:rPr>
      </w:pPr>
    </w:p>
    <w:p w:rsidR="00A370BF" w:rsidRPr="00D2356E" w:rsidRDefault="00284EE4"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p>
    <w:p w:rsidR="009F0341" w:rsidRPr="00D2356E" w:rsidRDefault="009F0341" w:rsidP="009F0341">
      <w:pPr>
        <w:spacing w:line="360" w:lineRule="auto"/>
        <w:jc w:val="both"/>
        <w:rPr>
          <w:rFonts w:ascii="Arial" w:hAnsi="Arial" w:cs="Arial"/>
          <w:bCs/>
          <w:lang w:val="en-US"/>
        </w:rPr>
      </w:pPr>
      <w:r w:rsidRPr="00D2356E">
        <w:rPr>
          <w:rFonts w:ascii="Arial" w:hAnsi="Arial" w:cs="Arial"/>
          <w:bCs/>
          <w:lang w:val="en-US"/>
        </w:rPr>
        <w:t>99-1</w:t>
      </w:r>
      <w:r w:rsidR="00284EE4">
        <w:rPr>
          <w:rFonts w:ascii="Arial" w:hAnsi="Arial" w:cs="Arial"/>
          <w:bCs/>
          <w:lang w:val="en-US"/>
        </w:rPr>
        <w:t>%</w:t>
      </w:r>
      <w:r w:rsidRPr="00D2356E">
        <w:rPr>
          <w:rFonts w:ascii="Arial" w:hAnsi="Arial" w:cs="Arial"/>
          <w:bCs/>
          <w:lang w:val="en-US"/>
        </w:rPr>
        <w:t xml:space="preserve"> m</w:t>
      </w:r>
      <w:r w:rsidR="00F26D5B" w:rsidRPr="00D2356E">
        <w:rPr>
          <w:rFonts w:ascii="Arial" w:hAnsi="Arial" w:cs="Arial"/>
          <w:bCs/>
          <w:lang w:val="en-US"/>
        </w:rPr>
        <w:t>et</w:t>
      </w:r>
      <w:r w:rsidR="00284EE4">
        <w:rPr>
          <w:rFonts w:ascii="Arial" w:hAnsi="Arial" w:cs="Arial"/>
          <w:bCs/>
          <w:lang w:val="en-US"/>
        </w:rPr>
        <w:t>hy</w:t>
      </w:r>
      <w:r w:rsidR="00F26D5B" w:rsidRPr="00D2356E">
        <w:rPr>
          <w:rFonts w:ascii="Arial" w:hAnsi="Arial" w:cs="Arial"/>
          <w:bCs/>
          <w:lang w:val="en-US"/>
        </w:rPr>
        <w:t>lsalidrosi</w:t>
      </w:r>
      <w:r w:rsidR="00284EE4">
        <w:rPr>
          <w:rFonts w:ascii="Arial" w:hAnsi="Arial" w:cs="Arial"/>
          <w:bCs/>
          <w:lang w:val="en-US"/>
        </w:rPr>
        <w:t>de</w:t>
      </w:r>
      <w:r w:rsidR="00F26D5B" w:rsidRPr="00D2356E">
        <w:rPr>
          <w:rFonts w:ascii="Arial" w:hAnsi="Arial" w:cs="Arial"/>
          <w:bCs/>
          <w:lang w:val="en-US"/>
        </w:rPr>
        <w:t>,</w:t>
      </w:r>
    </w:p>
    <w:p w:rsidR="009F0341" w:rsidRPr="00D2356E" w:rsidRDefault="009F0341" w:rsidP="00867FF4">
      <w:pPr>
        <w:spacing w:line="360" w:lineRule="auto"/>
        <w:jc w:val="both"/>
        <w:rPr>
          <w:rFonts w:ascii="Arial" w:hAnsi="Arial" w:cs="Arial"/>
          <w:bCs/>
          <w:lang w:val="en-US"/>
        </w:rPr>
      </w:pPr>
      <w:r w:rsidRPr="00D2356E">
        <w:rPr>
          <w:rFonts w:ascii="Arial" w:hAnsi="Arial" w:cs="Arial"/>
          <w:bCs/>
          <w:lang w:val="en-US"/>
        </w:rPr>
        <w:t>1-99</w:t>
      </w:r>
      <w:r w:rsidR="00284EE4">
        <w:rPr>
          <w:rFonts w:ascii="Arial" w:hAnsi="Arial" w:cs="Arial"/>
          <w:bCs/>
          <w:lang w:val="en-US"/>
        </w:rPr>
        <w:t>%</w:t>
      </w:r>
      <w:r w:rsidRPr="00D2356E">
        <w:rPr>
          <w:rFonts w:ascii="Arial" w:hAnsi="Arial" w:cs="Arial"/>
          <w:bCs/>
          <w:lang w:val="en-US"/>
        </w:rPr>
        <w:t xml:space="preserve"> </w:t>
      </w:r>
      <w:r w:rsidR="00284EE4">
        <w:rPr>
          <w:rFonts w:ascii="Arial" w:hAnsi="Arial" w:cs="Arial"/>
          <w:bCs/>
          <w:lang w:val="en-US"/>
        </w:rPr>
        <w:t>c</w:t>
      </w:r>
      <w:r w:rsidRPr="00D2356E">
        <w:rPr>
          <w:rFonts w:ascii="Arial" w:hAnsi="Arial" w:cs="Arial"/>
          <w:bCs/>
          <w:lang w:val="en-US"/>
        </w:rPr>
        <w:t xml:space="preserve">olforsin 1,9 </w:t>
      </w:r>
      <w:r w:rsidR="00867FF4" w:rsidRPr="00D2356E">
        <w:rPr>
          <w:rFonts w:ascii="Arial" w:hAnsi="Arial" w:cs="Arial"/>
          <w:bCs/>
          <w:lang w:val="en-US"/>
        </w:rPr>
        <w:t>a</w:t>
      </w:r>
      <w:r w:rsidR="00284EE4">
        <w:rPr>
          <w:rFonts w:ascii="Arial" w:hAnsi="Arial" w:cs="Arial"/>
          <w:bCs/>
          <w:lang w:val="en-US"/>
        </w:rPr>
        <w:t>c</w:t>
      </w:r>
      <w:r w:rsidR="00F26D5B" w:rsidRPr="00D2356E">
        <w:rPr>
          <w:rFonts w:ascii="Arial" w:hAnsi="Arial" w:cs="Arial"/>
          <w:bCs/>
          <w:lang w:val="en-US"/>
        </w:rPr>
        <w:t>etat</w:t>
      </w:r>
      <w:r w:rsidR="00284EE4">
        <w:rPr>
          <w:rFonts w:ascii="Arial" w:hAnsi="Arial" w:cs="Arial"/>
          <w:bCs/>
          <w:lang w:val="en-US"/>
        </w:rPr>
        <w:t>e</w:t>
      </w:r>
      <w:r w:rsidR="00F26D5B" w:rsidRPr="00D2356E">
        <w:rPr>
          <w:rFonts w:ascii="Arial" w:hAnsi="Arial" w:cs="Arial"/>
          <w:bCs/>
          <w:lang w:val="en-US"/>
        </w:rPr>
        <w:t xml:space="preserve">. </w:t>
      </w:r>
    </w:p>
    <w:p w:rsidR="00A370BF" w:rsidRPr="00D2356E" w:rsidRDefault="00A370BF" w:rsidP="008952EE">
      <w:pPr>
        <w:spacing w:line="360" w:lineRule="auto"/>
        <w:jc w:val="both"/>
        <w:rPr>
          <w:rFonts w:ascii="Arial" w:hAnsi="Arial" w:cs="Arial"/>
          <w:lang w:val="en-US"/>
        </w:rPr>
      </w:pPr>
    </w:p>
    <w:p w:rsidR="00263CC8" w:rsidRPr="00D2356E" w:rsidRDefault="00284EE4"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D2356E">
        <w:rPr>
          <w:rFonts w:ascii="Arial" w:hAnsi="Arial" w:cs="Arial"/>
          <w:lang w:val="en-US"/>
        </w:rPr>
        <w:t xml:space="preserve"> </w:t>
      </w:r>
    </w:p>
    <w:p w:rsidR="00193436" w:rsidRPr="00D2356E" w:rsidRDefault="00193436" w:rsidP="008952EE">
      <w:pPr>
        <w:spacing w:line="360" w:lineRule="auto"/>
        <w:jc w:val="both"/>
        <w:rPr>
          <w:rFonts w:ascii="Arial" w:hAnsi="Arial" w:cs="Arial"/>
          <w:lang w:val="en-US"/>
        </w:rPr>
      </w:pPr>
    </w:p>
    <w:p w:rsidR="00193436" w:rsidRPr="00D2356E" w:rsidRDefault="00284EE4" w:rsidP="0085502C">
      <w:pPr>
        <w:spacing w:line="360" w:lineRule="auto"/>
        <w:jc w:val="both"/>
        <w:rPr>
          <w:rFonts w:ascii="Arial" w:hAnsi="Arial" w:cs="Arial"/>
          <w:lang w:val="en-US"/>
        </w:rPr>
      </w:pPr>
      <w:r w:rsidRPr="00F46B9D">
        <w:rPr>
          <w:rFonts w:ascii="Arial" w:hAnsi="Arial" w:cs="Arial"/>
          <w:lang w:val="en-US"/>
        </w:rPr>
        <w:t xml:space="preserve">Said invention also encompasses the use of said composition for treating </w:t>
      </w:r>
      <w:r>
        <w:rPr>
          <w:rFonts w:ascii="Arial" w:hAnsi="Arial" w:cs="Arial"/>
          <w:lang w:val="en-US"/>
        </w:rPr>
        <w:t>Parkinson’s disease a</w:t>
      </w:r>
      <w:r w:rsidRPr="00F46B9D">
        <w:rPr>
          <w:rFonts w:ascii="Arial" w:hAnsi="Arial" w:cs="Arial"/>
          <w:lang w:val="en-US"/>
        </w:rPr>
        <w:t>nd the manufacture thereof for this purpose.</w:t>
      </w:r>
      <w:r w:rsidR="00193436" w:rsidRPr="00D2356E">
        <w:rPr>
          <w:rFonts w:ascii="Arial" w:hAnsi="Arial" w:cs="Arial"/>
          <w:lang w:val="en-US"/>
        </w:rPr>
        <w:t xml:space="preserve"> </w:t>
      </w:r>
    </w:p>
    <w:p w:rsidR="00D83532" w:rsidRPr="00D2356E" w:rsidRDefault="00E92D40" w:rsidP="008952EE">
      <w:pPr>
        <w:spacing w:line="360" w:lineRule="auto"/>
        <w:jc w:val="center"/>
        <w:rPr>
          <w:rFonts w:ascii="Arial" w:hAnsi="Arial" w:cs="Arial"/>
          <w:b/>
          <w:lang w:val="en-US"/>
        </w:rPr>
      </w:pPr>
      <w:r w:rsidRPr="00D2356E">
        <w:rPr>
          <w:rFonts w:ascii="Arial" w:hAnsi="Arial" w:cs="Arial"/>
          <w:b/>
          <w:lang w:val="en-US"/>
        </w:rPr>
        <w:br w:type="page"/>
      </w:r>
      <w:r w:rsidR="00284EE4">
        <w:rPr>
          <w:rFonts w:ascii="Arial" w:hAnsi="Arial" w:cs="Arial"/>
          <w:b/>
          <w:lang w:val="en-US"/>
        </w:rPr>
        <w:lastRenderedPageBreak/>
        <w:t>CLAIMS</w:t>
      </w:r>
    </w:p>
    <w:p w:rsidR="008A2CFA" w:rsidRPr="00D2356E" w:rsidRDefault="008A2CFA" w:rsidP="008952EE">
      <w:pPr>
        <w:tabs>
          <w:tab w:val="left" w:pos="3497"/>
        </w:tabs>
        <w:spacing w:line="360" w:lineRule="auto"/>
        <w:jc w:val="both"/>
        <w:rPr>
          <w:rFonts w:ascii="Arial" w:hAnsi="Arial" w:cs="Arial"/>
          <w:lang w:val="en-US"/>
        </w:rPr>
      </w:pPr>
    </w:p>
    <w:p w:rsidR="008A2CFA" w:rsidRPr="00D2356E" w:rsidRDefault="00284EE4" w:rsidP="009F0341">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treating </w:t>
      </w:r>
      <w:r>
        <w:rPr>
          <w:rFonts w:ascii="Arial" w:hAnsi="Arial" w:cs="Arial"/>
          <w:lang w:val="en-US"/>
        </w:rPr>
        <w:t>Parkinson’s disease</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Pr="00D2356E">
        <w:rPr>
          <w:rFonts w:ascii="Arial" w:hAnsi="Arial" w:cs="Arial"/>
          <w:bCs/>
          <w:lang w:val="en-US"/>
        </w:rPr>
        <w:t>met</w:t>
      </w:r>
      <w:r>
        <w:rPr>
          <w:rFonts w:ascii="Arial" w:hAnsi="Arial" w:cs="Arial"/>
          <w:bCs/>
          <w:lang w:val="en-US"/>
        </w:rPr>
        <w:t>hy</w:t>
      </w:r>
      <w:r w:rsidRPr="00D2356E">
        <w:rPr>
          <w:rFonts w:ascii="Arial" w:hAnsi="Arial" w:cs="Arial"/>
          <w:bCs/>
          <w:lang w:val="en-US"/>
        </w:rPr>
        <w:t>lsalidrosi</w:t>
      </w:r>
      <w:r>
        <w:rPr>
          <w:rFonts w:ascii="Arial" w:hAnsi="Arial" w:cs="Arial"/>
          <w:bCs/>
          <w:lang w:val="en-US"/>
        </w:rPr>
        <w:t>de</w:t>
      </w:r>
      <w:r w:rsidRPr="00D2356E">
        <w:rPr>
          <w:rFonts w:ascii="Arial" w:hAnsi="Arial" w:cs="Arial"/>
          <w:bCs/>
          <w:lang w:val="en-US"/>
        </w:rPr>
        <w:t xml:space="preserve">, </w:t>
      </w:r>
      <w:r>
        <w:rPr>
          <w:rFonts w:ascii="Arial" w:hAnsi="Arial" w:cs="Arial"/>
          <w:bCs/>
          <w:lang w:val="en-US"/>
        </w:rPr>
        <w:t>c</w:t>
      </w:r>
      <w:r w:rsidRPr="00D2356E">
        <w:rPr>
          <w:rFonts w:ascii="Arial" w:hAnsi="Arial" w:cs="Arial"/>
          <w:bCs/>
          <w:lang w:val="en-US"/>
        </w:rPr>
        <w:t>olforsin 1,9 a</w:t>
      </w:r>
      <w:r>
        <w:rPr>
          <w:rFonts w:ascii="Arial" w:hAnsi="Arial" w:cs="Arial"/>
          <w:bCs/>
          <w:lang w:val="en-US"/>
        </w:rPr>
        <w:t>c</w:t>
      </w:r>
      <w:r w:rsidRPr="00D2356E">
        <w:rPr>
          <w:rFonts w:ascii="Arial" w:hAnsi="Arial" w:cs="Arial"/>
          <w:bCs/>
          <w:lang w:val="en-US"/>
        </w:rPr>
        <w:t>etat</w:t>
      </w:r>
      <w:r>
        <w:rPr>
          <w:rFonts w:ascii="Arial" w:hAnsi="Arial" w:cs="Arial"/>
          <w:bCs/>
          <w:lang w:val="en-US"/>
        </w:rPr>
        <w:t xml:space="preserve">e </w:t>
      </w:r>
      <w:r w:rsidRPr="00F46B9D">
        <w:rPr>
          <w:rFonts w:ascii="Arial" w:hAnsi="Arial" w:cs="Arial"/>
          <w:lang w:val="en-US"/>
        </w:rPr>
        <w:t>that are used individually or in combinations</w:t>
      </w:r>
      <w:r w:rsidR="001A5FC3" w:rsidRPr="00D2356E">
        <w:rPr>
          <w:rFonts w:ascii="Arial" w:hAnsi="Arial" w:cs="Arial"/>
          <w:lang w:val="en-US"/>
        </w:rPr>
        <w:t xml:space="preserve">. </w:t>
      </w:r>
    </w:p>
    <w:p w:rsidR="00C25646" w:rsidRPr="00D2356E" w:rsidRDefault="00C25646" w:rsidP="00C25646">
      <w:pPr>
        <w:spacing w:line="360" w:lineRule="auto"/>
        <w:ind w:left="360"/>
        <w:jc w:val="both"/>
        <w:rPr>
          <w:rFonts w:ascii="Arial" w:hAnsi="Arial" w:cs="Arial"/>
          <w:lang w:val="en-US"/>
        </w:rPr>
      </w:pPr>
    </w:p>
    <w:p w:rsidR="00C73840" w:rsidRPr="00D2356E" w:rsidRDefault="00284EE4" w:rsidP="005E503B">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D2356E">
        <w:rPr>
          <w:rFonts w:ascii="Arial" w:hAnsi="Arial" w:cs="Arial"/>
          <w:lang w:val="en-US"/>
        </w:rPr>
        <w:t xml:space="preserve"> </w:t>
      </w:r>
      <w:r w:rsidR="005E503B" w:rsidRPr="00D2356E">
        <w:rPr>
          <w:rFonts w:ascii="Arial" w:hAnsi="Arial" w:cs="Arial"/>
          <w:bCs/>
          <w:lang w:val="en-US"/>
        </w:rPr>
        <w:t>99-1</w:t>
      </w:r>
      <w:r>
        <w:rPr>
          <w:rFonts w:ascii="Arial" w:hAnsi="Arial" w:cs="Arial"/>
          <w:bCs/>
          <w:lang w:val="en-US"/>
        </w:rPr>
        <w:t>% by weight methylsalidroside</w:t>
      </w:r>
      <w:r w:rsidR="00C73840" w:rsidRPr="00D2356E">
        <w:rPr>
          <w:rFonts w:ascii="Arial" w:hAnsi="Arial" w:cs="Arial"/>
          <w:lang w:val="en-US"/>
        </w:rPr>
        <w:t xml:space="preserve">. </w:t>
      </w:r>
    </w:p>
    <w:p w:rsidR="004F4C2B" w:rsidRPr="00D2356E" w:rsidRDefault="004F4C2B" w:rsidP="004F4C2B">
      <w:pPr>
        <w:spacing w:line="360" w:lineRule="auto"/>
        <w:ind w:left="360"/>
        <w:jc w:val="both"/>
        <w:rPr>
          <w:rFonts w:ascii="Arial" w:hAnsi="Arial" w:cs="Arial"/>
          <w:lang w:val="en-US"/>
        </w:rPr>
      </w:pPr>
    </w:p>
    <w:p w:rsidR="00C73840" w:rsidRPr="00D2356E" w:rsidRDefault="00284EE4" w:rsidP="005E503B">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D2356E">
        <w:rPr>
          <w:rFonts w:ascii="Arial" w:hAnsi="Arial" w:cs="Arial"/>
          <w:lang w:val="en-US"/>
        </w:rPr>
        <w:t xml:space="preserve"> </w:t>
      </w:r>
      <w:r w:rsidR="005E503B" w:rsidRPr="00D2356E">
        <w:rPr>
          <w:rFonts w:ascii="Arial" w:hAnsi="Arial" w:cs="Arial"/>
          <w:bCs/>
          <w:lang w:val="en-US"/>
        </w:rPr>
        <w:t>1-99</w:t>
      </w:r>
      <w:r>
        <w:rPr>
          <w:rFonts w:ascii="Arial" w:hAnsi="Arial" w:cs="Arial"/>
          <w:bCs/>
          <w:lang w:val="en-US"/>
        </w:rPr>
        <w:t>% by weight c</w:t>
      </w:r>
      <w:r w:rsidR="005E503B" w:rsidRPr="00D2356E">
        <w:rPr>
          <w:rFonts w:ascii="Arial" w:hAnsi="Arial" w:cs="Arial"/>
          <w:bCs/>
          <w:lang w:val="en-US"/>
        </w:rPr>
        <w:t>olforsin 1,9 a</w:t>
      </w:r>
      <w:r>
        <w:rPr>
          <w:rFonts w:ascii="Arial" w:hAnsi="Arial" w:cs="Arial"/>
          <w:bCs/>
          <w:lang w:val="en-US"/>
        </w:rPr>
        <w:t>c</w:t>
      </w:r>
      <w:r w:rsidR="005E503B" w:rsidRPr="00D2356E">
        <w:rPr>
          <w:rFonts w:ascii="Arial" w:hAnsi="Arial" w:cs="Arial"/>
          <w:bCs/>
          <w:lang w:val="en-US"/>
        </w:rPr>
        <w:t>etat</w:t>
      </w:r>
      <w:r>
        <w:rPr>
          <w:rFonts w:ascii="Arial" w:hAnsi="Arial" w:cs="Arial"/>
          <w:bCs/>
          <w:lang w:val="en-US"/>
        </w:rPr>
        <w:t>e</w:t>
      </w:r>
      <w:r w:rsidR="00C73840" w:rsidRPr="00D2356E">
        <w:rPr>
          <w:rFonts w:ascii="Arial" w:hAnsi="Arial" w:cs="Arial"/>
          <w:lang w:val="en-US"/>
        </w:rPr>
        <w:t xml:space="preserve">. </w:t>
      </w:r>
    </w:p>
    <w:p w:rsidR="00C25646" w:rsidRPr="00D2356E" w:rsidRDefault="00C25646" w:rsidP="00C25646">
      <w:pPr>
        <w:spacing w:line="360" w:lineRule="auto"/>
        <w:jc w:val="both"/>
        <w:rPr>
          <w:rFonts w:ascii="Arial" w:hAnsi="Arial" w:cs="Arial"/>
          <w:lang w:val="en-US"/>
        </w:rPr>
      </w:pPr>
    </w:p>
    <w:p w:rsidR="00E92D40" w:rsidRPr="00D2356E" w:rsidRDefault="00284EE4" w:rsidP="004F4C2B">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3</w:t>
      </w:r>
      <w:r w:rsidRPr="00F46B9D">
        <w:rPr>
          <w:rFonts w:ascii="Arial" w:hAnsi="Arial" w:cs="Arial"/>
          <w:lang w:val="en-US"/>
        </w:rPr>
        <w:t xml:space="preserve"> obtained individually or in combinations from the group consisting of </w:t>
      </w:r>
      <w:r w:rsidRPr="00D2356E">
        <w:rPr>
          <w:rFonts w:ascii="Arial" w:hAnsi="Arial" w:cs="Arial"/>
          <w:bCs/>
          <w:lang w:val="en-US"/>
        </w:rPr>
        <w:t>met</w:t>
      </w:r>
      <w:r>
        <w:rPr>
          <w:rFonts w:ascii="Arial" w:hAnsi="Arial" w:cs="Arial"/>
          <w:bCs/>
          <w:lang w:val="en-US"/>
        </w:rPr>
        <w:t>hy</w:t>
      </w:r>
      <w:r w:rsidRPr="00D2356E">
        <w:rPr>
          <w:rFonts w:ascii="Arial" w:hAnsi="Arial" w:cs="Arial"/>
          <w:bCs/>
          <w:lang w:val="en-US"/>
        </w:rPr>
        <w:t>lsalidrosi</w:t>
      </w:r>
      <w:r>
        <w:rPr>
          <w:rFonts w:ascii="Arial" w:hAnsi="Arial" w:cs="Arial"/>
          <w:bCs/>
          <w:lang w:val="en-US"/>
        </w:rPr>
        <w:t>de</w:t>
      </w:r>
      <w:r w:rsidRPr="00D2356E">
        <w:rPr>
          <w:rFonts w:ascii="Arial" w:hAnsi="Arial" w:cs="Arial"/>
          <w:bCs/>
          <w:lang w:val="en-US"/>
        </w:rPr>
        <w:t xml:space="preserve">, </w:t>
      </w:r>
      <w:r>
        <w:rPr>
          <w:rFonts w:ascii="Arial" w:hAnsi="Arial" w:cs="Arial"/>
          <w:bCs/>
          <w:lang w:val="en-US"/>
        </w:rPr>
        <w:t>c</w:t>
      </w:r>
      <w:r w:rsidRPr="00D2356E">
        <w:rPr>
          <w:rFonts w:ascii="Arial" w:hAnsi="Arial" w:cs="Arial"/>
          <w:bCs/>
          <w:lang w:val="en-US"/>
        </w:rPr>
        <w:t>olforsin 1,9 a</w:t>
      </w:r>
      <w:r>
        <w:rPr>
          <w:rFonts w:ascii="Arial" w:hAnsi="Arial" w:cs="Arial"/>
          <w:bCs/>
          <w:lang w:val="en-US"/>
        </w:rPr>
        <w:t>c</w:t>
      </w:r>
      <w:r w:rsidRPr="00D2356E">
        <w:rPr>
          <w:rFonts w:ascii="Arial" w:hAnsi="Arial" w:cs="Arial"/>
          <w:bCs/>
          <w:lang w:val="en-US"/>
        </w:rPr>
        <w:t>etat</w:t>
      </w:r>
      <w:r>
        <w:rPr>
          <w:rFonts w:ascii="Arial" w:hAnsi="Arial" w:cs="Arial"/>
          <w:bCs/>
          <w:lang w:val="en-US"/>
        </w:rPr>
        <w:t>e</w:t>
      </w:r>
      <w:r w:rsidRPr="00F46B9D">
        <w:rPr>
          <w:rFonts w:ascii="Arial" w:hAnsi="Arial" w:cs="Arial"/>
          <w:lang w:val="en-US"/>
        </w:rPr>
        <w:t xml:space="preserve"> for the manufacture of a composition for treating</w:t>
      </w:r>
      <w:r>
        <w:rPr>
          <w:rFonts w:ascii="Arial" w:hAnsi="Arial" w:cs="Arial"/>
          <w:lang w:val="en-US"/>
        </w:rPr>
        <w:t xml:space="preserve"> Parkinson’s disease.</w:t>
      </w:r>
      <w:r w:rsidR="00E92D40" w:rsidRPr="00D2356E">
        <w:rPr>
          <w:rStyle w:val="apple-style-span"/>
          <w:rFonts w:ascii="Arial" w:hAnsi="Arial" w:cs="Arial"/>
          <w:lang w:val="en-US"/>
        </w:rPr>
        <w:t xml:space="preserve"> </w:t>
      </w:r>
    </w:p>
    <w:p w:rsidR="00C81FC8" w:rsidRPr="00D2356E" w:rsidRDefault="00C81FC8" w:rsidP="00E92D40">
      <w:pPr>
        <w:spacing w:line="360" w:lineRule="auto"/>
        <w:jc w:val="both"/>
        <w:rPr>
          <w:rFonts w:ascii="Arial" w:hAnsi="Arial" w:cs="Arial"/>
          <w:lang w:val="en-US"/>
        </w:rPr>
      </w:pPr>
    </w:p>
    <w:p w:rsidR="00BD4468" w:rsidRPr="00D2356E" w:rsidRDefault="00BD4468" w:rsidP="008952EE">
      <w:pPr>
        <w:spacing w:line="360" w:lineRule="auto"/>
        <w:jc w:val="both"/>
        <w:rPr>
          <w:rFonts w:ascii="Arial" w:hAnsi="Arial" w:cs="Arial"/>
          <w:lang w:val="en-US"/>
        </w:rPr>
      </w:pPr>
    </w:p>
    <w:p w:rsidR="00BD4468" w:rsidRPr="00D2356E" w:rsidRDefault="00BD4468" w:rsidP="008952EE">
      <w:pPr>
        <w:spacing w:line="360" w:lineRule="auto"/>
        <w:jc w:val="both"/>
        <w:rPr>
          <w:rFonts w:ascii="Arial" w:hAnsi="Arial" w:cs="Arial"/>
          <w:lang w:val="en-US"/>
        </w:rPr>
      </w:pPr>
    </w:p>
    <w:p w:rsidR="00D83532" w:rsidRPr="00D2356E" w:rsidRDefault="00EF2E74" w:rsidP="008952EE">
      <w:pPr>
        <w:spacing w:line="360" w:lineRule="auto"/>
        <w:jc w:val="center"/>
        <w:rPr>
          <w:rFonts w:ascii="Arial" w:hAnsi="Arial" w:cs="Arial"/>
          <w:b/>
          <w:lang w:val="en-US"/>
        </w:rPr>
      </w:pPr>
      <w:r w:rsidRPr="00D2356E">
        <w:rPr>
          <w:rFonts w:ascii="Arial" w:hAnsi="Arial" w:cs="Arial"/>
          <w:lang w:val="en-US"/>
        </w:rPr>
        <w:br w:type="page"/>
      </w:r>
      <w:r w:rsidR="008C75B9">
        <w:rPr>
          <w:rFonts w:ascii="Arial" w:hAnsi="Arial" w:cs="Arial"/>
          <w:b/>
          <w:lang w:val="en-US"/>
        </w:rPr>
        <w:lastRenderedPageBreak/>
        <w:t>ABSTRACT</w:t>
      </w:r>
    </w:p>
    <w:p w:rsidR="00D94A76" w:rsidRPr="00D2356E" w:rsidRDefault="00D94A76" w:rsidP="008952EE">
      <w:pPr>
        <w:spacing w:line="360" w:lineRule="auto"/>
        <w:jc w:val="both"/>
        <w:rPr>
          <w:rFonts w:ascii="Arial" w:hAnsi="Arial" w:cs="Arial"/>
          <w:lang w:val="en-US"/>
        </w:rPr>
      </w:pPr>
    </w:p>
    <w:p w:rsidR="008C75B9" w:rsidRPr="00D2356E" w:rsidRDefault="008C75B9" w:rsidP="008C75B9">
      <w:pPr>
        <w:spacing w:line="360" w:lineRule="auto"/>
        <w:jc w:val="center"/>
        <w:rPr>
          <w:rFonts w:ascii="Arial" w:hAnsi="Arial" w:cs="Arial"/>
          <w:b/>
          <w:lang w:val="en-US"/>
        </w:rPr>
      </w:pPr>
      <w:r>
        <w:rPr>
          <w:rFonts w:ascii="Arial" w:hAnsi="Arial" w:cs="Arial"/>
          <w:b/>
          <w:lang w:val="en-US"/>
        </w:rPr>
        <w:t xml:space="preserve">A COMPOSITION FOR THE TREATMENT OF </w:t>
      </w:r>
      <w:r w:rsidRPr="00D2356E">
        <w:rPr>
          <w:rFonts w:ascii="Arial" w:hAnsi="Arial" w:cs="Arial"/>
          <w:b/>
          <w:lang w:val="en-US"/>
        </w:rPr>
        <w:t>PARK</w:t>
      </w:r>
      <w:r>
        <w:rPr>
          <w:rFonts w:ascii="Arial" w:hAnsi="Arial" w:cs="Arial"/>
          <w:b/>
          <w:lang w:val="en-US"/>
        </w:rPr>
        <w:t>I</w:t>
      </w:r>
      <w:r w:rsidRPr="00D2356E">
        <w:rPr>
          <w:rFonts w:ascii="Arial" w:hAnsi="Arial" w:cs="Arial"/>
          <w:b/>
          <w:lang w:val="en-US"/>
        </w:rPr>
        <w:t>NSON</w:t>
      </w:r>
      <w:r>
        <w:rPr>
          <w:rFonts w:ascii="Arial" w:hAnsi="Arial" w:cs="Arial"/>
          <w:b/>
          <w:lang w:val="en-US"/>
        </w:rPr>
        <w:t>’S DISEASE</w:t>
      </w:r>
    </w:p>
    <w:p w:rsidR="008C75B9" w:rsidRPr="00D2356E" w:rsidRDefault="008C75B9" w:rsidP="008C75B9">
      <w:pPr>
        <w:spacing w:line="360" w:lineRule="auto"/>
        <w:jc w:val="both"/>
        <w:rPr>
          <w:rFonts w:ascii="Arial" w:hAnsi="Arial" w:cs="Arial"/>
          <w:b/>
          <w:lang w:val="en-US"/>
        </w:rPr>
      </w:pPr>
    </w:p>
    <w:p w:rsidR="006C079B" w:rsidRPr="00D2356E" w:rsidRDefault="008C75B9" w:rsidP="0066162A">
      <w:pPr>
        <w:spacing w:line="360" w:lineRule="auto"/>
        <w:jc w:val="both"/>
        <w:rPr>
          <w:rFonts w:ascii="Arial" w:hAnsi="Arial" w:cs="Arial"/>
          <w:lang w:val="en-US"/>
        </w:rPr>
      </w:pPr>
      <w:r>
        <w:rPr>
          <w:rFonts w:ascii="Arial" w:hAnsi="Arial" w:cs="Arial"/>
          <w:lang w:val="en-US"/>
        </w:rPr>
        <w:t>The invention relates to a composition formed for the treatment of Parkinson’s disease.</w:t>
      </w:r>
      <w:r w:rsidR="006C079B" w:rsidRPr="00D2356E">
        <w:rPr>
          <w:rFonts w:ascii="Arial" w:hAnsi="Arial" w:cs="Arial"/>
          <w:lang w:val="en-US"/>
        </w:rPr>
        <w:t xml:space="preserve"> </w:t>
      </w:r>
    </w:p>
    <w:p w:rsidR="002E716B" w:rsidRPr="00D2356E" w:rsidRDefault="002E716B" w:rsidP="008952EE">
      <w:pPr>
        <w:spacing w:line="360" w:lineRule="auto"/>
        <w:jc w:val="both"/>
        <w:rPr>
          <w:rFonts w:ascii="Arial" w:hAnsi="Arial" w:cs="Arial"/>
          <w:lang w:val="en-US"/>
        </w:rPr>
      </w:pPr>
    </w:p>
    <w:p w:rsidR="00D83532" w:rsidRPr="00B762E3" w:rsidRDefault="00B762E3" w:rsidP="008952EE">
      <w:pPr>
        <w:spacing w:line="360" w:lineRule="auto"/>
        <w:jc w:val="both"/>
        <w:rPr>
          <w:rFonts w:ascii="Arial" w:hAnsi="Arial" w:cs="Arial"/>
          <w:b/>
          <w:lang w:val="en-US"/>
        </w:rPr>
      </w:pPr>
      <w:r>
        <w:rPr>
          <w:rFonts w:ascii="Arial" w:hAnsi="Arial" w:cs="Arial"/>
          <w:lang w:val="en-US"/>
        </w:rPr>
        <w:t>No figur</w:t>
      </w:r>
      <w:r w:rsidR="002E716B" w:rsidRPr="00D2356E">
        <w:rPr>
          <w:rFonts w:ascii="Arial" w:hAnsi="Arial" w:cs="Arial"/>
          <w:lang w:val="en-US"/>
        </w:rPr>
        <w:t>e.</w:t>
      </w:r>
    </w:p>
    <w:sectPr w:rsidR="00D83532" w:rsidRPr="00B762E3"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865" w:rsidRDefault="00C57865">
      <w:r>
        <w:separator/>
      </w:r>
    </w:p>
  </w:endnote>
  <w:endnote w:type="continuationSeparator" w:id="1">
    <w:p w:rsidR="00C57865" w:rsidRDefault="00C57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865" w:rsidRDefault="00C57865">
      <w:r>
        <w:separator/>
      </w:r>
    </w:p>
  </w:footnote>
  <w:footnote w:type="continuationSeparator" w:id="1">
    <w:p w:rsidR="00C57865" w:rsidRDefault="00C57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22" w:rsidRDefault="00FD3653" w:rsidP="005E0A4D">
    <w:pPr>
      <w:pStyle w:val="stbilgi"/>
      <w:framePr w:wrap="around" w:vAnchor="text" w:hAnchor="margin" w:xAlign="center" w:y="1"/>
      <w:rPr>
        <w:rStyle w:val="SayfaNumaras"/>
      </w:rPr>
    </w:pPr>
    <w:r>
      <w:rPr>
        <w:rStyle w:val="SayfaNumaras"/>
      </w:rPr>
      <w:fldChar w:fldCharType="begin"/>
    </w:r>
    <w:r w:rsidR="00917822">
      <w:rPr>
        <w:rStyle w:val="SayfaNumaras"/>
      </w:rPr>
      <w:instrText xml:space="preserve">PAGE  </w:instrText>
    </w:r>
    <w:r>
      <w:rPr>
        <w:rStyle w:val="SayfaNumaras"/>
      </w:rPr>
      <w:fldChar w:fldCharType="end"/>
    </w:r>
  </w:p>
  <w:p w:rsidR="00917822" w:rsidRDefault="0091782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22" w:rsidRDefault="00FD3653" w:rsidP="005E0A4D">
    <w:pPr>
      <w:pStyle w:val="stbilgi"/>
      <w:framePr w:wrap="around" w:vAnchor="text" w:hAnchor="margin" w:xAlign="center" w:y="1"/>
      <w:rPr>
        <w:rStyle w:val="SayfaNumaras"/>
      </w:rPr>
    </w:pPr>
    <w:r>
      <w:rPr>
        <w:rStyle w:val="SayfaNumaras"/>
      </w:rPr>
      <w:fldChar w:fldCharType="begin"/>
    </w:r>
    <w:r w:rsidR="00917822">
      <w:rPr>
        <w:rStyle w:val="SayfaNumaras"/>
      </w:rPr>
      <w:instrText xml:space="preserve">PAGE  </w:instrText>
    </w:r>
    <w:r>
      <w:rPr>
        <w:rStyle w:val="SayfaNumaras"/>
      </w:rPr>
      <w:fldChar w:fldCharType="separate"/>
    </w:r>
    <w:r w:rsidR="00836340">
      <w:rPr>
        <w:rStyle w:val="SayfaNumaras"/>
        <w:noProof/>
      </w:rPr>
      <w:t>5</w:t>
    </w:r>
    <w:r>
      <w:rPr>
        <w:rStyle w:val="SayfaNumaras"/>
      </w:rPr>
      <w:fldChar w:fldCharType="end"/>
    </w:r>
  </w:p>
  <w:p w:rsidR="00917822" w:rsidRDefault="0091782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9EE"/>
    <w:multiLevelType w:val="multilevel"/>
    <w:tmpl w:val="366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573FE"/>
    <w:rsid w:val="00072C01"/>
    <w:rsid w:val="00073552"/>
    <w:rsid w:val="00077A43"/>
    <w:rsid w:val="00084ED3"/>
    <w:rsid w:val="00096E14"/>
    <w:rsid w:val="000B4EC7"/>
    <w:rsid w:val="000D09EA"/>
    <w:rsid w:val="000D310E"/>
    <w:rsid w:val="000E5EC3"/>
    <w:rsid w:val="000F1E0F"/>
    <w:rsid w:val="000F4FE6"/>
    <w:rsid w:val="00113608"/>
    <w:rsid w:val="00116E06"/>
    <w:rsid w:val="0012113F"/>
    <w:rsid w:val="00127A35"/>
    <w:rsid w:val="00133604"/>
    <w:rsid w:val="00147127"/>
    <w:rsid w:val="00157D8F"/>
    <w:rsid w:val="001604D4"/>
    <w:rsid w:val="00161E05"/>
    <w:rsid w:val="00172077"/>
    <w:rsid w:val="00173E97"/>
    <w:rsid w:val="00181063"/>
    <w:rsid w:val="001853E4"/>
    <w:rsid w:val="00193436"/>
    <w:rsid w:val="001946E9"/>
    <w:rsid w:val="001A0F1C"/>
    <w:rsid w:val="001A2089"/>
    <w:rsid w:val="001A4CF1"/>
    <w:rsid w:val="001A596F"/>
    <w:rsid w:val="001A5FC3"/>
    <w:rsid w:val="001A7800"/>
    <w:rsid w:val="001C3855"/>
    <w:rsid w:val="001C6335"/>
    <w:rsid w:val="001C6844"/>
    <w:rsid w:val="001C7EFE"/>
    <w:rsid w:val="001D08D8"/>
    <w:rsid w:val="001D74E6"/>
    <w:rsid w:val="001E00AC"/>
    <w:rsid w:val="001F2AD2"/>
    <w:rsid w:val="001F3A6F"/>
    <w:rsid w:val="00202B84"/>
    <w:rsid w:val="0023012C"/>
    <w:rsid w:val="0023040C"/>
    <w:rsid w:val="00233A4B"/>
    <w:rsid w:val="00257195"/>
    <w:rsid w:val="00257622"/>
    <w:rsid w:val="002610AC"/>
    <w:rsid w:val="00263CC8"/>
    <w:rsid w:val="00266AB0"/>
    <w:rsid w:val="00284EE4"/>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2549E"/>
    <w:rsid w:val="00327785"/>
    <w:rsid w:val="00333F09"/>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C366D"/>
    <w:rsid w:val="003D2B8B"/>
    <w:rsid w:val="003D2DBB"/>
    <w:rsid w:val="003D6F57"/>
    <w:rsid w:val="003E711F"/>
    <w:rsid w:val="003F14A5"/>
    <w:rsid w:val="003F725C"/>
    <w:rsid w:val="004004DA"/>
    <w:rsid w:val="00406F31"/>
    <w:rsid w:val="00415561"/>
    <w:rsid w:val="004248B2"/>
    <w:rsid w:val="00426FFA"/>
    <w:rsid w:val="0043311B"/>
    <w:rsid w:val="00440D2C"/>
    <w:rsid w:val="004456AA"/>
    <w:rsid w:val="004475B7"/>
    <w:rsid w:val="004748E0"/>
    <w:rsid w:val="00494EFA"/>
    <w:rsid w:val="004964FE"/>
    <w:rsid w:val="004A2919"/>
    <w:rsid w:val="004A4F39"/>
    <w:rsid w:val="004B1400"/>
    <w:rsid w:val="004C1545"/>
    <w:rsid w:val="004C2E73"/>
    <w:rsid w:val="004D1664"/>
    <w:rsid w:val="004D4B0B"/>
    <w:rsid w:val="004D639C"/>
    <w:rsid w:val="004F27AF"/>
    <w:rsid w:val="004F4C2B"/>
    <w:rsid w:val="005038FA"/>
    <w:rsid w:val="00510A55"/>
    <w:rsid w:val="00520585"/>
    <w:rsid w:val="00526411"/>
    <w:rsid w:val="0054389C"/>
    <w:rsid w:val="00546E28"/>
    <w:rsid w:val="0055407B"/>
    <w:rsid w:val="00554191"/>
    <w:rsid w:val="00554D2C"/>
    <w:rsid w:val="00561817"/>
    <w:rsid w:val="005623A0"/>
    <w:rsid w:val="005716A4"/>
    <w:rsid w:val="00577AD7"/>
    <w:rsid w:val="00585208"/>
    <w:rsid w:val="005879FA"/>
    <w:rsid w:val="00587EDD"/>
    <w:rsid w:val="0059033D"/>
    <w:rsid w:val="005A2465"/>
    <w:rsid w:val="005A33CB"/>
    <w:rsid w:val="005B58A2"/>
    <w:rsid w:val="005C1DE6"/>
    <w:rsid w:val="005C2211"/>
    <w:rsid w:val="005D07BA"/>
    <w:rsid w:val="005D41A9"/>
    <w:rsid w:val="005E029B"/>
    <w:rsid w:val="005E0A4D"/>
    <w:rsid w:val="005E503B"/>
    <w:rsid w:val="005E7590"/>
    <w:rsid w:val="005F042D"/>
    <w:rsid w:val="005F2BD8"/>
    <w:rsid w:val="006009FA"/>
    <w:rsid w:val="006032AE"/>
    <w:rsid w:val="0060472C"/>
    <w:rsid w:val="00604CC2"/>
    <w:rsid w:val="00604D9C"/>
    <w:rsid w:val="00606B78"/>
    <w:rsid w:val="006141B4"/>
    <w:rsid w:val="006206EF"/>
    <w:rsid w:val="00620874"/>
    <w:rsid w:val="006365F6"/>
    <w:rsid w:val="00644797"/>
    <w:rsid w:val="006520BF"/>
    <w:rsid w:val="006574E9"/>
    <w:rsid w:val="0066162A"/>
    <w:rsid w:val="006673FF"/>
    <w:rsid w:val="00672DEA"/>
    <w:rsid w:val="006750B9"/>
    <w:rsid w:val="00686286"/>
    <w:rsid w:val="006A7523"/>
    <w:rsid w:val="006B18AE"/>
    <w:rsid w:val="006B6640"/>
    <w:rsid w:val="006B7166"/>
    <w:rsid w:val="006B746C"/>
    <w:rsid w:val="006C079B"/>
    <w:rsid w:val="006C38EA"/>
    <w:rsid w:val="006C7ABF"/>
    <w:rsid w:val="006D1AC6"/>
    <w:rsid w:val="006E7515"/>
    <w:rsid w:val="00720213"/>
    <w:rsid w:val="007360CA"/>
    <w:rsid w:val="007400FF"/>
    <w:rsid w:val="00763C72"/>
    <w:rsid w:val="00765973"/>
    <w:rsid w:val="00765AA4"/>
    <w:rsid w:val="0078274D"/>
    <w:rsid w:val="00786C47"/>
    <w:rsid w:val="007914CE"/>
    <w:rsid w:val="00791872"/>
    <w:rsid w:val="007A10CB"/>
    <w:rsid w:val="007E513B"/>
    <w:rsid w:val="007F298B"/>
    <w:rsid w:val="008030E4"/>
    <w:rsid w:val="00805CAF"/>
    <w:rsid w:val="00810916"/>
    <w:rsid w:val="00827A6B"/>
    <w:rsid w:val="00836340"/>
    <w:rsid w:val="00841EDE"/>
    <w:rsid w:val="008436AB"/>
    <w:rsid w:val="00851BC0"/>
    <w:rsid w:val="00854636"/>
    <w:rsid w:val="0085502C"/>
    <w:rsid w:val="00857AC1"/>
    <w:rsid w:val="00867FF4"/>
    <w:rsid w:val="008700F0"/>
    <w:rsid w:val="00884899"/>
    <w:rsid w:val="008952EE"/>
    <w:rsid w:val="00895C67"/>
    <w:rsid w:val="008A2CFA"/>
    <w:rsid w:val="008B6EAB"/>
    <w:rsid w:val="008C6804"/>
    <w:rsid w:val="008C75B9"/>
    <w:rsid w:val="008E2389"/>
    <w:rsid w:val="008E40C4"/>
    <w:rsid w:val="008F1B02"/>
    <w:rsid w:val="008F39C1"/>
    <w:rsid w:val="008F6ABA"/>
    <w:rsid w:val="008F6B92"/>
    <w:rsid w:val="008F7E4E"/>
    <w:rsid w:val="009113DC"/>
    <w:rsid w:val="009161C3"/>
    <w:rsid w:val="00917822"/>
    <w:rsid w:val="00920085"/>
    <w:rsid w:val="00925A77"/>
    <w:rsid w:val="00940548"/>
    <w:rsid w:val="00941C3B"/>
    <w:rsid w:val="00950DEE"/>
    <w:rsid w:val="00952B55"/>
    <w:rsid w:val="00952B8B"/>
    <w:rsid w:val="009560E5"/>
    <w:rsid w:val="009660D7"/>
    <w:rsid w:val="009756DA"/>
    <w:rsid w:val="00996734"/>
    <w:rsid w:val="009A12D3"/>
    <w:rsid w:val="009A27FC"/>
    <w:rsid w:val="009A67D7"/>
    <w:rsid w:val="009B0D0D"/>
    <w:rsid w:val="009B66A9"/>
    <w:rsid w:val="009D7B1D"/>
    <w:rsid w:val="009E22A9"/>
    <w:rsid w:val="009E3144"/>
    <w:rsid w:val="009F0341"/>
    <w:rsid w:val="00A001F0"/>
    <w:rsid w:val="00A15417"/>
    <w:rsid w:val="00A15D8C"/>
    <w:rsid w:val="00A3258D"/>
    <w:rsid w:val="00A328E0"/>
    <w:rsid w:val="00A370BF"/>
    <w:rsid w:val="00A4307E"/>
    <w:rsid w:val="00A44D55"/>
    <w:rsid w:val="00A61853"/>
    <w:rsid w:val="00A65465"/>
    <w:rsid w:val="00A947C8"/>
    <w:rsid w:val="00AB02BA"/>
    <w:rsid w:val="00AB216C"/>
    <w:rsid w:val="00AC745F"/>
    <w:rsid w:val="00AE7AB5"/>
    <w:rsid w:val="00AF5CCF"/>
    <w:rsid w:val="00B00A35"/>
    <w:rsid w:val="00B03A34"/>
    <w:rsid w:val="00B03A9A"/>
    <w:rsid w:val="00B03EFE"/>
    <w:rsid w:val="00B04D14"/>
    <w:rsid w:val="00B06BE1"/>
    <w:rsid w:val="00B20A4A"/>
    <w:rsid w:val="00B22C34"/>
    <w:rsid w:val="00B24A64"/>
    <w:rsid w:val="00B329BE"/>
    <w:rsid w:val="00B3528E"/>
    <w:rsid w:val="00B35C32"/>
    <w:rsid w:val="00B35C5B"/>
    <w:rsid w:val="00B36962"/>
    <w:rsid w:val="00B440E1"/>
    <w:rsid w:val="00B447E8"/>
    <w:rsid w:val="00B5192F"/>
    <w:rsid w:val="00B51B17"/>
    <w:rsid w:val="00B565F0"/>
    <w:rsid w:val="00B60E91"/>
    <w:rsid w:val="00B62A38"/>
    <w:rsid w:val="00B6556E"/>
    <w:rsid w:val="00B704D2"/>
    <w:rsid w:val="00B762E3"/>
    <w:rsid w:val="00B9455E"/>
    <w:rsid w:val="00B97FB1"/>
    <w:rsid w:val="00BD0EE7"/>
    <w:rsid w:val="00BD4468"/>
    <w:rsid w:val="00BD5F63"/>
    <w:rsid w:val="00BE1942"/>
    <w:rsid w:val="00BE6F0E"/>
    <w:rsid w:val="00BF20D9"/>
    <w:rsid w:val="00C008BF"/>
    <w:rsid w:val="00C11D07"/>
    <w:rsid w:val="00C20B6F"/>
    <w:rsid w:val="00C25646"/>
    <w:rsid w:val="00C369F4"/>
    <w:rsid w:val="00C51FC2"/>
    <w:rsid w:val="00C52334"/>
    <w:rsid w:val="00C57865"/>
    <w:rsid w:val="00C60F58"/>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6DC1"/>
    <w:rsid w:val="00CE60A7"/>
    <w:rsid w:val="00D169CE"/>
    <w:rsid w:val="00D20AE2"/>
    <w:rsid w:val="00D2356E"/>
    <w:rsid w:val="00D34255"/>
    <w:rsid w:val="00D40859"/>
    <w:rsid w:val="00D409CE"/>
    <w:rsid w:val="00D45610"/>
    <w:rsid w:val="00D52AC1"/>
    <w:rsid w:val="00D60E1F"/>
    <w:rsid w:val="00D73E02"/>
    <w:rsid w:val="00D8013B"/>
    <w:rsid w:val="00D82F94"/>
    <w:rsid w:val="00D83532"/>
    <w:rsid w:val="00D92B5E"/>
    <w:rsid w:val="00D94A76"/>
    <w:rsid w:val="00D955AD"/>
    <w:rsid w:val="00DA12D8"/>
    <w:rsid w:val="00DB2622"/>
    <w:rsid w:val="00DB2C43"/>
    <w:rsid w:val="00DC09EE"/>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21C5"/>
    <w:rsid w:val="00E246A7"/>
    <w:rsid w:val="00E302D0"/>
    <w:rsid w:val="00E511A1"/>
    <w:rsid w:val="00E51CD0"/>
    <w:rsid w:val="00E55040"/>
    <w:rsid w:val="00E578C6"/>
    <w:rsid w:val="00E72C9A"/>
    <w:rsid w:val="00E72D75"/>
    <w:rsid w:val="00E7610A"/>
    <w:rsid w:val="00E771A9"/>
    <w:rsid w:val="00E80F7D"/>
    <w:rsid w:val="00E86062"/>
    <w:rsid w:val="00E92D40"/>
    <w:rsid w:val="00E95AD9"/>
    <w:rsid w:val="00EA7C46"/>
    <w:rsid w:val="00EB6D55"/>
    <w:rsid w:val="00EC4ACD"/>
    <w:rsid w:val="00EC615A"/>
    <w:rsid w:val="00ED1E21"/>
    <w:rsid w:val="00EE6C15"/>
    <w:rsid w:val="00EF2E74"/>
    <w:rsid w:val="00F01A57"/>
    <w:rsid w:val="00F01D17"/>
    <w:rsid w:val="00F0720E"/>
    <w:rsid w:val="00F12660"/>
    <w:rsid w:val="00F23A97"/>
    <w:rsid w:val="00F2674C"/>
    <w:rsid w:val="00F26D5B"/>
    <w:rsid w:val="00F35B5C"/>
    <w:rsid w:val="00F46378"/>
    <w:rsid w:val="00F62374"/>
    <w:rsid w:val="00F623EC"/>
    <w:rsid w:val="00F65FDA"/>
    <w:rsid w:val="00F758F5"/>
    <w:rsid w:val="00F7683D"/>
    <w:rsid w:val="00F975D6"/>
    <w:rsid w:val="00F97AEF"/>
    <w:rsid w:val="00FA52A4"/>
    <w:rsid w:val="00FB2380"/>
    <w:rsid w:val="00FB616A"/>
    <w:rsid w:val="00FC59E3"/>
    <w:rsid w:val="00FC6413"/>
    <w:rsid w:val="00FD3653"/>
    <w:rsid w:val="00FD5C09"/>
    <w:rsid w:val="00FE3D22"/>
    <w:rsid w:val="00FE55AF"/>
    <w:rsid w:val="00FF2192"/>
    <w:rsid w:val="00FF273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5F6"/>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rsid w:val="00257622"/>
    <w:rPr>
      <w:color w:val="0000FF"/>
      <w:u w:val="single"/>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47349802">
      <w:bodyDiv w:val="1"/>
      <w:marLeft w:val="0"/>
      <w:marRight w:val="0"/>
      <w:marTop w:val="0"/>
      <w:marBottom w:val="0"/>
      <w:divBdr>
        <w:top w:val="none" w:sz="0" w:space="0" w:color="auto"/>
        <w:left w:val="none" w:sz="0" w:space="0" w:color="auto"/>
        <w:bottom w:val="none" w:sz="0" w:space="0" w:color="auto"/>
        <w:right w:val="none" w:sz="0" w:space="0" w:color="auto"/>
      </w:divBdr>
      <w:divsChild>
        <w:div w:id="1369138046">
          <w:marLeft w:val="0"/>
          <w:marRight w:val="0"/>
          <w:marTop w:val="0"/>
          <w:marBottom w:val="0"/>
          <w:divBdr>
            <w:top w:val="none" w:sz="0" w:space="0" w:color="auto"/>
            <w:left w:val="none" w:sz="0" w:space="0" w:color="auto"/>
            <w:bottom w:val="none" w:sz="0" w:space="0" w:color="auto"/>
            <w:right w:val="none" w:sz="0" w:space="0" w:color="auto"/>
          </w:divBdr>
          <w:divsChild>
            <w:div w:id="1562060291">
              <w:marLeft w:val="0"/>
              <w:marRight w:val="0"/>
              <w:marTop w:val="0"/>
              <w:marBottom w:val="0"/>
              <w:divBdr>
                <w:top w:val="none" w:sz="0" w:space="0" w:color="auto"/>
                <w:left w:val="none" w:sz="0" w:space="0" w:color="auto"/>
                <w:bottom w:val="none" w:sz="0" w:space="0" w:color="auto"/>
                <w:right w:val="none" w:sz="0" w:space="0" w:color="auto"/>
              </w:divBdr>
              <w:divsChild>
                <w:div w:id="1101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1101</Words>
  <Characters>6279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7366</CharactersWithSpaces>
  <SharedDoc>false</SharedDoc>
  <HLinks>
    <vt:vector size="72" baseType="variant">
      <vt:variant>
        <vt:i4>5636178</vt:i4>
      </vt:variant>
      <vt:variant>
        <vt:i4>33</vt:i4>
      </vt:variant>
      <vt:variant>
        <vt:i4>0</vt:i4>
      </vt:variant>
      <vt:variant>
        <vt:i4>5</vt:i4>
      </vt:variant>
      <vt:variant>
        <vt:lpwstr>http://tr.wikipedia.org/w/index.php?title=Bromocriptine&amp;action=edit&amp;redlink=1</vt:lpwstr>
      </vt:variant>
      <vt:variant>
        <vt:lpwstr/>
      </vt:variant>
      <vt:variant>
        <vt:i4>5374016</vt:i4>
      </vt:variant>
      <vt:variant>
        <vt:i4>30</vt:i4>
      </vt:variant>
      <vt:variant>
        <vt:i4>0</vt:i4>
      </vt:variant>
      <vt:variant>
        <vt:i4>5</vt:i4>
      </vt:variant>
      <vt:variant>
        <vt:lpwstr>http://tr.wikipedia.org/w/index.php?title=Amantadin&amp;action=edit&amp;redlink=1</vt:lpwstr>
      </vt:variant>
      <vt:variant>
        <vt:lpwstr/>
      </vt:variant>
      <vt:variant>
        <vt:i4>7733355</vt:i4>
      </vt:variant>
      <vt:variant>
        <vt:i4>27</vt:i4>
      </vt:variant>
      <vt:variant>
        <vt:i4>0</vt:i4>
      </vt:variant>
      <vt:variant>
        <vt:i4>5</vt:i4>
      </vt:variant>
      <vt:variant>
        <vt:lpwstr>http://tr.wikipedia.org/wiki/L-Dopa</vt:lpwstr>
      </vt:variant>
      <vt:variant>
        <vt:lpwstr/>
      </vt:variant>
      <vt:variant>
        <vt:i4>8060965</vt:i4>
      </vt:variant>
      <vt:variant>
        <vt:i4>24</vt:i4>
      </vt:variant>
      <vt:variant>
        <vt:i4>0</vt:i4>
      </vt:variant>
      <vt:variant>
        <vt:i4>5</vt:i4>
      </vt:variant>
      <vt:variant>
        <vt:lpwstr>http://tr.wikipedia.org/wiki/Beyin</vt:lpwstr>
      </vt:variant>
      <vt:variant>
        <vt:lpwstr/>
      </vt:variant>
      <vt:variant>
        <vt:i4>720968</vt:i4>
      </vt:variant>
      <vt:variant>
        <vt:i4>21</vt:i4>
      </vt:variant>
      <vt:variant>
        <vt:i4>0</vt:i4>
      </vt:variant>
      <vt:variant>
        <vt:i4>5</vt:i4>
      </vt:variant>
      <vt:variant>
        <vt:lpwstr>http://tr.wikipedia.org/wiki/Kan</vt:lpwstr>
      </vt:variant>
      <vt:variant>
        <vt:lpwstr/>
      </vt:variant>
      <vt:variant>
        <vt:i4>1638478</vt:i4>
      </vt:variant>
      <vt:variant>
        <vt:i4>18</vt:i4>
      </vt:variant>
      <vt:variant>
        <vt:i4>0</vt:i4>
      </vt:variant>
      <vt:variant>
        <vt:i4>5</vt:i4>
      </vt:variant>
      <vt:variant>
        <vt:lpwstr>http://tr.wikipedia.org/wiki/Dopamin</vt:lpwstr>
      </vt:variant>
      <vt:variant>
        <vt:lpwstr/>
      </vt:variant>
      <vt:variant>
        <vt:i4>655428</vt:i4>
      </vt:variant>
      <vt:variant>
        <vt:i4>15</vt:i4>
      </vt:variant>
      <vt:variant>
        <vt:i4>0</vt:i4>
      </vt:variant>
      <vt:variant>
        <vt:i4>5</vt:i4>
      </vt:variant>
      <vt:variant>
        <vt:lpwstr>http://tr.wikipedia.org/wiki/Asetilkolin</vt:lpwstr>
      </vt:variant>
      <vt:variant>
        <vt:lpwstr/>
      </vt:variant>
      <vt:variant>
        <vt:i4>6684792</vt:i4>
      </vt:variant>
      <vt:variant>
        <vt:i4>12</vt:i4>
      </vt:variant>
      <vt:variant>
        <vt:i4>0</vt:i4>
      </vt:variant>
      <vt:variant>
        <vt:i4>5</vt:i4>
      </vt:variant>
      <vt:variant>
        <vt:lpwstr>http://tr.wikipedia.org/wiki/%C4%B0la%C3%A7</vt:lpwstr>
      </vt:variant>
      <vt:variant>
        <vt:lpwstr/>
      </vt:variant>
      <vt:variant>
        <vt:i4>6815786</vt:i4>
      </vt:variant>
      <vt:variant>
        <vt:i4>9</vt:i4>
      </vt:variant>
      <vt:variant>
        <vt:i4>0</vt:i4>
      </vt:variant>
      <vt:variant>
        <vt:i4>5</vt:i4>
      </vt:variant>
      <vt:variant>
        <vt:lpwstr>http://tr.wikipedia.org/wiki/Alkol</vt:lpwstr>
      </vt:variant>
      <vt:variant>
        <vt:lpwstr/>
      </vt:variant>
      <vt:variant>
        <vt:i4>1245276</vt:i4>
      </vt:variant>
      <vt:variant>
        <vt:i4>6</vt:i4>
      </vt:variant>
      <vt:variant>
        <vt:i4>0</vt:i4>
      </vt:variant>
      <vt:variant>
        <vt:i4>5</vt:i4>
      </vt:variant>
      <vt:variant>
        <vt:lpwstr>http://tr.wikipedia.org/wiki/Elektrik</vt:lpwstr>
      </vt:variant>
      <vt:variant>
        <vt:lpwstr/>
      </vt:variant>
      <vt:variant>
        <vt:i4>7143430</vt:i4>
      </vt:variant>
      <vt:variant>
        <vt:i4>3</vt:i4>
      </vt:variant>
      <vt:variant>
        <vt:i4>0</vt:i4>
      </vt:variant>
      <vt:variant>
        <vt:i4>5</vt:i4>
      </vt:variant>
      <vt:variant>
        <vt:lpwstr>http://tr.wikipedia.org/wiki/Sinir_sistemi</vt:lpwstr>
      </vt:variant>
      <vt:variant>
        <vt:lpwstr/>
      </vt:variant>
      <vt:variant>
        <vt:i4>7340041</vt:i4>
      </vt:variant>
      <vt:variant>
        <vt:i4>0</vt:i4>
      </vt:variant>
      <vt:variant>
        <vt:i4>0</vt:i4>
      </vt:variant>
      <vt:variant>
        <vt:i4>5</vt:i4>
      </vt:variant>
      <vt:variant>
        <vt:lpwstr>http://tr.wikipedia.org/wiki/Gri_cevher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13</cp:revision>
  <dcterms:created xsi:type="dcterms:W3CDTF">2013-11-02T20:01:00Z</dcterms:created>
  <dcterms:modified xsi:type="dcterms:W3CDTF">2013-11-02T21:50:00Z</dcterms:modified>
</cp:coreProperties>
</file>