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EC" w:rsidRPr="00200203" w:rsidRDefault="00200203" w:rsidP="00931000">
      <w:pPr>
        <w:spacing w:line="360" w:lineRule="auto"/>
        <w:jc w:val="center"/>
        <w:rPr>
          <w:rFonts w:ascii="Arial" w:hAnsi="Arial" w:cs="Arial"/>
          <w:b/>
          <w:lang w:val="en-US"/>
        </w:rPr>
      </w:pPr>
      <w:r>
        <w:rPr>
          <w:rFonts w:ascii="Arial" w:hAnsi="Arial" w:cs="Arial"/>
          <w:b/>
          <w:lang w:val="en-US"/>
        </w:rPr>
        <w:t>Description</w:t>
      </w:r>
    </w:p>
    <w:p w:rsidR="009C70EC" w:rsidRPr="00200203" w:rsidRDefault="009C70EC" w:rsidP="00931000">
      <w:pPr>
        <w:spacing w:line="360" w:lineRule="auto"/>
        <w:jc w:val="center"/>
        <w:rPr>
          <w:rStyle w:val="apple-style-span"/>
          <w:rFonts w:ascii="Arial" w:hAnsi="Arial" w:cs="Arial"/>
          <w:b/>
          <w:lang w:val="en-US"/>
        </w:rPr>
      </w:pPr>
    </w:p>
    <w:p w:rsidR="009C70EC" w:rsidRPr="00200203" w:rsidRDefault="00200203" w:rsidP="00931000">
      <w:pPr>
        <w:spacing w:line="360" w:lineRule="auto"/>
        <w:jc w:val="center"/>
        <w:rPr>
          <w:rFonts w:ascii="Arial" w:hAnsi="Arial" w:cs="Arial"/>
          <w:b/>
          <w:lang w:val="en-US"/>
        </w:rPr>
      </w:pPr>
      <w:r>
        <w:rPr>
          <w:rFonts w:ascii="Arial" w:hAnsi="Arial" w:cs="Arial"/>
          <w:b/>
          <w:lang w:val="en-US"/>
        </w:rPr>
        <w:t>A COMPOSITION FOR SUPPORTING THE HEALING PROCESS OF THE WOUNDS AND GENERAL TISSUE DAMAGES</w:t>
      </w:r>
    </w:p>
    <w:p w:rsidR="009C70EC" w:rsidRPr="00200203" w:rsidRDefault="009C70EC" w:rsidP="00931000">
      <w:pPr>
        <w:spacing w:line="360" w:lineRule="auto"/>
        <w:jc w:val="center"/>
        <w:rPr>
          <w:rFonts w:ascii="Arial" w:hAnsi="Arial" w:cs="Arial"/>
          <w:b/>
          <w:lang w:val="en-US"/>
        </w:rPr>
      </w:pPr>
    </w:p>
    <w:p w:rsidR="009C70EC" w:rsidRPr="00200203" w:rsidRDefault="009C70EC" w:rsidP="00931000">
      <w:pPr>
        <w:spacing w:line="360" w:lineRule="auto"/>
        <w:jc w:val="both"/>
        <w:rPr>
          <w:rFonts w:ascii="Arial" w:hAnsi="Arial" w:cs="Arial"/>
          <w:b/>
          <w:lang w:val="en-US"/>
        </w:rPr>
      </w:pPr>
      <w:r w:rsidRPr="00200203">
        <w:rPr>
          <w:rFonts w:ascii="Arial" w:hAnsi="Arial" w:cs="Arial"/>
          <w:b/>
          <w:lang w:val="en-US"/>
        </w:rPr>
        <w:t>Te</w:t>
      </w:r>
      <w:r w:rsidR="00200203">
        <w:rPr>
          <w:rFonts w:ascii="Arial" w:hAnsi="Arial" w:cs="Arial"/>
          <w:b/>
          <w:lang w:val="en-US"/>
        </w:rPr>
        <w:t>chnical Field</w:t>
      </w:r>
    </w:p>
    <w:p w:rsidR="009C70EC" w:rsidRPr="00200203" w:rsidRDefault="00200203" w:rsidP="00931000">
      <w:pPr>
        <w:spacing w:line="360" w:lineRule="auto"/>
        <w:jc w:val="both"/>
        <w:rPr>
          <w:rFonts w:ascii="Arial" w:hAnsi="Arial" w:cs="Arial"/>
          <w:lang w:val="en-US"/>
        </w:rPr>
      </w:pPr>
      <w:r>
        <w:rPr>
          <w:rFonts w:ascii="Arial" w:hAnsi="Arial" w:cs="Arial"/>
          <w:lang w:val="en-US"/>
        </w:rPr>
        <w:t>The invention relates to a composition formed for supporting the healing process of the wounds and the general tissue damages.</w:t>
      </w:r>
      <w:r w:rsidR="009C70EC"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9C70EC" w:rsidP="00931000">
      <w:pPr>
        <w:spacing w:line="360" w:lineRule="auto"/>
        <w:jc w:val="both"/>
        <w:rPr>
          <w:rFonts w:ascii="Arial" w:hAnsi="Arial" w:cs="Arial"/>
          <w:lang w:val="en-US"/>
        </w:rPr>
      </w:pPr>
    </w:p>
    <w:p w:rsidR="009C70EC" w:rsidRPr="00200203" w:rsidRDefault="00200203" w:rsidP="00931000">
      <w:pPr>
        <w:spacing w:line="360" w:lineRule="auto"/>
        <w:jc w:val="both"/>
        <w:rPr>
          <w:rFonts w:ascii="Arial" w:hAnsi="Arial" w:cs="Arial"/>
          <w:b/>
          <w:lang w:val="en-US"/>
        </w:rPr>
      </w:pPr>
      <w:r>
        <w:rPr>
          <w:rFonts w:ascii="Arial" w:hAnsi="Arial" w:cs="Arial"/>
          <w:b/>
          <w:lang w:val="en-US"/>
        </w:rPr>
        <w:t>State of the Art</w:t>
      </w:r>
    </w:p>
    <w:p w:rsidR="00931000" w:rsidRPr="00200203" w:rsidRDefault="00200203" w:rsidP="0016046F">
      <w:pPr>
        <w:pStyle w:val="Balk4"/>
        <w:spacing w:line="360" w:lineRule="auto"/>
        <w:jc w:val="both"/>
        <w:rPr>
          <w:rFonts w:ascii="Arial" w:hAnsi="Arial" w:cs="Arial"/>
          <w:b w:val="0"/>
          <w:bCs w:val="0"/>
          <w:lang w:val="en-US"/>
        </w:rPr>
      </w:pPr>
      <w:r>
        <w:rPr>
          <w:rFonts w:ascii="Arial" w:hAnsi="Arial" w:cs="Arial"/>
          <w:b w:val="0"/>
          <w:bCs w:val="0"/>
          <w:lang w:val="en-US"/>
        </w:rPr>
        <w:t>The skin is a complex vital organ, which needs careful consideration not only in cases of disease or injury, but also in cases when the health is in good condition. The wound treatment aims at the care and therapy of the difficult to heal wounds or non-healing wounds emerging in different regions of the body. The difficult to heal wounds, in addition to being a medical problem, may cause considerable psychological and social disorders and damages.</w:t>
      </w:r>
    </w:p>
    <w:p w:rsidR="00931000" w:rsidRPr="00200203" w:rsidRDefault="00200203" w:rsidP="00931000">
      <w:pPr>
        <w:pStyle w:val="Balk4"/>
        <w:spacing w:line="360" w:lineRule="auto"/>
        <w:jc w:val="both"/>
        <w:rPr>
          <w:rFonts w:ascii="Arial" w:hAnsi="Arial" w:cs="Arial"/>
          <w:b w:val="0"/>
          <w:bCs w:val="0"/>
          <w:lang w:val="en-US"/>
        </w:rPr>
      </w:pPr>
      <w:r>
        <w:rPr>
          <w:rFonts w:ascii="Arial" w:hAnsi="Arial" w:cs="Arial"/>
          <w:b w:val="0"/>
          <w:bCs w:val="0"/>
          <w:lang w:val="en-US"/>
        </w:rPr>
        <w:t xml:space="preserve">According to the state of the art, the surgical methods such as debridement, skin grafts, skin and soft tissue </w:t>
      </w:r>
      <w:r w:rsidR="00FA1F63">
        <w:rPr>
          <w:rFonts w:ascii="Arial" w:hAnsi="Arial" w:cs="Arial"/>
          <w:b w:val="0"/>
          <w:bCs w:val="0"/>
          <w:lang w:val="en-US"/>
        </w:rPr>
        <w:t>covers and bypass vascular operations, and non-surgical methods including different types of dressing, the drugs that stimulate the wound healing, antibiotics and hyperbaric oxygen therapy depending on the properties of the wound are employed for the treatment of the wounds. The patient education and their conscious participation in the therapy are attached great importance in the wound treatment. This is of great importance in terms of treating the wound as well as of avoiding the recurrence of the wound. The goal is to achieve the cure of the patient, enable the patient to healthily return to the normal life and to enable the patient to remain healthy.</w:t>
      </w:r>
    </w:p>
    <w:p w:rsidR="00931000" w:rsidRPr="00200203" w:rsidRDefault="00F53114" w:rsidP="00931000">
      <w:pPr>
        <w:pStyle w:val="Balk4"/>
        <w:spacing w:after="240" w:afterAutospacing="0" w:line="360" w:lineRule="auto"/>
        <w:jc w:val="both"/>
        <w:rPr>
          <w:rFonts w:ascii="Arial" w:hAnsi="Arial" w:cs="Arial"/>
          <w:b w:val="0"/>
          <w:bCs w:val="0"/>
          <w:lang w:val="en-US"/>
        </w:rPr>
      </w:pPr>
      <w:r>
        <w:rPr>
          <w:rFonts w:ascii="Arial" w:hAnsi="Arial" w:cs="Arial"/>
          <w:b w:val="0"/>
          <w:lang w:val="en-US"/>
        </w:rPr>
        <w:t xml:space="preserve">The healing of the deep wounds resulting in the significant skin and tissue loss, for example of the tissue that experiences damage in cases of substantial burns, surgical wounds, traumatic tissue degradation, diabetic ulcer, bedsores, deep burns and similar chronic cases, is a great problem. The dermatologists, surgeons, plastic surgeons and the medical doctors working in this field face great difficulties in the </w:t>
      </w:r>
      <w:r>
        <w:rPr>
          <w:rFonts w:ascii="Arial" w:hAnsi="Arial" w:cs="Arial"/>
          <w:b w:val="0"/>
          <w:lang w:val="en-US"/>
        </w:rPr>
        <w:lastRenderedPageBreak/>
        <w:t xml:space="preserve">treatment of these wound types. The delays in the healing of the wounds result in </w:t>
      </w:r>
      <w:r w:rsidR="00A20008">
        <w:rPr>
          <w:rFonts w:ascii="Arial" w:hAnsi="Arial" w:cs="Arial"/>
          <w:b w:val="0"/>
          <w:lang w:val="en-US"/>
        </w:rPr>
        <w:t>severe conditions including the limitation of the personal freedom, impairment of the life quality and productivity</w:t>
      </w:r>
      <w:r w:rsidR="00931000" w:rsidRPr="00200203">
        <w:rPr>
          <w:rFonts w:ascii="Arial" w:hAnsi="Arial" w:cs="Arial"/>
          <w:b w:val="0"/>
          <w:bCs w:val="0"/>
          <w:lang w:val="en-US"/>
        </w:rPr>
        <w:t xml:space="preserve">, organ </w:t>
      </w:r>
      <w:r w:rsidR="00A20008">
        <w:rPr>
          <w:rFonts w:ascii="Arial" w:hAnsi="Arial" w:cs="Arial"/>
          <w:b w:val="0"/>
          <w:bCs w:val="0"/>
          <w:lang w:val="en-US"/>
        </w:rPr>
        <w:t>loss and even death. On the other hand</w:t>
      </w:r>
      <w:r w:rsidR="00931000" w:rsidRPr="00200203">
        <w:rPr>
          <w:rFonts w:ascii="Arial" w:hAnsi="Arial" w:cs="Arial"/>
          <w:b w:val="0"/>
          <w:bCs w:val="0"/>
          <w:lang w:val="en-US"/>
        </w:rPr>
        <w:t>,</w:t>
      </w:r>
      <w:r w:rsidR="00A20008">
        <w:rPr>
          <w:rFonts w:ascii="Arial" w:hAnsi="Arial" w:cs="Arial"/>
          <w:b w:val="0"/>
          <w:bCs w:val="0"/>
          <w:lang w:val="en-US"/>
        </w:rPr>
        <w:t xml:space="preserve"> this condition leads to depression in the patient relatives and thus annoys more than one person. It also causes a significant economic burden.</w:t>
      </w:r>
    </w:p>
    <w:p w:rsidR="00931000" w:rsidRPr="00200203" w:rsidRDefault="00236E5E" w:rsidP="00931000">
      <w:pPr>
        <w:pStyle w:val="Balk4"/>
        <w:spacing w:line="360" w:lineRule="auto"/>
        <w:jc w:val="both"/>
        <w:rPr>
          <w:rFonts w:ascii="Arial" w:hAnsi="Arial" w:cs="Arial"/>
          <w:b w:val="0"/>
          <w:bCs w:val="0"/>
          <w:lang w:val="en-US"/>
        </w:rPr>
      </w:pPr>
      <w:r>
        <w:rPr>
          <w:rFonts w:ascii="Arial" w:hAnsi="Arial" w:cs="Arial"/>
          <w:b w:val="0"/>
          <w:bCs w:val="0"/>
          <w:lang w:val="en-US"/>
        </w:rPr>
        <w:t>Also according to the state of the art, the factors including the acute or chronic nature of the wound, the width and depth of the wound lesion as well as the patient’s age, nutritional status, systemic diseases and the patient’s specific treatment status complicate the healing process. An effective wound healing process requires a good understanding of the tissue repair phases and the selection of a suitable wound dressing. The conventional wound dressings used for this purpose only cover the surface of the wound in order to protect the wound region from the external factors and to enable the wound region to remain moist, and they do not have a functional character for the repair of the tissue.</w:t>
      </w:r>
      <w:r w:rsidR="00931000" w:rsidRPr="00200203">
        <w:rPr>
          <w:rFonts w:ascii="Arial" w:hAnsi="Arial" w:cs="Arial"/>
          <w:b w:val="0"/>
          <w:lang w:val="en-US"/>
        </w:rPr>
        <w:t xml:space="preserve"> </w:t>
      </w:r>
    </w:p>
    <w:p w:rsidR="009C70EC" w:rsidRPr="00200203" w:rsidRDefault="00DF7FCF" w:rsidP="00931000">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8524CA" w:rsidRPr="00200203">
        <w:rPr>
          <w:rFonts w:ascii="Arial" w:hAnsi="Arial" w:cs="Arial"/>
          <w:lang w:val="en-US"/>
        </w:rPr>
        <w:t>WO 1999/048870</w:t>
      </w:r>
      <w:r>
        <w:rPr>
          <w:rFonts w:ascii="Arial" w:hAnsi="Arial" w:cs="Arial"/>
          <w:lang w:val="en-US"/>
        </w:rPr>
        <w:t xml:space="preserve"> with classification </w:t>
      </w:r>
      <w:r w:rsidRPr="00200203">
        <w:rPr>
          <w:rFonts w:ascii="Arial" w:hAnsi="Arial" w:cs="Arial"/>
          <w:lang w:val="en-US"/>
        </w:rPr>
        <w:t>“C07D 211/68”</w:t>
      </w:r>
      <w:r>
        <w:rPr>
          <w:rFonts w:ascii="Arial" w:hAnsi="Arial" w:cs="Arial"/>
          <w:lang w:val="en-US"/>
        </w:rPr>
        <w:t xml:space="preserve"> entitled</w:t>
      </w:r>
      <w:r w:rsidR="009C70EC" w:rsidRPr="00200203">
        <w:rPr>
          <w:rFonts w:ascii="Arial" w:hAnsi="Arial" w:cs="Arial"/>
          <w:lang w:val="en-US"/>
        </w:rPr>
        <w:t xml:space="preserve"> “</w:t>
      </w:r>
      <w:r w:rsidR="008524CA" w:rsidRPr="00200203">
        <w:rPr>
          <w:rFonts w:ascii="Arial" w:hAnsi="Arial" w:cs="Arial"/>
          <w:lang w:val="en-US"/>
        </w:rPr>
        <w:t>Piperidin</w:t>
      </w:r>
      <w:r>
        <w:rPr>
          <w:rFonts w:ascii="Arial" w:hAnsi="Arial" w:cs="Arial"/>
          <w:lang w:val="en-US"/>
        </w:rPr>
        <w:t>y</w:t>
      </w:r>
      <w:r w:rsidR="008524CA" w:rsidRPr="00200203">
        <w:rPr>
          <w:rFonts w:ascii="Arial" w:hAnsi="Arial" w:cs="Arial"/>
          <w:lang w:val="en-US"/>
        </w:rPr>
        <w:t>l</w:t>
      </w:r>
      <w:r>
        <w:rPr>
          <w:rFonts w:ascii="Arial" w:hAnsi="Arial" w:cs="Arial"/>
          <w:lang w:val="en-US"/>
        </w:rPr>
        <w:t xml:space="preserve"> and</w:t>
      </w:r>
      <w:r w:rsidR="008524CA" w:rsidRPr="00200203">
        <w:rPr>
          <w:rFonts w:ascii="Arial" w:hAnsi="Arial" w:cs="Arial"/>
          <w:lang w:val="en-US"/>
        </w:rPr>
        <w:t xml:space="preserve"> </w:t>
      </w:r>
      <w:r>
        <w:rPr>
          <w:rFonts w:ascii="Arial" w:hAnsi="Arial" w:cs="Arial"/>
          <w:lang w:val="en-US"/>
        </w:rPr>
        <w:t>n</w:t>
      </w:r>
      <w:r w:rsidR="008524CA" w:rsidRPr="00200203">
        <w:rPr>
          <w:rFonts w:ascii="Arial" w:hAnsi="Arial" w:cs="Arial"/>
          <w:lang w:val="en-US"/>
        </w:rPr>
        <w:t>-</w:t>
      </w:r>
      <w:r>
        <w:rPr>
          <w:rFonts w:ascii="Arial" w:hAnsi="Arial" w:cs="Arial"/>
          <w:lang w:val="en-US"/>
        </w:rPr>
        <w:t>a</w:t>
      </w:r>
      <w:r w:rsidR="008524CA" w:rsidRPr="00200203">
        <w:rPr>
          <w:rFonts w:ascii="Arial" w:hAnsi="Arial" w:cs="Arial"/>
          <w:lang w:val="en-US"/>
        </w:rPr>
        <w:t>midinopiperidin</w:t>
      </w:r>
      <w:r>
        <w:rPr>
          <w:rFonts w:ascii="Arial" w:hAnsi="Arial" w:cs="Arial"/>
          <w:lang w:val="en-US"/>
        </w:rPr>
        <w:t>y</w:t>
      </w:r>
      <w:r w:rsidR="008524CA" w:rsidRPr="00200203">
        <w:rPr>
          <w:rFonts w:ascii="Arial" w:hAnsi="Arial" w:cs="Arial"/>
          <w:lang w:val="en-US"/>
        </w:rPr>
        <w:t>l</w:t>
      </w:r>
      <w:r>
        <w:rPr>
          <w:rFonts w:ascii="Arial" w:hAnsi="Arial" w:cs="Arial"/>
          <w:lang w:val="en-US"/>
        </w:rPr>
        <w:t xml:space="preserve"> derivatives</w:t>
      </w:r>
      <w:r w:rsidR="009C70EC" w:rsidRPr="00200203">
        <w:rPr>
          <w:rFonts w:ascii="Arial" w:hAnsi="Arial" w:cs="Arial"/>
          <w:lang w:val="en-US"/>
        </w:rPr>
        <w:t>”</w:t>
      </w:r>
      <w:r>
        <w:rPr>
          <w:rFonts w:ascii="Arial" w:hAnsi="Arial" w:cs="Arial"/>
          <w:lang w:val="en-US"/>
        </w:rPr>
        <w:t xml:space="preserve"> </w:t>
      </w:r>
      <w:r w:rsidRPr="00DF7FCF">
        <w:rPr>
          <w:rFonts w:ascii="Arial" w:hAnsi="Arial" w:cs="Arial"/>
          <w:shd w:val="clear" w:color="auto" w:fill="FFFFFF"/>
          <w:lang w:val="en-US"/>
        </w:rPr>
        <w:t>is directed to a compound of formula (I) which is useful for inhibiting the activity of Factor Xa, by combining said compound with a composition containing Factor Xa. The invention is also directed to compositions containing compounds of formula (I), methods for their preparation, their use, such as in inhibiting the formation of thrombin or for treating a patient suffering from, or subject to, a disease state associated with a physiologically detrimental excess amount of thrombin.</w:t>
      </w:r>
    </w:p>
    <w:p w:rsidR="008524CA" w:rsidRPr="00200203" w:rsidRDefault="00DF7FCF" w:rsidP="00931000">
      <w:pPr>
        <w:pStyle w:val="NormalWeb"/>
        <w:spacing w:line="360" w:lineRule="auto"/>
        <w:jc w:val="both"/>
        <w:rPr>
          <w:rFonts w:ascii="Arial" w:hAnsi="Arial" w:cs="Arial"/>
          <w:lang w:val="en-US"/>
        </w:rPr>
      </w:pPr>
      <w:r>
        <w:rPr>
          <w:rFonts w:ascii="Arial" w:hAnsi="Arial" w:cs="Arial"/>
          <w:lang w:val="en-US"/>
        </w:rPr>
        <w:t>Further</w:t>
      </w:r>
      <w:r w:rsidR="008524CA" w:rsidRPr="00200203">
        <w:rPr>
          <w:rFonts w:ascii="Arial" w:hAnsi="Arial" w:cs="Arial"/>
          <w:lang w:val="en-US"/>
        </w:rPr>
        <w:t>,</w:t>
      </w:r>
      <w:r>
        <w:rPr>
          <w:rFonts w:ascii="Arial" w:hAnsi="Arial" w:cs="Arial"/>
          <w:lang w:val="en-US"/>
        </w:rPr>
        <w:t xml:space="preserve"> the invention no.</w:t>
      </w:r>
      <w:r w:rsidR="008524CA" w:rsidRPr="00200203">
        <w:rPr>
          <w:rFonts w:ascii="Arial" w:hAnsi="Arial" w:cs="Arial"/>
          <w:lang w:val="en-US"/>
        </w:rPr>
        <w:t xml:space="preserve"> EP1764104B1</w:t>
      </w:r>
      <w:r>
        <w:rPr>
          <w:rFonts w:ascii="Arial" w:hAnsi="Arial" w:cs="Arial"/>
          <w:lang w:val="en-US"/>
        </w:rPr>
        <w:t xml:space="preserve"> entitled </w:t>
      </w:r>
      <w:r w:rsidR="008524CA" w:rsidRPr="00200203">
        <w:rPr>
          <w:rFonts w:ascii="Arial" w:hAnsi="Arial" w:cs="Arial"/>
          <w:lang w:val="en-US"/>
        </w:rPr>
        <w:t>“</w:t>
      </w:r>
      <w:r>
        <w:rPr>
          <w:rFonts w:ascii="Arial" w:hAnsi="Arial" w:cs="Arial"/>
          <w:lang w:val="en-US"/>
        </w:rPr>
        <w:t>Wound healing pharmaceutical composition comprising sucralfate</w:t>
      </w:r>
      <w:r w:rsidR="008524CA" w:rsidRPr="00200203">
        <w:rPr>
          <w:rFonts w:ascii="Arial" w:hAnsi="Arial" w:cs="Arial"/>
          <w:lang w:val="en-US"/>
        </w:rPr>
        <w:t>, al</w:t>
      </w:r>
      <w:r>
        <w:rPr>
          <w:rFonts w:ascii="Arial" w:hAnsi="Arial" w:cs="Arial"/>
          <w:lang w:val="en-US"/>
        </w:rPr>
        <w:t>u</w:t>
      </w:r>
      <w:r w:rsidR="008524CA" w:rsidRPr="00200203">
        <w:rPr>
          <w:rFonts w:ascii="Arial" w:hAnsi="Arial" w:cs="Arial"/>
          <w:lang w:val="en-US"/>
        </w:rPr>
        <w:t>minum a</w:t>
      </w:r>
      <w:r>
        <w:rPr>
          <w:rFonts w:ascii="Arial" w:hAnsi="Arial" w:cs="Arial"/>
          <w:lang w:val="en-US"/>
        </w:rPr>
        <w:t>c</w:t>
      </w:r>
      <w:r w:rsidR="008524CA" w:rsidRPr="00200203">
        <w:rPr>
          <w:rFonts w:ascii="Arial" w:hAnsi="Arial" w:cs="Arial"/>
          <w:lang w:val="en-US"/>
        </w:rPr>
        <w:t>etat</w:t>
      </w:r>
      <w:r>
        <w:rPr>
          <w:rFonts w:ascii="Arial" w:hAnsi="Arial" w:cs="Arial"/>
          <w:lang w:val="en-US"/>
        </w:rPr>
        <w:t>e</w:t>
      </w:r>
      <w:r w:rsidR="008524CA" w:rsidRPr="00200203">
        <w:rPr>
          <w:rFonts w:ascii="Arial" w:hAnsi="Arial" w:cs="Arial"/>
          <w:lang w:val="en-US"/>
        </w:rPr>
        <w:t>, gl</w:t>
      </w:r>
      <w:r>
        <w:rPr>
          <w:rFonts w:ascii="Arial" w:hAnsi="Arial" w:cs="Arial"/>
          <w:lang w:val="en-US"/>
        </w:rPr>
        <w:t>yc</w:t>
      </w:r>
      <w:r w:rsidR="008524CA" w:rsidRPr="00200203">
        <w:rPr>
          <w:rFonts w:ascii="Arial" w:hAnsi="Arial" w:cs="Arial"/>
          <w:lang w:val="en-US"/>
        </w:rPr>
        <w:t>in</w:t>
      </w:r>
      <w:r>
        <w:rPr>
          <w:rFonts w:ascii="Arial" w:hAnsi="Arial" w:cs="Arial"/>
          <w:lang w:val="en-US"/>
        </w:rPr>
        <w:t>e</w:t>
      </w:r>
      <w:r w:rsidR="008524CA" w:rsidRPr="00200203">
        <w:rPr>
          <w:rFonts w:ascii="Arial" w:hAnsi="Arial" w:cs="Arial"/>
          <w:lang w:val="en-US"/>
        </w:rPr>
        <w:t xml:space="preserve"> </w:t>
      </w:r>
      <w:r>
        <w:rPr>
          <w:rFonts w:ascii="Arial" w:hAnsi="Arial" w:cs="Arial"/>
          <w:lang w:val="en-US"/>
        </w:rPr>
        <w:t>and</w:t>
      </w:r>
      <w:r w:rsidR="008524CA" w:rsidRPr="00200203">
        <w:rPr>
          <w:rFonts w:ascii="Arial" w:hAnsi="Arial" w:cs="Arial"/>
          <w:lang w:val="en-US"/>
        </w:rPr>
        <w:t xml:space="preserve"> vitamin</w:t>
      </w:r>
      <w:r>
        <w:rPr>
          <w:rFonts w:ascii="Arial" w:hAnsi="Arial" w:cs="Arial"/>
          <w:lang w:val="en-US"/>
        </w:rPr>
        <w:t>s</w:t>
      </w:r>
      <w:r w:rsidR="008524CA" w:rsidRPr="00200203">
        <w:rPr>
          <w:rFonts w:ascii="Arial" w:hAnsi="Arial" w:cs="Arial"/>
          <w:lang w:val="en-US"/>
        </w:rPr>
        <w:t>”</w:t>
      </w:r>
      <w:r>
        <w:rPr>
          <w:rFonts w:ascii="Arial" w:hAnsi="Arial" w:cs="Arial"/>
          <w:lang w:val="en-US"/>
        </w:rPr>
        <w:t xml:space="preserve"> relates to a pharmaceutical composition comprising sucralfate, aluminum acetate and vitamins with wound healing activity. The composition may also contain </w:t>
      </w:r>
      <w:r w:rsidR="008524CA" w:rsidRPr="00200203">
        <w:rPr>
          <w:rFonts w:ascii="Arial" w:hAnsi="Arial" w:cs="Arial"/>
          <w:lang w:val="en-US"/>
        </w:rPr>
        <w:t>gl</w:t>
      </w:r>
      <w:r>
        <w:rPr>
          <w:rFonts w:ascii="Arial" w:hAnsi="Arial" w:cs="Arial"/>
          <w:lang w:val="en-US"/>
        </w:rPr>
        <w:t>yc</w:t>
      </w:r>
      <w:r w:rsidR="008524CA" w:rsidRPr="00200203">
        <w:rPr>
          <w:rFonts w:ascii="Arial" w:hAnsi="Arial" w:cs="Arial"/>
          <w:lang w:val="en-US"/>
        </w:rPr>
        <w:t>in</w:t>
      </w:r>
      <w:r>
        <w:rPr>
          <w:rFonts w:ascii="Arial" w:hAnsi="Arial" w:cs="Arial"/>
          <w:lang w:val="en-US"/>
        </w:rPr>
        <w:t>e</w:t>
      </w:r>
      <w:r w:rsidR="008524CA" w:rsidRPr="00200203">
        <w:rPr>
          <w:rFonts w:ascii="Arial" w:hAnsi="Arial" w:cs="Arial"/>
          <w:lang w:val="en-US"/>
        </w:rPr>
        <w:t xml:space="preserve">, </w:t>
      </w:r>
      <w:r>
        <w:rPr>
          <w:rFonts w:ascii="Arial" w:hAnsi="Arial" w:cs="Arial"/>
          <w:lang w:val="en-US"/>
        </w:rPr>
        <w:t>an antibacterial agent</w:t>
      </w:r>
      <w:r w:rsidR="008524CA" w:rsidRPr="00200203">
        <w:rPr>
          <w:rFonts w:ascii="Arial" w:hAnsi="Arial" w:cs="Arial"/>
          <w:lang w:val="en-US"/>
        </w:rPr>
        <w:t xml:space="preserve"> (</w:t>
      </w:r>
      <w:r>
        <w:rPr>
          <w:rFonts w:ascii="Arial" w:hAnsi="Arial" w:cs="Arial"/>
          <w:lang w:val="en-US"/>
        </w:rPr>
        <w:t>e.g. erythromycin</w:t>
      </w:r>
      <w:r w:rsidR="008524CA" w:rsidRPr="00200203">
        <w:rPr>
          <w:rFonts w:ascii="Arial" w:hAnsi="Arial" w:cs="Arial"/>
          <w:lang w:val="en-US"/>
        </w:rPr>
        <w:t>, gentam</w:t>
      </w:r>
      <w:r>
        <w:rPr>
          <w:rFonts w:ascii="Arial" w:hAnsi="Arial" w:cs="Arial"/>
          <w:lang w:val="en-US"/>
        </w:rPr>
        <w:t>yc</w:t>
      </w:r>
      <w:r w:rsidR="008524CA" w:rsidRPr="00200203">
        <w:rPr>
          <w:rFonts w:ascii="Arial" w:hAnsi="Arial" w:cs="Arial"/>
          <w:lang w:val="en-US"/>
        </w:rPr>
        <w:t>in, neom</w:t>
      </w:r>
      <w:r>
        <w:rPr>
          <w:rFonts w:ascii="Arial" w:hAnsi="Arial" w:cs="Arial"/>
          <w:lang w:val="en-US"/>
        </w:rPr>
        <w:t>yc</w:t>
      </w:r>
      <w:r w:rsidR="008524CA" w:rsidRPr="00200203">
        <w:rPr>
          <w:rFonts w:ascii="Arial" w:hAnsi="Arial" w:cs="Arial"/>
          <w:lang w:val="en-US"/>
        </w:rPr>
        <w:t xml:space="preserve">in, </w:t>
      </w:r>
      <w:r>
        <w:rPr>
          <w:rFonts w:ascii="Arial" w:hAnsi="Arial" w:cs="Arial"/>
          <w:lang w:val="en-US"/>
        </w:rPr>
        <w:t>c</w:t>
      </w:r>
      <w:r w:rsidR="008524CA" w:rsidRPr="00200203">
        <w:rPr>
          <w:rFonts w:ascii="Arial" w:hAnsi="Arial" w:cs="Arial"/>
          <w:lang w:val="en-US"/>
        </w:rPr>
        <w:t>ol</w:t>
      </w:r>
      <w:r>
        <w:rPr>
          <w:rFonts w:ascii="Arial" w:hAnsi="Arial" w:cs="Arial"/>
          <w:lang w:val="en-US"/>
        </w:rPr>
        <w:t>l</w:t>
      </w:r>
      <w:r w:rsidR="008524CA" w:rsidRPr="00200203">
        <w:rPr>
          <w:rFonts w:ascii="Arial" w:hAnsi="Arial" w:cs="Arial"/>
          <w:lang w:val="en-US"/>
        </w:rPr>
        <w:t xml:space="preserve">oidal </w:t>
      </w:r>
      <w:r>
        <w:rPr>
          <w:rFonts w:ascii="Arial" w:hAnsi="Arial" w:cs="Arial"/>
          <w:lang w:val="en-US"/>
        </w:rPr>
        <w:t>silver</w:t>
      </w:r>
      <w:r w:rsidR="008524CA" w:rsidRPr="00200203">
        <w:rPr>
          <w:rFonts w:ascii="Arial" w:hAnsi="Arial" w:cs="Arial"/>
          <w:lang w:val="en-US"/>
        </w:rPr>
        <w:t xml:space="preserve">, </w:t>
      </w:r>
      <w:r>
        <w:rPr>
          <w:rFonts w:ascii="Arial" w:hAnsi="Arial" w:cs="Arial"/>
          <w:lang w:val="en-US"/>
        </w:rPr>
        <w:t>silver sulfadiazine</w:t>
      </w:r>
      <w:r w:rsidR="008524CA" w:rsidRPr="00200203">
        <w:rPr>
          <w:rFonts w:ascii="Arial" w:hAnsi="Arial" w:cs="Arial"/>
          <w:lang w:val="en-US"/>
        </w:rPr>
        <w:t xml:space="preserve">) </w:t>
      </w:r>
      <w:r>
        <w:rPr>
          <w:rFonts w:ascii="Arial" w:hAnsi="Arial" w:cs="Arial"/>
          <w:lang w:val="en-US"/>
        </w:rPr>
        <w:t xml:space="preserve">or an antifungal agent </w:t>
      </w:r>
      <w:r w:rsidR="008524CA" w:rsidRPr="00200203">
        <w:rPr>
          <w:rFonts w:ascii="Arial" w:hAnsi="Arial" w:cs="Arial"/>
          <w:lang w:val="en-US"/>
        </w:rPr>
        <w:t>(</w:t>
      </w:r>
      <w:r>
        <w:rPr>
          <w:rFonts w:ascii="Arial" w:hAnsi="Arial" w:cs="Arial"/>
          <w:lang w:val="en-US"/>
        </w:rPr>
        <w:t xml:space="preserve">e.g. </w:t>
      </w:r>
      <w:r w:rsidR="008524CA" w:rsidRPr="00200203">
        <w:rPr>
          <w:rFonts w:ascii="Arial" w:hAnsi="Arial" w:cs="Arial"/>
          <w:lang w:val="en-US"/>
        </w:rPr>
        <w:t>e</w:t>
      </w:r>
      <w:r>
        <w:rPr>
          <w:rFonts w:ascii="Arial" w:hAnsi="Arial" w:cs="Arial"/>
          <w:lang w:val="en-US"/>
        </w:rPr>
        <w:t>c</w:t>
      </w:r>
      <w:r w:rsidR="008524CA" w:rsidRPr="00200203">
        <w:rPr>
          <w:rFonts w:ascii="Arial" w:hAnsi="Arial" w:cs="Arial"/>
          <w:lang w:val="en-US"/>
        </w:rPr>
        <w:t>onazol</w:t>
      </w:r>
      <w:r>
        <w:rPr>
          <w:rFonts w:ascii="Arial" w:hAnsi="Arial" w:cs="Arial"/>
          <w:lang w:val="en-US"/>
        </w:rPr>
        <w:t>e</w:t>
      </w:r>
      <w:r w:rsidR="008524CA" w:rsidRPr="00200203">
        <w:rPr>
          <w:rFonts w:ascii="Arial" w:hAnsi="Arial" w:cs="Arial"/>
          <w:lang w:val="en-US"/>
        </w:rPr>
        <w:t>, m</w:t>
      </w:r>
      <w:r>
        <w:rPr>
          <w:rFonts w:ascii="Arial" w:hAnsi="Arial" w:cs="Arial"/>
          <w:lang w:val="en-US"/>
        </w:rPr>
        <w:t>yc</w:t>
      </w:r>
      <w:r w:rsidR="008524CA" w:rsidRPr="00200203">
        <w:rPr>
          <w:rFonts w:ascii="Arial" w:hAnsi="Arial" w:cs="Arial"/>
          <w:lang w:val="en-US"/>
        </w:rPr>
        <w:t>onazol</w:t>
      </w:r>
      <w:r>
        <w:rPr>
          <w:rFonts w:ascii="Arial" w:hAnsi="Arial" w:cs="Arial"/>
          <w:lang w:val="en-US"/>
        </w:rPr>
        <w:t xml:space="preserve">e or </w:t>
      </w:r>
      <w:r w:rsidR="008524CA" w:rsidRPr="00200203">
        <w:rPr>
          <w:rFonts w:ascii="Arial" w:hAnsi="Arial" w:cs="Arial"/>
          <w:lang w:val="en-US"/>
        </w:rPr>
        <w:t>itra</w:t>
      </w:r>
      <w:r>
        <w:rPr>
          <w:rFonts w:ascii="Arial" w:hAnsi="Arial" w:cs="Arial"/>
          <w:lang w:val="en-US"/>
        </w:rPr>
        <w:t>c</w:t>
      </w:r>
      <w:r w:rsidR="008524CA" w:rsidRPr="00200203">
        <w:rPr>
          <w:rFonts w:ascii="Arial" w:hAnsi="Arial" w:cs="Arial"/>
          <w:lang w:val="en-US"/>
        </w:rPr>
        <w:t>onazol</w:t>
      </w:r>
      <w:r>
        <w:rPr>
          <w:rFonts w:ascii="Arial" w:hAnsi="Arial" w:cs="Arial"/>
          <w:lang w:val="en-US"/>
        </w:rPr>
        <w:t>e</w:t>
      </w:r>
      <w:r w:rsidR="008524CA" w:rsidRPr="00200203">
        <w:rPr>
          <w:rFonts w:ascii="Arial" w:hAnsi="Arial" w:cs="Arial"/>
          <w:lang w:val="en-US"/>
        </w:rPr>
        <w:t>).</w:t>
      </w:r>
      <w:r w:rsidR="001E102A">
        <w:rPr>
          <w:rFonts w:ascii="Arial" w:hAnsi="Arial" w:cs="Arial"/>
          <w:lang w:val="en-US"/>
        </w:rPr>
        <w:t xml:space="preserve"> Said composition is formulated in a form selected from </w:t>
      </w:r>
      <w:r w:rsidR="008524CA" w:rsidRPr="00200203">
        <w:rPr>
          <w:rFonts w:ascii="Arial" w:hAnsi="Arial" w:cs="Arial"/>
          <w:lang w:val="en-US"/>
        </w:rPr>
        <w:t>spr</w:t>
      </w:r>
      <w:r w:rsidR="001E102A">
        <w:rPr>
          <w:rFonts w:ascii="Arial" w:hAnsi="Arial" w:cs="Arial"/>
          <w:lang w:val="en-US"/>
        </w:rPr>
        <w:t>a</w:t>
      </w:r>
      <w:r w:rsidR="008524CA" w:rsidRPr="00200203">
        <w:rPr>
          <w:rFonts w:ascii="Arial" w:hAnsi="Arial" w:cs="Arial"/>
          <w:lang w:val="en-US"/>
        </w:rPr>
        <w:t>y</w:t>
      </w:r>
      <w:r w:rsidR="001E102A">
        <w:rPr>
          <w:rFonts w:ascii="Arial" w:hAnsi="Arial" w:cs="Arial"/>
          <w:lang w:val="en-US"/>
        </w:rPr>
        <w:t>s</w:t>
      </w:r>
      <w:r w:rsidR="008524CA" w:rsidRPr="00200203">
        <w:rPr>
          <w:rFonts w:ascii="Arial" w:hAnsi="Arial" w:cs="Arial"/>
          <w:lang w:val="en-US"/>
        </w:rPr>
        <w:t>, dermatolo</w:t>
      </w:r>
      <w:r w:rsidR="001E102A">
        <w:rPr>
          <w:rFonts w:ascii="Arial" w:hAnsi="Arial" w:cs="Arial"/>
          <w:lang w:val="en-US"/>
        </w:rPr>
        <w:t>g</w:t>
      </w:r>
      <w:r w:rsidR="008524CA" w:rsidRPr="00200203">
        <w:rPr>
          <w:rFonts w:ascii="Arial" w:hAnsi="Arial" w:cs="Arial"/>
          <w:lang w:val="en-US"/>
        </w:rPr>
        <w:t>i</w:t>
      </w:r>
      <w:r w:rsidR="001E102A">
        <w:rPr>
          <w:rFonts w:ascii="Arial" w:hAnsi="Arial" w:cs="Arial"/>
          <w:lang w:val="en-US"/>
        </w:rPr>
        <w:t>c</w:t>
      </w:r>
      <w:r w:rsidR="004C083D">
        <w:rPr>
          <w:rFonts w:ascii="Arial" w:hAnsi="Arial" w:cs="Arial"/>
          <w:lang w:val="en-US"/>
        </w:rPr>
        <w:t>al</w:t>
      </w:r>
      <w:r w:rsidR="001E102A">
        <w:rPr>
          <w:rFonts w:ascii="Arial" w:hAnsi="Arial" w:cs="Arial"/>
          <w:lang w:val="en-US"/>
        </w:rPr>
        <w:t xml:space="preserve"> powders</w:t>
      </w:r>
      <w:r w:rsidR="008524CA" w:rsidRPr="00200203">
        <w:rPr>
          <w:rFonts w:ascii="Arial" w:hAnsi="Arial" w:cs="Arial"/>
          <w:lang w:val="en-US"/>
        </w:rPr>
        <w:t xml:space="preserve">, </w:t>
      </w:r>
      <w:r w:rsidR="001E102A">
        <w:rPr>
          <w:rFonts w:ascii="Arial" w:hAnsi="Arial" w:cs="Arial"/>
          <w:lang w:val="en-US"/>
        </w:rPr>
        <w:t>g</w:t>
      </w:r>
      <w:r w:rsidR="008524CA" w:rsidRPr="00200203">
        <w:rPr>
          <w:rFonts w:ascii="Arial" w:hAnsi="Arial" w:cs="Arial"/>
          <w:lang w:val="en-US"/>
        </w:rPr>
        <w:t>el</w:t>
      </w:r>
      <w:r w:rsidR="001E102A">
        <w:rPr>
          <w:rFonts w:ascii="Arial" w:hAnsi="Arial" w:cs="Arial"/>
          <w:lang w:val="en-US"/>
        </w:rPr>
        <w:t>s</w:t>
      </w:r>
      <w:r w:rsidR="008524CA" w:rsidRPr="00200203">
        <w:rPr>
          <w:rFonts w:ascii="Arial" w:hAnsi="Arial" w:cs="Arial"/>
          <w:lang w:val="en-US"/>
        </w:rPr>
        <w:t xml:space="preserve">, </w:t>
      </w:r>
      <w:r w:rsidR="001E102A">
        <w:rPr>
          <w:rFonts w:ascii="Arial" w:hAnsi="Arial" w:cs="Arial"/>
          <w:lang w:val="en-US"/>
        </w:rPr>
        <w:t>ointments, emulsions</w:t>
      </w:r>
      <w:r w:rsidR="008524CA" w:rsidRPr="00200203">
        <w:rPr>
          <w:rFonts w:ascii="Arial" w:hAnsi="Arial" w:cs="Arial"/>
          <w:lang w:val="en-US"/>
        </w:rPr>
        <w:t>,</w:t>
      </w:r>
      <w:r w:rsidR="001E102A">
        <w:rPr>
          <w:rFonts w:ascii="Arial" w:hAnsi="Arial" w:cs="Arial"/>
          <w:lang w:val="en-US"/>
        </w:rPr>
        <w:t xml:space="preserve"> drops for external use</w:t>
      </w:r>
      <w:r w:rsidR="008524CA" w:rsidRPr="00200203">
        <w:rPr>
          <w:rFonts w:ascii="Arial" w:hAnsi="Arial" w:cs="Arial"/>
          <w:lang w:val="en-US"/>
        </w:rPr>
        <w:t>, sol</w:t>
      </w:r>
      <w:r w:rsidR="001E102A">
        <w:rPr>
          <w:rFonts w:ascii="Arial" w:hAnsi="Arial" w:cs="Arial"/>
          <w:lang w:val="en-US"/>
        </w:rPr>
        <w:t>utions</w:t>
      </w:r>
      <w:r w:rsidR="008524CA" w:rsidRPr="00200203">
        <w:rPr>
          <w:rFonts w:ascii="Arial" w:hAnsi="Arial" w:cs="Arial"/>
          <w:lang w:val="en-US"/>
        </w:rPr>
        <w:t>, va</w:t>
      </w:r>
      <w:r w:rsidR="001E102A">
        <w:rPr>
          <w:rFonts w:ascii="Arial" w:hAnsi="Arial" w:cs="Arial"/>
          <w:lang w:val="en-US"/>
        </w:rPr>
        <w:t>g</w:t>
      </w:r>
      <w:r w:rsidR="008524CA" w:rsidRPr="00200203">
        <w:rPr>
          <w:rFonts w:ascii="Arial" w:hAnsi="Arial" w:cs="Arial"/>
          <w:lang w:val="en-US"/>
        </w:rPr>
        <w:t>inal antisepti</w:t>
      </w:r>
      <w:r w:rsidR="001E102A">
        <w:rPr>
          <w:rFonts w:ascii="Arial" w:hAnsi="Arial" w:cs="Arial"/>
          <w:lang w:val="en-US"/>
        </w:rPr>
        <w:t>c waters</w:t>
      </w:r>
      <w:r w:rsidR="008524CA" w:rsidRPr="00200203">
        <w:rPr>
          <w:rFonts w:ascii="Arial" w:hAnsi="Arial" w:cs="Arial"/>
          <w:lang w:val="en-US"/>
        </w:rPr>
        <w:t>, va</w:t>
      </w:r>
      <w:r w:rsidR="001E102A">
        <w:rPr>
          <w:rFonts w:ascii="Arial" w:hAnsi="Arial" w:cs="Arial"/>
          <w:lang w:val="en-US"/>
        </w:rPr>
        <w:t>g</w:t>
      </w:r>
      <w:r w:rsidR="008524CA" w:rsidRPr="00200203">
        <w:rPr>
          <w:rFonts w:ascii="Arial" w:hAnsi="Arial" w:cs="Arial"/>
          <w:lang w:val="en-US"/>
        </w:rPr>
        <w:t xml:space="preserve">inal </w:t>
      </w:r>
      <w:r w:rsidR="001E102A">
        <w:rPr>
          <w:rFonts w:ascii="Arial" w:hAnsi="Arial" w:cs="Arial"/>
          <w:lang w:val="en-US"/>
        </w:rPr>
        <w:t>pessaries</w:t>
      </w:r>
      <w:r w:rsidR="008524CA" w:rsidRPr="00200203">
        <w:rPr>
          <w:rFonts w:ascii="Arial" w:hAnsi="Arial" w:cs="Arial"/>
          <w:lang w:val="en-US"/>
        </w:rPr>
        <w:t>, lab</w:t>
      </w:r>
      <w:r w:rsidR="001E102A">
        <w:rPr>
          <w:rFonts w:ascii="Arial" w:hAnsi="Arial" w:cs="Arial"/>
          <w:lang w:val="en-US"/>
        </w:rPr>
        <w:t>i</w:t>
      </w:r>
      <w:r w:rsidR="008524CA" w:rsidRPr="00200203">
        <w:rPr>
          <w:rFonts w:ascii="Arial" w:hAnsi="Arial" w:cs="Arial"/>
          <w:lang w:val="en-US"/>
        </w:rPr>
        <w:t xml:space="preserve">al </w:t>
      </w:r>
      <w:r w:rsidR="001E102A">
        <w:rPr>
          <w:rFonts w:ascii="Arial" w:hAnsi="Arial" w:cs="Arial"/>
          <w:lang w:val="en-US"/>
        </w:rPr>
        <w:t>bars</w:t>
      </w:r>
      <w:r w:rsidR="008524CA" w:rsidRPr="00200203">
        <w:rPr>
          <w:rFonts w:ascii="Arial" w:hAnsi="Arial" w:cs="Arial"/>
          <w:lang w:val="en-US"/>
        </w:rPr>
        <w:t>,</w:t>
      </w:r>
      <w:r w:rsidR="001E102A">
        <w:rPr>
          <w:rFonts w:ascii="Arial" w:hAnsi="Arial" w:cs="Arial"/>
          <w:lang w:val="en-US"/>
        </w:rPr>
        <w:t xml:space="preserve"> gauze dressings or plasters</w:t>
      </w:r>
      <w:r w:rsidR="008524CA" w:rsidRPr="00200203">
        <w:rPr>
          <w:rFonts w:ascii="Arial" w:hAnsi="Arial" w:cs="Arial"/>
          <w:lang w:val="en-US"/>
        </w:rPr>
        <w:t>.</w:t>
      </w:r>
    </w:p>
    <w:p w:rsidR="008524CA" w:rsidRPr="00200203" w:rsidRDefault="004C083D" w:rsidP="00931000">
      <w:pPr>
        <w:pStyle w:val="NormalWeb"/>
        <w:spacing w:line="360" w:lineRule="auto"/>
        <w:jc w:val="both"/>
        <w:rPr>
          <w:rFonts w:ascii="Arial" w:hAnsi="Arial" w:cs="Arial"/>
          <w:lang w:val="en-US"/>
        </w:rPr>
      </w:pPr>
      <w:r>
        <w:rPr>
          <w:rFonts w:ascii="Arial" w:hAnsi="Arial" w:cs="Arial"/>
          <w:lang w:val="en-US"/>
        </w:rPr>
        <w:lastRenderedPageBreak/>
        <w:t>Further</w:t>
      </w:r>
      <w:r w:rsidR="008524CA" w:rsidRPr="00200203">
        <w:rPr>
          <w:rFonts w:ascii="Arial" w:hAnsi="Arial" w:cs="Arial"/>
          <w:lang w:val="en-US"/>
        </w:rPr>
        <w:t>,</w:t>
      </w:r>
      <w:r>
        <w:rPr>
          <w:rFonts w:ascii="Arial" w:hAnsi="Arial" w:cs="Arial"/>
          <w:lang w:val="en-US"/>
        </w:rPr>
        <w:t xml:space="preserve"> the invention no.</w:t>
      </w:r>
      <w:r w:rsidR="008524CA" w:rsidRPr="00200203">
        <w:rPr>
          <w:rFonts w:ascii="Arial" w:hAnsi="Arial" w:cs="Arial"/>
          <w:lang w:val="en-US"/>
        </w:rPr>
        <w:t xml:space="preserve"> EP2361504B1</w:t>
      </w:r>
      <w:r>
        <w:rPr>
          <w:rFonts w:ascii="Arial" w:hAnsi="Arial" w:cs="Arial"/>
          <w:lang w:val="en-US"/>
        </w:rPr>
        <w:t xml:space="preserve"> entitled</w:t>
      </w:r>
      <w:r w:rsidR="008524CA" w:rsidRPr="00200203">
        <w:rPr>
          <w:rFonts w:ascii="Arial" w:hAnsi="Arial" w:cs="Arial"/>
          <w:lang w:val="en-US"/>
        </w:rPr>
        <w:t xml:space="preserve"> “</w:t>
      </w:r>
      <w:r w:rsidRPr="004C083D">
        <w:rPr>
          <w:rFonts w:ascii="Arial" w:hAnsi="Arial" w:cs="Arial"/>
          <w:bCs/>
          <w:shd w:val="clear" w:color="auto" w:fill="FFFFFF"/>
          <w:lang w:val="en-US"/>
        </w:rPr>
        <w:t>Combinations of 4-bromo-2-(4-chlorophenyl)-5-(trifluoromethyl)-1H-pyrrole-3-carbonitrile and metal compounds</w:t>
      </w:r>
      <w:r>
        <w:rPr>
          <w:rFonts w:ascii="Arial" w:hAnsi="Arial" w:cs="Arial"/>
          <w:bCs/>
          <w:shd w:val="clear" w:color="auto" w:fill="FFFFFF"/>
          <w:lang w:val="en-US"/>
        </w:rPr>
        <w:t>”</w:t>
      </w:r>
      <w:r w:rsidR="002640F7">
        <w:rPr>
          <w:rFonts w:ascii="Arial" w:hAnsi="Arial" w:cs="Arial"/>
          <w:bCs/>
          <w:shd w:val="clear" w:color="auto" w:fill="FFFFFF"/>
          <w:lang w:val="en-US"/>
        </w:rPr>
        <w:t xml:space="preserve"> </w:t>
      </w:r>
      <w:r w:rsidR="002640F7" w:rsidRPr="002640F7">
        <w:rPr>
          <w:rFonts w:ascii="Arial" w:hAnsi="Arial" w:cs="Arial"/>
          <w:shd w:val="clear" w:color="auto" w:fill="FFFFFF"/>
          <w:lang w:val="en-US"/>
        </w:rPr>
        <w:t>relates to combinations of 4-bromo-2-(4-chlorophenyl)-5-(trifluoromethyl)-1</w:t>
      </w:r>
      <w:r w:rsidR="002640F7" w:rsidRPr="002640F7">
        <w:rPr>
          <w:rFonts w:ascii="Arial" w:hAnsi="Arial" w:cs="Arial"/>
          <w:i/>
          <w:iCs/>
          <w:shd w:val="clear" w:color="auto" w:fill="FFFFFF"/>
          <w:lang w:val="en-US"/>
        </w:rPr>
        <w:t>H</w:t>
      </w:r>
      <w:r w:rsidR="002640F7" w:rsidRPr="002640F7">
        <w:rPr>
          <w:rFonts w:ascii="Arial" w:hAnsi="Arial" w:cs="Arial"/>
          <w:shd w:val="clear" w:color="auto" w:fill="FFFFFF"/>
          <w:lang w:val="en-US"/>
        </w:rPr>
        <w:t>-pyrrole-3-carbonitrile, or a salt thereof, and copper compounds which provide an improved protecting effect against fouling organisms. More particularly, the present invention relates to compositions comprising a combination of 4-bromo-2-(4-chlorophenyl)-5-(trifluoromethyl)-1</w:t>
      </w:r>
      <w:r w:rsidR="002640F7" w:rsidRPr="002640F7">
        <w:rPr>
          <w:rFonts w:ascii="Arial" w:hAnsi="Arial" w:cs="Arial"/>
          <w:i/>
          <w:iCs/>
          <w:shd w:val="clear" w:color="auto" w:fill="FFFFFF"/>
          <w:lang w:val="en-US"/>
        </w:rPr>
        <w:t>H</w:t>
      </w:r>
      <w:r w:rsidR="002640F7" w:rsidRPr="002640F7">
        <w:rPr>
          <w:rFonts w:ascii="Arial" w:hAnsi="Arial" w:cs="Arial"/>
          <w:shd w:val="clear" w:color="auto" w:fill="FFFFFF"/>
          <w:lang w:val="en-US"/>
        </w:rPr>
        <w:t>-pyrrole-3-carbonitrile, or a salt thereof, together with one or more copper compounds selected from Cu</w:t>
      </w:r>
      <w:r w:rsidR="002640F7" w:rsidRPr="002640F7">
        <w:rPr>
          <w:rFonts w:ascii="Arial" w:hAnsi="Arial" w:cs="Arial"/>
          <w:shd w:val="clear" w:color="auto" w:fill="FFFFFF"/>
          <w:vertAlign w:val="subscript"/>
          <w:lang w:val="en-US"/>
        </w:rPr>
        <w:t>2</w:t>
      </w:r>
      <w:r w:rsidR="002640F7" w:rsidRPr="002640F7">
        <w:rPr>
          <w:rFonts w:ascii="Arial" w:hAnsi="Arial" w:cs="Arial"/>
          <w:shd w:val="clear" w:color="auto" w:fill="FFFFFF"/>
          <w:lang w:val="en-US"/>
        </w:rPr>
        <w:t>O, Cu(OH)</w:t>
      </w:r>
      <w:r w:rsidR="002640F7" w:rsidRPr="002640F7">
        <w:rPr>
          <w:rFonts w:ascii="Arial" w:hAnsi="Arial" w:cs="Arial"/>
          <w:shd w:val="clear" w:color="auto" w:fill="FFFFFF"/>
          <w:vertAlign w:val="subscript"/>
          <w:lang w:val="en-US"/>
        </w:rPr>
        <w:t>2</w:t>
      </w:r>
      <w:r w:rsidR="002640F7" w:rsidRPr="002640F7">
        <w:rPr>
          <w:rFonts w:ascii="Arial" w:hAnsi="Arial" w:cs="Arial"/>
          <w:shd w:val="clear" w:color="auto" w:fill="FFFFFF"/>
          <w:lang w:val="en-US"/>
        </w:rPr>
        <w:t>, CuSO</w:t>
      </w:r>
      <w:r w:rsidR="002640F7" w:rsidRPr="002640F7">
        <w:rPr>
          <w:rFonts w:ascii="Arial" w:hAnsi="Arial" w:cs="Arial"/>
          <w:shd w:val="clear" w:color="auto" w:fill="FFFFFF"/>
          <w:vertAlign w:val="subscript"/>
          <w:lang w:val="en-US"/>
        </w:rPr>
        <w:t>4</w:t>
      </w:r>
      <w:r w:rsidR="002640F7" w:rsidRPr="002640F7">
        <w:rPr>
          <w:rFonts w:ascii="Arial" w:hAnsi="Arial" w:cs="Arial"/>
          <w:shd w:val="clear" w:color="auto" w:fill="FFFFFF"/>
          <w:lang w:val="en-US"/>
        </w:rPr>
        <w:t>, copper pyrithione, CuSCN, and CuCO</w:t>
      </w:r>
      <w:r w:rsidR="002640F7" w:rsidRPr="002640F7">
        <w:rPr>
          <w:rFonts w:ascii="Arial" w:hAnsi="Arial" w:cs="Arial"/>
          <w:shd w:val="clear" w:color="auto" w:fill="FFFFFF"/>
          <w:vertAlign w:val="subscript"/>
          <w:lang w:val="en-US"/>
        </w:rPr>
        <w:t>3</w:t>
      </w:r>
      <w:r w:rsidR="002640F7" w:rsidRPr="002640F7">
        <w:rPr>
          <w:rFonts w:ascii="Arial" w:hAnsi="Arial" w:cs="Arial"/>
          <w:shd w:val="clear" w:color="auto" w:fill="FFFFFF"/>
          <w:lang w:val="en-US"/>
        </w:rPr>
        <w:t>; in respective proportions to provide a synergistic effect against fouling organisms and the use of these compositions for protecting materials against fouling organisms.</w:t>
      </w:r>
      <w:r w:rsidR="002640F7">
        <w:rPr>
          <w:rFonts w:ascii="Arial" w:hAnsi="Arial" w:cs="Arial"/>
          <w:shd w:val="clear" w:color="auto" w:fill="FFFFFF"/>
          <w:lang w:val="en-US"/>
        </w:rPr>
        <w:t xml:space="preserve"> Accordingly, the invention relates to the protection of the underwater objects, wood, wooden products, biodegradable materials and coatings.</w:t>
      </w:r>
      <w:r w:rsidR="008524CA" w:rsidRPr="00200203">
        <w:rPr>
          <w:rFonts w:ascii="Arial" w:hAnsi="Arial" w:cs="Arial"/>
          <w:lang w:val="en-US"/>
        </w:rPr>
        <w:t xml:space="preserve"> </w:t>
      </w:r>
    </w:p>
    <w:p w:rsidR="009C70EC" w:rsidRPr="00200203" w:rsidRDefault="0008612C" w:rsidP="00931000">
      <w:pPr>
        <w:spacing w:line="360" w:lineRule="auto"/>
        <w:jc w:val="both"/>
        <w:rPr>
          <w:rFonts w:ascii="Arial" w:hAnsi="Arial" w:cs="Arial"/>
          <w:lang w:val="en-US"/>
        </w:rPr>
      </w:pPr>
      <w:r>
        <w:rPr>
          <w:rFonts w:ascii="Arial" w:hAnsi="Arial" w:cs="Arial"/>
          <w:lang w:val="en-US"/>
        </w:rPr>
        <w:t>As a result, the presence of the need for a composition for supporting the healing process of the wounds and the general tissue damages</w:t>
      </w:r>
      <w:r w:rsidR="00314F76">
        <w:rPr>
          <w:rFonts w:ascii="Arial" w:hAnsi="Arial" w:cs="Arial"/>
          <w:lang w:val="en-US"/>
        </w:rPr>
        <w:t xml:space="preserve"> </w:t>
      </w:r>
      <w:r>
        <w:rPr>
          <w:rFonts w:ascii="Arial" w:hAnsi="Arial" w:cs="Arial"/>
          <w:lang w:val="en-US"/>
        </w:rPr>
        <w:t>and the inadequacy of the existing solutions have made it necessary to perform an improvement in the relevant art.</w:t>
      </w:r>
    </w:p>
    <w:p w:rsidR="009C70EC" w:rsidRPr="00200203" w:rsidRDefault="009C70EC" w:rsidP="00931000">
      <w:pPr>
        <w:spacing w:line="360" w:lineRule="auto"/>
        <w:jc w:val="both"/>
        <w:rPr>
          <w:rFonts w:ascii="Arial" w:hAnsi="Arial" w:cs="Arial"/>
          <w:lang w:val="en-US"/>
        </w:rPr>
      </w:pPr>
    </w:p>
    <w:p w:rsidR="009C70EC" w:rsidRPr="00200203" w:rsidRDefault="009C70EC" w:rsidP="00931000">
      <w:pPr>
        <w:spacing w:line="360" w:lineRule="auto"/>
        <w:jc w:val="both"/>
        <w:rPr>
          <w:rFonts w:ascii="Arial" w:hAnsi="Arial" w:cs="Arial"/>
          <w:lang w:val="en-US"/>
        </w:rPr>
      </w:pPr>
    </w:p>
    <w:p w:rsidR="009C70EC" w:rsidRPr="00200203" w:rsidRDefault="00314F76" w:rsidP="00931000">
      <w:pPr>
        <w:spacing w:line="360" w:lineRule="auto"/>
        <w:jc w:val="both"/>
        <w:rPr>
          <w:rFonts w:ascii="Arial" w:hAnsi="Arial" w:cs="Arial"/>
          <w:b/>
          <w:lang w:val="en-US"/>
        </w:rPr>
      </w:pPr>
      <w:r>
        <w:rPr>
          <w:rFonts w:ascii="Arial" w:hAnsi="Arial" w:cs="Arial"/>
          <w:b/>
          <w:lang w:val="en-US"/>
        </w:rPr>
        <w:t>Object of the Invention</w:t>
      </w:r>
    </w:p>
    <w:p w:rsidR="00FE61E4" w:rsidRPr="00200203" w:rsidRDefault="00314F76" w:rsidP="00931000">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increase the </w:t>
      </w:r>
      <w:r w:rsidR="00FE61E4" w:rsidRPr="00200203">
        <w:rPr>
          <w:rFonts w:ascii="Arial" w:hAnsi="Arial" w:cs="Arial"/>
          <w:lang w:val="en-US"/>
        </w:rPr>
        <w:t xml:space="preserve">igf-1 </w:t>
      </w:r>
      <w:r>
        <w:rPr>
          <w:rFonts w:ascii="Arial" w:hAnsi="Arial" w:cs="Arial"/>
          <w:lang w:val="en-US"/>
        </w:rPr>
        <w:t>and</w:t>
      </w:r>
      <w:r w:rsidR="00FE61E4" w:rsidRPr="00200203">
        <w:rPr>
          <w:rFonts w:ascii="Arial" w:hAnsi="Arial" w:cs="Arial"/>
          <w:lang w:val="en-US"/>
        </w:rPr>
        <w:t xml:space="preserve"> epit</w:t>
      </w:r>
      <w:r>
        <w:rPr>
          <w:rFonts w:ascii="Arial" w:hAnsi="Arial" w:cs="Arial"/>
          <w:lang w:val="en-US"/>
        </w:rPr>
        <w:t>h</w:t>
      </w:r>
      <w:r w:rsidR="00FE61E4" w:rsidRPr="00200203">
        <w:rPr>
          <w:rFonts w:ascii="Arial" w:hAnsi="Arial" w:cs="Arial"/>
          <w:lang w:val="en-US"/>
        </w:rPr>
        <w:t>el</w:t>
      </w:r>
      <w:r>
        <w:rPr>
          <w:rFonts w:ascii="Arial" w:hAnsi="Arial" w:cs="Arial"/>
          <w:lang w:val="en-US"/>
        </w:rPr>
        <w:t>i</w:t>
      </w:r>
      <w:r w:rsidR="00FE61E4" w:rsidRPr="00200203">
        <w:rPr>
          <w:rFonts w:ascii="Arial" w:hAnsi="Arial" w:cs="Arial"/>
          <w:lang w:val="en-US"/>
        </w:rPr>
        <w:t>al</w:t>
      </w:r>
      <w:r>
        <w:rPr>
          <w:rFonts w:ascii="Arial" w:hAnsi="Arial" w:cs="Arial"/>
          <w:lang w:val="en-US"/>
        </w:rPr>
        <w:t xml:space="preserve"> growth factor level</w:t>
      </w:r>
      <w:r w:rsidR="00FE61E4" w:rsidRPr="00200203">
        <w:rPr>
          <w:rFonts w:ascii="Arial" w:hAnsi="Arial" w:cs="Arial"/>
          <w:lang w:val="en-US"/>
        </w:rPr>
        <w:t xml:space="preserve">. </w:t>
      </w:r>
    </w:p>
    <w:p w:rsidR="00FE61E4" w:rsidRPr="00200203" w:rsidRDefault="00FE61E4" w:rsidP="00931000">
      <w:pPr>
        <w:spacing w:line="360" w:lineRule="auto"/>
        <w:jc w:val="both"/>
        <w:rPr>
          <w:rFonts w:ascii="Arial" w:hAnsi="Arial" w:cs="Arial"/>
          <w:lang w:val="en-US"/>
        </w:rPr>
      </w:pPr>
    </w:p>
    <w:p w:rsidR="00FE61E4" w:rsidRPr="00200203" w:rsidRDefault="00314F76" w:rsidP="00931000">
      <w:pPr>
        <w:spacing w:line="360" w:lineRule="auto"/>
        <w:jc w:val="both"/>
        <w:rPr>
          <w:rFonts w:ascii="Arial" w:hAnsi="Arial" w:cs="Arial"/>
          <w:lang w:val="en-US"/>
        </w:rPr>
      </w:pPr>
      <w:r>
        <w:rPr>
          <w:rFonts w:ascii="Arial" w:hAnsi="Arial" w:cs="Arial"/>
          <w:lang w:val="en-US"/>
        </w:rPr>
        <w:t>Another object of the invention is to increase the level of the vascular epithelial growth factor</w:t>
      </w:r>
      <w:r w:rsidR="00FE61E4" w:rsidRPr="00200203">
        <w:rPr>
          <w:rFonts w:ascii="Arial" w:hAnsi="Arial" w:cs="Arial"/>
          <w:lang w:val="en-US"/>
        </w:rPr>
        <w:t>.</w:t>
      </w:r>
    </w:p>
    <w:p w:rsidR="00FE61E4" w:rsidRPr="00200203" w:rsidRDefault="00FE61E4" w:rsidP="00931000">
      <w:pPr>
        <w:spacing w:line="360" w:lineRule="auto"/>
        <w:jc w:val="both"/>
        <w:rPr>
          <w:rFonts w:ascii="Arial" w:hAnsi="Arial" w:cs="Arial"/>
          <w:lang w:val="en-US"/>
        </w:rPr>
      </w:pPr>
    </w:p>
    <w:p w:rsidR="00FE61E4" w:rsidRPr="00200203" w:rsidRDefault="00314F76" w:rsidP="00931000">
      <w:pPr>
        <w:spacing w:line="360" w:lineRule="auto"/>
        <w:jc w:val="both"/>
        <w:rPr>
          <w:rFonts w:ascii="Arial" w:hAnsi="Arial" w:cs="Arial"/>
          <w:lang w:val="en-US"/>
        </w:rPr>
      </w:pPr>
      <w:r>
        <w:rPr>
          <w:rFonts w:ascii="Arial" w:hAnsi="Arial" w:cs="Arial"/>
          <w:lang w:val="en-US"/>
        </w:rPr>
        <w:t>Another object of the invention is to increase the expression of transforming growth factor type 1.</w:t>
      </w:r>
    </w:p>
    <w:p w:rsidR="00FE61E4" w:rsidRPr="00200203" w:rsidRDefault="00FE61E4" w:rsidP="00931000">
      <w:pPr>
        <w:spacing w:line="360" w:lineRule="auto"/>
        <w:jc w:val="both"/>
        <w:rPr>
          <w:rFonts w:ascii="Arial" w:hAnsi="Arial" w:cs="Arial"/>
          <w:lang w:val="en-US"/>
        </w:rPr>
      </w:pPr>
    </w:p>
    <w:p w:rsidR="009C70EC" w:rsidRPr="00200203" w:rsidRDefault="00314F76" w:rsidP="00931000">
      <w:pPr>
        <w:spacing w:line="360" w:lineRule="auto"/>
        <w:jc w:val="both"/>
        <w:rPr>
          <w:rFonts w:ascii="Arial" w:hAnsi="Arial" w:cs="Arial"/>
          <w:lang w:val="en-US"/>
        </w:rPr>
      </w:pPr>
      <w:r w:rsidRPr="004D4F03">
        <w:rPr>
          <w:rFonts w:ascii="Arial" w:hAnsi="Arial" w:cs="Arial"/>
          <w:lang w:val="en-US"/>
        </w:rPr>
        <w:t xml:space="preserve">In order to achieve the aforesaid advantages, the invention is a composition </w:t>
      </w:r>
      <w:r>
        <w:rPr>
          <w:rFonts w:ascii="Arial" w:hAnsi="Arial" w:cs="Arial"/>
          <w:lang w:val="en-US"/>
        </w:rPr>
        <w:t>for supporting the healing process of the wounds and the general tissue damages, said composition being obtained by the components selected from the group comprising</w:t>
      </w:r>
      <w:r w:rsidR="0069007A" w:rsidRPr="00200203">
        <w:rPr>
          <w:rFonts w:ascii="Arial" w:hAnsi="Arial" w:cs="Arial"/>
          <w:lang w:val="en-US"/>
        </w:rPr>
        <w:t xml:space="preserve"> 7,8-benzo[f]</w:t>
      </w:r>
      <w:r>
        <w:rPr>
          <w:rFonts w:ascii="Arial" w:hAnsi="Arial" w:cs="Arial"/>
          <w:lang w:val="en-US"/>
        </w:rPr>
        <w:t>ch</w:t>
      </w:r>
      <w:r w:rsidR="0069007A" w:rsidRPr="00200203">
        <w:rPr>
          <w:rFonts w:ascii="Arial" w:hAnsi="Arial" w:cs="Arial"/>
          <w:lang w:val="en-US"/>
        </w:rPr>
        <w:t>romen-6-he</w:t>
      </w:r>
      <w:r>
        <w:rPr>
          <w:rFonts w:ascii="Arial" w:hAnsi="Arial" w:cs="Arial"/>
          <w:lang w:val="en-US"/>
        </w:rPr>
        <w:t>x</w:t>
      </w:r>
      <w:r w:rsidR="0069007A" w:rsidRPr="00200203">
        <w:rPr>
          <w:rFonts w:ascii="Arial" w:hAnsi="Arial" w:cs="Arial"/>
          <w:lang w:val="en-US"/>
        </w:rPr>
        <w:t>a</w:t>
      </w:r>
      <w:r>
        <w:rPr>
          <w:rFonts w:ascii="Arial" w:hAnsi="Arial" w:cs="Arial"/>
          <w:lang w:val="en-US"/>
        </w:rPr>
        <w:t>c</w:t>
      </w:r>
      <w:r w:rsidR="0069007A" w:rsidRPr="00200203">
        <w:rPr>
          <w:rFonts w:ascii="Arial" w:hAnsi="Arial" w:cs="Arial"/>
          <w:lang w:val="en-US"/>
        </w:rPr>
        <w:t>afeoil] 3-trimet</w:t>
      </w:r>
      <w:r>
        <w:rPr>
          <w:rFonts w:ascii="Arial" w:hAnsi="Arial" w:cs="Arial"/>
          <w:lang w:val="en-US"/>
        </w:rPr>
        <w:t>hyl</w:t>
      </w:r>
      <w:r w:rsidR="0069007A" w:rsidRPr="00200203">
        <w:rPr>
          <w:rFonts w:ascii="Arial" w:hAnsi="Arial" w:cs="Arial"/>
          <w:lang w:val="en-US"/>
        </w:rPr>
        <w:t>b</w:t>
      </w:r>
      <w:r>
        <w:rPr>
          <w:rFonts w:ascii="Arial" w:hAnsi="Arial" w:cs="Arial"/>
          <w:lang w:val="en-US"/>
        </w:rPr>
        <w:t>u</w:t>
      </w:r>
      <w:r w:rsidR="0069007A" w:rsidRPr="00200203">
        <w:rPr>
          <w:rFonts w:ascii="Arial" w:hAnsi="Arial" w:cs="Arial"/>
          <w:lang w:val="en-US"/>
        </w:rPr>
        <w:t>tanat</w:t>
      </w:r>
      <w:r>
        <w:rPr>
          <w:rFonts w:ascii="Arial" w:hAnsi="Arial" w:cs="Arial"/>
          <w:lang w:val="en-US"/>
        </w:rPr>
        <w:t>e</w:t>
      </w:r>
      <w:r w:rsidR="0069007A" w:rsidRPr="00200203">
        <w:rPr>
          <w:rFonts w:ascii="Arial" w:hAnsi="Arial" w:cs="Arial"/>
          <w:lang w:val="en-US"/>
        </w:rPr>
        <w:t>,  3,5,7-dimet</w:t>
      </w:r>
      <w:r>
        <w:rPr>
          <w:rFonts w:ascii="Arial" w:hAnsi="Arial" w:cs="Arial"/>
          <w:lang w:val="en-US"/>
        </w:rPr>
        <w:t>hy</w:t>
      </w:r>
      <w:r w:rsidR="0069007A" w:rsidRPr="00200203">
        <w:rPr>
          <w:rFonts w:ascii="Arial" w:hAnsi="Arial" w:cs="Arial"/>
          <w:lang w:val="en-US"/>
        </w:rPr>
        <w:t>laminob</w:t>
      </w:r>
      <w:r>
        <w:rPr>
          <w:rFonts w:ascii="Arial" w:hAnsi="Arial" w:cs="Arial"/>
          <w:lang w:val="en-US"/>
        </w:rPr>
        <w:t>u</w:t>
      </w:r>
      <w:r w:rsidR="0069007A" w:rsidRPr="00200203">
        <w:rPr>
          <w:rFonts w:ascii="Arial" w:hAnsi="Arial" w:cs="Arial"/>
          <w:lang w:val="en-US"/>
        </w:rPr>
        <w:t>tanat</w:t>
      </w:r>
      <w:r>
        <w:rPr>
          <w:rFonts w:ascii="Arial" w:hAnsi="Arial" w:cs="Arial"/>
          <w:lang w:val="en-US"/>
        </w:rPr>
        <w:t>e</w:t>
      </w:r>
      <w:r w:rsidR="0069007A" w:rsidRPr="00200203">
        <w:rPr>
          <w:rFonts w:ascii="Arial" w:hAnsi="Arial" w:cs="Arial"/>
          <w:lang w:val="en-US"/>
        </w:rPr>
        <w:t>, (R)-3-a</w:t>
      </w:r>
      <w:r>
        <w:rPr>
          <w:rFonts w:ascii="Arial" w:hAnsi="Arial" w:cs="Arial"/>
          <w:lang w:val="en-US"/>
        </w:rPr>
        <w:t>c</w:t>
      </w:r>
      <w:r w:rsidR="0069007A" w:rsidRPr="00200203">
        <w:rPr>
          <w:rFonts w:ascii="Arial" w:hAnsi="Arial" w:cs="Arial"/>
          <w:lang w:val="en-US"/>
        </w:rPr>
        <w:t>et</w:t>
      </w:r>
      <w:r>
        <w:rPr>
          <w:rFonts w:ascii="Arial" w:hAnsi="Arial" w:cs="Arial"/>
          <w:lang w:val="en-US"/>
        </w:rPr>
        <w:t>y</w:t>
      </w:r>
      <w:r w:rsidR="0069007A" w:rsidRPr="00200203">
        <w:rPr>
          <w:rFonts w:ascii="Arial" w:hAnsi="Arial" w:cs="Arial"/>
          <w:lang w:val="en-US"/>
        </w:rPr>
        <w:t>lo</w:t>
      </w:r>
      <w:r>
        <w:rPr>
          <w:rFonts w:ascii="Arial" w:hAnsi="Arial" w:cs="Arial"/>
          <w:lang w:val="en-US"/>
        </w:rPr>
        <w:t>xy</w:t>
      </w:r>
      <w:r w:rsidR="0069007A" w:rsidRPr="00200203">
        <w:rPr>
          <w:rFonts w:ascii="Arial" w:hAnsi="Arial" w:cs="Arial"/>
          <w:lang w:val="en-US"/>
        </w:rPr>
        <w:t>-4-diet</w:t>
      </w:r>
      <w:r>
        <w:rPr>
          <w:rFonts w:ascii="Arial" w:hAnsi="Arial" w:cs="Arial"/>
          <w:lang w:val="en-US"/>
        </w:rPr>
        <w:t>hy</w:t>
      </w:r>
      <w:r w:rsidR="0069007A" w:rsidRPr="00200203">
        <w:rPr>
          <w:rFonts w:ascii="Arial" w:hAnsi="Arial" w:cs="Arial"/>
          <w:lang w:val="en-US"/>
        </w:rPr>
        <w:t>lam</w:t>
      </w:r>
      <w:r>
        <w:rPr>
          <w:rFonts w:ascii="Arial" w:hAnsi="Arial" w:cs="Arial"/>
          <w:lang w:val="en-US"/>
        </w:rPr>
        <w:t>m</w:t>
      </w:r>
      <w:r w:rsidR="0069007A" w:rsidRPr="00200203">
        <w:rPr>
          <w:rFonts w:ascii="Arial" w:hAnsi="Arial" w:cs="Arial"/>
          <w:lang w:val="en-US"/>
        </w:rPr>
        <w:t>onio-arginat</w:t>
      </w:r>
      <w:r>
        <w:rPr>
          <w:rFonts w:ascii="Arial" w:hAnsi="Arial" w:cs="Arial"/>
          <w:lang w:val="en-US"/>
        </w:rPr>
        <w:t>e</w:t>
      </w:r>
      <w:r w:rsidR="0069007A" w:rsidRPr="00200203">
        <w:rPr>
          <w:rFonts w:ascii="Arial" w:hAnsi="Arial" w:cs="Arial"/>
          <w:lang w:val="en-US"/>
        </w:rPr>
        <w:t>, 6-beta-(16,20)-</w:t>
      </w:r>
      <w:r w:rsidR="0069007A" w:rsidRPr="00200203">
        <w:rPr>
          <w:rFonts w:ascii="Arial" w:hAnsi="Arial" w:cs="Arial"/>
          <w:lang w:val="en-US"/>
        </w:rPr>
        <w:lastRenderedPageBreak/>
        <w:t>stigmast-6-en-</w:t>
      </w:r>
      <w:r>
        <w:rPr>
          <w:rFonts w:ascii="Arial" w:hAnsi="Arial" w:cs="Arial"/>
          <w:lang w:val="en-US"/>
        </w:rPr>
        <w:t>phenyl</w:t>
      </w:r>
      <w:r w:rsidR="0069007A" w:rsidRPr="00200203">
        <w:rPr>
          <w:rFonts w:ascii="Arial" w:hAnsi="Arial" w:cs="Arial"/>
          <w:lang w:val="en-US"/>
        </w:rPr>
        <w:t>-4-on</w:t>
      </w:r>
      <w:r>
        <w:rPr>
          <w:rFonts w:ascii="Arial" w:hAnsi="Arial" w:cs="Arial"/>
          <w:lang w:val="en-US"/>
        </w:rPr>
        <w:t>e</w:t>
      </w:r>
      <w:r w:rsidR="0069007A" w:rsidRPr="00200203">
        <w:rPr>
          <w:rFonts w:ascii="Arial" w:hAnsi="Arial" w:cs="Arial"/>
          <w:lang w:val="en-US"/>
        </w:rPr>
        <w:t>, 7-al</w:t>
      </w:r>
      <w:r>
        <w:rPr>
          <w:rFonts w:ascii="Arial" w:hAnsi="Arial" w:cs="Arial"/>
          <w:lang w:val="en-US"/>
        </w:rPr>
        <w:t>ph</w:t>
      </w:r>
      <w:r w:rsidR="0069007A" w:rsidRPr="00200203">
        <w:rPr>
          <w:rFonts w:ascii="Arial" w:hAnsi="Arial" w:cs="Arial"/>
          <w:lang w:val="en-US"/>
        </w:rPr>
        <w:t>a-(17,20)-stigmast-6-en-</w:t>
      </w:r>
      <w:r>
        <w:rPr>
          <w:rFonts w:ascii="Arial" w:hAnsi="Arial" w:cs="Arial"/>
          <w:lang w:val="en-US"/>
        </w:rPr>
        <w:t>phenyl</w:t>
      </w:r>
      <w:r w:rsidR="0069007A" w:rsidRPr="00200203">
        <w:rPr>
          <w:rFonts w:ascii="Arial" w:hAnsi="Arial" w:cs="Arial"/>
          <w:lang w:val="en-US"/>
        </w:rPr>
        <w:t>-4-on</w:t>
      </w:r>
      <w:r>
        <w:rPr>
          <w:rFonts w:ascii="Arial" w:hAnsi="Arial" w:cs="Arial"/>
          <w:lang w:val="en-US"/>
        </w:rPr>
        <w:t xml:space="preserve">e </w:t>
      </w:r>
      <w:r w:rsidRPr="004D4F03">
        <w:rPr>
          <w:rFonts w:ascii="Arial" w:hAnsi="Arial" w:cs="Arial"/>
          <w:lang w:val="en-US"/>
        </w:rPr>
        <w:t>that are used individually or in combinations</w:t>
      </w:r>
      <w:r w:rsidR="0069007A" w:rsidRPr="00200203">
        <w:rPr>
          <w:rFonts w:ascii="Arial" w:hAnsi="Arial" w:cs="Arial"/>
          <w:lang w:val="en-US"/>
        </w:rPr>
        <w:t>.</w:t>
      </w:r>
    </w:p>
    <w:p w:rsidR="009C70EC" w:rsidRPr="00200203" w:rsidRDefault="009C70EC" w:rsidP="00931000">
      <w:pPr>
        <w:spacing w:line="360" w:lineRule="auto"/>
        <w:jc w:val="both"/>
        <w:rPr>
          <w:rFonts w:ascii="Arial" w:hAnsi="Arial" w:cs="Arial"/>
          <w:lang w:val="en-US"/>
        </w:rPr>
      </w:pPr>
    </w:p>
    <w:p w:rsidR="009C70EC" w:rsidRPr="00200203" w:rsidRDefault="003F08E1" w:rsidP="00931000">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4B4DAA">
        <w:rPr>
          <w:rFonts w:ascii="Arial" w:hAnsi="Arial" w:cs="Arial"/>
          <w:lang w:val="en-US"/>
        </w:rPr>
        <w:t>.</w:t>
      </w:r>
      <w:r w:rsidR="009C70EC"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b/>
          <w:lang w:val="en-US"/>
        </w:rPr>
      </w:pPr>
    </w:p>
    <w:p w:rsidR="009C70EC" w:rsidRPr="00200203" w:rsidRDefault="009C70EC" w:rsidP="00931000">
      <w:pPr>
        <w:spacing w:line="360" w:lineRule="auto"/>
        <w:jc w:val="both"/>
        <w:rPr>
          <w:rFonts w:ascii="Arial" w:hAnsi="Arial" w:cs="Arial"/>
          <w:b/>
          <w:lang w:val="en-US"/>
        </w:rPr>
      </w:pPr>
    </w:p>
    <w:p w:rsidR="009C70EC" w:rsidRPr="00200203" w:rsidRDefault="003F08E1" w:rsidP="00931000">
      <w:pPr>
        <w:spacing w:line="360" w:lineRule="auto"/>
        <w:jc w:val="both"/>
        <w:rPr>
          <w:rFonts w:ascii="Arial" w:hAnsi="Arial" w:cs="Arial"/>
          <w:lang w:val="en-US"/>
        </w:rPr>
      </w:pPr>
      <w:r>
        <w:rPr>
          <w:rFonts w:ascii="Arial" w:hAnsi="Arial" w:cs="Arial"/>
          <w:b/>
          <w:lang w:val="en-US"/>
        </w:rPr>
        <w:t>Detailed Description of the Invention</w:t>
      </w:r>
    </w:p>
    <w:p w:rsidR="009C70EC" w:rsidRPr="00200203" w:rsidRDefault="003F08E1" w:rsidP="00931000">
      <w:pPr>
        <w:spacing w:line="360" w:lineRule="auto"/>
        <w:jc w:val="both"/>
        <w:rPr>
          <w:rFonts w:ascii="Arial" w:hAnsi="Arial" w:cs="Arial"/>
          <w:lang w:val="en-US"/>
        </w:rPr>
      </w:pPr>
      <w:r>
        <w:rPr>
          <w:rFonts w:ascii="Arial" w:hAnsi="Arial" w:cs="Arial"/>
          <w:lang w:val="en-US"/>
        </w:rPr>
        <w:t xml:space="preserve">The invention is a composition for supporting the healing process of the wounds and the general tissue damages. Said composition increases the level of </w:t>
      </w:r>
      <w:r w:rsidR="00FE61E4" w:rsidRPr="00200203">
        <w:rPr>
          <w:rFonts w:ascii="Arial" w:hAnsi="Arial" w:cs="Arial"/>
          <w:lang w:val="en-US"/>
        </w:rPr>
        <w:t xml:space="preserve">igf-1 </w:t>
      </w:r>
      <w:r>
        <w:rPr>
          <w:rFonts w:ascii="Arial" w:hAnsi="Arial" w:cs="Arial"/>
          <w:lang w:val="en-US"/>
        </w:rPr>
        <w:t>and epithelial growth factor</w:t>
      </w:r>
      <w:r w:rsidR="00FE61E4" w:rsidRPr="00200203">
        <w:rPr>
          <w:rFonts w:ascii="Arial" w:hAnsi="Arial" w:cs="Arial"/>
          <w:lang w:val="en-US"/>
        </w:rPr>
        <w:t>,</w:t>
      </w:r>
      <w:r>
        <w:rPr>
          <w:rFonts w:ascii="Arial" w:hAnsi="Arial" w:cs="Arial"/>
          <w:lang w:val="en-US"/>
        </w:rPr>
        <w:t xml:space="preserve"> increases the level of vascular epithelial growth factor and increases the expression of transforming growth factor type 1</w:t>
      </w:r>
      <w:r w:rsidR="00FE61E4"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FA50A9" w:rsidP="00931000">
      <w:pPr>
        <w:spacing w:line="360" w:lineRule="auto"/>
        <w:jc w:val="both"/>
        <w:rPr>
          <w:rFonts w:ascii="Arial" w:hAnsi="Arial" w:cs="Arial"/>
          <w:lang w:val="en-US"/>
        </w:rPr>
      </w:pPr>
      <w:r>
        <w:rPr>
          <w:rFonts w:ascii="Arial" w:hAnsi="Arial" w:cs="Arial"/>
          <w:lang w:val="en-US"/>
        </w:rPr>
        <w:t xml:space="preserve">The composition according to the invention contains </w:t>
      </w:r>
      <w:r w:rsidR="004E6631" w:rsidRPr="00200203">
        <w:rPr>
          <w:rFonts w:ascii="Arial" w:hAnsi="Arial" w:cs="Arial"/>
          <w:lang w:val="en-US"/>
        </w:rPr>
        <w:t>7,8-benzo[f]</w:t>
      </w:r>
      <w:r>
        <w:rPr>
          <w:rFonts w:ascii="Arial" w:hAnsi="Arial" w:cs="Arial"/>
          <w:lang w:val="en-US"/>
        </w:rPr>
        <w:t>ch</w:t>
      </w:r>
      <w:r w:rsidR="004E6631" w:rsidRPr="00200203">
        <w:rPr>
          <w:rFonts w:ascii="Arial" w:hAnsi="Arial" w:cs="Arial"/>
          <w:lang w:val="en-US"/>
        </w:rPr>
        <w:t>romen-6-he</w:t>
      </w:r>
      <w:r>
        <w:rPr>
          <w:rFonts w:ascii="Arial" w:hAnsi="Arial" w:cs="Arial"/>
          <w:lang w:val="en-US"/>
        </w:rPr>
        <w:t>x</w:t>
      </w:r>
      <w:r w:rsidR="004E6631" w:rsidRPr="00200203">
        <w:rPr>
          <w:rFonts w:ascii="Arial" w:hAnsi="Arial" w:cs="Arial"/>
          <w:lang w:val="en-US"/>
        </w:rPr>
        <w:t>a</w:t>
      </w:r>
      <w:r>
        <w:rPr>
          <w:rFonts w:ascii="Arial" w:hAnsi="Arial" w:cs="Arial"/>
          <w:lang w:val="en-US"/>
        </w:rPr>
        <w:t>c</w:t>
      </w:r>
      <w:r w:rsidR="004E6631" w:rsidRPr="00200203">
        <w:rPr>
          <w:rFonts w:ascii="Arial" w:hAnsi="Arial" w:cs="Arial"/>
          <w:lang w:val="en-US"/>
        </w:rPr>
        <w:t>afeoil] 3-trimet</w:t>
      </w:r>
      <w:r>
        <w:rPr>
          <w:rFonts w:ascii="Arial" w:hAnsi="Arial" w:cs="Arial"/>
          <w:lang w:val="en-US"/>
        </w:rPr>
        <w:t>hyl</w:t>
      </w:r>
      <w:r w:rsidR="004E6631" w:rsidRPr="00200203">
        <w:rPr>
          <w:rFonts w:ascii="Arial" w:hAnsi="Arial" w:cs="Arial"/>
          <w:lang w:val="en-US"/>
        </w:rPr>
        <w:t>b</w:t>
      </w:r>
      <w:r>
        <w:rPr>
          <w:rFonts w:ascii="Arial" w:hAnsi="Arial" w:cs="Arial"/>
          <w:lang w:val="en-US"/>
        </w:rPr>
        <w:t>u</w:t>
      </w:r>
      <w:r w:rsidR="004E6631" w:rsidRPr="00200203">
        <w:rPr>
          <w:rFonts w:ascii="Arial" w:hAnsi="Arial" w:cs="Arial"/>
          <w:lang w:val="en-US"/>
        </w:rPr>
        <w:t>tanat</w:t>
      </w:r>
      <w:r>
        <w:rPr>
          <w:rFonts w:ascii="Arial" w:hAnsi="Arial" w:cs="Arial"/>
          <w:lang w:val="en-US"/>
        </w:rPr>
        <w:t>e</w:t>
      </w:r>
      <w:r w:rsidR="004E6631" w:rsidRPr="00200203">
        <w:rPr>
          <w:rFonts w:ascii="Arial" w:hAnsi="Arial" w:cs="Arial"/>
          <w:lang w:val="en-US"/>
        </w:rPr>
        <w:t>,   3,5,7-dimet</w:t>
      </w:r>
      <w:r>
        <w:rPr>
          <w:rFonts w:ascii="Arial" w:hAnsi="Arial" w:cs="Arial"/>
          <w:lang w:val="en-US"/>
        </w:rPr>
        <w:t>hy</w:t>
      </w:r>
      <w:r w:rsidR="004E6631" w:rsidRPr="00200203">
        <w:rPr>
          <w:rFonts w:ascii="Arial" w:hAnsi="Arial" w:cs="Arial"/>
          <w:lang w:val="en-US"/>
        </w:rPr>
        <w:t>laminob</w:t>
      </w:r>
      <w:r>
        <w:rPr>
          <w:rFonts w:ascii="Arial" w:hAnsi="Arial" w:cs="Arial"/>
          <w:lang w:val="en-US"/>
        </w:rPr>
        <w:t>u</w:t>
      </w:r>
      <w:r w:rsidR="004E6631" w:rsidRPr="00200203">
        <w:rPr>
          <w:rFonts w:ascii="Arial" w:hAnsi="Arial" w:cs="Arial"/>
          <w:lang w:val="en-US"/>
        </w:rPr>
        <w:t>tanat</w:t>
      </w:r>
      <w:r>
        <w:rPr>
          <w:rFonts w:ascii="Arial" w:hAnsi="Arial" w:cs="Arial"/>
          <w:lang w:val="en-US"/>
        </w:rPr>
        <w:t>e</w:t>
      </w:r>
      <w:r w:rsidR="004E6631" w:rsidRPr="00200203">
        <w:rPr>
          <w:rFonts w:ascii="Arial" w:hAnsi="Arial" w:cs="Arial"/>
          <w:lang w:val="en-US"/>
        </w:rPr>
        <w:t>, (R)-3-a</w:t>
      </w:r>
      <w:r>
        <w:rPr>
          <w:rFonts w:ascii="Arial" w:hAnsi="Arial" w:cs="Arial"/>
          <w:lang w:val="en-US"/>
        </w:rPr>
        <w:t>c</w:t>
      </w:r>
      <w:r w:rsidR="004E6631" w:rsidRPr="00200203">
        <w:rPr>
          <w:rFonts w:ascii="Arial" w:hAnsi="Arial" w:cs="Arial"/>
          <w:lang w:val="en-US"/>
        </w:rPr>
        <w:t>et</w:t>
      </w:r>
      <w:r>
        <w:rPr>
          <w:rFonts w:ascii="Arial" w:hAnsi="Arial" w:cs="Arial"/>
          <w:lang w:val="en-US"/>
        </w:rPr>
        <w:t>y</w:t>
      </w:r>
      <w:r w:rsidR="004E6631" w:rsidRPr="00200203">
        <w:rPr>
          <w:rFonts w:ascii="Arial" w:hAnsi="Arial" w:cs="Arial"/>
          <w:lang w:val="en-US"/>
        </w:rPr>
        <w:t>lo</w:t>
      </w:r>
      <w:r>
        <w:rPr>
          <w:rFonts w:ascii="Arial" w:hAnsi="Arial" w:cs="Arial"/>
          <w:lang w:val="en-US"/>
        </w:rPr>
        <w:t>xy</w:t>
      </w:r>
      <w:r w:rsidR="004E6631" w:rsidRPr="00200203">
        <w:rPr>
          <w:rFonts w:ascii="Arial" w:hAnsi="Arial" w:cs="Arial"/>
          <w:lang w:val="en-US"/>
        </w:rPr>
        <w:t>-4-diet</w:t>
      </w:r>
      <w:r>
        <w:rPr>
          <w:rFonts w:ascii="Arial" w:hAnsi="Arial" w:cs="Arial"/>
          <w:lang w:val="en-US"/>
        </w:rPr>
        <w:t>hy</w:t>
      </w:r>
      <w:r w:rsidR="004E6631" w:rsidRPr="00200203">
        <w:rPr>
          <w:rFonts w:ascii="Arial" w:hAnsi="Arial" w:cs="Arial"/>
          <w:lang w:val="en-US"/>
        </w:rPr>
        <w:t>la</w:t>
      </w:r>
      <w:r>
        <w:rPr>
          <w:rFonts w:ascii="Arial" w:hAnsi="Arial" w:cs="Arial"/>
          <w:lang w:val="en-US"/>
        </w:rPr>
        <w:t>m</w:t>
      </w:r>
      <w:r w:rsidR="004E6631" w:rsidRPr="00200203">
        <w:rPr>
          <w:rFonts w:ascii="Arial" w:hAnsi="Arial" w:cs="Arial"/>
          <w:lang w:val="en-US"/>
        </w:rPr>
        <w:t>monio-arginat</w:t>
      </w:r>
      <w:r>
        <w:rPr>
          <w:rFonts w:ascii="Arial" w:hAnsi="Arial" w:cs="Arial"/>
          <w:lang w:val="en-US"/>
        </w:rPr>
        <w:t>e</w:t>
      </w:r>
      <w:r w:rsidR="004E6631" w:rsidRPr="00200203">
        <w:rPr>
          <w:rFonts w:ascii="Arial" w:hAnsi="Arial" w:cs="Arial"/>
          <w:lang w:val="en-US"/>
        </w:rPr>
        <w:t>, 6-beta-(16,20)-stigmast-6-en-</w:t>
      </w:r>
      <w:r>
        <w:rPr>
          <w:rFonts w:ascii="Arial" w:hAnsi="Arial" w:cs="Arial"/>
          <w:lang w:val="en-US"/>
        </w:rPr>
        <w:t>phenyl</w:t>
      </w:r>
      <w:r w:rsidR="004E6631" w:rsidRPr="00200203">
        <w:rPr>
          <w:rFonts w:ascii="Arial" w:hAnsi="Arial" w:cs="Arial"/>
          <w:lang w:val="en-US"/>
        </w:rPr>
        <w:t>-4-on</w:t>
      </w:r>
      <w:r>
        <w:rPr>
          <w:rFonts w:ascii="Arial" w:hAnsi="Arial" w:cs="Arial"/>
          <w:lang w:val="en-US"/>
        </w:rPr>
        <w:t>e</w:t>
      </w:r>
      <w:r w:rsidR="004E6631" w:rsidRPr="00200203">
        <w:rPr>
          <w:rFonts w:ascii="Arial" w:hAnsi="Arial" w:cs="Arial"/>
          <w:lang w:val="en-US"/>
        </w:rPr>
        <w:t>, 7-al</w:t>
      </w:r>
      <w:r>
        <w:rPr>
          <w:rFonts w:ascii="Arial" w:hAnsi="Arial" w:cs="Arial"/>
          <w:lang w:val="en-US"/>
        </w:rPr>
        <w:t>ph</w:t>
      </w:r>
      <w:r w:rsidR="004E6631" w:rsidRPr="00200203">
        <w:rPr>
          <w:rFonts w:ascii="Arial" w:hAnsi="Arial" w:cs="Arial"/>
          <w:lang w:val="en-US"/>
        </w:rPr>
        <w:t>a-(17,20)-stigmast-6-en-</w:t>
      </w:r>
      <w:r>
        <w:rPr>
          <w:rFonts w:ascii="Arial" w:hAnsi="Arial" w:cs="Arial"/>
          <w:lang w:val="en-US"/>
        </w:rPr>
        <w:t>phenyl</w:t>
      </w:r>
      <w:r w:rsidR="004E6631" w:rsidRPr="00200203">
        <w:rPr>
          <w:rFonts w:ascii="Arial" w:hAnsi="Arial" w:cs="Arial"/>
          <w:lang w:val="en-US"/>
        </w:rPr>
        <w:t>-4-on</w:t>
      </w:r>
      <w:r>
        <w:rPr>
          <w:rFonts w:ascii="Arial" w:hAnsi="Arial" w:cs="Arial"/>
          <w:lang w:val="en-US"/>
        </w:rPr>
        <w:t>e</w:t>
      </w:r>
      <w:r w:rsidR="009C70EC"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FA50A9" w:rsidP="00931000">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A16770" w:rsidRPr="00200203" w:rsidRDefault="006A221A" w:rsidP="00931000">
      <w:pPr>
        <w:spacing w:line="360" w:lineRule="auto"/>
        <w:jc w:val="both"/>
        <w:rPr>
          <w:rFonts w:ascii="Arial" w:hAnsi="Arial" w:cs="Arial"/>
          <w:lang w:val="en-US"/>
        </w:rPr>
      </w:pPr>
      <w:r w:rsidRPr="00200203">
        <w:rPr>
          <w:rFonts w:ascii="Arial" w:hAnsi="Arial" w:cs="Arial"/>
          <w:lang w:val="en-US"/>
        </w:rPr>
        <w:t>15-20</w:t>
      </w:r>
      <w:r w:rsidR="00FA50A9">
        <w:rPr>
          <w:rFonts w:ascii="Arial" w:hAnsi="Arial" w:cs="Arial"/>
          <w:lang w:val="en-US"/>
        </w:rPr>
        <w:t>%</w:t>
      </w:r>
      <w:r w:rsidRPr="00200203">
        <w:rPr>
          <w:rFonts w:ascii="Arial" w:hAnsi="Arial" w:cs="Arial"/>
          <w:lang w:val="en-US"/>
        </w:rPr>
        <w:t xml:space="preserve"> </w:t>
      </w:r>
      <w:r w:rsidR="00FA50A9">
        <w:rPr>
          <w:rFonts w:ascii="Arial" w:hAnsi="Arial" w:cs="Arial"/>
          <w:lang w:val="en-US"/>
        </w:rPr>
        <w:t>7,8-benzo[f]ch</w:t>
      </w:r>
      <w:r w:rsidR="00A16770" w:rsidRPr="00200203">
        <w:rPr>
          <w:rFonts w:ascii="Arial" w:hAnsi="Arial" w:cs="Arial"/>
          <w:lang w:val="en-US"/>
        </w:rPr>
        <w:t>romen-6-he</w:t>
      </w:r>
      <w:r w:rsidR="00FA50A9">
        <w:rPr>
          <w:rFonts w:ascii="Arial" w:hAnsi="Arial" w:cs="Arial"/>
          <w:lang w:val="en-US"/>
        </w:rPr>
        <w:t>x</w:t>
      </w:r>
      <w:r w:rsidR="00821149" w:rsidRPr="00200203">
        <w:rPr>
          <w:rFonts w:ascii="Arial" w:hAnsi="Arial" w:cs="Arial"/>
          <w:lang w:val="en-US"/>
        </w:rPr>
        <w:t>a</w:t>
      </w:r>
      <w:r w:rsidR="00FA50A9">
        <w:rPr>
          <w:rFonts w:ascii="Arial" w:hAnsi="Arial" w:cs="Arial"/>
          <w:lang w:val="en-US"/>
        </w:rPr>
        <w:t>c</w:t>
      </w:r>
      <w:r w:rsidR="00821149" w:rsidRPr="00200203">
        <w:rPr>
          <w:rFonts w:ascii="Arial" w:hAnsi="Arial" w:cs="Arial"/>
          <w:lang w:val="en-US"/>
        </w:rPr>
        <w:t>af</w:t>
      </w:r>
      <w:r w:rsidR="00A16770" w:rsidRPr="00200203">
        <w:rPr>
          <w:rFonts w:ascii="Arial" w:hAnsi="Arial" w:cs="Arial"/>
          <w:lang w:val="en-US"/>
        </w:rPr>
        <w:t>e</w:t>
      </w:r>
      <w:r w:rsidR="00821149" w:rsidRPr="00200203">
        <w:rPr>
          <w:rFonts w:ascii="Arial" w:hAnsi="Arial" w:cs="Arial"/>
          <w:lang w:val="en-US"/>
        </w:rPr>
        <w:t>oi</w:t>
      </w:r>
      <w:r w:rsidR="00A16770" w:rsidRPr="00200203">
        <w:rPr>
          <w:rFonts w:ascii="Arial" w:hAnsi="Arial" w:cs="Arial"/>
          <w:lang w:val="en-US"/>
        </w:rPr>
        <w:t>l] 3-trimet</w:t>
      </w:r>
      <w:r w:rsidR="00FA50A9">
        <w:rPr>
          <w:rFonts w:ascii="Arial" w:hAnsi="Arial" w:cs="Arial"/>
          <w:lang w:val="en-US"/>
        </w:rPr>
        <w:t>hyl</w:t>
      </w:r>
      <w:r w:rsidR="00A16770" w:rsidRPr="00200203">
        <w:rPr>
          <w:rFonts w:ascii="Arial" w:hAnsi="Arial" w:cs="Arial"/>
          <w:lang w:val="en-US"/>
        </w:rPr>
        <w:t>b</w:t>
      </w:r>
      <w:r w:rsidR="00FA50A9">
        <w:rPr>
          <w:rFonts w:ascii="Arial" w:hAnsi="Arial" w:cs="Arial"/>
          <w:lang w:val="en-US"/>
        </w:rPr>
        <w:t>u</w:t>
      </w:r>
      <w:r w:rsidR="00A16770" w:rsidRPr="00200203">
        <w:rPr>
          <w:rFonts w:ascii="Arial" w:hAnsi="Arial" w:cs="Arial"/>
          <w:lang w:val="en-US"/>
        </w:rPr>
        <w:t>tanat</w:t>
      </w:r>
      <w:r w:rsidR="00FA50A9">
        <w:rPr>
          <w:rFonts w:ascii="Arial" w:hAnsi="Arial" w:cs="Arial"/>
          <w:lang w:val="en-US"/>
        </w:rPr>
        <w:t>e</w:t>
      </w:r>
      <w:r w:rsidRPr="00200203">
        <w:rPr>
          <w:rFonts w:ascii="Arial" w:hAnsi="Arial" w:cs="Arial"/>
          <w:lang w:val="en-US"/>
        </w:rPr>
        <w:t>,</w:t>
      </w:r>
      <w:r w:rsidR="00A16770" w:rsidRPr="00200203">
        <w:rPr>
          <w:rFonts w:ascii="Arial" w:hAnsi="Arial" w:cs="Arial"/>
          <w:lang w:val="en-US"/>
        </w:rPr>
        <w:t xml:space="preserve">   </w:t>
      </w:r>
    </w:p>
    <w:p w:rsidR="00A16770" w:rsidRPr="00200203" w:rsidRDefault="006A221A" w:rsidP="00931000">
      <w:pPr>
        <w:spacing w:line="360" w:lineRule="auto"/>
        <w:jc w:val="both"/>
        <w:rPr>
          <w:rFonts w:ascii="Arial" w:hAnsi="Arial" w:cs="Arial"/>
          <w:lang w:val="en-US"/>
        </w:rPr>
      </w:pPr>
      <w:r w:rsidRPr="00200203">
        <w:rPr>
          <w:rFonts w:ascii="Arial" w:hAnsi="Arial" w:cs="Arial"/>
          <w:lang w:val="en-US"/>
        </w:rPr>
        <w:t>5-8</w:t>
      </w:r>
      <w:r w:rsidR="00FA50A9">
        <w:rPr>
          <w:rFonts w:ascii="Arial" w:hAnsi="Arial" w:cs="Arial"/>
          <w:lang w:val="en-US"/>
        </w:rPr>
        <w:t>%</w:t>
      </w:r>
      <w:r w:rsidRPr="00200203">
        <w:rPr>
          <w:rFonts w:ascii="Arial" w:hAnsi="Arial" w:cs="Arial"/>
          <w:lang w:val="en-US"/>
        </w:rPr>
        <w:t xml:space="preserve"> </w:t>
      </w:r>
      <w:r w:rsidR="00A16770" w:rsidRPr="00200203">
        <w:rPr>
          <w:rFonts w:ascii="Arial" w:hAnsi="Arial" w:cs="Arial"/>
          <w:lang w:val="en-US"/>
        </w:rPr>
        <w:t>3,5,7-dim</w:t>
      </w:r>
      <w:r w:rsidR="00821149" w:rsidRPr="00200203">
        <w:rPr>
          <w:rFonts w:ascii="Arial" w:hAnsi="Arial" w:cs="Arial"/>
          <w:lang w:val="en-US"/>
        </w:rPr>
        <w:t>et</w:t>
      </w:r>
      <w:r w:rsidR="00FA50A9">
        <w:rPr>
          <w:rFonts w:ascii="Arial" w:hAnsi="Arial" w:cs="Arial"/>
          <w:lang w:val="en-US"/>
        </w:rPr>
        <w:t>hy</w:t>
      </w:r>
      <w:r w:rsidR="00821149" w:rsidRPr="00200203">
        <w:rPr>
          <w:rFonts w:ascii="Arial" w:hAnsi="Arial" w:cs="Arial"/>
          <w:lang w:val="en-US"/>
        </w:rPr>
        <w:t>laminob</w:t>
      </w:r>
      <w:r w:rsidR="00FA50A9">
        <w:rPr>
          <w:rFonts w:ascii="Arial" w:hAnsi="Arial" w:cs="Arial"/>
          <w:lang w:val="en-US"/>
        </w:rPr>
        <w:t>u</w:t>
      </w:r>
      <w:r w:rsidR="00821149" w:rsidRPr="00200203">
        <w:rPr>
          <w:rFonts w:ascii="Arial" w:hAnsi="Arial" w:cs="Arial"/>
          <w:lang w:val="en-US"/>
        </w:rPr>
        <w:t>ta</w:t>
      </w:r>
      <w:r w:rsidR="00A16770" w:rsidRPr="00200203">
        <w:rPr>
          <w:rFonts w:ascii="Arial" w:hAnsi="Arial" w:cs="Arial"/>
          <w:lang w:val="en-US"/>
        </w:rPr>
        <w:t>nat</w:t>
      </w:r>
      <w:r w:rsidR="00FA50A9">
        <w:rPr>
          <w:rFonts w:ascii="Arial" w:hAnsi="Arial" w:cs="Arial"/>
          <w:lang w:val="en-US"/>
        </w:rPr>
        <w:t>e</w:t>
      </w:r>
      <w:r w:rsidRPr="00200203">
        <w:rPr>
          <w:rFonts w:ascii="Arial" w:hAnsi="Arial" w:cs="Arial"/>
          <w:lang w:val="en-US"/>
        </w:rPr>
        <w:t>,</w:t>
      </w:r>
    </w:p>
    <w:p w:rsidR="00A16770" w:rsidRPr="00200203" w:rsidRDefault="006A221A" w:rsidP="00931000">
      <w:pPr>
        <w:spacing w:line="360" w:lineRule="auto"/>
        <w:jc w:val="both"/>
        <w:rPr>
          <w:rFonts w:ascii="Arial" w:hAnsi="Arial" w:cs="Arial"/>
          <w:lang w:val="en-US"/>
        </w:rPr>
      </w:pPr>
      <w:r w:rsidRPr="00200203">
        <w:rPr>
          <w:rFonts w:ascii="Arial" w:hAnsi="Arial" w:cs="Arial"/>
          <w:lang w:val="en-US"/>
        </w:rPr>
        <w:t>20-12</w:t>
      </w:r>
      <w:r w:rsidR="00FA50A9">
        <w:rPr>
          <w:rFonts w:ascii="Arial" w:hAnsi="Arial" w:cs="Arial"/>
          <w:lang w:val="en-US"/>
        </w:rPr>
        <w:t xml:space="preserve">% </w:t>
      </w:r>
      <w:r w:rsidR="00A16770" w:rsidRPr="00200203">
        <w:rPr>
          <w:rFonts w:ascii="Arial" w:hAnsi="Arial" w:cs="Arial"/>
          <w:lang w:val="en-US"/>
        </w:rPr>
        <w:t>(R</w:t>
      </w:r>
      <w:r w:rsidR="00821149" w:rsidRPr="00200203">
        <w:rPr>
          <w:rFonts w:ascii="Arial" w:hAnsi="Arial" w:cs="Arial"/>
          <w:lang w:val="en-US"/>
        </w:rPr>
        <w:t>)-3-a</w:t>
      </w:r>
      <w:r w:rsidR="00FA50A9">
        <w:rPr>
          <w:rFonts w:ascii="Arial" w:hAnsi="Arial" w:cs="Arial"/>
          <w:lang w:val="en-US"/>
        </w:rPr>
        <w:t>c</w:t>
      </w:r>
      <w:r w:rsidR="00A16770" w:rsidRPr="00200203">
        <w:rPr>
          <w:rFonts w:ascii="Arial" w:hAnsi="Arial" w:cs="Arial"/>
          <w:lang w:val="en-US"/>
        </w:rPr>
        <w:t>et</w:t>
      </w:r>
      <w:r w:rsidR="00FA50A9">
        <w:rPr>
          <w:rFonts w:ascii="Arial" w:hAnsi="Arial" w:cs="Arial"/>
          <w:lang w:val="en-US"/>
        </w:rPr>
        <w:t>y</w:t>
      </w:r>
      <w:r w:rsidR="00A16770" w:rsidRPr="00200203">
        <w:rPr>
          <w:rFonts w:ascii="Arial" w:hAnsi="Arial" w:cs="Arial"/>
          <w:lang w:val="en-US"/>
        </w:rPr>
        <w:t>lo</w:t>
      </w:r>
      <w:r w:rsidR="00FA50A9">
        <w:rPr>
          <w:rFonts w:ascii="Arial" w:hAnsi="Arial" w:cs="Arial"/>
          <w:lang w:val="en-US"/>
        </w:rPr>
        <w:t>xy</w:t>
      </w:r>
      <w:r w:rsidR="00821149" w:rsidRPr="00200203">
        <w:rPr>
          <w:rFonts w:ascii="Arial" w:hAnsi="Arial" w:cs="Arial"/>
          <w:lang w:val="en-US"/>
        </w:rPr>
        <w:t>-4-diet</w:t>
      </w:r>
      <w:r w:rsidR="00FA50A9">
        <w:rPr>
          <w:rFonts w:ascii="Arial" w:hAnsi="Arial" w:cs="Arial"/>
          <w:lang w:val="en-US"/>
        </w:rPr>
        <w:t>hy</w:t>
      </w:r>
      <w:r w:rsidR="00A16770" w:rsidRPr="00200203">
        <w:rPr>
          <w:rFonts w:ascii="Arial" w:hAnsi="Arial" w:cs="Arial"/>
          <w:lang w:val="en-US"/>
        </w:rPr>
        <w:t>lam</w:t>
      </w:r>
      <w:r w:rsidR="00FA50A9">
        <w:rPr>
          <w:rFonts w:ascii="Arial" w:hAnsi="Arial" w:cs="Arial"/>
          <w:lang w:val="en-US"/>
        </w:rPr>
        <w:t>m</w:t>
      </w:r>
      <w:r w:rsidR="00821149" w:rsidRPr="00200203">
        <w:rPr>
          <w:rFonts w:ascii="Arial" w:hAnsi="Arial" w:cs="Arial"/>
          <w:lang w:val="en-US"/>
        </w:rPr>
        <w:t>onio-arginat</w:t>
      </w:r>
      <w:r w:rsidR="00FA50A9">
        <w:rPr>
          <w:rFonts w:ascii="Arial" w:hAnsi="Arial" w:cs="Arial"/>
          <w:lang w:val="en-US"/>
        </w:rPr>
        <w:t>e</w:t>
      </w:r>
      <w:r w:rsidRPr="00200203">
        <w:rPr>
          <w:rFonts w:ascii="Arial" w:hAnsi="Arial" w:cs="Arial"/>
          <w:lang w:val="en-US"/>
        </w:rPr>
        <w:t>,</w:t>
      </w:r>
    </w:p>
    <w:p w:rsidR="00A16770" w:rsidRPr="00200203" w:rsidRDefault="006A221A" w:rsidP="00931000">
      <w:pPr>
        <w:spacing w:line="360" w:lineRule="auto"/>
        <w:jc w:val="both"/>
        <w:rPr>
          <w:rFonts w:ascii="Arial" w:hAnsi="Arial" w:cs="Arial"/>
          <w:lang w:val="en-US"/>
        </w:rPr>
      </w:pPr>
      <w:r w:rsidRPr="00200203">
        <w:rPr>
          <w:rFonts w:ascii="Arial" w:hAnsi="Arial" w:cs="Arial"/>
          <w:lang w:val="en-US"/>
        </w:rPr>
        <w:t>30-20</w:t>
      </w:r>
      <w:r w:rsidR="00FA50A9">
        <w:rPr>
          <w:rFonts w:ascii="Arial" w:hAnsi="Arial" w:cs="Arial"/>
          <w:lang w:val="en-US"/>
        </w:rPr>
        <w:t xml:space="preserve">% </w:t>
      </w:r>
      <w:r w:rsidR="00A16770" w:rsidRPr="00200203">
        <w:rPr>
          <w:rFonts w:ascii="Arial" w:hAnsi="Arial" w:cs="Arial"/>
          <w:lang w:val="en-US"/>
        </w:rPr>
        <w:t>6-beta-(16,20)-</w:t>
      </w:r>
      <w:r w:rsidRPr="00200203">
        <w:rPr>
          <w:rFonts w:ascii="Arial" w:hAnsi="Arial" w:cs="Arial"/>
          <w:lang w:val="en-US"/>
        </w:rPr>
        <w:t>stigmast-6-en-</w:t>
      </w:r>
      <w:r w:rsidR="00FA50A9">
        <w:rPr>
          <w:rFonts w:ascii="Arial" w:hAnsi="Arial" w:cs="Arial"/>
          <w:lang w:val="en-US"/>
        </w:rPr>
        <w:t>ph</w:t>
      </w:r>
      <w:r w:rsidRPr="00200203">
        <w:rPr>
          <w:rFonts w:ascii="Arial" w:hAnsi="Arial" w:cs="Arial"/>
          <w:lang w:val="en-US"/>
        </w:rPr>
        <w:t>en</w:t>
      </w:r>
      <w:r w:rsidR="00FA50A9">
        <w:rPr>
          <w:rFonts w:ascii="Arial" w:hAnsi="Arial" w:cs="Arial"/>
          <w:lang w:val="en-US"/>
        </w:rPr>
        <w:t>y</w:t>
      </w:r>
      <w:r w:rsidRPr="00200203">
        <w:rPr>
          <w:rFonts w:ascii="Arial" w:hAnsi="Arial" w:cs="Arial"/>
          <w:lang w:val="en-US"/>
        </w:rPr>
        <w:t>l-4-on</w:t>
      </w:r>
      <w:r w:rsidR="00FA50A9">
        <w:rPr>
          <w:rFonts w:ascii="Arial" w:hAnsi="Arial" w:cs="Arial"/>
          <w:lang w:val="en-US"/>
        </w:rPr>
        <w:t>e</w:t>
      </w:r>
      <w:r w:rsidRPr="00200203">
        <w:rPr>
          <w:rFonts w:ascii="Arial" w:hAnsi="Arial" w:cs="Arial"/>
          <w:lang w:val="en-US"/>
        </w:rPr>
        <w:t>,</w:t>
      </w:r>
    </w:p>
    <w:p w:rsidR="00A16770" w:rsidRPr="00200203" w:rsidRDefault="006A221A" w:rsidP="00931000">
      <w:pPr>
        <w:spacing w:line="360" w:lineRule="auto"/>
        <w:jc w:val="both"/>
        <w:rPr>
          <w:rFonts w:ascii="Arial" w:hAnsi="Arial" w:cs="Arial"/>
          <w:lang w:val="en-US"/>
        </w:rPr>
      </w:pPr>
      <w:r w:rsidRPr="00200203">
        <w:rPr>
          <w:rFonts w:ascii="Arial" w:hAnsi="Arial" w:cs="Arial"/>
          <w:lang w:val="en-US"/>
        </w:rPr>
        <w:t>20-30</w:t>
      </w:r>
      <w:r w:rsidR="00FA50A9">
        <w:rPr>
          <w:rFonts w:ascii="Arial" w:hAnsi="Arial" w:cs="Arial"/>
          <w:lang w:val="en-US"/>
        </w:rPr>
        <w:t>%</w:t>
      </w:r>
      <w:r w:rsidRPr="00200203">
        <w:rPr>
          <w:rFonts w:ascii="Arial" w:hAnsi="Arial" w:cs="Arial"/>
          <w:lang w:val="en-US"/>
        </w:rPr>
        <w:t xml:space="preserve"> </w:t>
      </w:r>
      <w:r w:rsidR="00A16770" w:rsidRPr="00200203">
        <w:rPr>
          <w:rFonts w:ascii="Arial" w:hAnsi="Arial" w:cs="Arial"/>
          <w:lang w:val="en-US"/>
        </w:rPr>
        <w:t>7</w:t>
      </w:r>
      <w:r w:rsidR="00821149" w:rsidRPr="00200203">
        <w:rPr>
          <w:rFonts w:ascii="Arial" w:hAnsi="Arial" w:cs="Arial"/>
          <w:lang w:val="en-US"/>
        </w:rPr>
        <w:t>-al</w:t>
      </w:r>
      <w:r w:rsidR="00FA50A9">
        <w:rPr>
          <w:rFonts w:ascii="Arial" w:hAnsi="Arial" w:cs="Arial"/>
          <w:lang w:val="en-US"/>
        </w:rPr>
        <w:t>ph</w:t>
      </w:r>
      <w:r w:rsidR="00821149" w:rsidRPr="00200203">
        <w:rPr>
          <w:rFonts w:ascii="Arial" w:hAnsi="Arial" w:cs="Arial"/>
          <w:lang w:val="en-US"/>
        </w:rPr>
        <w:t>a-(17,20)-stigmast-6-en-</w:t>
      </w:r>
      <w:r w:rsidR="00FA50A9">
        <w:rPr>
          <w:rFonts w:ascii="Arial" w:hAnsi="Arial" w:cs="Arial"/>
          <w:lang w:val="en-US"/>
        </w:rPr>
        <w:t>phenyl</w:t>
      </w:r>
      <w:r w:rsidR="00A16770" w:rsidRPr="00200203">
        <w:rPr>
          <w:rFonts w:ascii="Arial" w:hAnsi="Arial" w:cs="Arial"/>
          <w:lang w:val="en-US"/>
        </w:rPr>
        <w:t>-4-on</w:t>
      </w:r>
      <w:r w:rsidR="00FA50A9">
        <w:rPr>
          <w:rFonts w:ascii="Arial" w:hAnsi="Arial" w:cs="Arial"/>
          <w:lang w:val="en-US"/>
        </w:rPr>
        <w:t>e</w:t>
      </w:r>
      <w:r w:rsidR="00A16770"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C17290" w:rsidRPr="004B4DAA" w:rsidRDefault="00C17290" w:rsidP="00C17290">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4B4DAA">
        <w:rPr>
          <w:rFonts w:ascii="Arial" w:hAnsi="Arial" w:cs="Arial"/>
          <w:lang w:val="en-US"/>
        </w:rPr>
        <w:t xml:space="preserve"> </w:t>
      </w:r>
    </w:p>
    <w:p w:rsidR="00C17290" w:rsidRPr="004B4DAA" w:rsidRDefault="00C17290" w:rsidP="00C17290">
      <w:pPr>
        <w:spacing w:line="360" w:lineRule="auto"/>
        <w:jc w:val="both"/>
        <w:rPr>
          <w:rFonts w:ascii="Arial" w:hAnsi="Arial" w:cs="Arial"/>
          <w:lang w:val="en-US"/>
        </w:rPr>
      </w:pPr>
    </w:p>
    <w:p w:rsidR="009C70EC" w:rsidRPr="00200203" w:rsidRDefault="00C17290" w:rsidP="00931000">
      <w:pPr>
        <w:spacing w:line="360" w:lineRule="auto"/>
        <w:jc w:val="both"/>
        <w:rPr>
          <w:rFonts w:ascii="Arial" w:hAnsi="Arial" w:cs="Arial"/>
          <w:lang w:val="en-US"/>
        </w:rPr>
      </w:pPr>
      <w:r w:rsidRPr="004D4F03">
        <w:rPr>
          <w:rFonts w:ascii="Arial" w:hAnsi="Arial" w:cs="Arial"/>
          <w:lang w:val="en-US"/>
        </w:rPr>
        <w:lastRenderedPageBreak/>
        <w:t xml:space="preserve">Said invention also encompasses the use of said composition </w:t>
      </w:r>
      <w:r>
        <w:rPr>
          <w:rFonts w:ascii="Arial" w:hAnsi="Arial" w:cs="Arial"/>
          <w:lang w:val="en-US"/>
        </w:rPr>
        <w:t xml:space="preserve">for supporting the healing process of the wounds and the general tissue damages </w:t>
      </w:r>
      <w:r w:rsidRPr="004D4F03">
        <w:rPr>
          <w:rFonts w:ascii="Arial" w:hAnsi="Arial" w:cs="Arial"/>
          <w:lang w:val="en-US"/>
        </w:rPr>
        <w:t>and the manufacture thereof for this purpose</w:t>
      </w:r>
      <w:r>
        <w:rPr>
          <w:rFonts w:ascii="Arial" w:hAnsi="Arial" w:cs="Arial"/>
          <w:lang w:val="en-US"/>
        </w:rPr>
        <w:t>.</w:t>
      </w:r>
      <w:r w:rsidR="009C70EC" w:rsidRPr="00200203">
        <w:rPr>
          <w:rFonts w:ascii="Arial" w:hAnsi="Arial" w:cs="Arial"/>
          <w:lang w:val="en-US"/>
        </w:rPr>
        <w:t xml:space="preserve"> </w:t>
      </w:r>
    </w:p>
    <w:p w:rsidR="009C70EC" w:rsidRPr="00200203" w:rsidRDefault="009C70EC" w:rsidP="00931000">
      <w:pPr>
        <w:spacing w:line="360" w:lineRule="auto"/>
        <w:jc w:val="center"/>
        <w:rPr>
          <w:rFonts w:ascii="Arial" w:hAnsi="Arial" w:cs="Arial"/>
          <w:b/>
          <w:lang w:val="en-US"/>
        </w:rPr>
      </w:pPr>
      <w:r w:rsidRPr="00200203">
        <w:rPr>
          <w:rFonts w:ascii="Arial" w:hAnsi="Arial" w:cs="Arial"/>
          <w:b/>
          <w:lang w:val="en-US"/>
        </w:rPr>
        <w:br w:type="page"/>
      </w:r>
      <w:r w:rsidR="00137284">
        <w:rPr>
          <w:rFonts w:ascii="Arial" w:hAnsi="Arial" w:cs="Arial"/>
          <w:b/>
          <w:lang w:val="en-US"/>
        </w:rPr>
        <w:lastRenderedPageBreak/>
        <w:t>CLAIMS</w:t>
      </w:r>
    </w:p>
    <w:p w:rsidR="009C70EC" w:rsidRPr="00200203" w:rsidRDefault="009C70EC" w:rsidP="00931000">
      <w:pPr>
        <w:tabs>
          <w:tab w:val="left" w:pos="3497"/>
        </w:tabs>
        <w:spacing w:line="360" w:lineRule="auto"/>
        <w:jc w:val="both"/>
        <w:rPr>
          <w:rFonts w:ascii="Arial" w:hAnsi="Arial" w:cs="Arial"/>
          <w:lang w:val="en-US"/>
        </w:rPr>
      </w:pPr>
    </w:p>
    <w:p w:rsidR="009C70EC" w:rsidRPr="00200203" w:rsidRDefault="00137284" w:rsidP="00931000">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w:t>
      </w:r>
      <w:r>
        <w:rPr>
          <w:rFonts w:ascii="Arial" w:hAnsi="Arial" w:cs="Arial"/>
          <w:lang w:val="en-US"/>
        </w:rPr>
        <w:t>for supporting the healing process of the wounds and the general tissue damages, said composition being obtained by the components selected from the group comprising</w:t>
      </w:r>
      <w:r w:rsidRPr="00200203">
        <w:rPr>
          <w:rFonts w:ascii="Arial" w:hAnsi="Arial" w:cs="Arial"/>
          <w:lang w:val="en-US"/>
        </w:rPr>
        <w:t xml:space="preserve"> 7,8-benzo[f]</w:t>
      </w:r>
      <w:r>
        <w:rPr>
          <w:rFonts w:ascii="Arial" w:hAnsi="Arial" w:cs="Arial"/>
          <w:lang w:val="en-US"/>
        </w:rPr>
        <w:t>ch</w:t>
      </w:r>
      <w:r w:rsidRPr="00200203">
        <w:rPr>
          <w:rFonts w:ascii="Arial" w:hAnsi="Arial" w:cs="Arial"/>
          <w:lang w:val="en-US"/>
        </w:rPr>
        <w:t>romen-6-he</w:t>
      </w:r>
      <w:r>
        <w:rPr>
          <w:rFonts w:ascii="Arial" w:hAnsi="Arial" w:cs="Arial"/>
          <w:lang w:val="en-US"/>
        </w:rPr>
        <w:t>x</w:t>
      </w:r>
      <w:r w:rsidRPr="00200203">
        <w:rPr>
          <w:rFonts w:ascii="Arial" w:hAnsi="Arial" w:cs="Arial"/>
          <w:lang w:val="en-US"/>
        </w:rPr>
        <w:t>a</w:t>
      </w:r>
      <w:r>
        <w:rPr>
          <w:rFonts w:ascii="Arial" w:hAnsi="Arial" w:cs="Arial"/>
          <w:lang w:val="en-US"/>
        </w:rPr>
        <w:t>c</w:t>
      </w:r>
      <w:r w:rsidRPr="00200203">
        <w:rPr>
          <w:rFonts w:ascii="Arial" w:hAnsi="Arial" w:cs="Arial"/>
          <w:lang w:val="en-US"/>
        </w:rPr>
        <w:t>afeoil] 3-trimet</w:t>
      </w:r>
      <w:r>
        <w:rPr>
          <w:rFonts w:ascii="Arial" w:hAnsi="Arial" w:cs="Arial"/>
          <w:lang w:val="en-US"/>
        </w:rPr>
        <w:t>hyl</w:t>
      </w:r>
      <w:r w:rsidRPr="00200203">
        <w:rPr>
          <w:rFonts w:ascii="Arial" w:hAnsi="Arial" w:cs="Arial"/>
          <w:lang w:val="en-US"/>
        </w:rPr>
        <w:t>b</w:t>
      </w:r>
      <w:r>
        <w:rPr>
          <w:rFonts w:ascii="Arial" w:hAnsi="Arial" w:cs="Arial"/>
          <w:lang w:val="en-US"/>
        </w:rPr>
        <w:t>u</w:t>
      </w:r>
      <w:r w:rsidRPr="00200203">
        <w:rPr>
          <w:rFonts w:ascii="Arial" w:hAnsi="Arial" w:cs="Arial"/>
          <w:lang w:val="en-US"/>
        </w:rPr>
        <w:t>tanat</w:t>
      </w:r>
      <w:r>
        <w:rPr>
          <w:rFonts w:ascii="Arial" w:hAnsi="Arial" w:cs="Arial"/>
          <w:lang w:val="en-US"/>
        </w:rPr>
        <w:t>e</w:t>
      </w:r>
      <w:r w:rsidRPr="00200203">
        <w:rPr>
          <w:rFonts w:ascii="Arial" w:hAnsi="Arial" w:cs="Arial"/>
          <w:lang w:val="en-US"/>
        </w:rPr>
        <w:t>,  3,5,7-dimet</w:t>
      </w:r>
      <w:r>
        <w:rPr>
          <w:rFonts w:ascii="Arial" w:hAnsi="Arial" w:cs="Arial"/>
          <w:lang w:val="en-US"/>
        </w:rPr>
        <w:t>hy</w:t>
      </w:r>
      <w:r w:rsidRPr="00200203">
        <w:rPr>
          <w:rFonts w:ascii="Arial" w:hAnsi="Arial" w:cs="Arial"/>
          <w:lang w:val="en-US"/>
        </w:rPr>
        <w:t>laminob</w:t>
      </w:r>
      <w:r>
        <w:rPr>
          <w:rFonts w:ascii="Arial" w:hAnsi="Arial" w:cs="Arial"/>
          <w:lang w:val="en-US"/>
        </w:rPr>
        <w:t>u</w:t>
      </w:r>
      <w:r w:rsidRPr="00200203">
        <w:rPr>
          <w:rFonts w:ascii="Arial" w:hAnsi="Arial" w:cs="Arial"/>
          <w:lang w:val="en-US"/>
        </w:rPr>
        <w:t>tanat</w:t>
      </w:r>
      <w:r>
        <w:rPr>
          <w:rFonts w:ascii="Arial" w:hAnsi="Arial" w:cs="Arial"/>
          <w:lang w:val="en-US"/>
        </w:rPr>
        <w:t>e</w:t>
      </w:r>
      <w:r w:rsidRPr="00200203">
        <w:rPr>
          <w:rFonts w:ascii="Arial" w:hAnsi="Arial" w:cs="Arial"/>
          <w:lang w:val="en-US"/>
        </w:rPr>
        <w:t>, (R)-3-a</w:t>
      </w:r>
      <w:r>
        <w:rPr>
          <w:rFonts w:ascii="Arial" w:hAnsi="Arial" w:cs="Arial"/>
          <w:lang w:val="en-US"/>
        </w:rPr>
        <w:t>c</w:t>
      </w:r>
      <w:r w:rsidRPr="00200203">
        <w:rPr>
          <w:rFonts w:ascii="Arial" w:hAnsi="Arial" w:cs="Arial"/>
          <w:lang w:val="en-US"/>
        </w:rPr>
        <w:t>et</w:t>
      </w:r>
      <w:r>
        <w:rPr>
          <w:rFonts w:ascii="Arial" w:hAnsi="Arial" w:cs="Arial"/>
          <w:lang w:val="en-US"/>
        </w:rPr>
        <w:t>y</w:t>
      </w:r>
      <w:r w:rsidRPr="00200203">
        <w:rPr>
          <w:rFonts w:ascii="Arial" w:hAnsi="Arial" w:cs="Arial"/>
          <w:lang w:val="en-US"/>
        </w:rPr>
        <w:t>lo</w:t>
      </w:r>
      <w:r>
        <w:rPr>
          <w:rFonts w:ascii="Arial" w:hAnsi="Arial" w:cs="Arial"/>
          <w:lang w:val="en-US"/>
        </w:rPr>
        <w:t>xy</w:t>
      </w:r>
      <w:r w:rsidRPr="00200203">
        <w:rPr>
          <w:rFonts w:ascii="Arial" w:hAnsi="Arial" w:cs="Arial"/>
          <w:lang w:val="en-US"/>
        </w:rPr>
        <w:t>-4-diet</w:t>
      </w:r>
      <w:r>
        <w:rPr>
          <w:rFonts w:ascii="Arial" w:hAnsi="Arial" w:cs="Arial"/>
          <w:lang w:val="en-US"/>
        </w:rPr>
        <w:t>hy</w:t>
      </w:r>
      <w:r w:rsidRPr="00200203">
        <w:rPr>
          <w:rFonts w:ascii="Arial" w:hAnsi="Arial" w:cs="Arial"/>
          <w:lang w:val="en-US"/>
        </w:rPr>
        <w:t>lam</w:t>
      </w:r>
      <w:r>
        <w:rPr>
          <w:rFonts w:ascii="Arial" w:hAnsi="Arial" w:cs="Arial"/>
          <w:lang w:val="en-US"/>
        </w:rPr>
        <w:t>m</w:t>
      </w:r>
      <w:r w:rsidRPr="00200203">
        <w:rPr>
          <w:rFonts w:ascii="Arial" w:hAnsi="Arial" w:cs="Arial"/>
          <w:lang w:val="en-US"/>
        </w:rPr>
        <w:t>onio-arginat</w:t>
      </w:r>
      <w:r>
        <w:rPr>
          <w:rFonts w:ascii="Arial" w:hAnsi="Arial" w:cs="Arial"/>
          <w:lang w:val="en-US"/>
        </w:rPr>
        <w:t>e</w:t>
      </w:r>
      <w:r w:rsidRPr="00200203">
        <w:rPr>
          <w:rFonts w:ascii="Arial" w:hAnsi="Arial" w:cs="Arial"/>
          <w:lang w:val="en-US"/>
        </w:rPr>
        <w:t>, 6-beta-(16,20)-stigmast-6-en-</w:t>
      </w:r>
      <w:r>
        <w:rPr>
          <w:rFonts w:ascii="Arial" w:hAnsi="Arial" w:cs="Arial"/>
          <w:lang w:val="en-US"/>
        </w:rPr>
        <w:t>phenyl</w:t>
      </w:r>
      <w:r w:rsidRPr="00200203">
        <w:rPr>
          <w:rFonts w:ascii="Arial" w:hAnsi="Arial" w:cs="Arial"/>
          <w:lang w:val="en-US"/>
        </w:rPr>
        <w:t>-4-on</w:t>
      </w:r>
      <w:r>
        <w:rPr>
          <w:rFonts w:ascii="Arial" w:hAnsi="Arial" w:cs="Arial"/>
          <w:lang w:val="en-US"/>
        </w:rPr>
        <w:t>e</w:t>
      </w:r>
      <w:r w:rsidRPr="00200203">
        <w:rPr>
          <w:rFonts w:ascii="Arial" w:hAnsi="Arial" w:cs="Arial"/>
          <w:lang w:val="en-US"/>
        </w:rPr>
        <w:t>, 7-al</w:t>
      </w:r>
      <w:r>
        <w:rPr>
          <w:rFonts w:ascii="Arial" w:hAnsi="Arial" w:cs="Arial"/>
          <w:lang w:val="en-US"/>
        </w:rPr>
        <w:t>ph</w:t>
      </w:r>
      <w:r w:rsidRPr="00200203">
        <w:rPr>
          <w:rFonts w:ascii="Arial" w:hAnsi="Arial" w:cs="Arial"/>
          <w:lang w:val="en-US"/>
        </w:rPr>
        <w:t>a-(17,20)-stigmast-6-en-</w:t>
      </w:r>
      <w:r>
        <w:rPr>
          <w:rFonts w:ascii="Arial" w:hAnsi="Arial" w:cs="Arial"/>
          <w:lang w:val="en-US"/>
        </w:rPr>
        <w:t>phenyl</w:t>
      </w:r>
      <w:r w:rsidRPr="00200203">
        <w:rPr>
          <w:rFonts w:ascii="Arial" w:hAnsi="Arial" w:cs="Arial"/>
          <w:lang w:val="en-US"/>
        </w:rPr>
        <w:t>-4-on</w:t>
      </w:r>
      <w:r>
        <w:rPr>
          <w:rFonts w:ascii="Arial" w:hAnsi="Arial" w:cs="Arial"/>
          <w:lang w:val="en-US"/>
        </w:rPr>
        <w:t xml:space="preserve">e </w:t>
      </w:r>
      <w:r w:rsidRPr="004D4F03">
        <w:rPr>
          <w:rFonts w:ascii="Arial" w:hAnsi="Arial" w:cs="Arial"/>
          <w:lang w:val="en-US"/>
        </w:rPr>
        <w:t>that are used individually or in combinations</w:t>
      </w:r>
      <w:r w:rsidR="009C70EC" w:rsidRPr="00200203">
        <w:rPr>
          <w:rFonts w:ascii="Arial" w:hAnsi="Arial" w:cs="Arial"/>
          <w:lang w:val="en-US"/>
        </w:rPr>
        <w:t xml:space="preserve">. </w:t>
      </w:r>
    </w:p>
    <w:p w:rsidR="009C70EC" w:rsidRPr="00200203" w:rsidRDefault="009C70EC" w:rsidP="00931000">
      <w:pPr>
        <w:spacing w:line="360" w:lineRule="auto"/>
        <w:ind w:left="360"/>
        <w:jc w:val="both"/>
        <w:rPr>
          <w:rFonts w:ascii="Arial" w:hAnsi="Arial" w:cs="Arial"/>
          <w:lang w:val="en-US"/>
        </w:rPr>
      </w:pPr>
    </w:p>
    <w:p w:rsidR="009C70EC" w:rsidRPr="00200203" w:rsidRDefault="00137284" w:rsidP="0093100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00203">
        <w:rPr>
          <w:rFonts w:ascii="Arial" w:hAnsi="Arial" w:cs="Arial"/>
          <w:lang w:val="en-US"/>
        </w:rPr>
        <w:t xml:space="preserve"> </w:t>
      </w:r>
      <w:r w:rsidR="00BB35B1" w:rsidRPr="00200203">
        <w:rPr>
          <w:rFonts w:ascii="Arial" w:hAnsi="Arial" w:cs="Arial"/>
          <w:lang w:val="en-US"/>
        </w:rPr>
        <w:t>15-20</w:t>
      </w:r>
      <w:r>
        <w:rPr>
          <w:rFonts w:ascii="Arial" w:hAnsi="Arial" w:cs="Arial"/>
          <w:lang w:val="en-US"/>
        </w:rPr>
        <w:t xml:space="preserve">% by weight </w:t>
      </w:r>
      <w:r w:rsidR="00BB35B1" w:rsidRPr="00200203">
        <w:rPr>
          <w:rFonts w:ascii="Arial" w:hAnsi="Arial" w:cs="Arial"/>
          <w:lang w:val="en-US"/>
        </w:rPr>
        <w:t>7,8-benzo[f]</w:t>
      </w:r>
      <w:r>
        <w:rPr>
          <w:rFonts w:ascii="Arial" w:hAnsi="Arial" w:cs="Arial"/>
          <w:lang w:val="en-US"/>
        </w:rPr>
        <w:t>ch</w:t>
      </w:r>
      <w:r w:rsidR="00BB35B1" w:rsidRPr="00200203">
        <w:rPr>
          <w:rFonts w:ascii="Arial" w:hAnsi="Arial" w:cs="Arial"/>
          <w:lang w:val="en-US"/>
        </w:rPr>
        <w:t>romen-6-he</w:t>
      </w:r>
      <w:r>
        <w:rPr>
          <w:rFonts w:ascii="Arial" w:hAnsi="Arial" w:cs="Arial"/>
          <w:lang w:val="en-US"/>
        </w:rPr>
        <w:t>x</w:t>
      </w:r>
      <w:r w:rsidR="00BB35B1" w:rsidRPr="00200203">
        <w:rPr>
          <w:rFonts w:ascii="Arial" w:hAnsi="Arial" w:cs="Arial"/>
          <w:lang w:val="en-US"/>
        </w:rPr>
        <w:t>a</w:t>
      </w:r>
      <w:r>
        <w:rPr>
          <w:rFonts w:ascii="Arial" w:hAnsi="Arial" w:cs="Arial"/>
          <w:lang w:val="en-US"/>
        </w:rPr>
        <w:t>c</w:t>
      </w:r>
      <w:r w:rsidR="00BB35B1" w:rsidRPr="00200203">
        <w:rPr>
          <w:rFonts w:ascii="Arial" w:hAnsi="Arial" w:cs="Arial"/>
          <w:lang w:val="en-US"/>
        </w:rPr>
        <w:t>afeoil] 3-trimet</w:t>
      </w:r>
      <w:r>
        <w:rPr>
          <w:rFonts w:ascii="Arial" w:hAnsi="Arial" w:cs="Arial"/>
          <w:lang w:val="en-US"/>
        </w:rPr>
        <w:t>hyl</w:t>
      </w:r>
      <w:r w:rsidR="00BB35B1" w:rsidRPr="00200203">
        <w:rPr>
          <w:rFonts w:ascii="Arial" w:hAnsi="Arial" w:cs="Arial"/>
          <w:lang w:val="en-US"/>
        </w:rPr>
        <w:t>b</w:t>
      </w:r>
      <w:r>
        <w:rPr>
          <w:rFonts w:ascii="Arial" w:hAnsi="Arial" w:cs="Arial"/>
          <w:lang w:val="en-US"/>
        </w:rPr>
        <w:t>u</w:t>
      </w:r>
      <w:r w:rsidR="00BB35B1" w:rsidRPr="00200203">
        <w:rPr>
          <w:rFonts w:ascii="Arial" w:hAnsi="Arial" w:cs="Arial"/>
          <w:lang w:val="en-US"/>
        </w:rPr>
        <w:t>tanat</w:t>
      </w:r>
      <w:r>
        <w:rPr>
          <w:rFonts w:ascii="Arial" w:hAnsi="Arial" w:cs="Arial"/>
          <w:lang w:val="en-US"/>
        </w:rPr>
        <w:t>e</w:t>
      </w:r>
      <w:r w:rsidR="009C70EC" w:rsidRPr="00200203">
        <w:rPr>
          <w:rFonts w:ascii="Arial" w:hAnsi="Arial" w:cs="Arial"/>
          <w:lang w:val="en-US"/>
        </w:rPr>
        <w:t xml:space="preserve">. </w:t>
      </w:r>
      <w:r w:rsidR="00BB35B1"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137284" w:rsidP="0093100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B35B1" w:rsidRPr="00200203">
        <w:rPr>
          <w:rFonts w:ascii="Arial" w:hAnsi="Arial" w:cs="Arial"/>
          <w:lang w:val="en-US"/>
        </w:rPr>
        <w:t xml:space="preserve"> 5-8</w:t>
      </w:r>
      <w:r>
        <w:rPr>
          <w:rFonts w:ascii="Arial" w:hAnsi="Arial" w:cs="Arial"/>
          <w:lang w:val="en-US"/>
        </w:rPr>
        <w:t>% by weight</w:t>
      </w:r>
      <w:r w:rsidR="00BB35B1" w:rsidRPr="00200203">
        <w:rPr>
          <w:rFonts w:ascii="Arial" w:hAnsi="Arial" w:cs="Arial"/>
          <w:lang w:val="en-US"/>
        </w:rPr>
        <w:t xml:space="preserve"> 3,5,7-dimet</w:t>
      </w:r>
      <w:r>
        <w:rPr>
          <w:rFonts w:ascii="Arial" w:hAnsi="Arial" w:cs="Arial"/>
          <w:lang w:val="en-US"/>
        </w:rPr>
        <w:t>hy</w:t>
      </w:r>
      <w:r w:rsidR="00BB35B1" w:rsidRPr="00200203">
        <w:rPr>
          <w:rFonts w:ascii="Arial" w:hAnsi="Arial" w:cs="Arial"/>
          <w:lang w:val="en-US"/>
        </w:rPr>
        <w:t>laminob</w:t>
      </w:r>
      <w:r>
        <w:rPr>
          <w:rFonts w:ascii="Arial" w:hAnsi="Arial" w:cs="Arial"/>
          <w:lang w:val="en-US"/>
        </w:rPr>
        <w:t>u</w:t>
      </w:r>
      <w:r w:rsidR="00BB35B1" w:rsidRPr="00200203">
        <w:rPr>
          <w:rFonts w:ascii="Arial" w:hAnsi="Arial" w:cs="Arial"/>
          <w:lang w:val="en-US"/>
        </w:rPr>
        <w:t>tanat</w:t>
      </w:r>
      <w:r>
        <w:rPr>
          <w:rFonts w:ascii="Arial" w:hAnsi="Arial" w:cs="Arial"/>
          <w:lang w:val="en-US"/>
        </w:rPr>
        <w:t>e</w:t>
      </w:r>
      <w:r w:rsidR="009C70EC"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BB35B1" w:rsidRPr="00200203" w:rsidRDefault="00137284" w:rsidP="0093100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200203">
        <w:rPr>
          <w:rFonts w:ascii="Arial" w:hAnsi="Arial" w:cs="Arial"/>
          <w:lang w:val="en-US"/>
        </w:rPr>
        <w:t xml:space="preserve"> </w:t>
      </w:r>
      <w:r w:rsidR="00BB35B1" w:rsidRPr="00200203">
        <w:rPr>
          <w:rFonts w:ascii="Arial" w:hAnsi="Arial" w:cs="Arial"/>
          <w:lang w:val="en-US"/>
        </w:rPr>
        <w:t>20-12</w:t>
      </w:r>
      <w:r>
        <w:rPr>
          <w:rFonts w:ascii="Arial" w:hAnsi="Arial" w:cs="Arial"/>
          <w:lang w:val="en-US"/>
        </w:rPr>
        <w:t xml:space="preserve">% by weight </w:t>
      </w:r>
      <w:r w:rsidR="00BB35B1" w:rsidRPr="00200203">
        <w:rPr>
          <w:rFonts w:ascii="Arial" w:hAnsi="Arial" w:cs="Arial"/>
          <w:lang w:val="en-US"/>
        </w:rPr>
        <w:t>(R)-3-a</w:t>
      </w:r>
      <w:r>
        <w:rPr>
          <w:rFonts w:ascii="Arial" w:hAnsi="Arial" w:cs="Arial"/>
          <w:lang w:val="en-US"/>
        </w:rPr>
        <w:t>c</w:t>
      </w:r>
      <w:r w:rsidR="00BB35B1" w:rsidRPr="00200203">
        <w:rPr>
          <w:rFonts w:ascii="Arial" w:hAnsi="Arial" w:cs="Arial"/>
          <w:lang w:val="en-US"/>
        </w:rPr>
        <w:t>et</w:t>
      </w:r>
      <w:r>
        <w:rPr>
          <w:rFonts w:ascii="Arial" w:hAnsi="Arial" w:cs="Arial"/>
          <w:lang w:val="en-US"/>
        </w:rPr>
        <w:t>y</w:t>
      </w:r>
      <w:r w:rsidR="00BB35B1" w:rsidRPr="00200203">
        <w:rPr>
          <w:rFonts w:ascii="Arial" w:hAnsi="Arial" w:cs="Arial"/>
          <w:lang w:val="en-US"/>
        </w:rPr>
        <w:t>lo</w:t>
      </w:r>
      <w:r>
        <w:rPr>
          <w:rFonts w:ascii="Arial" w:hAnsi="Arial" w:cs="Arial"/>
          <w:lang w:val="en-US"/>
        </w:rPr>
        <w:t>xy</w:t>
      </w:r>
      <w:r w:rsidR="00BB35B1" w:rsidRPr="00200203">
        <w:rPr>
          <w:rFonts w:ascii="Arial" w:hAnsi="Arial" w:cs="Arial"/>
          <w:lang w:val="en-US"/>
        </w:rPr>
        <w:t>-4-diet</w:t>
      </w:r>
      <w:r>
        <w:rPr>
          <w:rFonts w:ascii="Arial" w:hAnsi="Arial" w:cs="Arial"/>
          <w:lang w:val="en-US"/>
        </w:rPr>
        <w:t>hy</w:t>
      </w:r>
      <w:r w:rsidR="00BB35B1" w:rsidRPr="00200203">
        <w:rPr>
          <w:rFonts w:ascii="Arial" w:hAnsi="Arial" w:cs="Arial"/>
          <w:lang w:val="en-US"/>
        </w:rPr>
        <w:t>lam</w:t>
      </w:r>
      <w:r>
        <w:rPr>
          <w:rFonts w:ascii="Arial" w:hAnsi="Arial" w:cs="Arial"/>
          <w:lang w:val="en-US"/>
        </w:rPr>
        <w:t>m</w:t>
      </w:r>
      <w:r w:rsidR="00BB35B1" w:rsidRPr="00200203">
        <w:rPr>
          <w:rFonts w:ascii="Arial" w:hAnsi="Arial" w:cs="Arial"/>
          <w:lang w:val="en-US"/>
        </w:rPr>
        <w:t>onio-arginat</w:t>
      </w:r>
      <w:r>
        <w:rPr>
          <w:rFonts w:ascii="Arial" w:hAnsi="Arial" w:cs="Arial"/>
          <w:lang w:val="en-US"/>
        </w:rPr>
        <w:t>e</w:t>
      </w:r>
      <w:r w:rsidR="009C70EC" w:rsidRPr="00200203">
        <w:rPr>
          <w:rFonts w:ascii="Arial" w:hAnsi="Arial" w:cs="Arial"/>
          <w:lang w:val="en-US"/>
        </w:rPr>
        <w:t>.</w:t>
      </w:r>
    </w:p>
    <w:p w:rsidR="00BB35B1" w:rsidRPr="00200203" w:rsidRDefault="00BB35B1" w:rsidP="00931000">
      <w:pPr>
        <w:pStyle w:val="ListeParagraf"/>
        <w:spacing w:line="360" w:lineRule="auto"/>
        <w:rPr>
          <w:rFonts w:ascii="Arial" w:hAnsi="Arial" w:cs="Arial"/>
          <w:lang w:val="en-US"/>
        </w:rPr>
      </w:pPr>
    </w:p>
    <w:p w:rsidR="00BB35B1" w:rsidRPr="00200203" w:rsidRDefault="00137284" w:rsidP="0093100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B35B1" w:rsidRPr="00200203">
        <w:rPr>
          <w:rFonts w:ascii="Arial" w:hAnsi="Arial" w:cs="Arial"/>
          <w:lang w:val="en-US"/>
        </w:rPr>
        <w:t xml:space="preserve"> 30-20</w:t>
      </w:r>
      <w:r>
        <w:rPr>
          <w:rFonts w:ascii="Arial" w:hAnsi="Arial" w:cs="Arial"/>
          <w:lang w:val="en-US"/>
        </w:rPr>
        <w:t xml:space="preserve">% by weight </w:t>
      </w:r>
      <w:r w:rsidR="00BB35B1" w:rsidRPr="00200203">
        <w:rPr>
          <w:rFonts w:ascii="Arial" w:hAnsi="Arial" w:cs="Arial"/>
          <w:lang w:val="en-US"/>
        </w:rPr>
        <w:t>6-beta-(16,20)-stigmast-6-en-</w:t>
      </w:r>
      <w:r>
        <w:rPr>
          <w:rFonts w:ascii="Arial" w:hAnsi="Arial" w:cs="Arial"/>
          <w:lang w:val="en-US"/>
        </w:rPr>
        <w:t>phenyl</w:t>
      </w:r>
      <w:r w:rsidR="00BB35B1" w:rsidRPr="00200203">
        <w:rPr>
          <w:rFonts w:ascii="Arial" w:hAnsi="Arial" w:cs="Arial"/>
          <w:lang w:val="en-US"/>
        </w:rPr>
        <w:t>-4-on</w:t>
      </w:r>
      <w:r>
        <w:rPr>
          <w:rFonts w:ascii="Arial" w:hAnsi="Arial" w:cs="Arial"/>
          <w:lang w:val="en-US"/>
        </w:rPr>
        <w:t>e</w:t>
      </w:r>
      <w:r w:rsidR="00BB35B1" w:rsidRPr="00200203">
        <w:rPr>
          <w:rFonts w:ascii="Arial" w:hAnsi="Arial" w:cs="Arial"/>
          <w:lang w:val="en-US"/>
        </w:rPr>
        <w:t>.</w:t>
      </w:r>
    </w:p>
    <w:p w:rsidR="00BB35B1" w:rsidRPr="00200203" w:rsidRDefault="00BB35B1" w:rsidP="00931000">
      <w:pPr>
        <w:pStyle w:val="ListeParagraf"/>
        <w:spacing w:line="360" w:lineRule="auto"/>
        <w:rPr>
          <w:rFonts w:ascii="Arial" w:hAnsi="Arial" w:cs="Arial"/>
          <w:lang w:val="en-US"/>
        </w:rPr>
      </w:pPr>
    </w:p>
    <w:p w:rsidR="009C70EC" w:rsidRPr="00200203" w:rsidRDefault="00137284" w:rsidP="00931000">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00BB35B1" w:rsidRPr="00200203">
        <w:rPr>
          <w:rFonts w:ascii="Arial" w:hAnsi="Arial" w:cs="Arial"/>
          <w:lang w:val="en-US"/>
        </w:rPr>
        <w:t xml:space="preserve"> 20-30</w:t>
      </w:r>
      <w:r>
        <w:rPr>
          <w:rFonts w:ascii="Arial" w:hAnsi="Arial" w:cs="Arial"/>
          <w:lang w:val="en-US"/>
        </w:rPr>
        <w:t xml:space="preserve">% by weight </w:t>
      </w:r>
      <w:r w:rsidR="00BB35B1" w:rsidRPr="00200203">
        <w:rPr>
          <w:rFonts w:ascii="Arial" w:hAnsi="Arial" w:cs="Arial"/>
          <w:lang w:val="en-US"/>
        </w:rPr>
        <w:t>7-al</w:t>
      </w:r>
      <w:r>
        <w:rPr>
          <w:rFonts w:ascii="Arial" w:hAnsi="Arial" w:cs="Arial"/>
          <w:lang w:val="en-US"/>
        </w:rPr>
        <w:t>ph</w:t>
      </w:r>
      <w:r w:rsidR="00BB35B1" w:rsidRPr="00200203">
        <w:rPr>
          <w:rFonts w:ascii="Arial" w:hAnsi="Arial" w:cs="Arial"/>
          <w:lang w:val="en-US"/>
        </w:rPr>
        <w:t>a-(17,20)-stigmast-6-en-</w:t>
      </w:r>
      <w:r>
        <w:rPr>
          <w:rFonts w:ascii="Arial" w:hAnsi="Arial" w:cs="Arial"/>
          <w:lang w:val="en-US"/>
        </w:rPr>
        <w:t>phenyl</w:t>
      </w:r>
      <w:r w:rsidR="00BB35B1" w:rsidRPr="00200203">
        <w:rPr>
          <w:rFonts w:ascii="Arial" w:hAnsi="Arial" w:cs="Arial"/>
          <w:lang w:val="en-US"/>
        </w:rPr>
        <w:t>-4-on</w:t>
      </w:r>
      <w:r>
        <w:rPr>
          <w:rFonts w:ascii="Arial" w:hAnsi="Arial" w:cs="Arial"/>
          <w:lang w:val="en-US"/>
        </w:rPr>
        <w:t>e</w:t>
      </w:r>
      <w:r w:rsidR="00BB35B1" w:rsidRPr="00200203">
        <w:rPr>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FA2A4E" w:rsidP="00931000">
      <w:pPr>
        <w:numPr>
          <w:ilvl w:val="0"/>
          <w:numId w:val="1"/>
        </w:numPr>
        <w:spacing w:line="360" w:lineRule="auto"/>
        <w:jc w:val="both"/>
        <w:rPr>
          <w:rFonts w:ascii="Arial" w:hAnsi="Arial" w:cs="Arial"/>
          <w:lang w:val="en-US"/>
        </w:rPr>
      </w:pPr>
      <w:r w:rsidRPr="004D4F03">
        <w:rPr>
          <w:rFonts w:ascii="Arial" w:hAnsi="Arial" w:cs="Arial"/>
          <w:lang w:val="en-US"/>
        </w:rPr>
        <w:t xml:space="preserve">Use of the components according to Claims 1 to </w:t>
      </w:r>
      <w:r>
        <w:rPr>
          <w:rFonts w:ascii="Arial" w:hAnsi="Arial" w:cs="Arial"/>
          <w:lang w:val="en-US"/>
        </w:rPr>
        <w:t>6</w:t>
      </w:r>
      <w:r w:rsidRPr="004D4F03">
        <w:rPr>
          <w:rFonts w:ascii="Arial" w:hAnsi="Arial" w:cs="Arial"/>
          <w:lang w:val="en-US"/>
        </w:rPr>
        <w:t xml:space="preserve"> obtained individually or in combinations from the group consisting of</w:t>
      </w:r>
      <w:r>
        <w:rPr>
          <w:rFonts w:ascii="Arial" w:hAnsi="Arial" w:cs="Arial"/>
          <w:lang w:val="en-US"/>
        </w:rPr>
        <w:t xml:space="preserve"> </w:t>
      </w:r>
      <w:r w:rsidRPr="00200203">
        <w:rPr>
          <w:rFonts w:ascii="Arial" w:hAnsi="Arial" w:cs="Arial"/>
          <w:lang w:val="en-US"/>
        </w:rPr>
        <w:t>7,8-benzo[f]</w:t>
      </w:r>
      <w:r>
        <w:rPr>
          <w:rFonts w:ascii="Arial" w:hAnsi="Arial" w:cs="Arial"/>
          <w:lang w:val="en-US"/>
        </w:rPr>
        <w:t>ch</w:t>
      </w:r>
      <w:r w:rsidRPr="00200203">
        <w:rPr>
          <w:rFonts w:ascii="Arial" w:hAnsi="Arial" w:cs="Arial"/>
          <w:lang w:val="en-US"/>
        </w:rPr>
        <w:t>romen-6-he</w:t>
      </w:r>
      <w:r>
        <w:rPr>
          <w:rFonts w:ascii="Arial" w:hAnsi="Arial" w:cs="Arial"/>
          <w:lang w:val="en-US"/>
        </w:rPr>
        <w:t>x</w:t>
      </w:r>
      <w:r w:rsidRPr="00200203">
        <w:rPr>
          <w:rFonts w:ascii="Arial" w:hAnsi="Arial" w:cs="Arial"/>
          <w:lang w:val="en-US"/>
        </w:rPr>
        <w:t>a</w:t>
      </w:r>
      <w:r>
        <w:rPr>
          <w:rFonts w:ascii="Arial" w:hAnsi="Arial" w:cs="Arial"/>
          <w:lang w:val="en-US"/>
        </w:rPr>
        <w:t>c</w:t>
      </w:r>
      <w:r w:rsidRPr="00200203">
        <w:rPr>
          <w:rFonts w:ascii="Arial" w:hAnsi="Arial" w:cs="Arial"/>
          <w:lang w:val="en-US"/>
        </w:rPr>
        <w:t>afeoil] 3-trimet</w:t>
      </w:r>
      <w:r>
        <w:rPr>
          <w:rFonts w:ascii="Arial" w:hAnsi="Arial" w:cs="Arial"/>
          <w:lang w:val="en-US"/>
        </w:rPr>
        <w:t>hyl</w:t>
      </w:r>
      <w:r w:rsidRPr="00200203">
        <w:rPr>
          <w:rFonts w:ascii="Arial" w:hAnsi="Arial" w:cs="Arial"/>
          <w:lang w:val="en-US"/>
        </w:rPr>
        <w:t>b</w:t>
      </w:r>
      <w:r>
        <w:rPr>
          <w:rFonts w:ascii="Arial" w:hAnsi="Arial" w:cs="Arial"/>
          <w:lang w:val="en-US"/>
        </w:rPr>
        <w:t>u</w:t>
      </w:r>
      <w:r w:rsidRPr="00200203">
        <w:rPr>
          <w:rFonts w:ascii="Arial" w:hAnsi="Arial" w:cs="Arial"/>
          <w:lang w:val="en-US"/>
        </w:rPr>
        <w:t>tanat</w:t>
      </w:r>
      <w:r>
        <w:rPr>
          <w:rFonts w:ascii="Arial" w:hAnsi="Arial" w:cs="Arial"/>
          <w:lang w:val="en-US"/>
        </w:rPr>
        <w:t>e</w:t>
      </w:r>
      <w:r w:rsidRPr="00200203">
        <w:rPr>
          <w:rFonts w:ascii="Arial" w:hAnsi="Arial" w:cs="Arial"/>
          <w:lang w:val="en-US"/>
        </w:rPr>
        <w:t>,  3,5,7-dimet</w:t>
      </w:r>
      <w:r>
        <w:rPr>
          <w:rFonts w:ascii="Arial" w:hAnsi="Arial" w:cs="Arial"/>
          <w:lang w:val="en-US"/>
        </w:rPr>
        <w:t>hy</w:t>
      </w:r>
      <w:r w:rsidRPr="00200203">
        <w:rPr>
          <w:rFonts w:ascii="Arial" w:hAnsi="Arial" w:cs="Arial"/>
          <w:lang w:val="en-US"/>
        </w:rPr>
        <w:t>laminob</w:t>
      </w:r>
      <w:r>
        <w:rPr>
          <w:rFonts w:ascii="Arial" w:hAnsi="Arial" w:cs="Arial"/>
          <w:lang w:val="en-US"/>
        </w:rPr>
        <w:t>u</w:t>
      </w:r>
      <w:r w:rsidRPr="00200203">
        <w:rPr>
          <w:rFonts w:ascii="Arial" w:hAnsi="Arial" w:cs="Arial"/>
          <w:lang w:val="en-US"/>
        </w:rPr>
        <w:t>tanat</w:t>
      </w:r>
      <w:r>
        <w:rPr>
          <w:rFonts w:ascii="Arial" w:hAnsi="Arial" w:cs="Arial"/>
          <w:lang w:val="en-US"/>
        </w:rPr>
        <w:t>e</w:t>
      </w:r>
      <w:r w:rsidRPr="00200203">
        <w:rPr>
          <w:rFonts w:ascii="Arial" w:hAnsi="Arial" w:cs="Arial"/>
          <w:lang w:val="en-US"/>
        </w:rPr>
        <w:t>, (R)-3-a</w:t>
      </w:r>
      <w:r>
        <w:rPr>
          <w:rFonts w:ascii="Arial" w:hAnsi="Arial" w:cs="Arial"/>
          <w:lang w:val="en-US"/>
        </w:rPr>
        <w:t>c</w:t>
      </w:r>
      <w:r w:rsidRPr="00200203">
        <w:rPr>
          <w:rFonts w:ascii="Arial" w:hAnsi="Arial" w:cs="Arial"/>
          <w:lang w:val="en-US"/>
        </w:rPr>
        <w:t>et</w:t>
      </w:r>
      <w:r>
        <w:rPr>
          <w:rFonts w:ascii="Arial" w:hAnsi="Arial" w:cs="Arial"/>
          <w:lang w:val="en-US"/>
        </w:rPr>
        <w:t>y</w:t>
      </w:r>
      <w:r w:rsidRPr="00200203">
        <w:rPr>
          <w:rFonts w:ascii="Arial" w:hAnsi="Arial" w:cs="Arial"/>
          <w:lang w:val="en-US"/>
        </w:rPr>
        <w:t>lo</w:t>
      </w:r>
      <w:r>
        <w:rPr>
          <w:rFonts w:ascii="Arial" w:hAnsi="Arial" w:cs="Arial"/>
          <w:lang w:val="en-US"/>
        </w:rPr>
        <w:t>xy</w:t>
      </w:r>
      <w:r w:rsidRPr="00200203">
        <w:rPr>
          <w:rFonts w:ascii="Arial" w:hAnsi="Arial" w:cs="Arial"/>
          <w:lang w:val="en-US"/>
        </w:rPr>
        <w:t>-4-diet</w:t>
      </w:r>
      <w:r>
        <w:rPr>
          <w:rFonts w:ascii="Arial" w:hAnsi="Arial" w:cs="Arial"/>
          <w:lang w:val="en-US"/>
        </w:rPr>
        <w:t>hy</w:t>
      </w:r>
      <w:r w:rsidRPr="00200203">
        <w:rPr>
          <w:rFonts w:ascii="Arial" w:hAnsi="Arial" w:cs="Arial"/>
          <w:lang w:val="en-US"/>
        </w:rPr>
        <w:t>lam</w:t>
      </w:r>
      <w:r>
        <w:rPr>
          <w:rFonts w:ascii="Arial" w:hAnsi="Arial" w:cs="Arial"/>
          <w:lang w:val="en-US"/>
        </w:rPr>
        <w:t>m</w:t>
      </w:r>
      <w:r w:rsidRPr="00200203">
        <w:rPr>
          <w:rFonts w:ascii="Arial" w:hAnsi="Arial" w:cs="Arial"/>
          <w:lang w:val="en-US"/>
        </w:rPr>
        <w:t>onio-arginat</w:t>
      </w:r>
      <w:r>
        <w:rPr>
          <w:rFonts w:ascii="Arial" w:hAnsi="Arial" w:cs="Arial"/>
          <w:lang w:val="en-US"/>
        </w:rPr>
        <w:t>e</w:t>
      </w:r>
      <w:r w:rsidRPr="00200203">
        <w:rPr>
          <w:rFonts w:ascii="Arial" w:hAnsi="Arial" w:cs="Arial"/>
          <w:lang w:val="en-US"/>
        </w:rPr>
        <w:t>, 6-beta-(16,20)-stigmast-6-en-</w:t>
      </w:r>
      <w:r>
        <w:rPr>
          <w:rFonts w:ascii="Arial" w:hAnsi="Arial" w:cs="Arial"/>
          <w:lang w:val="en-US"/>
        </w:rPr>
        <w:t>phenyl</w:t>
      </w:r>
      <w:r w:rsidRPr="00200203">
        <w:rPr>
          <w:rFonts w:ascii="Arial" w:hAnsi="Arial" w:cs="Arial"/>
          <w:lang w:val="en-US"/>
        </w:rPr>
        <w:t>-4-on</w:t>
      </w:r>
      <w:r>
        <w:rPr>
          <w:rFonts w:ascii="Arial" w:hAnsi="Arial" w:cs="Arial"/>
          <w:lang w:val="en-US"/>
        </w:rPr>
        <w:t>e</w:t>
      </w:r>
      <w:r w:rsidRPr="00200203">
        <w:rPr>
          <w:rFonts w:ascii="Arial" w:hAnsi="Arial" w:cs="Arial"/>
          <w:lang w:val="en-US"/>
        </w:rPr>
        <w:t>, 7-al</w:t>
      </w:r>
      <w:r>
        <w:rPr>
          <w:rFonts w:ascii="Arial" w:hAnsi="Arial" w:cs="Arial"/>
          <w:lang w:val="en-US"/>
        </w:rPr>
        <w:t>ph</w:t>
      </w:r>
      <w:r w:rsidRPr="00200203">
        <w:rPr>
          <w:rFonts w:ascii="Arial" w:hAnsi="Arial" w:cs="Arial"/>
          <w:lang w:val="en-US"/>
        </w:rPr>
        <w:t>a-(17,20)-stigmast-6-en-</w:t>
      </w:r>
      <w:r>
        <w:rPr>
          <w:rFonts w:ascii="Arial" w:hAnsi="Arial" w:cs="Arial"/>
          <w:lang w:val="en-US"/>
        </w:rPr>
        <w:t>phenyl</w:t>
      </w:r>
      <w:r w:rsidRPr="00200203">
        <w:rPr>
          <w:rFonts w:ascii="Arial" w:hAnsi="Arial" w:cs="Arial"/>
          <w:lang w:val="en-US"/>
        </w:rPr>
        <w:t>-4-on</w:t>
      </w:r>
      <w:r>
        <w:rPr>
          <w:rFonts w:ascii="Arial" w:hAnsi="Arial" w:cs="Arial"/>
          <w:lang w:val="en-US"/>
        </w:rPr>
        <w:t>e for the manufacture of a composition for supporting the healing process of the wounds and the general tissue damages</w:t>
      </w:r>
      <w:r w:rsidR="009C70EC" w:rsidRPr="00200203">
        <w:rPr>
          <w:rStyle w:val="apple-style-span"/>
          <w:rFonts w:ascii="Arial" w:hAnsi="Arial" w:cs="Arial"/>
          <w:lang w:val="en-US"/>
        </w:rPr>
        <w:t xml:space="preserve">. </w:t>
      </w:r>
    </w:p>
    <w:p w:rsidR="009C70EC" w:rsidRPr="00200203" w:rsidRDefault="009C70EC" w:rsidP="00931000">
      <w:pPr>
        <w:spacing w:line="360" w:lineRule="auto"/>
        <w:jc w:val="both"/>
        <w:rPr>
          <w:rFonts w:ascii="Arial" w:hAnsi="Arial" w:cs="Arial"/>
          <w:lang w:val="en-US"/>
        </w:rPr>
      </w:pPr>
    </w:p>
    <w:p w:rsidR="009C70EC" w:rsidRPr="00200203" w:rsidRDefault="009C70EC" w:rsidP="00931000">
      <w:pPr>
        <w:spacing w:line="360" w:lineRule="auto"/>
        <w:jc w:val="center"/>
        <w:rPr>
          <w:rFonts w:ascii="Arial" w:hAnsi="Arial" w:cs="Arial"/>
          <w:b/>
          <w:lang w:val="en-US"/>
        </w:rPr>
      </w:pPr>
      <w:r w:rsidRPr="00200203">
        <w:rPr>
          <w:rFonts w:ascii="Arial" w:hAnsi="Arial" w:cs="Arial"/>
          <w:lang w:val="en-US"/>
        </w:rPr>
        <w:br w:type="page"/>
      </w:r>
      <w:r w:rsidR="00FA2A4E" w:rsidRPr="00FA2A4E">
        <w:rPr>
          <w:rFonts w:ascii="Arial" w:hAnsi="Arial" w:cs="Arial"/>
          <w:b/>
          <w:lang w:val="en-US"/>
        </w:rPr>
        <w:lastRenderedPageBreak/>
        <w:t>ABSTRAC</w:t>
      </w:r>
      <w:r w:rsidRPr="00200203">
        <w:rPr>
          <w:rFonts w:ascii="Arial" w:hAnsi="Arial" w:cs="Arial"/>
          <w:b/>
          <w:lang w:val="en-US"/>
        </w:rPr>
        <w:t>T</w:t>
      </w:r>
    </w:p>
    <w:p w:rsidR="009C70EC" w:rsidRPr="00200203" w:rsidRDefault="009C70EC" w:rsidP="00931000">
      <w:pPr>
        <w:spacing w:line="360" w:lineRule="auto"/>
        <w:jc w:val="center"/>
        <w:rPr>
          <w:rFonts w:ascii="Arial" w:hAnsi="Arial" w:cs="Arial"/>
          <w:b/>
          <w:lang w:val="en-US"/>
        </w:rPr>
      </w:pPr>
    </w:p>
    <w:p w:rsidR="00FA2A4E" w:rsidRPr="00200203" w:rsidRDefault="00FA2A4E" w:rsidP="00FA2A4E">
      <w:pPr>
        <w:spacing w:line="360" w:lineRule="auto"/>
        <w:jc w:val="center"/>
        <w:rPr>
          <w:rFonts w:ascii="Arial" w:hAnsi="Arial" w:cs="Arial"/>
          <w:b/>
          <w:lang w:val="en-US"/>
        </w:rPr>
      </w:pPr>
      <w:r>
        <w:rPr>
          <w:rFonts w:ascii="Arial" w:hAnsi="Arial" w:cs="Arial"/>
          <w:b/>
          <w:lang w:val="en-US"/>
        </w:rPr>
        <w:t>A COMPOSITION FOR SUPPORTING THE HEALING PROCESS OF THE WOUNDS AND GENERAL TISSUE DAMAGES</w:t>
      </w:r>
    </w:p>
    <w:p w:rsidR="00FA2A4E" w:rsidRPr="00200203" w:rsidRDefault="00FA2A4E" w:rsidP="00FA2A4E">
      <w:pPr>
        <w:spacing w:line="360" w:lineRule="auto"/>
        <w:jc w:val="center"/>
        <w:rPr>
          <w:rFonts w:ascii="Arial" w:hAnsi="Arial" w:cs="Arial"/>
          <w:b/>
          <w:lang w:val="en-US"/>
        </w:rPr>
      </w:pPr>
    </w:p>
    <w:p w:rsidR="00FA2A4E" w:rsidRDefault="00FA2A4E" w:rsidP="00FA2A4E">
      <w:pPr>
        <w:spacing w:line="360" w:lineRule="auto"/>
        <w:jc w:val="both"/>
        <w:rPr>
          <w:rFonts w:ascii="Arial" w:hAnsi="Arial" w:cs="Arial"/>
          <w:b/>
          <w:lang w:val="en-US"/>
        </w:rPr>
      </w:pPr>
      <w:r>
        <w:rPr>
          <w:rFonts w:ascii="Arial" w:hAnsi="Arial" w:cs="Arial"/>
          <w:lang w:val="en-US"/>
        </w:rPr>
        <w:t>The invention relates to a composition formed for supporting the healing process of the wounds and the general tissue damages.</w:t>
      </w:r>
    </w:p>
    <w:p w:rsidR="009C70EC" w:rsidRPr="00200203" w:rsidRDefault="009C70EC" w:rsidP="00931000">
      <w:pPr>
        <w:spacing w:line="360" w:lineRule="auto"/>
        <w:jc w:val="both"/>
        <w:rPr>
          <w:rFonts w:ascii="Arial" w:hAnsi="Arial" w:cs="Arial"/>
          <w:lang w:val="en-US"/>
        </w:rPr>
      </w:pPr>
    </w:p>
    <w:p w:rsidR="009C70EC" w:rsidRPr="00FA2A4E" w:rsidRDefault="00FA2A4E" w:rsidP="00FA2A4E">
      <w:pPr>
        <w:spacing w:line="360" w:lineRule="auto"/>
        <w:jc w:val="both"/>
        <w:rPr>
          <w:rFonts w:ascii="Arial" w:hAnsi="Arial" w:cs="Arial"/>
          <w:b/>
          <w:lang w:val="en-US"/>
        </w:rPr>
      </w:pPr>
      <w:r>
        <w:rPr>
          <w:rFonts w:ascii="Arial" w:hAnsi="Arial" w:cs="Arial"/>
          <w:lang w:val="en-US"/>
        </w:rPr>
        <w:t>No figure</w:t>
      </w:r>
      <w:r w:rsidR="009C70EC" w:rsidRPr="00200203">
        <w:rPr>
          <w:rFonts w:ascii="Arial" w:hAnsi="Arial" w:cs="Arial"/>
          <w:lang w:val="en-US"/>
        </w:rPr>
        <w:t>.</w:t>
      </w:r>
    </w:p>
    <w:sectPr w:rsidR="009C70EC" w:rsidRPr="00FA2A4E"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E0" w:rsidRDefault="00220FE0" w:rsidP="000028B9">
      <w:r>
        <w:separator/>
      </w:r>
    </w:p>
  </w:endnote>
  <w:endnote w:type="continuationSeparator" w:id="1">
    <w:p w:rsidR="00220FE0" w:rsidRDefault="00220FE0"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E0" w:rsidRDefault="00220FE0" w:rsidP="000028B9">
      <w:r>
        <w:separator/>
      </w:r>
    </w:p>
  </w:footnote>
  <w:footnote w:type="continuationSeparator" w:id="1">
    <w:p w:rsidR="00220FE0" w:rsidRDefault="00220FE0"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833121"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end"/>
    </w:r>
  </w:p>
  <w:p w:rsidR="009C70EC" w:rsidRDefault="009C70E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EC" w:rsidRDefault="00833121" w:rsidP="005E0A4D">
    <w:pPr>
      <w:pStyle w:val="stbilgi"/>
      <w:framePr w:wrap="around" w:vAnchor="text" w:hAnchor="margin" w:xAlign="center" w:y="1"/>
      <w:rPr>
        <w:rStyle w:val="SayfaNumaras"/>
      </w:rPr>
    </w:pPr>
    <w:r>
      <w:rPr>
        <w:rStyle w:val="SayfaNumaras"/>
      </w:rPr>
      <w:fldChar w:fldCharType="begin"/>
    </w:r>
    <w:r w:rsidR="009C70EC">
      <w:rPr>
        <w:rStyle w:val="SayfaNumaras"/>
      </w:rPr>
      <w:instrText xml:space="preserve">PAGE  </w:instrText>
    </w:r>
    <w:r>
      <w:rPr>
        <w:rStyle w:val="SayfaNumaras"/>
      </w:rPr>
      <w:fldChar w:fldCharType="separate"/>
    </w:r>
    <w:r w:rsidR="009C2CFF">
      <w:rPr>
        <w:rStyle w:val="SayfaNumaras"/>
        <w:noProof/>
      </w:rPr>
      <w:t>1</w:t>
    </w:r>
    <w:r>
      <w:rPr>
        <w:rStyle w:val="SayfaNumaras"/>
      </w:rPr>
      <w:fldChar w:fldCharType="end"/>
    </w:r>
  </w:p>
  <w:p w:rsidR="009C70EC" w:rsidRDefault="009C70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28B9"/>
    <w:rsid w:val="00034F45"/>
    <w:rsid w:val="0005434F"/>
    <w:rsid w:val="0008612C"/>
    <w:rsid w:val="00092219"/>
    <w:rsid w:val="000C7B03"/>
    <w:rsid w:val="000F34AB"/>
    <w:rsid w:val="001204ED"/>
    <w:rsid w:val="00137284"/>
    <w:rsid w:val="001522BB"/>
    <w:rsid w:val="0016046F"/>
    <w:rsid w:val="0016317B"/>
    <w:rsid w:val="001B30D5"/>
    <w:rsid w:val="001E102A"/>
    <w:rsid w:val="00200203"/>
    <w:rsid w:val="00220FE0"/>
    <w:rsid w:val="00236E5E"/>
    <w:rsid w:val="002640F7"/>
    <w:rsid w:val="00286686"/>
    <w:rsid w:val="002C0DF8"/>
    <w:rsid w:val="00314F76"/>
    <w:rsid w:val="003809A2"/>
    <w:rsid w:val="003849F4"/>
    <w:rsid w:val="003A3CC1"/>
    <w:rsid w:val="003F08E1"/>
    <w:rsid w:val="00441E01"/>
    <w:rsid w:val="0046709C"/>
    <w:rsid w:val="004C083D"/>
    <w:rsid w:val="004E6631"/>
    <w:rsid w:val="00502BF3"/>
    <w:rsid w:val="00522752"/>
    <w:rsid w:val="00561E56"/>
    <w:rsid w:val="005B5FF7"/>
    <w:rsid w:val="005E0A4D"/>
    <w:rsid w:val="005F6D9A"/>
    <w:rsid w:val="0069007A"/>
    <w:rsid w:val="006924D7"/>
    <w:rsid w:val="006A221A"/>
    <w:rsid w:val="00734E2D"/>
    <w:rsid w:val="007363DB"/>
    <w:rsid w:val="00746930"/>
    <w:rsid w:val="00761140"/>
    <w:rsid w:val="007F0E66"/>
    <w:rsid w:val="00803B6D"/>
    <w:rsid w:val="00821149"/>
    <w:rsid w:val="00833121"/>
    <w:rsid w:val="008524CA"/>
    <w:rsid w:val="00854636"/>
    <w:rsid w:val="008566BD"/>
    <w:rsid w:val="00880C64"/>
    <w:rsid w:val="00894652"/>
    <w:rsid w:val="008952EE"/>
    <w:rsid w:val="008A7845"/>
    <w:rsid w:val="008D3EA5"/>
    <w:rsid w:val="008E10AC"/>
    <w:rsid w:val="008E1E49"/>
    <w:rsid w:val="008F6B17"/>
    <w:rsid w:val="00917A25"/>
    <w:rsid w:val="009223CD"/>
    <w:rsid w:val="00931000"/>
    <w:rsid w:val="00985261"/>
    <w:rsid w:val="009C2CFF"/>
    <w:rsid w:val="009C70EC"/>
    <w:rsid w:val="009E71AB"/>
    <w:rsid w:val="00A15D8C"/>
    <w:rsid w:val="00A16770"/>
    <w:rsid w:val="00A20008"/>
    <w:rsid w:val="00A91A53"/>
    <w:rsid w:val="00A93C6C"/>
    <w:rsid w:val="00AB0075"/>
    <w:rsid w:val="00AD6A3F"/>
    <w:rsid w:val="00B014F9"/>
    <w:rsid w:val="00B02B97"/>
    <w:rsid w:val="00B7131F"/>
    <w:rsid w:val="00BB35B1"/>
    <w:rsid w:val="00BC77AD"/>
    <w:rsid w:val="00BF0C39"/>
    <w:rsid w:val="00C06964"/>
    <w:rsid w:val="00C17290"/>
    <w:rsid w:val="00C749ED"/>
    <w:rsid w:val="00CA75AA"/>
    <w:rsid w:val="00CD07C3"/>
    <w:rsid w:val="00D250AC"/>
    <w:rsid w:val="00D9154A"/>
    <w:rsid w:val="00DB5A60"/>
    <w:rsid w:val="00DC24D9"/>
    <w:rsid w:val="00DF2EA6"/>
    <w:rsid w:val="00DF7FCF"/>
    <w:rsid w:val="00E236EA"/>
    <w:rsid w:val="00E770E7"/>
    <w:rsid w:val="00E86787"/>
    <w:rsid w:val="00EA6C8B"/>
    <w:rsid w:val="00EF01DB"/>
    <w:rsid w:val="00EF62C7"/>
    <w:rsid w:val="00EF643C"/>
    <w:rsid w:val="00F20E86"/>
    <w:rsid w:val="00F53114"/>
    <w:rsid w:val="00FA1F63"/>
    <w:rsid w:val="00FA2A4E"/>
    <w:rsid w:val="00FA50A9"/>
    <w:rsid w:val="00FE61E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paragraph" w:styleId="Balk4">
    <w:name w:val="heading 4"/>
    <w:basedOn w:val="Normal"/>
    <w:link w:val="Balk4Char"/>
    <w:uiPriority w:val="9"/>
    <w:qFormat/>
    <w:locked/>
    <w:rsid w:val="00931000"/>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paragraph" w:styleId="ListeParagraf">
    <w:name w:val="List Paragraph"/>
    <w:basedOn w:val="Normal"/>
    <w:uiPriority w:val="34"/>
    <w:qFormat/>
    <w:rsid w:val="00BB35B1"/>
    <w:pPr>
      <w:ind w:left="708"/>
    </w:pPr>
  </w:style>
  <w:style w:type="character" w:customStyle="1" w:styleId="Balk4Char">
    <w:name w:val="Başlık 4 Char"/>
    <w:basedOn w:val="VarsaylanParagrafYazTipi"/>
    <w:link w:val="Balk4"/>
    <w:uiPriority w:val="9"/>
    <w:rsid w:val="00931000"/>
    <w:rPr>
      <w:rFonts w:ascii="Times New Roman" w:hAnsi="Times New Roman" w:cs="Times New Roman"/>
      <w:b/>
      <w:bCs/>
      <w:sz w:val="24"/>
      <w:szCs w:val="24"/>
    </w:rPr>
  </w:style>
  <w:style w:type="character" w:styleId="Gl">
    <w:name w:val="Strong"/>
    <w:basedOn w:val="VarsaylanParagrafYazTipi"/>
    <w:uiPriority w:val="22"/>
    <w:qFormat/>
    <w:locked/>
    <w:rsid w:val="00931000"/>
    <w:rPr>
      <w:b/>
      <w:bCs/>
    </w:rPr>
  </w:style>
</w:styles>
</file>

<file path=word/webSettings.xml><?xml version="1.0" encoding="utf-8"?>
<w:webSettings xmlns:r="http://schemas.openxmlformats.org/officeDocument/2006/relationships" xmlns:w="http://schemas.openxmlformats.org/wordprocessingml/2006/main">
  <w:divs>
    <w:div w:id="239140903">
      <w:bodyDiv w:val="1"/>
      <w:marLeft w:val="0"/>
      <w:marRight w:val="0"/>
      <w:marTop w:val="0"/>
      <w:marBottom w:val="0"/>
      <w:divBdr>
        <w:top w:val="none" w:sz="0" w:space="0" w:color="auto"/>
        <w:left w:val="none" w:sz="0" w:space="0" w:color="auto"/>
        <w:bottom w:val="none" w:sz="0" w:space="0" w:color="auto"/>
        <w:right w:val="none" w:sz="0" w:space="0" w:color="auto"/>
      </w:divBdr>
    </w:div>
    <w:div w:id="483276327">
      <w:bodyDiv w:val="1"/>
      <w:marLeft w:val="0"/>
      <w:marRight w:val="0"/>
      <w:marTop w:val="0"/>
      <w:marBottom w:val="0"/>
      <w:divBdr>
        <w:top w:val="none" w:sz="0" w:space="0" w:color="auto"/>
        <w:left w:val="none" w:sz="0" w:space="0" w:color="auto"/>
        <w:bottom w:val="none" w:sz="0" w:space="0" w:color="auto"/>
        <w:right w:val="none" w:sz="0" w:space="0" w:color="auto"/>
      </w:divBdr>
    </w:div>
    <w:div w:id="59929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1483</Words>
  <Characters>8456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21</cp:revision>
  <dcterms:created xsi:type="dcterms:W3CDTF">2014-07-17T21:21:00Z</dcterms:created>
  <dcterms:modified xsi:type="dcterms:W3CDTF">2014-07-17T22:32:00Z</dcterms:modified>
</cp:coreProperties>
</file>