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5F7A00" w:rsidRDefault="005F7A00" w:rsidP="008952EE">
      <w:pPr>
        <w:spacing w:line="360" w:lineRule="auto"/>
        <w:jc w:val="center"/>
        <w:rPr>
          <w:rFonts w:ascii="Arial" w:hAnsi="Arial" w:cs="Arial"/>
          <w:b/>
          <w:lang w:val="en-US"/>
        </w:rPr>
      </w:pPr>
      <w:r>
        <w:rPr>
          <w:rFonts w:ascii="Arial" w:hAnsi="Arial" w:cs="Arial"/>
          <w:b/>
          <w:lang w:val="en-US"/>
        </w:rPr>
        <w:t>Description</w:t>
      </w:r>
    </w:p>
    <w:p w:rsidR="00C8399C" w:rsidRPr="005F7A00" w:rsidRDefault="00C8399C" w:rsidP="00C8399C">
      <w:pPr>
        <w:spacing w:line="360" w:lineRule="auto"/>
        <w:jc w:val="center"/>
        <w:rPr>
          <w:rStyle w:val="apple-style-span"/>
          <w:rFonts w:ascii="Arial" w:hAnsi="Arial" w:cs="Arial"/>
          <w:b/>
          <w:lang w:val="en-US"/>
        </w:rPr>
      </w:pPr>
    </w:p>
    <w:p w:rsidR="005A33CB" w:rsidRPr="005F7A00" w:rsidRDefault="005F7A00" w:rsidP="00705191">
      <w:pPr>
        <w:spacing w:line="360" w:lineRule="auto"/>
        <w:jc w:val="center"/>
        <w:rPr>
          <w:rFonts w:ascii="Arial" w:hAnsi="Arial" w:cs="Arial"/>
          <w:b/>
          <w:lang w:val="en-US"/>
        </w:rPr>
      </w:pPr>
      <w:r>
        <w:rPr>
          <w:rFonts w:ascii="Arial" w:hAnsi="Arial" w:cs="Arial"/>
          <w:b/>
          <w:lang w:val="en-US"/>
        </w:rPr>
        <w:t>A COMPOSITION FOR THE TREATMENT OF OBESITY</w:t>
      </w:r>
    </w:p>
    <w:p w:rsidR="00705191" w:rsidRPr="005F7A00" w:rsidRDefault="00705191" w:rsidP="006C079B">
      <w:pPr>
        <w:spacing w:line="360" w:lineRule="auto"/>
        <w:jc w:val="both"/>
        <w:rPr>
          <w:rFonts w:ascii="Arial" w:hAnsi="Arial" w:cs="Arial"/>
          <w:b/>
          <w:lang w:val="en-US"/>
        </w:rPr>
      </w:pPr>
    </w:p>
    <w:p w:rsidR="000E5EC3" w:rsidRPr="005F7A00" w:rsidRDefault="005F7A00" w:rsidP="008952EE">
      <w:pPr>
        <w:spacing w:line="360" w:lineRule="auto"/>
        <w:jc w:val="both"/>
        <w:rPr>
          <w:rFonts w:ascii="Arial" w:hAnsi="Arial" w:cs="Arial"/>
          <w:b/>
          <w:lang w:val="en-US"/>
        </w:rPr>
      </w:pPr>
      <w:r>
        <w:rPr>
          <w:rFonts w:ascii="Arial" w:hAnsi="Arial" w:cs="Arial"/>
          <w:b/>
          <w:lang w:val="en-US"/>
        </w:rPr>
        <w:t>Technical Field</w:t>
      </w:r>
    </w:p>
    <w:p w:rsidR="00720213" w:rsidRPr="005F7A00" w:rsidRDefault="00720213" w:rsidP="008952EE">
      <w:pPr>
        <w:spacing w:line="360" w:lineRule="auto"/>
        <w:jc w:val="both"/>
        <w:rPr>
          <w:rFonts w:ascii="Arial" w:hAnsi="Arial" w:cs="Arial"/>
          <w:lang w:val="en-US"/>
        </w:rPr>
      </w:pPr>
    </w:p>
    <w:p w:rsidR="000E5EC3" w:rsidRPr="005F7A00" w:rsidRDefault="005F7A00" w:rsidP="008952EE">
      <w:pPr>
        <w:spacing w:line="360" w:lineRule="auto"/>
        <w:jc w:val="both"/>
        <w:rPr>
          <w:rFonts w:ascii="Arial" w:hAnsi="Arial" w:cs="Arial"/>
          <w:lang w:val="en-US"/>
        </w:rPr>
      </w:pPr>
      <w:r>
        <w:rPr>
          <w:rFonts w:ascii="Arial" w:hAnsi="Arial" w:cs="Arial"/>
          <w:lang w:val="en-US"/>
        </w:rPr>
        <w:t>The invention relates to a composition formed for the treatment of obesity.</w:t>
      </w:r>
      <w:r w:rsidR="00375BC9" w:rsidRPr="005F7A00">
        <w:rPr>
          <w:rFonts w:ascii="Arial" w:hAnsi="Arial" w:cs="Arial"/>
          <w:lang w:val="en-US"/>
        </w:rPr>
        <w:t xml:space="preserve"> </w:t>
      </w:r>
    </w:p>
    <w:p w:rsidR="00375BC9" w:rsidRPr="005F7A00" w:rsidRDefault="00375BC9" w:rsidP="008952EE">
      <w:pPr>
        <w:spacing w:line="360" w:lineRule="auto"/>
        <w:jc w:val="both"/>
        <w:rPr>
          <w:rFonts w:ascii="Arial" w:hAnsi="Arial" w:cs="Arial"/>
          <w:lang w:val="en-US"/>
        </w:rPr>
      </w:pPr>
    </w:p>
    <w:p w:rsidR="00720213" w:rsidRPr="005F7A00" w:rsidRDefault="00720213" w:rsidP="008952EE">
      <w:pPr>
        <w:spacing w:line="360" w:lineRule="auto"/>
        <w:jc w:val="both"/>
        <w:rPr>
          <w:rFonts w:ascii="Arial" w:hAnsi="Arial" w:cs="Arial"/>
          <w:lang w:val="en-US"/>
        </w:rPr>
      </w:pPr>
    </w:p>
    <w:p w:rsidR="000E5EC3" w:rsidRPr="005F7A00" w:rsidRDefault="005F7A00" w:rsidP="008952EE">
      <w:pPr>
        <w:spacing w:line="360" w:lineRule="auto"/>
        <w:jc w:val="both"/>
        <w:rPr>
          <w:rFonts w:ascii="Arial" w:hAnsi="Arial" w:cs="Arial"/>
          <w:b/>
          <w:lang w:val="en-US"/>
        </w:rPr>
      </w:pPr>
      <w:r>
        <w:rPr>
          <w:rFonts w:ascii="Arial" w:hAnsi="Arial" w:cs="Arial"/>
          <w:b/>
          <w:lang w:val="en-US"/>
        </w:rPr>
        <w:t>State of the Art</w:t>
      </w:r>
    </w:p>
    <w:p w:rsidR="00B22C34" w:rsidRPr="005F7A00" w:rsidRDefault="00B22C34" w:rsidP="008952EE">
      <w:pPr>
        <w:spacing w:line="360" w:lineRule="auto"/>
        <w:jc w:val="both"/>
        <w:rPr>
          <w:rFonts w:ascii="Arial" w:hAnsi="Arial" w:cs="Arial"/>
          <w:b/>
          <w:lang w:val="en-US"/>
        </w:rPr>
      </w:pPr>
    </w:p>
    <w:p w:rsidR="005C1855" w:rsidRPr="005F7A00" w:rsidRDefault="005F7A00" w:rsidP="005C1855">
      <w:pPr>
        <w:spacing w:line="360" w:lineRule="auto"/>
        <w:jc w:val="both"/>
        <w:rPr>
          <w:rFonts w:ascii="Arial" w:hAnsi="Arial" w:cs="Arial"/>
          <w:lang w:val="en-US"/>
        </w:rPr>
      </w:pPr>
      <w:r>
        <w:rPr>
          <w:rFonts w:ascii="Arial" w:hAnsi="Arial" w:cs="Arial"/>
          <w:lang w:val="en-US"/>
        </w:rPr>
        <w:t>The methods currently employed in order to treat the obesity include the drug therapy, exercise and diet. Examples of the drug therapies may be listed as thyroid hormone derivatives, lipolytic fragments of the growth hormone and the growth hormone</w:t>
      </w:r>
      <w:r w:rsidR="005C1855" w:rsidRPr="005F7A00">
        <w:rPr>
          <w:rFonts w:ascii="Arial" w:hAnsi="Arial" w:cs="Arial"/>
          <w:lang w:val="en-US"/>
        </w:rPr>
        <w:t>,</w:t>
      </w:r>
      <w:r>
        <w:rPr>
          <w:rFonts w:ascii="Arial" w:hAnsi="Arial" w:cs="Arial"/>
          <w:lang w:val="en-US"/>
        </w:rPr>
        <w:t xml:space="preserve"> sympathomimetic agents (adrenaline derivatives),</w:t>
      </w:r>
      <w:r w:rsidR="005C1855" w:rsidRPr="005F7A00">
        <w:rPr>
          <w:rFonts w:ascii="Arial" w:hAnsi="Arial" w:cs="Arial"/>
          <w:lang w:val="en-US"/>
        </w:rPr>
        <w:t xml:space="preserve"> </w:t>
      </w:r>
      <w:r>
        <w:rPr>
          <w:rFonts w:ascii="Arial" w:hAnsi="Arial" w:cs="Arial"/>
          <w:lang w:val="en-US"/>
        </w:rPr>
        <w:t>b</w:t>
      </w:r>
      <w:r w:rsidR="005C1855" w:rsidRPr="005F7A00">
        <w:rPr>
          <w:rFonts w:ascii="Arial" w:hAnsi="Arial" w:cs="Arial"/>
          <w:lang w:val="en-US"/>
        </w:rPr>
        <w:t>eta-2 receptor  agonist</w:t>
      </w:r>
      <w:r>
        <w:rPr>
          <w:rFonts w:ascii="Arial" w:hAnsi="Arial" w:cs="Arial"/>
          <w:lang w:val="en-US"/>
        </w:rPr>
        <w:t>s</w:t>
      </w:r>
      <w:r w:rsidR="005C1855" w:rsidRPr="005F7A00">
        <w:rPr>
          <w:rFonts w:ascii="Arial" w:hAnsi="Arial" w:cs="Arial"/>
          <w:lang w:val="en-US"/>
        </w:rPr>
        <w:t xml:space="preserve">, </w:t>
      </w:r>
      <w:r>
        <w:rPr>
          <w:rFonts w:ascii="Arial" w:hAnsi="Arial" w:cs="Arial"/>
          <w:lang w:val="en-US"/>
        </w:rPr>
        <w:t>appetite suppressant agents</w:t>
      </w:r>
      <w:r w:rsidR="005C1855" w:rsidRPr="005F7A00">
        <w:rPr>
          <w:rFonts w:ascii="Arial" w:hAnsi="Arial" w:cs="Arial"/>
          <w:lang w:val="en-US"/>
        </w:rPr>
        <w:t>,</w:t>
      </w:r>
      <w:r>
        <w:rPr>
          <w:rFonts w:ascii="Arial" w:hAnsi="Arial" w:cs="Arial"/>
          <w:lang w:val="en-US"/>
        </w:rPr>
        <w:t xml:space="preserve"> amphetamine derivatives</w:t>
      </w:r>
      <w:r w:rsidR="005C1855" w:rsidRPr="005F7A00">
        <w:rPr>
          <w:rFonts w:ascii="Arial" w:hAnsi="Arial" w:cs="Arial"/>
          <w:lang w:val="en-US"/>
        </w:rPr>
        <w:t>, e</w:t>
      </w:r>
      <w:r>
        <w:rPr>
          <w:rFonts w:ascii="Arial" w:hAnsi="Arial" w:cs="Arial"/>
          <w:lang w:val="en-US"/>
        </w:rPr>
        <w:t>c</w:t>
      </w:r>
      <w:r w:rsidR="005C1855" w:rsidRPr="005F7A00">
        <w:rPr>
          <w:rFonts w:ascii="Arial" w:hAnsi="Arial" w:cs="Arial"/>
          <w:lang w:val="en-US"/>
        </w:rPr>
        <w:t xml:space="preserve">ogenin </w:t>
      </w:r>
      <w:r>
        <w:rPr>
          <w:rFonts w:ascii="Arial" w:hAnsi="Arial" w:cs="Arial"/>
          <w:lang w:val="en-US"/>
        </w:rPr>
        <w:t>derivatives (only in controlled clinics), industrial chemicals of</w:t>
      </w:r>
      <w:r w:rsidR="005C1855" w:rsidRPr="005F7A00">
        <w:rPr>
          <w:rFonts w:ascii="Arial" w:hAnsi="Arial" w:cs="Arial"/>
          <w:lang w:val="en-US"/>
        </w:rPr>
        <w:t xml:space="preserve"> DNP </w:t>
      </w:r>
      <w:r>
        <w:rPr>
          <w:rFonts w:ascii="Arial" w:hAnsi="Arial" w:cs="Arial"/>
          <w:lang w:val="en-US"/>
        </w:rPr>
        <w:t>and derivatives</w:t>
      </w:r>
      <w:r w:rsidR="005C1855" w:rsidRPr="005F7A00">
        <w:rPr>
          <w:rFonts w:ascii="Arial" w:hAnsi="Arial" w:cs="Arial"/>
          <w:lang w:val="en-US"/>
        </w:rPr>
        <w:t>, dopamin</w:t>
      </w:r>
      <w:r>
        <w:rPr>
          <w:rFonts w:ascii="Arial" w:hAnsi="Arial" w:cs="Arial"/>
          <w:lang w:val="en-US"/>
        </w:rPr>
        <w:t>e</w:t>
      </w:r>
      <w:r w:rsidR="005C1855" w:rsidRPr="005F7A00">
        <w:rPr>
          <w:rFonts w:ascii="Arial" w:hAnsi="Arial" w:cs="Arial"/>
          <w:lang w:val="en-US"/>
        </w:rPr>
        <w:t xml:space="preserve"> re</w:t>
      </w:r>
      <w:r>
        <w:rPr>
          <w:rFonts w:ascii="Arial" w:hAnsi="Arial" w:cs="Arial"/>
          <w:lang w:val="en-US"/>
        </w:rPr>
        <w:t>c</w:t>
      </w:r>
      <w:r w:rsidR="005C1855" w:rsidRPr="005F7A00">
        <w:rPr>
          <w:rFonts w:ascii="Arial" w:hAnsi="Arial" w:cs="Arial"/>
          <w:lang w:val="en-US"/>
        </w:rPr>
        <w:t>ep</w:t>
      </w:r>
      <w:r>
        <w:rPr>
          <w:rFonts w:ascii="Arial" w:hAnsi="Arial" w:cs="Arial"/>
          <w:lang w:val="en-US"/>
        </w:rPr>
        <w:t>to</w:t>
      </w:r>
      <w:r w:rsidR="005C1855" w:rsidRPr="005F7A00">
        <w:rPr>
          <w:rFonts w:ascii="Arial" w:hAnsi="Arial" w:cs="Arial"/>
          <w:lang w:val="en-US"/>
        </w:rPr>
        <w:t>r agonist</w:t>
      </w:r>
      <w:r>
        <w:rPr>
          <w:rFonts w:ascii="Arial" w:hAnsi="Arial" w:cs="Arial"/>
          <w:lang w:val="en-US"/>
        </w:rPr>
        <w:t>s</w:t>
      </w:r>
      <w:r w:rsidR="005C1855" w:rsidRPr="005F7A00">
        <w:rPr>
          <w:rFonts w:ascii="Arial" w:hAnsi="Arial" w:cs="Arial"/>
          <w:lang w:val="en-US"/>
        </w:rPr>
        <w:t>.</w:t>
      </w:r>
      <w:r w:rsidR="00CF6CC5" w:rsidRPr="005F7A00">
        <w:rPr>
          <w:rFonts w:ascii="Arial" w:hAnsi="Arial" w:cs="Arial"/>
          <w:lang w:val="en-US"/>
        </w:rPr>
        <w:t xml:space="preserve"> </w:t>
      </w:r>
    </w:p>
    <w:p w:rsidR="00834484" w:rsidRPr="005F7A00" w:rsidRDefault="00834484" w:rsidP="005C1855">
      <w:pPr>
        <w:spacing w:line="360" w:lineRule="auto"/>
        <w:jc w:val="both"/>
        <w:rPr>
          <w:rFonts w:ascii="Arial" w:hAnsi="Arial" w:cs="Arial"/>
          <w:lang w:val="en-US"/>
        </w:rPr>
      </w:pPr>
    </w:p>
    <w:p w:rsidR="005C1855" w:rsidRPr="005F7A00" w:rsidRDefault="005F7A00" w:rsidP="005C1855">
      <w:pPr>
        <w:spacing w:line="360" w:lineRule="auto"/>
        <w:jc w:val="both"/>
        <w:rPr>
          <w:rFonts w:ascii="Arial" w:hAnsi="Arial" w:cs="Arial"/>
          <w:lang w:val="en-US"/>
        </w:rPr>
      </w:pPr>
      <w:r>
        <w:rPr>
          <w:rFonts w:ascii="Arial" w:hAnsi="Arial" w:cs="Arial"/>
          <w:lang w:val="en-US"/>
        </w:rPr>
        <w:t>Aerobic exercise derivatives and hybrid training programs are recommended as the exercise. For the diet option, the low calorie diets, diets with no fat or the diets rich in protein and similar alternative</w:t>
      </w:r>
      <w:r w:rsidR="009B021D">
        <w:rPr>
          <w:rFonts w:ascii="Arial" w:hAnsi="Arial" w:cs="Arial"/>
          <w:lang w:val="en-US"/>
        </w:rPr>
        <w:t xml:space="preserve"> approaches are recommended. Since most of the drugs used for the purpose of weight loss are sympathomimetic, heart attacks and cardiac arrhythmias are encountered very frequently in case of even a slight overdose. The long term use of these drugs may cause irreversible endocrinal imbalances, problems necessitating psychiatric treatment and substance addiction even in the controlled clinics</w:t>
      </w:r>
      <w:r w:rsidR="005C1855" w:rsidRPr="005F7A00">
        <w:rPr>
          <w:rFonts w:ascii="Arial" w:hAnsi="Arial" w:cs="Arial"/>
          <w:lang w:val="en-US"/>
        </w:rPr>
        <w:t>.</w:t>
      </w:r>
      <w:r w:rsidR="009B021D">
        <w:rPr>
          <w:rFonts w:ascii="Arial" w:hAnsi="Arial" w:cs="Arial"/>
          <w:lang w:val="en-US"/>
        </w:rPr>
        <w:t xml:space="preserve"> Although exercise and diet are extremely effective methods of treating obesity, the time and discipline they require are found intolerable by most patients and these methods generally do no yield effective results.</w:t>
      </w:r>
      <w:r w:rsidR="00CF6CC5" w:rsidRPr="005F7A00">
        <w:rPr>
          <w:rFonts w:ascii="Arial" w:hAnsi="Arial" w:cs="Arial"/>
          <w:lang w:val="en-US"/>
        </w:rPr>
        <w:t xml:space="preserve"> </w:t>
      </w:r>
    </w:p>
    <w:p w:rsidR="008952EE" w:rsidRPr="005F7A00" w:rsidRDefault="0026569D"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3A3E97" w:rsidRPr="005F7A00">
        <w:rPr>
          <w:rFonts w:ascii="Arial" w:hAnsi="Arial" w:cs="Arial"/>
          <w:lang w:val="en-US"/>
        </w:rPr>
        <w:t>EP1307262B1</w:t>
      </w:r>
      <w:r>
        <w:rPr>
          <w:rFonts w:ascii="Arial" w:hAnsi="Arial" w:cs="Arial"/>
          <w:lang w:val="en-US"/>
        </w:rPr>
        <w:t xml:space="preserve"> entitled</w:t>
      </w:r>
      <w:r w:rsidR="003A3E97" w:rsidRPr="005F7A00">
        <w:rPr>
          <w:rFonts w:ascii="Arial" w:hAnsi="Arial" w:cs="Arial"/>
          <w:lang w:val="en-US"/>
        </w:rPr>
        <w:t xml:space="preserve"> "</w:t>
      </w:r>
      <w:r>
        <w:rPr>
          <w:rFonts w:ascii="Arial" w:hAnsi="Arial" w:cs="Arial"/>
          <w:lang w:val="en-US"/>
        </w:rPr>
        <w:t>Method for locating compounds which are suitable for the treatment and/or prophylaxis of obesity</w:t>
      </w:r>
      <w:r w:rsidR="003A3E97" w:rsidRPr="005F7A00">
        <w:rPr>
          <w:rFonts w:ascii="Arial" w:hAnsi="Arial" w:cs="Arial"/>
          <w:lang w:val="en-US"/>
        </w:rPr>
        <w:t>"</w:t>
      </w:r>
      <w:r>
        <w:rPr>
          <w:rFonts w:ascii="Arial" w:hAnsi="Arial" w:cs="Arial"/>
          <w:lang w:val="en-US"/>
        </w:rPr>
        <w:t xml:space="preserve"> discloses </w:t>
      </w:r>
      <w:r w:rsidRPr="0026569D">
        <w:rPr>
          <w:rFonts w:ascii="Arial" w:hAnsi="Arial" w:cs="Arial"/>
          <w:shd w:val="clear" w:color="auto" w:fill="FFFFFF"/>
          <w:lang w:val="en-US"/>
        </w:rPr>
        <w:t xml:space="preserve">a method for locating compounds which are suitable for the treatment and/or prophylaxis of obesity, whereby the ability of the examined compounds to inhibit de novo </w:t>
      </w:r>
      <w:r w:rsidRPr="0026569D">
        <w:rPr>
          <w:rFonts w:ascii="Arial" w:hAnsi="Arial" w:cs="Arial"/>
          <w:shd w:val="clear" w:color="auto" w:fill="FFFFFF"/>
          <w:lang w:val="en-US"/>
        </w:rPr>
        <w:lastRenderedPageBreak/>
        <w:t xml:space="preserve">lipogenase in mammals and/or humans is determined. Also disclosed is the use of compounds which are capable of inhibiting de novo lipogenase in mammals in the production of medicaments for the treatment and/or </w:t>
      </w:r>
      <w:r w:rsidR="005C2F4D" w:rsidRPr="0026569D">
        <w:rPr>
          <w:rFonts w:ascii="Arial" w:hAnsi="Arial" w:cs="Arial"/>
          <w:shd w:val="clear" w:color="auto" w:fill="FFFFFF"/>
          <w:lang w:val="en-US"/>
        </w:rPr>
        <w:t>prophylaxis</w:t>
      </w:r>
      <w:r w:rsidRPr="0026569D">
        <w:rPr>
          <w:rFonts w:ascii="Arial" w:hAnsi="Arial" w:cs="Arial"/>
          <w:shd w:val="clear" w:color="auto" w:fill="FFFFFF"/>
          <w:lang w:val="en-US"/>
        </w:rPr>
        <w:t xml:space="preserve"> of obesity</w:t>
      </w:r>
      <w:r w:rsidR="003A3E97" w:rsidRPr="005F7A00">
        <w:rPr>
          <w:rFonts w:ascii="Arial" w:hAnsi="Arial" w:cs="Arial"/>
          <w:lang w:val="en-US"/>
        </w:rPr>
        <w:t>.</w:t>
      </w:r>
    </w:p>
    <w:p w:rsidR="003A3E97" w:rsidRPr="005F7A00" w:rsidRDefault="0026569D" w:rsidP="008952EE">
      <w:pPr>
        <w:pStyle w:val="NormalWeb"/>
        <w:spacing w:line="360" w:lineRule="auto"/>
        <w:jc w:val="both"/>
        <w:rPr>
          <w:rFonts w:ascii="Arial" w:hAnsi="Arial" w:cs="Arial"/>
          <w:lang w:val="en-US"/>
        </w:rPr>
      </w:pPr>
      <w:r>
        <w:rPr>
          <w:rFonts w:ascii="Arial" w:hAnsi="Arial" w:cs="Arial"/>
          <w:lang w:val="en-US"/>
        </w:rPr>
        <w:t>Also</w:t>
      </w:r>
      <w:r w:rsidR="000B4EE7" w:rsidRPr="005F7A00">
        <w:rPr>
          <w:rFonts w:ascii="Arial" w:hAnsi="Arial" w:cs="Arial"/>
          <w:lang w:val="en-US"/>
        </w:rPr>
        <w:t>,</w:t>
      </w:r>
      <w:r>
        <w:rPr>
          <w:rFonts w:ascii="Arial" w:hAnsi="Arial" w:cs="Arial"/>
          <w:lang w:val="en-US"/>
        </w:rPr>
        <w:t xml:space="preserve"> the invention no.</w:t>
      </w:r>
      <w:r w:rsidR="000B4EE7" w:rsidRPr="005F7A00">
        <w:rPr>
          <w:rFonts w:ascii="Arial" w:hAnsi="Arial" w:cs="Arial"/>
          <w:lang w:val="en-US"/>
        </w:rPr>
        <w:t xml:space="preserve"> EP1711184B1 </w:t>
      </w:r>
      <w:r>
        <w:rPr>
          <w:rFonts w:ascii="Arial" w:hAnsi="Arial" w:cs="Arial"/>
          <w:lang w:val="en-US"/>
        </w:rPr>
        <w:t>entitled</w:t>
      </w:r>
      <w:r w:rsidR="000B4EE7" w:rsidRPr="005F7A00">
        <w:rPr>
          <w:rFonts w:ascii="Arial" w:hAnsi="Arial" w:cs="Arial"/>
          <w:lang w:val="en-US"/>
        </w:rPr>
        <w:t xml:space="preserve"> "</w:t>
      </w:r>
      <w:r w:rsidRPr="0026569D">
        <w:rPr>
          <w:rFonts w:ascii="Arial" w:hAnsi="Arial" w:cs="Arial"/>
          <w:b/>
          <w:bCs/>
          <w:color w:val="222222"/>
          <w:shd w:val="clear" w:color="auto" w:fill="FFFFFF"/>
        </w:rPr>
        <w:t xml:space="preserve"> </w:t>
      </w:r>
      <w:r w:rsidRPr="0026569D">
        <w:rPr>
          <w:rFonts w:ascii="Arial" w:hAnsi="Arial" w:cs="Arial"/>
          <w:bCs/>
          <w:shd w:val="clear" w:color="auto" w:fill="FFFFFF"/>
          <w:lang w:val="en-US"/>
        </w:rPr>
        <w:t>(3-oxo-3,4-dihydro-quinoxalin-2-yl-amino)-benzamide derivatives and related compounds as glycogen phosphorylase inhibitors for the treatment of diabetes and obesity</w:t>
      </w:r>
      <w:r w:rsidR="000B4EE7" w:rsidRPr="005F7A00">
        <w:rPr>
          <w:rFonts w:ascii="Arial" w:hAnsi="Arial" w:cs="Arial"/>
          <w:lang w:val="en-US"/>
        </w:rPr>
        <w:t>"</w:t>
      </w:r>
      <w:r>
        <w:rPr>
          <w:rFonts w:ascii="Arial" w:hAnsi="Arial" w:cs="Arial"/>
          <w:lang w:val="en-US"/>
        </w:rPr>
        <w:t xml:space="preserve"> discloses </w:t>
      </w:r>
      <w:r w:rsidRPr="0026569D">
        <w:rPr>
          <w:rFonts w:ascii="Arial" w:hAnsi="Arial" w:cs="Arial"/>
          <w:shd w:val="clear" w:color="auto" w:fill="FFFFFF"/>
          <w:lang w:val="en-US"/>
        </w:rPr>
        <w:t>pharmaceutically active quinoxalinones of formula (</w:t>
      </w:r>
      <w:r>
        <w:rPr>
          <w:rFonts w:ascii="Arial" w:hAnsi="Arial" w:cs="Arial"/>
          <w:shd w:val="clear" w:color="auto" w:fill="FFFFFF"/>
          <w:lang w:val="en-US"/>
        </w:rPr>
        <w:t>I</w:t>
      </w:r>
      <w:r w:rsidRPr="0026569D">
        <w:rPr>
          <w:rFonts w:ascii="Arial" w:hAnsi="Arial" w:cs="Arial"/>
          <w:shd w:val="clear" w:color="auto" w:fill="FFFFFF"/>
          <w:lang w:val="en-US"/>
        </w:rPr>
        <w:t>), compositions containing them, and methods of making and using them or a pharmaceutically acceptable salt, ester, amide, hydrate, or solvate thereof as well as their use as glycogen phosphorylase inhibitors for the treatment of diabetes and obesity</w:t>
      </w:r>
      <w:r>
        <w:rPr>
          <w:rFonts w:ascii="Arial" w:hAnsi="Arial" w:cs="Arial"/>
          <w:shd w:val="clear" w:color="auto" w:fill="FFFFFF"/>
          <w:lang w:val="en-US"/>
        </w:rPr>
        <w:t xml:space="preserve">. In said </w:t>
      </w:r>
      <w:r w:rsidRPr="0026569D">
        <w:rPr>
          <w:rFonts w:ascii="Arial" w:hAnsi="Arial" w:cs="Arial"/>
          <w:shd w:val="clear" w:color="auto" w:fill="FFFFFF"/>
          <w:lang w:val="en-US"/>
        </w:rPr>
        <w:t>Formula (I)</w:t>
      </w:r>
      <w:r>
        <w:rPr>
          <w:rFonts w:ascii="Arial" w:hAnsi="Arial" w:cs="Arial"/>
          <w:shd w:val="clear" w:color="auto" w:fill="FFFFFF"/>
          <w:lang w:val="en-US"/>
        </w:rPr>
        <w:t xml:space="preserve">: </w:t>
      </w:r>
      <w:r w:rsidRPr="0026569D">
        <w:rPr>
          <w:rFonts w:ascii="Arial" w:hAnsi="Arial" w:cs="Arial"/>
          <w:shd w:val="clear" w:color="auto" w:fill="FFFFFF"/>
          <w:lang w:val="en-US"/>
        </w:rPr>
        <w:t>R</w:t>
      </w:r>
      <w:r w:rsidRPr="008C598E">
        <w:rPr>
          <w:rFonts w:ascii="Arial" w:hAnsi="Arial" w:cs="Arial"/>
          <w:shd w:val="clear" w:color="auto" w:fill="FFFFFF"/>
          <w:vertAlign w:val="superscript"/>
          <w:lang w:val="en-US"/>
        </w:rPr>
        <w:t>1</w:t>
      </w:r>
      <w:r w:rsidRPr="0026569D">
        <w:rPr>
          <w:rFonts w:ascii="Arial" w:hAnsi="Arial" w:cs="Arial"/>
          <w:shd w:val="clear" w:color="auto" w:fill="FFFFFF"/>
          <w:lang w:val="en-US"/>
        </w:rPr>
        <w:t xml:space="preserve"> is H, C1-6 alkyl or halo; R</w:t>
      </w:r>
      <w:r w:rsidRPr="008C598E">
        <w:rPr>
          <w:rFonts w:ascii="Arial" w:hAnsi="Arial" w:cs="Arial"/>
          <w:shd w:val="clear" w:color="auto" w:fill="FFFFFF"/>
          <w:vertAlign w:val="superscript"/>
          <w:lang w:val="en-US"/>
        </w:rPr>
        <w:t>2</w:t>
      </w:r>
      <w:r w:rsidRPr="0026569D">
        <w:rPr>
          <w:rFonts w:ascii="Arial" w:hAnsi="Arial" w:cs="Arial"/>
          <w:shd w:val="clear" w:color="auto" w:fill="FFFFFF"/>
          <w:lang w:val="en-US"/>
        </w:rPr>
        <w:t xml:space="preserve"> is H or halo; R3 is H, C1-6 alkyl</w:t>
      </w:r>
      <w:r w:rsidR="008C598E">
        <w:rPr>
          <w:rFonts w:ascii="Arial" w:hAnsi="Arial" w:cs="Arial"/>
          <w:shd w:val="clear" w:color="auto" w:fill="FFFFFF"/>
          <w:lang w:val="en-US"/>
        </w:rPr>
        <w:t>;</w:t>
      </w:r>
      <w:r w:rsidRPr="0026569D">
        <w:rPr>
          <w:rFonts w:ascii="Arial" w:hAnsi="Arial" w:cs="Arial"/>
          <w:shd w:val="clear" w:color="auto" w:fill="FFFFFF"/>
          <w:lang w:val="en-US"/>
        </w:rPr>
        <w:t xml:space="preserve"> X is N or CH; Y is a covalent bond, -NHCO- or -CONH-; Z is phenyl or a 5 or 6-membered heterocyclyl with between </w:t>
      </w:r>
      <w:r w:rsidR="008C598E">
        <w:rPr>
          <w:rFonts w:ascii="Arial" w:hAnsi="Arial" w:cs="Arial"/>
          <w:shd w:val="clear" w:color="auto" w:fill="FFFFFF"/>
          <w:lang w:val="en-US"/>
        </w:rPr>
        <w:t>1</w:t>
      </w:r>
      <w:r w:rsidRPr="0026569D">
        <w:rPr>
          <w:rFonts w:ascii="Arial" w:hAnsi="Arial" w:cs="Arial"/>
          <w:shd w:val="clear" w:color="auto" w:fill="FFFFFF"/>
          <w:lang w:val="en-US"/>
        </w:rPr>
        <w:t xml:space="preserve"> and 2 heteroatoms independently selected from N, O, and S; and n is 0, 1 or 2</w:t>
      </w:r>
      <w:r w:rsidR="000B4EE7" w:rsidRPr="005F7A00">
        <w:rPr>
          <w:rFonts w:ascii="Arial" w:hAnsi="Arial" w:cs="Arial"/>
          <w:lang w:val="en-US"/>
        </w:rPr>
        <w:t xml:space="preserve">. </w:t>
      </w:r>
    </w:p>
    <w:p w:rsidR="000B4EE7" w:rsidRPr="005F7A00" w:rsidRDefault="008C598E" w:rsidP="008952EE">
      <w:pPr>
        <w:pStyle w:val="NormalWeb"/>
        <w:spacing w:line="360" w:lineRule="auto"/>
        <w:jc w:val="both"/>
        <w:rPr>
          <w:rFonts w:ascii="Arial" w:hAnsi="Arial" w:cs="Arial"/>
          <w:lang w:val="en-US"/>
        </w:rPr>
      </w:pPr>
      <w:r>
        <w:rPr>
          <w:rFonts w:ascii="Arial" w:hAnsi="Arial" w:cs="Arial"/>
          <w:lang w:val="en-US"/>
        </w:rPr>
        <w:t>Also</w:t>
      </w:r>
      <w:r w:rsidR="000B4EE7" w:rsidRPr="005F7A00">
        <w:rPr>
          <w:rFonts w:ascii="Arial" w:hAnsi="Arial" w:cs="Arial"/>
          <w:lang w:val="en-US"/>
        </w:rPr>
        <w:t>,</w:t>
      </w:r>
      <w:r>
        <w:rPr>
          <w:rFonts w:ascii="Arial" w:hAnsi="Arial" w:cs="Arial"/>
          <w:lang w:val="en-US"/>
        </w:rPr>
        <w:t xml:space="preserve"> the invention no.</w:t>
      </w:r>
      <w:r w:rsidR="000B4EE7" w:rsidRPr="005F7A00">
        <w:rPr>
          <w:rFonts w:ascii="Arial" w:hAnsi="Arial" w:cs="Arial"/>
          <w:lang w:val="en-US"/>
        </w:rPr>
        <w:t xml:space="preserve"> EP1924560B1</w:t>
      </w:r>
      <w:r>
        <w:rPr>
          <w:rFonts w:ascii="Arial" w:hAnsi="Arial" w:cs="Arial"/>
          <w:lang w:val="en-US"/>
        </w:rPr>
        <w:t xml:space="preserve"> entitled </w:t>
      </w:r>
      <w:r w:rsidR="000B4EE7" w:rsidRPr="005F7A00">
        <w:rPr>
          <w:rFonts w:ascii="Arial" w:hAnsi="Arial" w:cs="Arial"/>
          <w:lang w:val="en-US"/>
        </w:rPr>
        <w:t>"</w:t>
      </w:r>
      <w:r w:rsidRPr="008C598E">
        <w:rPr>
          <w:rFonts w:ascii="Arial" w:hAnsi="Arial" w:cs="Arial"/>
          <w:bCs/>
          <w:shd w:val="clear" w:color="auto" w:fill="FFFFFF"/>
          <w:lang w:val="en-US"/>
        </w:rPr>
        <w:t>6-substituted- 2,3,4,5-tetrahydro-1h-benzo[d]azepines as 5-</w:t>
      </w:r>
      <w:r>
        <w:rPr>
          <w:rFonts w:ascii="Arial" w:hAnsi="Arial" w:cs="Arial"/>
          <w:bCs/>
          <w:shd w:val="clear" w:color="auto" w:fill="FFFFFF"/>
          <w:lang w:val="en-US"/>
        </w:rPr>
        <w:t>HT</w:t>
      </w:r>
      <w:r w:rsidRPr="008C598E">
        <w:rPr>
          <w:rFonts w:ascii="Arial" w:hAnsi="Arial" w:cs="Arial"/>
          <w:bCs/>
          <w:shd w:val="clear" w:color="auto" w:fill="FFFFFF"/>
          <w:lang w:val="en-US"/>
        </w:rPr>
        <w:t>2c receptor agonists</w:t>
      </w:r>
      <w:r w:rsidR="000B4EE7" w:rsidRPr="005F7A00">
        <w:rPr>
          <w:rFonts w:ascii="Arial" w:hAnsi="Arial" w:cs="Arial"/>
          <w:lang w:val="en-US"/>
        </w:rPr>
        <w:t>"</w:t>
      </w:r>
      <w:r>
        <w:rPr>
          <w:rFonts w:ascii="Arial" w:hAnsi="Arial" w:cs="Arial"/>
          <w:lang w:val="en-US"/>
        </w:rPr>
        <w:t xml:space="preserve"> </w:t>
      </w:r>
      <w:r w:rsidRPr="008C598E">
        <w:rPr>
          <w:rFonts w:ascii="Arial" w:hAnsi="Arial" w:cs="Arial"/>
          <w:shd w:val="clear" w:color="auto" w:fill="FFFFFF"/>
          <w:lang w:val="en-US"/>
        </w:rPr>
        <w:t>provides 6-substituted 2,3,4,5-tetrahydro-</w:t>
      </w:r>
      <w:r>
        <w:rPr>
          <w:rFonts w:ascii="Arial" w:hAnsi="Arial" w:cs="Arial"/>
          <w:shd w:val="clear" w:color="auto" w:fill="FFFFFF"/>
          <w:lang w:val="en-US"/>
        </w:rPr>
        <w:t>1</w:t>
      </w:r>
      <w:r w:rsidRPr="008C598E">
        <w:rPr>
          <w:rFonts w:ascii="Arial" w:hAnsi="Arial" w:cs="Arial"/>
          <w:shd w:val="clear" w:color="auto" w:fill="FFFFFF"/>
          <w:lang w:val="en-US"/>
        </w:rPr>
        <w:t>H-benzo[d]azepines of Formula (I) as selective 5-HT2</w:t>
      </w:r>
      <w:r>
        <w:rPr>
          <w:rFonts w:ascii="Arial" w:hAnsi="Arial" w:cs="Arial"/>
          <w:shd w:val="clear" w:color="auto" w:fill="FFFFFF"/>
          <w:lang w:val="en-US"/>
        </w:rPr>
        <w:t>c</w:t>
      </w:r>
      <w:r w:rsidRPr="008C598E">
        <w:rPr>
          <w:rFonts w:ascii="Arial" w:hAnsi="Arial" w:cs="Arial"/>
          <w:shd w:val="clear" w:color="auto" w:fill="FFFFFF"/>
          <w:lang w:val="en-US"/>
        </w:rPr>
        <w:t xml:space="preserve"> receptor agonists for the treatment of 5-HT2c associated disorders including obesity, obsessive/compulsive disorder, depression, and anxiety</w:t>
      </w:r>
      <w:r w:rsidR="000B4EE7" w:rsidRPr="005F7A00">
        <w:rPr>
          <w:rFonts w:ascii="Arial" w:hAnsi="Arial" w:cs="Arial"/>
          <w:lang w:val="en-US"/>
        </w:rPr>
        <w:t xml:space="preserve">. </w:t>
      </w:r>
    </w:p>
    <w:p w:rsidR="002C576A" w:rsidRPr="005F7A00" w:rsidRDefault="00787528" w:rsidP="008952EE">
      <w:pPr>
        <w:spacing w:line="360" w:lineRule="auto"/>
        <w:jc w:val="both"/>
        <w:rPr>
          <w:rFonts w:ascii="Arial" w:hAnsi="Arial" w:cs="Arial"/>
          <w:lang w:val="en-US"/>
        </w:rPr>
      </w:pPr>
      <w:r w:rsidRPr="00F46B9D">
        <w:rPr>
          <w:rFonts w:ascii="Arial" w:hAnsi="Arial" w:cs="Arial"/>
          <w:lang w:val="en-US"/>
        </w:rPr>
        <w:t xml:space="preserve">As a result, the presence of the need for a composition for treating the </w:t>
      </w:r>
      <w:r>
        <w:rPr>
          <w:rFonts w:ascii="Arial" w:hAnsi="Arial" w:cs="Arial"/>
          <w:lang w:val="en-US"/>
        </w:rPr>
        <w:t>obesity a</w:t>
      </w:r>
      <w:r w:rsidRPr="00F46B9D">
        <w:rPr>
          <w:rFonts w:ascii="Arial" w:hAnsi="Arial" w:cs="Arial"/>
          <w:bCs/>
          <w:lang w:val="en-US"/>
        </w:rPr>
        <w:t>nd the inadequacy of the existing solutions have made it necessary to perform an improvement in the relevant art</w:t>
      </w:r>
      <w:r w:rsidRPr="00F46B9D">
        <w:rPr>
          <w:rFonts w:ascii="Arial" w:hAnsi="Arial" w:cs="Arial"/>
          <w:lang w:val="en-US"/>
        </w:rPr>
        <w:t>.</w:t>
      </w:r>
      <w:r w:rsidR="00CC2FF2" w:rsidRPr="005F7A00">
        <w:rPr>
          <w:rFonts w:ascii="Arial" w:hAnsi="Arial" w:cs="Arial"/>
          <w:lang w:val="en-US"/>
        </w:rPr>
        <w:t xml:space="preserve"> </w:t>
      </w:r>
    </w:p>
    <w:p w:rsidR="000E5EC3" w:rsidRPr="005F7A00" w:rsidRDefault="000E5EC3" w:rsidP="008952EE">
      <w:pPr>
        <w:spacing w:line="360" w:lineRule="auto"/>
        <w:jc w:val="both"/>
        <w:rPr>
          <w:rFonts w:ascii="Arial" w:hAnsi="Arial" w:cs="Arial"/>
          <w:lang w:val="en-US"/>
        </w:rPr>
      </w:pPr>
    </w:p>
    <w:p w:rsidR="001A2089" w:rsidRPr="005F7A00" w:rsidRDefault="001A2089" w:rsidP="008952EE">
      <w:pPr>
        <w:spacing w:line="360" w:lineRule="auto"/>
        <w:jc w:val="both"/>
        <w:rPr>
          <w:rFonts w:ascii="Arial" w:hAnsi="Arial" w:cs="Arial"/>
          <w:lang w:val="en-US"/>
        </w:rPr>
      </w:pPr>
    </w:p>
    <w:p w:rsidR="000E5EC3" w:rsidRPr="005F7A00" w:rsidRDefault="00787528" w:rsidP="008952EE">
      <w:pPr>
        <w:spacing w:line="360" w:lineRule="auto"/>
        <w:jc w:val="both"/>
        <w:rPr>
          <w:rFonts w:ascii="Arial" w:hAnsi="Arial" w:cs="Arial"/>
          <w:b/>
          <w:lang w:val="en-US"/>
        </w:rPr>
      </w:pPr>
      <w:r>
        <w:rPr>
          <w:rFonts w:ascii="Arial" w:hAnsi="Arial" w:cs="Arial"/>
          <w:b/>
          <w:lang w:val="en-US"/>
        </w:rPr>
        <w:t>Object of the Invention</w:t>
      </w:r>
    </w:p>
    <w:p w:rsidR="001A2089" w:rsidRPr="005F7A00" w:rsidRDefault="001A2089" w:rsidP="008952EE">
      <w:pPr>
        <w:spacing w:line="360" w:lineRule="auto"/>
        <w:jc w:val="both"/>
        <w:rPr>
          <w:rFonts w:ascii="Arial" w:hAnsi="Arial" w:cs="Arial"/>
          <w:b/>
          <w:lang w:val="en-US"/>
        </w:rPr>
      </w:pPr>
    </w:p>
    <w:p w:rsidR="0060472C" w:rsidRPr="005F7A00" w:rsidRDefault="00787528"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provide the treatment of obesity.</w:t>
      </w:r>
      <w:r w:rsidR="00FC39DE" w:rsidRPr="005F7A00">
        <w:rPr>
          <w:rFonts w:ascii="Arial" w:hAnsi="Arial" w:cs="Arial"/>
          <w:lang w:val="en-US"/>
        </w:rPr>
        <w:t xml:space="preserve"> </w:t>
      </w:r>
    </w:p>
    <w:p w:rsidR="0060472C" w:rsidRPr="005F7A00" w:rsidRDefault="0060472C" w:rsidP="008952EE">
      <w:pPr>
        <w:spacing w:line="360" w:lineRule="auto"/>
        <w:jc w:val="both"/>
        <w:rPr>
          <w:rFonts w:ascii="Arial" w:hAnsi="Arial" w:cs="Arial"/>
          <w:lang w:val="en-US"/>
        </w:rPr>
      </w:pPr>
    </w:p>
    <w:p w:rsidR="003F725C" w:rsidRPr="005F7A00" w:rsidRDefault="00787528"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thyroid function by increasing the expression of </w:t>
      </w:r>
      <w:r w:rsidR="00234E06" w:rsidRPr="005F7A00">
        <w:rPr>
          <w:rFonts w:ascii="Arial" w:hAnsi="Arial" w:cs="Arial"/>
          <w:lang w:val="en-US"/>
        </w:rPr>
        <w:t>deiodina</w:t>
      </w:r>
      <w:r>
        <w:rPr>
          <w:rFonts w:ascii="Arial" w:hAnsi="Arial" w:cs="Arial"/>
          <w:lang w:val="en-US"/>
        </w:rPr>
        <w:t>se</w:t>
      </w:r>
      <w:r w:rsidR="00234E06" w:rsidRPr="005F7A00">
        <w:rPr>
          <w:rFonts w:ascii="Arial" w:hAnsi="Arial" w:cs="Arial"/>
          <w:lang w:val="en-US"/>
        </w:rPr>
        <w:t xml:space="preserve"> D1 </w:t>
      </w:r>
      <w:r>
        <w:rPr>
          <w:rFonts w:ascii="Arial" w:hAnsi="Arial" w:cs="Arial"/>
          <w:lang w:val="en-US"/>
        </w:rPr>
        <w:t>and</w:t>
      </w:r>
      <w:r w:rsidR="00234E06" w:rsidRPr="005F7A00">
        <w:rPr>
          <w:rFonts w:ascii="Arial" w:hAnsi="Arial" w:cs="Arial"/>
          <w:lang w:val="en-US"/>
        </w:rPr>
        <w:t xml:space="preserve"> D2. </w:t>
      </w:r>
    </w:p>
    <w:p w:rsidR="00193436" w:rsidRPr="005F7A00" w:rsidRDefault="00193436" w:rsidP="008952EE">
      <w:pPr>
        <w:spacing w:line="360" w:lineRule="auto"/>
        <w:jc w:val="both"/>
        <w:rPr>
          <w:rFonts w:ascii="Arial" w:hAnsi="Arial" w:cs="Arial"/>
          <w:lang w:val="en-US"/>
        </w:rPr>
      </w:pPr>
    </w:p>
    <w:p w:rsidR="009A67D7" w:rsidRPr="005F7A00" w:rsidRDefault="00787528"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speed up the conversion of </w:t>
      </w:r>
      <w:r w:rsidR="00234E06" w:rsidRPr="005F7A00">
        <w:rPr>
          <w:rFonts w:ascii="Arial" w:hAnsi="Arial" w:cs="Arial"/>
          <w:lang w:val="en-US"/>
        </w:rPr>
        <w:t>t4</w:t>
      </w:r>
      <w:r>
        <w:rPr>
          <w:rFonts w:ascii="Arial" w:hAnsi="Arial" w:cs="Arial"/>
          <w:lang w:val="en-US"/>
        </w:rPr>
        <w:t xml:space="preserve"> to </w:t>
      </w:r>
      <w:r w:rsidR="00234E06" w:rsidRPr="005F7A00">
        <w:rPr>
          <w:rFonts w:ascii="Arial" w:hAnsi="Arial" w:cs="Arial"/>
          <w:lang w:val="en-US"/>
        </w:rPr>
        <w:t xml:space="preserve">t3. </w:t>
      </w:r>
    </w:p>
    <w:p w:rsidR="00193436" w:rsidRPr="005F7A00" w:rsidRDefault="00193436" w:rsidP="008952EE">
      <w:pPr>
        <w:spacing w:line="360" w:lineRule="auto"/>
        <w:jc w:val="both"/>
        <w:rPr>
          <w:rFonts w:ascii="Arial" w:hAnsi="Arial" w:cs="Arial"/>
          <w:lang w:val="en-US"/>
        </w:rPr>
      </w:pPr>
    </w:p>
    <w:p w:rsidR="00391CF3" w:rsidRPr="005F7A00" w:rsidRDefault="00787528"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suppress the corticosteroid production owing to the anti-glucocorticoid effect.</w:t>
      </w:r>
      <w:r w:rsidR="00234E06" w:rsidRPr="005F7A00">
        <w:rPr>
          <w:rFonts w:ascii="Arial" w:hAnsi="Arial" w:cs="Arial"/>
          <w:lang w:val="en-US"/>
        </w:rPr>
        <w:t xml:space="preserve"> </w:t>
      </w:r>
    </w:p>
    <w:p w:rsidR="00193436" w:rsidRPr="005F7A00" w:rsidRDefault="00193436" w:rsidP="008952EE">
      <w:pPr>
        <w:spacing w:line="360" w:lineRule="auto"/>
        <w:jc w:val="both"/>
        <w:rPr>
          <w:rFonts w:ascii="Arial" w:hAnsi="Arial" w:cs="Arial"/>
          <w:lang w:val="en-US"/>
        </w:rPr>
      </w:pPr>
    </w:p>
    <w:p w:rsidR="00193436" w:rsidRPr="005F7A00" w:rsidRDefault="00787528"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w:t>
      </w:r>
      <w:r w:rsidR="00234E06" w:rsidRPr="005F7A00">
        <w:rPr>
          <w:rFonts w:ascii="Arial" w:hAnsi="Arial" w:cs="Arial"/>
          <w:lang w:val="en-US"/>
        </w:rPr>
        <w:t>AMPK a</w:t>
      </w:r>
      <w:r>
        <w:rPr>
          <w:rFonts w:ascii="Arial" w:hAnsi="Arial" w:cs="Arial"/>
          <w:lang w:val="en-US"/>
        </w:rPr>
        <w:t>ctivation</w:t>
      </w:r>
      <w:r w:rsidR="00234E06" w:rsidRPr="005F7A00">
        <w:rPr>
          <w:rFonts w:ascii="Arial" w:hAnsi="Arial" w:cs="Arial"/>
          <w:lang w:val="en-US"/>
        </w:rPr>
        <w:t xml:space="preserve">. </w:t>
      </w:r>
    </w:p>
    <w:p w:rsidR="00FF2192" w:rsidRPr="005F7A00" w:rsidRDefault="00FF2192" w:rsidP="008952EE">
      <w:pPr>
        <w:spacing w:line="360" w:lineRule="auto"/>
        <w:jc w:val="both"/>
        <w:rPr>
          <w:rFonts w:ascii="Arial" w:hAnsi="Arial" w:cs="Arial"/>
          <w:lang w:val="en-US"/>
        </w:rPr>
      </w:pPr>
    </w:p>
    <w:p w:rsidR="006B18AE" w:rsidRPr="005F7A00" w:rsidRDefault="00787528"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the inhibition of </w:t>
      </w:r>
      <w:r w:rsidR="00234E06" w:rsidRPr="005F7A00">
        <w:rPr>
          <w:rFonts w:ascii="Arial" w:hAnsi="Arial" w:cs="Arial"/>
          <w:lang w:val="en-US"/>
        </w:rPr>
        <w:t>PPAR ga</w:t>
      </w:r>
      <w:r>
        <w:rPr>
          <w:rFonts w:ascii="Arial" w:hAnsi="Arial" w:cs="Arial"/>
          <w:lang w:val="en-US"/>
        </w:rPr>
        <w:t>m</w:t>
      </w:r>
      <w:r w:rsidR="00234E06" w:rsidRPr="005F7A00">
        <w:rPr>
          <w:rFonts w:ascii="Arial" w:hAnsi="Arial" w:cs="Arial"/>
          <w:lang w:val="en-US"/>
        </w:rPr>
        <w:t>ma</w:t>
      </w:r>
      <w:r>
        <w:rPr>
          <w:rFonts w:ascii="Arial" w:hAnsi="Arial" w:cs="Arial"/>
          <w:lang w:val="en-US"/>
        </w:rPr>
        <w:t>.</w:t>
      </w:r>
    </w:p>
    <w:p w:rsidR="0060472C" w:rsidRPr="005F7A00" w:rsidRDefault="0060472C" w:rsidP="008952EE">
      <w:pPr>
        <w:spacing w:line="360" w:lineRule="auto"/>
        <w:jc w:val="both"/>
        <w:rPr>
          <w:rFonts w:ascii="Arial" w:hAnsi="Arial" w:cs="Arial"/>
          <w:lang w:val="en-US"/>
        </w:rPr>
      </w:pPr>
    </w:p>
    <w:p w:rsidR="00181063" w:rsidRPr="005F7A00" w:rsidRDefault="00787528"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treating the </w:t>
      </w:r>
      <w:r>
        <w:rPr>
          <w:rFonts w:ascii="Arial" w:hAnsi="Arial" w:cs="Arial"/>
          <w:lang w:val="en-US"/>
        </w:rPr>
        <w:t>obesity</w:t>
      </w:r>
      <w:r w:rsidRPr="00F46B9D">
        <w:rPr>
          <w:rFonts w:ascii="Arial" w:hAnsi="Arial" w:cs="Arial"/>
          <w:lang w:val="en-US"/>
        </w:rPr>
        <w:t>, said composition being obtained by the components selected from the group comprising</w:t>
      </w:r>
      <w:r w:rsidR="007106BD">
        <w:rPr>
          <w:rFonts w:ascii="Arial" w:hAnsi="Arial" w:cs="Arial"/>
          <w:lang w:val="en-US"/>
        </w:rPr>
        <w:t xml:space="preserve"> </w:t>
      </w:r>
      <w:r w:rsidR="00E15899" w:rsidRPr="005F7A00">
        <w:rPr>
          <w:rFonts w:ascii="Arial" w:hAnsi="Arial" w:cs="Arial"/>
          <w:lang w:val="en-US"/>
        </w:rPr>
        <w:t>7-beta-diosgenin, 7-al</w:t>
      </w:r>
      <w:r w:rsidR="007106BD">
        <w:rPr>
          <w:rFonts w:ascii="Arial" w:hAnsi="Arial" w:cs="Arial"/>
          <w:lang w:val="en-US"/>
        </w:rPr>
        <w:t>ph</w:t>
      </w:r>
      <w:r w:rsidR="00E15899" w:rsidRPr="005F7A00">
        <w:rPr>
          <w:rFonts w:ascii="Arial" w:hAnsi="Arial" w:cs="Arial"/>
          <w:lang w:val="en-US"/>
        </w:rPr>
        <w:t>a-diosgenin, 7-keto-diosgenin</w:t>
      </w:r>
      <w:r w:rsidR="007106BD" w:rsidRPr="007106BD">
        <w:rPr>
          <w:rFonts w:ascii="Arial" w:hAnsi="Arial" w:cs="Arial"/>
          <w:lang w:val="en-US"/>
        </w:rPr>
        <w:t xml:space="preserve"> </w:t>
      </w:r>
      <w:r w:rsidR="007106BD" w:rsidRPr="00F46B9D">
        <w:rPr>
          <w:rFonts w:ascii="Arial" w:hAnsi="Arial" w:cs="Arial"/>
          <w:lang w:val="en-US"/>
        </w:rPr>
        <w:t>that are used individually or in combinations.</w:t>
      </w:r>
    </w:p>
    <w:p w:rsidR="002E7CC3" w:rsidRPr="005F7A00" w:rsidRDefault="002E7CC3" w:rsidP="008952EE">
      <w:pPr>
        <w:spacing w:line="360" w:lineRule="auto"/>
        <w:jc w:val="both"/>
        <w:rPr>
          <w:rFonts w:ascii="Arial" w:hAnsi="Arial" w:cs="Arial"/>
          <w:lang w:val="en-US"/>
        </w:rPr>
      </w:pPr>
    </w:p>
    <w:p w:rsidR="006B746C" w:rsidRPr="005F7A00" w:rsidRDefault="007106BD"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5F7A00">
        <w:rPr>
          <w:rFonts w:ascii="Arial" w:hAnsi="Arial" w:cs="Arial"/>
          <w:lang w:val="en-US"/>
        </w:rPr>
        <w:t xml:space="preserve"> </w:t>
      </w:r>
    </w:p>
    <w:p w:rsidR="00311CEC" w:rsidRPr="005F7A00" w:rsidRDefault="00311CEC" w:rsidP="008952EE">
      <w:pPr>
        <w:spacing w:line="360" w:lineRule="auto"/>
        <w:jc w:val="both"/>
        <w:rPr>
          <w:rFonts w:ascii="Arial" w:hAnsi="Arial" w:cs="Arial"/>
          <w:b/>
          <w:lang w:val="en-US"/>
        </w:rPr>
      </w:pPr>
    </w:p>
    <w:p w:rsidR="002C42E2" w:rsidRPr="005F7A00" w:rsidRDefault="002C42E2" w:rsidP="008952EE">
      <w:pPr>
        <w:spacing w:line="360" w:lineRule="auto"/>
        <w:jc w:val="both"/>
        <w:rPr>
          <w:rFonts w:ascii="Arial" w:hAnsi="Arial" w:cs="Arial"/>
          <w:b/>
          <w:lang w:val="en-US"/>
        </w:rPr>
      </w:pPr>
    </w:p>
    <w:p w:rsidR="00377728" w:rsidRPr="005F7A00" w:rsidRDefault="002D3F55" w:rsidP="008952EE">
      <w:pPr>
        <w:spacing w:line="360" w:lineRule="auto"/>
        <w:jc w:val="both"/>
        <w:rPr>
          <w:rFonts w:ascii="Arial" w:hAnsi="Arial" w:cs="Arial"/>
          <w:b/>
          <w:lang w:val="en-US"/>
        </w:rPr>
      </w:pPr>
      <w:r>
        <w:rPr>
          <w:rFonts w:ascii="Arial" w:hAnsi="Arial" w:cs="Arial"/>
          <w:b/>
          <w:lang w:val="en-US"/>
        </w:rPr>
        <w:t>Detailed Description of the Invention</w:t>
      </w:r>
    </w:p>
    <w:p w:rsidR="00AF24BC" w:rsidRPr="005F7A00" w:rsidRDefault="00AF24BC" w:rsidP="008952EE">
      <w:pPr>
        <w:spacing w:line="360" w:lineRule="auto"/>
        <w:jc w:val="both"/>
        <w:rPr>
          <w:rFonts w:ascii="Arial" w:hAnsi="Arial" w:cs="Arial"/>
          <w:lang w:val="en-US"/>
        </w:rPr>
      </w:pPr>
    </w:p>
    <w:p w:rsidR="00E511A1" w:rsidRPr="005F7A00" w:rsidRDefault="002D3F55" w:rsidP="008952EE">
      <w:pPr>
        <w:spacing w:line="360" w:lineRule="auto"/>
        <w:jc w:val="both"/>
        <w:rPr>
          <w:rFonts w:ascii="Arial" w:hAnsi="Arial" w:cs="Arial"/>
          <w:lang w:val="en-US"/>
        </w:rPr>
      </w:pPr>
      <w:r>
        <w:rPr>
          <w:rFonts w:ascii="Arial" w:hAnsi="Arial" w:cs="Arial"/>
          <w:lang w:val="en-US"/>
        </w:rPr>
        <w:t xml:space="preserve">The invention is a composition for the treatment of obesity. The composition according to the invention contains </w:t>
      </w:r>
      <w:r w:rsidR="00B92C0E" w:rsidRPr="005F7A00">
        <w:rPr>
          <w:rFonts w:ascii="Arial" w:hAnsi="Arial" w:cs="Arial"/>
          <w:lang w:val="en-US"/>
        </w:rPr>
        <w:t>7-beta-diosgenin, 7-al</w:t>
      </w:r>
      <w:r>
        <w:rPr>
          <w:rFonts w:ascii="Arial" w:hAnsi="Arial" w:cs="Arial"/>
          <w:lang w:val="en-US"/>
        </w:rPr>
        <w:t>ph</w:t>
      </w:r>
      <w:r w:rsidR="00B92C0E" w:rsidRPr="005F7A00">
        <w:rPr>
          <w:rFonts w:ascii="Arial" w:hAnsi="Arial" w:cs="Arial"/>
          <w:lang w:val="en-US"/>
        </w:rPr>
        <w:t>a-diosgenin, 7-keto-diosgenin</w:t>
      </w:r>
      <w:r w:rsidR="00F97AEF" w:rsidRPr="005F7A00">
        <w:rPr>
          <w:rStyle w:val="apple-style-span"/>
          <w:rFonts w:ascii="Arial" w:hAnsi="Arial" w:cs="Arial"/>
          <w:lang w:val="en-US"/>
        </w:rPr>
        <w:t xml:space="preserve">. </w:t>
      </w:r>
    </w:p>
    <w:p w:rsidR="00E511A1" w:rsidRPr="005F7A00" w:rsidRDefault="00E511A1" w:rsidP="008952EE">
      <w:pPr>
        <w:spacing w:line="360" w:lineRule="auto"/>
        <w:jc w:val="both"/>
        <w:rPr>
          <w:rFonts w:ascii="Arial" w:hAnsi="Arial" w:cs="Arial"/>
          <w:lang w:val="en-US"/>
        </w:rPr>
      </w:pPr>
    </w:p>
    <w:p w:rsidR="000814A3" w:rsidRPr="005F7A00" w:rsidRDefault="000814A3" w:rsidP="000814A3">
      <w:pPr>
        <w:spacing w:line="360" w:lineRule="auto"/>
        <w:jc w:val="both"/>
        <w:rPr>
          <w:rFonts w:ascii="Arial" w:hAnsi="Arial" w:cs="Arial"/>
          <w:lang w:val="en-US"/>
        </w:rPr>
      </w:pPr>
      <w:r w:rsidRPr="005F7A00">
        <w:rPr>
          <w:rFonts w:ascii="Arial" w:hAnsi="Arial" w:cs="Arial"/>
          <w:lang w:val="en-US"/>
        </w:rPr>
        <w:t>7-beta-diosgenin</w:t>
      </w:r>
      <w:r w:rsidR="00234E06" w:rsidRPr="005F7A00">
        <w:rPr>
          <w:rFonts w:ascii="Arial" w:hAnsi="Arial" w:cs="Arial"/>
          <w:lang w:val="en-US"/>
        </w:rPr>
        <w:t>,</w:t>
      </w:r>
      <w:r w:rsidR="002D3F55">
        <w:rPr>
          <w:rFonts w:ascii="Arial" w:hAnsi="Arial" w:cs="Arial"/>
          <w:lang w:val="en-US"/>
        </w:rPr>
        <w:t xml:space="preserve"> an ingredient of the composition according to the invention, supports the thyroid function by increasing the expression of </w:t>
      </w:r>
      <w:r w:rsidR="002D3F55" w:rsidRPr="005F7A00">
        <w:rPr>
          <w:rFonts w:ascii="Arial" w:hAnsi="Arial" w:cs="Arial"/>
          <w:lang w:val="en-US"/>
        </w:rPr>
        <w:t>deiodina</w:t>
      </w:r>
      <w:r w:rsidR="002D3F55">
        <w:rPr>
          <w:rFonts w:ascii="Arial" w:hAnsi="Arial" w:cs="Arial"/>
          <w:lang w:val="en-US"/>
        </w:rPr>
        <w:t>se</w:t>
      </w:r>
      <w:r w:rsidR="002D3F55" w:rsidRPr="005F7A00">
        <w:rPr>
          <w:rFonts w:ascii="Arial" w:hAnsi="Arial" w:cs="Arial"/>
          <w:lang w:val="en-US"/>
        </w:rPr>
        <w:t xml:space="preserve"> D1 </w:t>
      </w:r>
      <w:r w:rsidR="002D3F55">
        <w:rPr>
          <w:rFonts w:ascii="Arial" w:hAnsi="Arial" w:cs="Arial"/>
          <w:lang w:val="en-US"/>
        </w:rPr>
        <w:t>and</w:t>
      </w:r>
      <w:r w:rsidR="002D3F55" w:rsidRPr="005F7A00">
        <w:rPr>
          <w:rFonts w:ascii="Arial" w:hAnsi="Arial" w:cs="Arial"/>
          <w:lang w:val="en-US"/>
        </w:rPr>
        <w:t xml:space="preserve"> D2</w:t>
      </w:r>
      <w:r w:rsidRPr="005F7A00">
        <w:rPr>
          <w:rFonts w:ascii="Arial" w:hAnsi="Arial" w:cs="Arial"/>
          <w:lang w:val="en-US"/>
        </w:rPr>
        <w:t>.</w:t>
      </w:r>
      <w:r w:rsidR="007344E6" w:rsidRPr="005F7A00">
        <w:rPr>
          <w:rFonts w:ascii="Arial" w:hAnsi="Arial" w:cs="Arial"/>
          <w:lang w:val="en-US"/>
        </w:rPr>
        <w:t xml:space="preserve">  </w:t>
      </w:r>
      <w:r w:rsidRPr="005F7A00">
        <w:rPr>
          <w:rFonts w:ascii="Arial" w:hAnsi="Arial" w:cs="Arial"/>
          <w:lang w:val="en-US"/>
        </w:rPr>
        <w:t>7-beta-diosgenin</w:t>
      </w:r>
      <w:r w:rsidR="002D3F55">
        <w:rPr>
          <w:rFonts w:ascii="Arial" w:hAnsi="Arial" w:cs="Arial"/>
          <w:lang w:val="en-US"/>
        </w:rPr>
        <w:t xml:space="preserve"> also speeds up the conversion of </w:t>
      </w:r>
      <w:r w:rsidR="002D3F55" w:rsidRPr="005F7A00">
        <w:rPr>
          <w:rFonts w:ascii="Arial" w:hAnsi="Arial" w:cs="Arial"/>
          <w:lang w:val="en-US"/>
        </w:rPr>
        <w:t>t4</w:t>
      </w:r>
      <w:r w:rsidR="002D3F55">
        <w:rPr>
          <w:rFonts w:ascii="Arial" w:hAnsi="Arial" w:cs="Arial"/>
          <w:lang w:val="en-US"/>
        </w:rPr>
        <w:t xml:space="preserve"> to </w:t>
      </w:r>
      <w:r w:rsidR="002D3F55" w:rsidRPr="005F7A00">
        <w:rPr>
          <w:rFonts w:ascii="Arial" w:hAnsi="Arial" w:cs="Arial"/>
          <w:lang w:val="en-US"/>
        </w:rPr>
        <w:t>t3</w:t>
      </w:r>
      <w:r w:rsidRPr="005F7A00">
        <w:rPr>
          <w:rFonts w:ascii="Arial" w:hAnsi="Arial" w:cs="Arial"/>
          <w:lang w:val="en-US"/>
        </w:rPr>
        <w:t>.</w:t>
      </w:r>
      <w:r w:rsidR="002D3F55">
        <w:rPr>
          <w:rFonts w:ascii="Arial" w:hAnsi="Arial" w:cs="Arial"/>
          <w:lang w:val="en-US"/>
        </w:rPr>
        <w:t xml:space="preserve"> Said </w:t>
      </w:r>
      <w:r w:rsidRPr="005F7A00">
        <w:rPr>
          <w:rFonts w:ascii="Arial" w:hAnsi="Arial" w:cs="Arial"/>
          <w:lang w:val="en-US"/>
        </w:rPr>
        <w:t xml:space="preserve">7-beta-diosgenin </w:t>
      </w:r>
      <w:r w:rsidR="002D3F55">
        <w:rPr>
          <w:rFonts w:ascii="Arial" w:hAnsi="Arial" w:cs="Arial"/>
          <w:lang w:val="en-US"/>
        </w:rPr>
        <w:t xml:space="preserve">has </w:t>
      </w:r>
      <w:r w:rsidRPr="005F7A00">
        <w:rPr>
          <w:rFonts w:ascii="Arial" w:hAnsi="Arial" w:cs="Arial"/>
          <w:lang w:val="en-US"/>
        </w:rPr>
        <w:t>anti</w:t>
      </w:r>
      <w:r w:rsidR="007344E6" w:rsidRPr="005F7A00">
        <w:rPr>
          <w:rFonts w:ascii="Arial" w:hAnsi="Arial" w:cs="Arial"/>
          <w:lang w:val="en-US"/>
        </w:rPr>
        <w:t>-glu</w:t>
      </w:r>
      <w:r w:rsidR="002D3F55">
        <w:rPr>
          <w:rFonts w:ascii="Arial" w:hAnsi="Arial" w:cs="Arial"/>
          <w:lang w:val="en-US"/>
        </w:rPr>
        <w:t>c</w:t>
      </w:r>
      <w:r w:rsidR="007344E6" w:rsidRPr="005F7A00">
        <w:rPr>
          <w:rFonts w:ascii="Arial" w:hAnsi="Arial" w:cs="Arial"/>
          <w:lang w:val="en-US"/>
        </w:rPr>
        <w:t>o</w:t>
      </w:r>
      <w:r w:rsidR="002D3F55">
        <w:rPr>
          <w:rFonts w:ascii="Arial" w:hAnsi="Arial" w:cs="Arial"/>
          <w:lang w:val="en-US"/>
        </w:rPr>
        <w:t>c</w:t>
      </w:r>
      <w:r w:rsidR="007344E6" w:rsidRPr="005F7A00">
        <w:rPr>
          <w:rFonts w:ascii="Arial" w:hAnsi="Arial" w:cs="Arial"/>
          <w:lang w:val="en-US"/>
        </w:rPr>
        <w:t>orti</w:t>
      </w:r>
      <w:r w:rsidR="002D3F55">
        <w:rPr>
          <w:rFonts w:ascii="Arial" w:hAnsi="Arial" w:cs="Arial"/>
          <w:lang w:val="en-US"/>
        </w:rPr>
        <w:t>c</w:t>
      </w:r>
      <w:r w:rsidR="007344E6" w:rsidRPr="005F7A00">
        <w:rPr>
          <w:rFonts w:ascii="Arial" w:hAnsi="Arial" w:cs="Arial"/>
          <w:lang w:val="en-US"/>
        </w:rPr>
        <w:t xml:space="preserve">oid </w:t>
      </w:r>
      <w:r w:rsidR="002D3F55">
        <w:rPr>
          <w:rFonts w:ascii="Arial" w:hAnsi="Arial" w:cs="Arial"/>
          <w:lang w:val="en-US"/>
        </w:rPr>
        <w:t xml:space="preserve">effect and it suppresses the corticosteroid production. </w:t>
      </w:r>
      <w:r w:rsidRPr="005F7A00">
        <w:rPr>
          <w:rFonts w:ascii="Arial" w:hAnsi="Arial" w:cs="Arial"/>
          <w:lang w:val="en-US"/>
        </w:rPr>
        <w:t>7-beta-diosgenin</w:t>
      </w:r>
      <w:r w:rsidR="002D3F55">
        <w:rPr>
          <w:rFonts w:ascii="Arial" w:hAnsi="Arial" w:cs="Arial"/>
          <w:lang w:val="en-US"/>
        </w:rPr>
        <w:t xml:space="preserve"> also provides</w:t>
      </w:r>
      <w:r w:rsidRPr="005F7A00">
        <w:rPr>
          <w:rFonts w:ascii="Arial" w:hAnsi="Arial" w:cs="Arial"/>
          <w:lang w:val="en-US"/>
        </w:rPr>
        <w:t xml:space="preserve"> AMPK a</w:t>
      </w:r>
      <w:r w:rsidR="002D3F55">
        <w:rPr>
          <w:rFonts w:ascii="Arial" w:hAnsi="Arial" w:cs="Arial"/>
          <w:lang w:val="en-US"/>
        </w:rPr>
        <w:t xml:space="preserve">ctivation and the inhibition of </w:t>
      </w:r>
      <w:r w:rsidRPr="005F7A00">
        <w:rPr>
          <w:rFonts w:ascii="Arial" w:hAnsi="Arial" w:cs="Arial"/>
          <w:lang w:val="en-US"/>
        </w:rPr>
        <w:t>PPAR ga</w:t>
      </w:r>
      <w:r w:rsidR="002D3F55">
        <w:rPr>
          <w:rFonts w:ascii="Arial" w:hAnsi="Arial" w:cs="Arial"/>
          <w:lang w:val="en-US"/>
        </w:rPr>
        <w:t>m</w:t>
      </w:r>
      <w:r w:rsidRPr="005F7A00">
        <w:rPr>
          <w:rFonts w:ascii="Arial" w:hAnsi="Arial" w:cs="Arial"/>
          <w:lang w:val="en-US"/>
        </w:rPr>
        <w:t>ma.</w:t>
      </w:r>
      <w:r w:rsidR="007344E6" w:rsidRPr="005F7A00">
        <w:rPr>
          <w:rFonts w:ascii="Arial" w:hAnsi="Arial" w:cs="Arial"/>
          <w:lang w:val="en-US"/>
        </w:rPr>
        <w:t xml:space="preserve"> </w:t>
      </w:r>
    </w:p>
    <w:p w:rsidR="000814A3" w:rsidRPr="005F7A00" w:rsidRDefault="000814A3" w:rsidP="008952EE">
      <w:pPr>
        <w:spacing w:line="360" w:lineRule="auto"/>
        <w:jc w:val="both"/>
        <w:rPr>
          <w:rFonts w:ascii="Arial" w:hAnsi="Arial" w:cs="Arial"/>
          <w:lang w:val="en-US"/>
        </w:rPr>
      </w:pPr>
    </w:p>
    <w:p w:rsidR="00A370BF" w:rsidRPr="005F7A00" w:rsidRDefault="002D3F55"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p>
    <w:p w:rsidR="000814A3" w:rsidRPr="005F7A00" w:rsidRDefault="002D1506" w:rsidP="000814A3">
      <w:pPr>
        <w:spacing w:line="360" w:lineRule="auto"/>
        <w:jc w:val="both"/>
        <w:rPr>
          <w:rFonts w:ascii="Arial" w:hAnsi="Arial" w:cs="Arial"/>
          <w:lang w:val="en-US"/>
        </w:rPr>
      </w:pPr>
      <w:r w:rsidRPr="005F7A00">
        <w:rPr>
          <w:rFonts w:ascii="Arial" w:hAnsi="Arial" w:cs="Arial"/>
          <w:lang w:val="en-US"/>
        </w:rPr>
        <w:t>22-80</w:t>
      </w:r>
      <w:r w:rsidR="002D3F55">
        <w:rPr>
          <w:rFonts w:ascii="Arial" w:hAnsi="Arial" w:cs="Arial"/>
          <w:lang w:val="en-US"/>
        </w:rPr>
        <w:t xml:space="preserve">% </w:t>
      </w:r>
      <w:r w:rsidR="000814A3" w:rsidRPr="005F7A00">
        <w:rPr>
          <w:rFonts w:ascii="Arial" w:hAnsi="Arial" w:cs="Arial"/>
          <w:lang w:val="en-US"/>
        </w:rPr>
        <w:t>7-beta-diosgenin</w:t>
      </w:r>
      <w:r w:rsidR="00C75A31" w:rsidRPr="005F7A00">
        <w:rPr>
          <w:rFonts w:ascii="Arial" w:hAnsi="Arial" w:cs="Arial"/>
          <w:lang w:val="en-US"/>
        </w:rPr>
        <w:t>,</w:t>
      </w:r>
      <w:r w:rsidR="000814A3" w:rsidRPr="005F7A00">
        <w:rPr>
          <w:rFonts w:ascii="Arial" w:hAnsi="Arial" w:cs="Arial"/>
          <w:lang w:val="en-US"/>
        </w:rPr>
        <w:t xml:space="preserve"> </w:t>
      </w:r>
    </w:p>
    <w:p w:rsidR="000814A3" w:rsidRPr="005F7A00" w:rsidRDefault="002D1506" w:rsidP="000814A3">
      <w:pPr>
        <w:spacing w:line="360" w:lineRule="auto"/>
        <w:jc w:val="both"/>
        <w:rPr>
          <w:rFonts w:ascii="Arial" w:hAnsi="Arial" w:cs="Arial"/>
          <w:lang w:val="en-US"/>
        </w:rPr>
      </w:pPr>
      <w:r w:rsidRPr="005F7A00">
        <w:rPr>
          <w:rFonts w:ascii="Arial" w:hAnsi="Arial" w:cs="Arial"/>
          <w:lang w:val="en-US"/>
        </w:rPr>
        <w:lastRenderedPageBreak/>
        <w:t>11-7</w:t>
      </w:r>
      <w:r w:rsidR="002D3F55">
        <w:rPr>
          <w:rFonts w:ascii="Arial" w:hAnsi="Arial" w:cs="Arial"/>
          <w:lang w:val="en-US"/>
        </w:rPr>
        <w:t xml:space="preserve">% </w:t>
      </w:r>
      <w:r w:rsidR="000814A3" w:rsidRPr="005F7A00">
        <w:rPr>
          <w:rFonts w:ascii="Arial" w:hAnsi="Arial" w:cs="Arial"/>
          <w:lang w:val="en-US"/>
        </w:rPr>
        <w:t>7-al</w:t>
      </w:r>
      <w:r w:rsidR="002D3F55">
        <w:rPr>
          <w:rFonts w:ascii="Arial" w:hAnsi="Arial" w:cs="Arial"/>
          <w:lang w:val="en-US"/>
        </w:rPr>
        <w:t>ph</w:t>
      </w:r>
      <w:r w:rsidR="000814A3" w:rsidRPr="005F7A00">
        <w:rPr>
          <w:rFonts w:ascii="Arial" w:hAnsi="Arial" w:cs="Arial"/>
          <w:lang w:val="en-US"/>
        </w:rPr>
        <w:t>a-diosgenin</w:t>
      </w:r>
      <w:r w:rsidR="00C75A31" w:rsidRPr="005F7A00">
        <w:rPr>
          <w:rFonts w:ascii="Arial" w:hAnsi="Arial" w:cs="Arial"/>
          <w:lang w:val="en-US"/>
        </w:rPr>
        <w:t>,</w:t>
      </w:r>
      <w:r w:rsidR="000814A3" w:rsidRPr="005F7A00">
        <w:rPr>
          <w:rFonts w:ascii="Arial" w:hAnsi="Arial" w:cs="Arial"/>
          <w:lang w:val="en-US"/>
        </w:rPr>
        <w:t xml:space="preserve">  </w:t>
      </w:r>
      <w:r w:rsidR="00803098" w:rsidRPr="005F7A00">
        <w:rPr>
          <w:rFonts w:ascii="Arial" w:hAnsi="Arial" w:cs="Arial"/>
          <w:lang w:val="en-US"/>
        </w:rPr>
        <w:t xml:space="preserve">  </w:t>
      </w:r>
    </w:p>
    <w:p w:rsidR="000814A3" w:rsidRPr="005F7A00" w:rsidRDefault="002D1506" w:rsidP="000814A3">
      <w:pPr>
        <w:spacing w:line="360" w:lineRule="auto"/>
        <w:jc w:val="both"/>
        <w:rPr>
          <w:rFonts w:ascii="Arial" w:hAnsi="Arial" w:cs="Arial"/>
          <w:lang w:val="en-US"/>
        </w:rPr>
      </w:pPr>
      <w:r w:rsidRPr="005F7A00">
        <w:rPr>
          <w:rFonts w:ascii="Arial" w:hAnsi="Arial" w:cs="Arial"/>
          <w:lang w:val="en-US"/>
        </w:rPr>
        <w:t>67-13</w:t>
      </w:r>
      <w:r w:rsidR="002D3F55">
        <w:rPr>
          <w:rFonts w:ascii="Arial" w:hAnsi="Arial" w:cs="Arial"/>
          <w:lang w:val="en-US"/>
        </w:rPr>
        <w:t>%</w:t>
      </w:r>
      <w:r w:rsidR="00803098" w:rsidRPr="005F7A00">
        <w:rPr>
          <w:rFonts w:ascii="Arial" w:hAnsi="Arial" w:cs="Arial"/>
          <w:lang w:val="en-US"/>
        </w:rPr>
        <w:t xml:space="preserve"> 7</w:t>
      </w:r>
      <w:r w:rsidR="000814A3" w:rsidRPr="005F7A00">
        <w:rPr>
          <w:rFonts w:ascii="Arial" w:hAnsi="Arial" w:cs="Arial"/>
          <w:lang w:val="en-US"/>
        </w:rPr>
        <w:t>-keto-diosgenin</w:t>
      </w:r>
      <w:r w:rsidR="00C75A31" w:rsidRPr="005F7A00">
        <w:rPr>
          <w:rFonts w:ascii="Arial" w:hAnsi="Arial" w:cs="Arial"/>
          <w:lang w:val="en-US"/>
        </w:rPr>
        <w:t xml:space="preserve">. </w:t>
      </w:r>
      <w:r w:rsidR="000814A3" w:rsidRPr="005F7A00">
        <w:rPr>
          <w:rFonts w:ascii="Arial" w:hAnsi="Arial" w:cs="Arial"/>
          <w:lang w:val="en-US"/>
        </w:rPr>
        <w:t xml:space="preserve"> </w:t>
      </w:r>
    </w:p>
    <w:p w:rsidR="00A370BF" w:rsidRPr="005F7A00" w:rsidRDefault="00A370BF" w:rsidP="008952EE">
      <w:pPr>
        <w:spacing w:line="360" w:lineRule="auto"/>
        <w:jc w:val="both"/>
        <w:rPr>
          <w:rFonts w:ascii="Arial" w:hAnsi="Arial" w:cs="Arial"/>
          <w:lang w:val="en-US"/>
        </w:rPr>
      </w:pPr>
    </w:p>
    <w:p w:rsidR="00263CC8" w:rsidRPr="005F7A00" w:rsidRDefault="002D3F55"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5F7A00">
        <w:rPr>
          <w:rFonts w:ascii="Arial" w:hAnsi="Arial" w:cs="Arial"/>
          <w:lang w:val="en-US"/>
        </w:rPr>
        <w:t xml:space="preserve"> </w:t>
      </w:r>
    </w:p>
    <w:p w:rsidR="00193436" w:rsidRPr="005F7A00" w:rsidRDefault="00193436" w:rsidP="008952EE">
      <w:pPr>
        <w:spacing w:line="360" w:lineRule="auto"/>
        <w:jc w:val="both"/>
        <w:rPr>
          <w:rFonts w:ascii="Arial" w:hAnsi="Arial" w:cs="Arial"/>
          <w:lang w:val="en-US"/>
        </w:rPr>
      </w:pPr>
    </w:p>
    <w:p w:rsidR="00193436" w:rsidRPr="005F7A00" w:rsidRDefault="002D3F55" w:rsidP="008952EE">
      <w:pPr>
        <w:spacing w:line="360" w:lineRule="auto"/>
        <w:jc w:val="both"/>
        <w:rPr>
          <w:rFonts w:ascii="Arial" w:hAnsi="Arial" w:cs="Arial"/>
          <w:lang w:val="en-US"/>
        </w:rPr>
      </w:pPr>
      <w:r w:rsidRPr="00F46B9D">
        <w:rPr>
          <w:rFonts w:ascii="Arial" w:hAnsi="Arial" w:cs="Arial"/>
          <w:lang w:val="en-US"/>
        </w:rPr>
        <w:t xml:space="preserve">Said invention also encompasses the use of said composition for treating the </w:t>
      </w:r>
      <w:r>
        <w:rPr>
          <w:rFonts w:ascii="Arial" w:hAnsi="Arial" w:cs="Arial"/>
          <w:lang w:val="en-US"/>
        </w:rPr>
        <w:t xml:space="preserve">obesity </w:t>
      </w:r>
      <w:r w:rsidRPr="00F46B9D">
        <w:rPr>
          <w:rFonts w:ascii="Arial" w:hAnsi="Arial" w:cs="Arial"/>
          <w:lang w:val="en-US"/>
        </w:rPr>
        <w:t>and the manufacture thereof for this purpose.</w:t>
      </w:r>
      <w:r w:rsidR="00193436" w:rsidRPr="005F7A00">
        <w:rPr>
          <w:rFonts w:ascii="Arial" w:hAnsi="Arial" w:cs="Arial"/>
          <w:lang w:val="en-US"/>
        </w:rPr>
        <w:t xml:space="preserve"> </w:t>
      </w:r>
    </w:p>
    <w:p w:rsidR="00D83532" w:rsidRPr="005F7A00" w:rsidRDefault="00E92D40" w:rsidP="008952EE">
      <w:pPr>
        <w:spacing w:line="360" w:lineRule="auto"/>
        <w:jc w:val="center"/>
        <w:rPr>
          <w:rFonts w:ascii="Arial" w:hAnsi="Arial" w:cs="Arial"/>
          <w:b/>
          <w:lang w:val="en-US"/>
        </w:rPr>
      </w:pPr>
      <w:r w:rsidRPr="005F7A00">
        <w:rPr>
          <w:rFonts w:ascii="Arial" w:hAnsi="Arial" w:cs="Arial"/>
          <w:b/>
          <w:lang w:val="en-US"/>
        </w:rPr>
        <w:br w:type="page"/>
      </w:r>
      <w:r w:rsidR="002D3F55">
        <w:rPr>
          <w:rFonts w:ascii="Arial" w:hAnsi="Arial" w:cs="Arial"/>
          <w:b/>
          <w:lang w:val="en-US"/>
        </w:rPr>
        <w:lastRenderedPageBreak/>
        <w:t>CLAIMS</w:t>
      </w:r>
    </w:p>
    <w:p w:rsidR="008A2CFA" w:rsidRPr="005F7A00" w:rsidRDefault="008A2CFA" w:rsidP="008952EE">
      <w:pPr>
        <w:tabs>
          <w:tab w:val="left" w:pos="3497"/>
        </w:tabs>
        <w:spacing w:line="360" w:lineRule="auto"/>
        <w:jc w:val="both"/>
        <w:rPr>
          <w:rFonts w:ascii="Arial" w:hAnsi="Arial" w:cs="Arial"/>
          <w:lang w:val="en-US"/>
        </w:rPr>
      </w:pPr>
    </w:p>
    <w:p w:rsidR="008A2CFA" w:rsidRPr="005F7A00" w:rsidRDefault="002D3F55"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treating the </w:t>
      </w:r>
      <w:r>
        <w:rPr>
          <w:rFonts w:ascii="Arial" w:hAnsi="Arial" w:cs="Arial"/>
          <w:lang w:val="en-US"/>
        </w:rPr>
        <w:t>obesity</w:t>
      </w:r>
      <w:r w:rsidRPr="00F46B9D">
        <w:rPr>
          <w:rFonts w:ascii="Arial" w:hAnsi="Arial" w:cs="Arial"/>
          <w:lang w:val="en-US"/>
        </w:rPr>
        <w:t>, said composition being obtained by the components selected from the group comprising</w:t>
      </w:r>
      <w:r>
        <w:rPr>
          <w:rFonts w:ascii="Arial" w:hAnsi="Arial" w:cs="Arial"/>
          <w:lang w:val="en-US"/>
        </w:rPr>
        <w:t xml:space="preserve"> </w:t>
      </w:r>
      <w:r w:rsidRPr="005F7A00">
        <w:rPr>
          <w:rFonts w:ascii="Arial" w:hAnsi="Arial" w:cs="Arial"/>
          <w:lang w:val="en-US"/>
        </w:rPr>
        <w:t>7-beta-diosgenin, 7-al</w:t>
      </w:r>
      <w:r>
        <w:rPr>
          <w:rFonts w:ascii="Arial" w:hAnsi="Arial" w:cs="Arial"/>
          <w:lang w:val="en-US"/>
        </w:rPr>
        <w:t>ph</w:t>
      </w:r>
      <w:r w:rsidRPr="005F7A00">
        <w:rPr>
          <w:rFonts w:ascii="Arial" w:hAnsi="Arial" w:cs="Arial"/>
          <w:lang w:val="en-US"/>
        </w:rPr>
        <w:t>a-diosgenin, 7-keto-diosgenin</w:t>
      </w:r>
      <w:r w:rsidRPr="007106BD">
        <w:rPr>
          <w:rFonts w:ascii="Arial" w:hAnsi="Arial" w:cs="Arial"/>
          <w:lang w:val="en-US"/>
        </w:rPr>
        <w:t xml:space="preserve"> </w:t>
      </w:r>
      <w:r w:rsidRPr="00F46B9D">
        <w:rPr>
          <w:rFonts w:ascii="Arial" w:hAnsi="Arial" w:cs="Arial"/>
          <w:lang w:val="en-US"/>
        </w:rPr>
        <w:t>that are used individually or in combinations</w:t>
      </w:r>
      <w:r w:rsidR="001A5FC3" w:rsidRPr="005F7A00">
        <w:rPr>
          <w:rFonts w:ascii="Arial" w:hAnsi="Arial" w:cs="Arial"/>
          <w:lang w:val="en-US"/>
        </w:rPr>
        <w:t xml:space="preserve">. </w:t>
      </w:r>
    </w:p>
    <w:p w:rsidR="00C25646" w:rsidRPr="005F7A00" w:rsidRDefault="00C25646" w:rsidP="00C25646">
      <w:pPr>
        <w:spacing w:line="360" w:lineRule="auto"/>
        <w:ind w:left="360"/>
        <w:jc w:val="both"/>
        <w:rPr>
          <w:rFonts w:ascii="Arial" w:hAnsi="Arial" w:cs="Arial"/>
          <w:lang w:val="en-US"/>
        </w:rPr>
      </w:pPr>
    </w:p>
    <w:p w:rsidR="00C81FC8" w:rsidRPr="005F7A00" w:rsidRDefault="002D3F55"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5F7A00">
        <w:rPr>
          <w:rFonts w:ascii="Arial" w:hAnsi="Arial" w:cs="Arial"/>
          <w:lang w:val="en-US"/>
        </w:rPr>
        <w:t xml:space="preserve"> </w:t>
      </w:r>
      <w:r w:rsidR="00146A98" w:rsidRPr="005F7A00">
        <w:rPr>
          <w:rFonts w:ascii="Arial" w:hAnsi="Arial" w:cs="Arial"/>
          <w:lang w:val="en-US"/>
        </w:rPr>
        <w:t>22-80</w:t>
      </w:r>
      <w:r>
        <w:rPr>
          <w:rFonts w:ascii="Arial" w:hAnsi="Arial" w:cs="Arial"/>
          <w:lang w:val="en-US"/>
        </w:rPr>
        <w:t xml:space="preserve">% by weight </w:t>
      </w:r>
      <w:r w:rsidR="00146A98" w:rsidRPr="005F7A00">
        <w:rPr>
          <w:rFonts w:ascii="Arial" w:hAnsi="Arial" w:cs="Arial"/>
          <w:lang w:val="en-US"/>
        </w:rPr>
        <w:t>7-beta-diosgenin</w:t>
      </w:r>
      <w:r w:rsidR="00C81FC8" w:rsidRPr="005F7A00">
        <w:rPr>
          <w:rFonts w:ascii="Arial" w:hAnsi="Arial" w:cs="Arial"/>
          <w:lang w:val="en-US"/>
        </w:rPr>
        <w:t xml:space="preserve">. </w:t>
      </w:r>
    </w:p>
    <w:p w:rsidR="00C73840" w:rsidRPr="005F7A00" w:rsidRDefault="00C73840" w:rsidP="00C73840">
      <w:pPr>
        <w:spacing w:line="360" w:lineRule="auto"/>
        <w:jc w:val="both"/>
        <w:rPr>
          <w:rFonts w:ascii="Arial" w:hAnsi="Arial" w:cs="Arial"/>
          <w:lang w:val="en-US"/>
        </w:rPr>
      </w:pPr>
    </w:p>
    <w:p w:rsidR="00C73840" w:rsidRPr="005F7A00" w:rsidRDefault="002D3F55"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5F7A00">
        <w:rPr>
          <w:rFonts w:ascii="Arial" w:hAnsi="Arial" w:cs="Arial"/>
          <w:lang w:val="en-US"/>
        </w:rPr>
        <w:t xml:space="preserve"> </w:t>
      </w:r>
      <w:r w:rsidR="00146A98" w:rsidRPr="005F7A00">
        <w:rPr>
          <w:rFonts w:ascii="Arial" w:hAnsi="Arial" w:cs="Arial"/>
          <w:lang w:val="en-US"/>
        </w:rPr>
        <w:t>11-7</w:t>
      </w:r>
      <w:r>
        <w:rPr>
          <w:rFonts w:ascii="Arial" w:hAnsi="Arial" w:cs="Arial"/>
          <w:lang w:val="en-US"/>
        </w:rPr>
        <w:t xml:space="preserve">% by weight </w:t>
      </w:r>
      <w:r w:rsidR="00146A98" w:rsidRPr="005F7A00">
        <w:rPr>
          <w:rFonts w:ascii="Arial" w:hAnsi="Arial" w:cs="Arial"/>
          <w:lang w:val="en-US"/>
        </w:rPr>
        <w:t>7-al</w:t>
      </w:r>
      <w:r>
        <w:rPr>
          <w:rFonts w:ascii="Arial" w:hAnsi="Arial" w:cs="Arial"/>
          <w:lang w:val="en-US"/>
        </w:rPr>
        <w:t>ph</w:t>
      </w:r>
      <w:r w:rsidR="00146A98" w:rsidRPr="005F7A00">
        <w:rPr>
          <w:rFonts w:ascii="Arial" w:hAnsi="Arial" w:cs="Arial"/>
          <w:lang w:val="en-US"/>
        </w:rPr>
        <w:t>a-diosgenin</w:t>
      </w:r>
      <w:r w:rsidR="00C73840" w:rsidRPr="005F7A00">
        <w:rPr>
          <w:rFonts w:ascii="Arial" w:hAnsi="Arial" w:cs="Arial"/>
          <w:lang w:val="en-US"/>
        </w:rPr>
        <w:t xml:space="preserve">. </w:t>
      </w:r>
    </w:p>
    <w:p w:rsidR="008C41CF" w:rsidRPr="005F7A00" w:rsidRDefault="008C41CF" w:rsidP="008C41CF">
      <w:pPr>
        <w:spacing w:line="360" w:lineRule="auto"/>
        <w:ind w:left="720"/>
        <w:jc w:val="both"/>
        <w:rPr>
          <w:rFonts w:ascii="Arial" w:hAnsi="Arial" w:cs="Arial"/>
          <w:lang w:val="en-US"/>
        </w:rPr>
      </w:pPr>
    </w:p>
    <w:p w:rsidR="00C73840" w:rsidRPr="005F7A00" w:rsidRDefault="002D3F55"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5F7A00">
        <w:rPr>
          <w:rFonts w:ascii="Arial" w:hAnsi="Arial" w:cs="Arial"/>
          <w:lang w:val="en-US"/>
        </w:rPr>
        <w:t xml:space="preserve"> </w:t>
      </w:r>
      <w:r w:rsidR="00146A98" w:rsidRPr="005F7A00">
        <w:rPr>
          <w:rFonts w:ascii="Arial" w:hAnsi="Arial" w:cs="Arial"/>
          <w:lang w:val="en-US"/>
        </w:rPr>
        <w:t>67-13</w:t>
      </w:r>
      <w:r>
        <w:rPr>
          <w:rFonts w:ascii="Arial" w:hAnsi="Arial" w:cs="Arial"/>
          <w:lang w:val="en-US"/>
        </w:rPr>
        <w:t xml:space="preserve">% by weight </w:t>
      </w:r>
      <w:r w:rsidR="00146A98" w:rsidRPr="005F7A00">
        <w:rPr>
          <w:rFonts w:ascii="Arial" w:hAnsi="Arial" w:cs="Arial"/>
          <w:lang w:val="en-US"/>
        </w:rPr>
        <w:t>7-keto-diosgenin</w:t>
      </w:r>
      <w:r w:rsidR="00C73840" w:rsidRPr="005F7A00">
        <w:rPr>
          <w:rFonts w:ascii="Arial" w:hAnsi="Arial" w:cs="Arial"/>
          <w:lang w:val="en-US"/>
        </w:rPr>
        <w:t xml:space="preserve">. </w:t>
      </w:r>
      <w:r w:rsidR="00146A98" w:rsidRPr="005F7A00">
        <w:rPr>
          <w:rFonts w:ascii="Arial" w:hAnsi="Arial" w:cs="Arial"/>
          <w:lang w:val="en-US"/>
        </w:rPr>
        <w:t xml:space="preserve"> </w:t>
      </w:r>
    </w:p>
    <w:p w:rsidR="00C25646" w:rsidRPr="005F7A00" w:rsidRDefault="00C25646" w:rsidP="00C25646">
      <w:pPr>
        <w:spacing w:line="360" w:lineRule="auto"/>
        <w:jc w:val="both"/>
        <w:rPr>
          <w:rFonts w:ascii="Arial" w:hAnsi="Arial" w:cs="Arial"/>
          <w:lang w:val="en-US"/>
        </w:rPr>
      </w:pPr>
    </w:p>
    <w:p w:rsidR="00E92D40" w:rsidRPr="005F7A00" w:rsidRDefault="002D3F55"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sidRPr="005F7A00">
        <w:rPr>
          <w:rFonts w:ascii="Arial" w:hAnsi="Arial" w:cs="Arial"/>
          <w:lang w:val="en-US"/>
        </w:rPr>
        <w:t xml:space="preserve"> </w:t>
      </w:r>
      <w:r w:rsidR="000863CA" w:rsidRPr="005F7A00">
        <w:rPr>
          <w:rFonts w:ascii="Arial" w:hAnsi="Arial" w:cs="Arial"/>
          <w:lang w:val="en-US"/>
        </w:rPr>
        <w:t>7-beta-diosgenin, 7-al</w:t>
      </w:r>
      <w:r>
        <w:rPr>
          <w:rFonts w:ascii="Arial" w:hAnsi="Arial" w:cs="Arial"/>
          <w:lang w:val="en-US"/>
        </w:rPr>
        <w:t>ph</w:t>
      </w:r>
      <w:r w:rsidR="000863CA" w:rsidRPr="005F7A00">
        <w:rPr>
          <w:rFonts w:ascii="Arial" w:hAnsi="Arial" w:cs="Arial"/>
          <w:lang w:val="en-US"/>
        </w:rPr>
        <w:t>a-diosgenin, 7-keto-diosgenin</w:t>
      </w:r>
      <w:r>
        <w:rPr>
          <w:rFonts w:ascii="Arial" w:hAnsi="Arial" w:cs="Arial"/>
          <w:lang w:val="en-US"/>
        </w:rPr>
        <w:t xml:space="preserve"> </w:t>
      </w:r>
      <w:r w:rsidRPr="00F46B9D">
        <w:rPr>
          <w:rFonts w:ascii="Arial" w:hAnsi="Arial" w:cs="Arial"/>
          <w:lang w:val="en-US"/>
        </w:rPr>
        <w:t>for the manufacture of a composition for treating</w:t>
      </w:r>
      <w:r>
        <w:rPr>
          <w:rFonts w:ascii="Arial" w:hAnsi="Arial" w:cs="Arial"/>
          <w:lang w:val="en-US"/>
        </w:rPr>
        <w:t xml:space="preserve"> the obesity</w:t>
      </w:r>
      <w:r w:rsidR="00E92D40" w:rsidRPr="005F7A00">
        <w:rPr>
          <w:rStyle w:val="apple-style-span"/>
          <w:rFonts w:ascii="Arial" w:hAnsi="Arial" w:cs="Arial"/>
          <w:lang w:val="en-US"/>
        </w:rPr>
        <w:t xml:space="preserve">. </w:t>
      </w:r>
    </w:p>
    <w:p w:rsidR="00C81FC8" w:rsidRPr="005F7A00" w:rsidRDefault="00C81FC8" w:rsidP="00E92D40">
      <w:pPr>
        <w:spacing w:line="360" w:lineRule="auto"/>
        <w:jc w:val="both"/>
        <w:rPr>
          <w:rFonts w:ascii="Arial" w:hAnsi="Arial" w:cs="Arial"/>
          <w:lang w:val="en-US"/>
        </w:rPr>
      </w:pPr>
    </w:p>
    <w:p w:rsidR="00BD4468" w:rsidRPr="005F7A00" w:rsidRDefault="00BD4468" w:rsidP="008952EE">
      <w:pPr>
        <w:spacing w:line="360" w:lineRule="auto"/>
        <w:jc w:val="both"/>
        <w:rPr>
          <w:rFonts w:ascii="Arial" w:hAnsi="Arial" w:cs="Arial"/>
          <w:lang w:val="en-US"/>
        </w:rPr>
      </w:pPr>
    </w:p>
    <w:p w:rsidR="00BD4468" w:rsidRPr="005F7A00" w:rsidRDefault="00BD4468" w:rsidP="008952EE">
      <w:pPr>
        <w:spacing w:line="360" w:lineRule="auto"/>
        <w:jc w:val="both"/>
        <w:rPr>
          <w:rFonts w:ascii="Arial" w:hAnsi="Arial" w:cs="Arial"/>
          <w:lang w:val="en-US"/>
        </w:rPr>
      </w:pPr>
    </w:p>
    <w:p w:rsidR="00D83532" w:rsidRPr="005F7A00" w:rsidRDefault="00EF2E74" w:rsidP="008952EE">
      <w:pPr>
        <w:spacing w:line="360" w:lineRule="auto"/>
        <w:jc w:val="center"/>
        <w:rPr>
          <w:rFonts w:ascii="Arial" w:hAnsi="Arial" w:cs="Arial"/>
          <w:b/>
          <w:lang w:val="en-US"/>
        </w:rPr>
      </w:pPr>
      <w:r w:rsidRPr="005F7A00">
        <w:rPr>
          <w:rFonts w:ascii="Arial" w:hAnsi="Arial" w:cs="Arial"/>
          <w:lang w:val="en-US"/>
        </w:rPr>
        <w:br w:type="page"/>
      </w:r>
      <w:r w:rsidR="002D3F55" w:rsidRPr="002D3F55">
        <w:rPr>
          <w:rFonts w:ascii="Arial" w:hAnsi="Arial" w:cs="Arial"/>
          <w:b/>
          <w:lang w:val="en-US"/>
        </w:rPr>
        <w:lastRenderedPageBreak/>
        <w:t>ABSTRAC</w:t>
      </w:r>
      <w:r w:rsidRPr="005F7A00">
        <w:rPr>
          <w:rFonts w:ascii="Arial" w:hAnsi="Arial" w:cs="Arial"/>
          <w:b/>
          <w:lang w:val="en-US"/>
        </w:rPr>
        <w:t>T</w:t>
      </w:r>
    </w:p>
    <w:p w:rsidR="00D94A76" w:rsidRPr="005F7A00" w:rsidRDefault="00D94A76" w:rsidP="008952EE">
      <w:pPr>
        <w:spacing w:line="360" w:lineRule="auto"/>
        <w:jc w:val="both"/>
        <w:rPr>
          <w:rFonts w:ascii="Arial" w:hAnsi="Arial" w:cs="Arial"/>
          <w:lang w:val="en-US"/>
        </w:rPr>
      </w:pPr>
    </w:p>
    <w:p w:rsidR="00D94A76" w:rsidRPr="005F7A00" w:rsidRDefault="002D3F55" w:rsidP="00E35371">
      <w:pPr>
        <w:spacing w:line="360" w:lineRule="auto"/>
        <w:jc w:val="center"/>
        <w:rPr>
          <w:rFonts w:ascii="Arial" w:hAnsi="Arial" w:cs="Arial"/>
          <w:b/>
          <w:lang w:val="en-US"/>
        </w:rPr>
      </w:pPr>
      <w:r>
        <w:rPr>
          <w:rFonts w:ascii="Arial" w:hAnsi="Arial" w:cs="Arial"/>
          <w:b/>
          <w:lang w:val="en-US"/>
        </w:rPr>
        <w:t>A COMPOSITION FOR THE TREATMENT OF OBESITY</w:t>
      </w:r>
    </w:p>
    <w:p w:rsidR="00E35371" w:rsidRPr="005F7A00" w:rsidRDefault="00E35371" w:rsidP="006C079B">
      <w:pPr>
        <w:spacing w:line="360" w:lineRule="auto"/>
        <w:jc w:val="both"/>
        <w:rPr>
          <w:rFonts w:ascii="Arial" w:hAnsi="Arial" w:cs="Arial"/>
          <w:lang w:val="en-US"/>
        </w:rPr>
      </w:pPr>
    </w:p>
    <w:p w:rsidR="006C079B" w:rsidRPr="005F7A00" w:rsidRDefault="002D3F55" w:rsidP="006C079B">
      <w:pPr>
        <w:spacing w:line="360" w:lineRule="auto"/>
        <w:jc w:val="both"/>
        <w:rPr>
          <w:rFonts w:ascii="Arial" w:hAnsi="Arial" w:cs="Arial"/>
          <w:lang w:val="en-US"/>
        </w:rPr>
      </w:pPr>
      <w:r>
        <w:rPr>
          <w:rFonts w:ascii="Arial" w:hAnsi="Arial" w:cs="Arial"/>
          <w:lang w:val="en-US"/>
        </w:rPr>
        <w:t>The invention relates to a composition formed for the treatment of obesity.</w:t>
      </w:r>
      <w:r w:rsidR="006C079B" w:rsidRPr="005F7A00">
        <w:rPr>
          <w:rFonts w:ascii="Arial" w:hAnsi="Arial" w:cs="Arial"/>
          <w:lang w:val="en-US"/>
        </w:rPr>
        <w:t xml:space="preserve"> </w:t>
      </w:r>
    </w:p>
    <w:p w:rsidR="002E716B" w:rsidRPr="005F7A00" w:rsidRDefault="002E716B" w:rsidP="008952EE">
      <w:pPr>
        <w:spacing w:line="360" w:lineRule="auto"/>
        <w:jc w:val="both"/>
        <w:rPr>
          <w:rFonts w:ascii="Arial" w:hAnsi="Arial" w:cs="Arial"/>
          <w:lang w:val="en-US"/>
        </w:rPr>
      </w:pPr>
    </w:p>
    <w:p w:rsidR="002D3F55" w:rsidRPr="002D3F55" w:rsidRDefault="002D3F55" w:rsidP="008952EE">
      <w:pPr>
        <w:spacing w:line="360" w:lineRule="auto"/>
        <w:jc w:val="both"/>
        <w:rPr>
          <w:rFonts w:ascii="Arial" w:hAnsi="Arial" w:cs="Arial"/>
          <w:b/>
          <w:lang w:val="en-US"/>
        </w:rPr>
      </w:pPr>
      <w:r>
        <w:rPr>
          <w:rFonts w:ascii="Arial" w:hAnsi="Arial" w:cs="Arial"/>
          <w:lang w:val="en-US"/>
        </w:rPr>
        <w:t>No figure</w:t>
      </w:r>
      <w:r w:rsidR="002E716B" w:rsidRPr="005F7A00">
        <w:rPr>
          <w:rFonts w:ascii="Arial" w:hAnsi="Arial" w:cs="Arial"/>
          <w:lang w:val="en-US"/>
        </w:rPr>
        <w:t>.</w:t>
      </w:r>
    </w:p>
    <w:sectPr w:rsidR="002D3F55" w:rsidRPr="002D3F55"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64" w:rsidRDefault="00070E64">
      <w:r>
        <w:separator/>
      </w:r>
    </w:p>
  </w:endnote>
  <w:endnote w:type="continuationSeparator" w:id="1">
    <w:p w:rsidR="00070E64" w:rsidRDefault="00070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64" w:rsidRDefault="00070E64">
      <w:r>
        <w:separator/>
      </w:r>
    </w:p>
  </w:footnote>
  <w:footnote w:type="continuationSeparator" w:id="1">
    <w:p w:rsidR="00070E64" w:rsidRDefault="00070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101F9">
      <w:rPr>
        <w:rStyle w:val="SayfaNumaras"/>
        <w:noProof/>
      </w:rPr>
      <w:t>2</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19"/>
    <w:rsid w:val="00026BA2"/>
    <w:rsid w:val="000368C2"/>
    <w:rsid w:val="000418B4"/>
    <w:rsid w:val="00047993"/>
    <w:rsid w:val="000573FE"/>
    <w:rsid w:val="00070E64"/>
    <w:rsid w:val="00072C01"/>
    <w:rsid w:val="00073552"/>
    <w:rsid w:val="00077A43"/>
    <w:rsid w:val="000814A3"/>
    <w:rsid w:val="00084ED3"/>
    <w:rsid w:val="000863CA"/>
    <w:rsid w:val="00096E14"/>
    <w:rsid w:val="000B4EC7"/>
    <w:rsid w:val="000B4EE7"/>
    <w:rsid w:val="000C5039"/>
    <w:rsid w:val="000D09EA"/>
    <w:rsid w:val="000D310E"/>
    <w:rsid w:val="000E5EC3"/>
    <w:rsid w:val="000F1E0F"/>
    <w:rsid w:val="000F4FE6"/>
    <w:rsid w:val="001065F3"/>
    <w:rsid w:val="001101F9"/>
    <w:rsid w:val="00113608"/>
    <w:rsid w:val="00116E06"/>
    <w:rsid w:val="0012113F"/>
    <w:rsid w:val="00127A35"/>
    <w:rsid w:val="00133604"/>
    <w:rsid w:val="00146A98"/>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34E06"/>
    <w:rsid w:val="00257195"/>
    <w:rsid w:val="002610AC"/>
    <w:rsid w:val="00263CC8"/>
    <w:rsid w:val="0026569D"/>
    <w:rsid w:val="00266AB0"/>
    <w:rsid w:val="00286699"/>
    <w:rsid w:val="0028750D"/>
    <w:rsid w:val="00292DE4"/>
    <w:rsid w:val="00294DC7"/>
    <w:rsid w:val="002A4632"/>
    <w:rsid w:val="002B490E"/>
    <w:rsid w:val="002B7A21"/>
    <w:rsid w:val="002C42E2"/>
    <w:rsid w:val="002C576A"/>
    <w:rsid w:val="002C6DB7"/>
    <w:rsid w:val="002D1506"/>
    <w:rsid w:val="002D28CF"/>
    <w:rsid w:val="002D3F55"/>
    <w:rsid w:val="002D7071"/>
    <w:rsid w:val="002E716B"/>
    <w:rsid w:val="002E7CC3"/>
    <w:rsid w:val="002F0633"/>
    <w:rsid w:val="003000F6"/>
    <w:rsid w:val="00311CEC"/>
    <w:rsid w:val="00312158"/>
    <w:rsid w:val="00313017"/>
    <w:rsid w:val="0032549E"/>
    <w:rsid w:val="00327785"/>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A3E97"/>
    <w:rsid w:val="003B29F9"/>
    <w:rsid w:val="003B3E99"/>
    <w:rsid w:val="003C366D"/>
    <w:rsid w:val="003D6F57"/>
    <w:rsid w:val="003E711F"/>
    <w:rsid w:val="003F14A5"/>
    <w:rsid w:val="003F725C"/>
    <w:rsid w:val="004004DA"/>
    <w:rsid w:val="00406F31"/>
    <w:rsid w:val="00415561"/>
    <w:rsid w:val="004248B2"/>
    <w:rsid w:val="00426FFA"/>
    <w:rsid w:val="0043311B"/>
    <w:rsid w:val="00440D2C"/>
    <w:rsid w:val="004456AA"/>
    <w:rsid w:val="004475B7"/>
    <w:rsid w:val="004748E0"/>
    <w:rsid w:val="004964FE"/>
    <w:rsid w:val="004A2919"/>
    <w:rsid w:val="004A4F39"/>
    <w:rsid w:val="004B1400"/>
    <w:rsid w:val="004C1545"/>
    <w:rsid w:val="004D1664"/>
    <w:rsid w:val="004D639C"/>
    <w:rsid w:val="004E22C3"/>
    <w:rsid w:val="004F27AF"/>
    <w:rsid w:val="005038FA"/>
    <w:rsid w:val="00510A55"/>
    <w:rsid w:val="00520585"/>
    <w:rsid w:val="00526411"/>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855"/>
    <w:rsid w:val="005C1DE6"/>
    <w:rsid w:val="005C2211"/>
    <w:rsid w:val="005C2F4D"/>
    <w:rsid w:val="005D07BA"/>
    <w:rsid w:val="005D41A9"/>
    <w:rsid w:val="005E029B"/>
    <w:rsid w:val="005E0A4D"/>
    <w:rsid w:val="005E7590"/>
    <w:rsid w:val="005F042D"/>
    <w:rsid w:val="005F6C36"/>
    <w:rsid w:val="005F7A00"/>
    <w:rsid w:val="006009FA"/>
    <w:rsid w:val="006032AE"/>
    <w:rsid w:val="0060472C"/>
    <w:rsid w:val="00604CC2"/>
    <w:rsid w:val="00604D9C"/>
    <w:rsid w:val="00606B78"/>
    <w:rsid w:val="006141B4"/>
    <w:rsid w:val="006206EF"/>
    <w:rsid w:val="00620874"/>
    <w:rsid w:val="00627312"/>
    <w:rsid w:val="00642C34"/>
    <w:rsid w:val="00644797"/>
    <w:rsid w:val="006520BF"/>
    <w:rsid w:val="006574E9"/>
    <w:rsid w:val="006673FF"/>
    <w:rsid w:val="00672DEA"/>
    <w:rsid w:val="006750B9"/>
    <w:rsid w:val="006A7523"/>
    <w:rsid w:val="006B18AE"/>
    <w:rsid w:val="006B6640"/>
    <w:rsid w:val="006B7166"/>
    <w:rsid w:val="006B746C"/>
    <w:rsid w:val="006C079B"/>
    <w:rsid w:val="006C38EA"/>
    <w:rsid w:val="006D1AC6"/>
    <w:rsid w:val="006E7515"/>
    <w:rsid w:val="00705191"/>
    <w:rsid w:val="007106BD"/>
    <w:rsid w:val="007129EB"/>
    <w:rsid w:val="00720213"/>
    <w:rsid w:val="007344E6"/>
    <w:rsid w:val="007356D0"/>
    <w:rsid w:val="007360CA"/>
    <w:rsid w:val="007400FF"/>
    <w:rsid w:val="00763C72"/>
    <w:rsid w:val="00765AA4"/>
    <w:rsid w:val="0078274D"/>
    <w:rsid w:val="00786C47"/>
    <w:rsid w:val="00787528"/>
    <w:rsid w:val="007914CE"/>
    <w:rsid w:val="00791872"/>
    <w:rsid w:val="007A0DFA"/>
    <w:rsid w:val="007A10CB"/>
    <w:rsid w:val="007E513B"/>
    <w:rsid w:val="007F298B"/>
    <w:rsid w:val="00803098"/>
    <w:rsid w:val="008030E4"/>
    <w:rsid w:val="00805CAF"/>
    <w:rsid w:val="00810916"/>
    <w:rsid w:val="00827A6B"/>
    <w:rsid w:val="00834484"/>
    <w:rsid w:val="00835F2A"/>
    <w:rsid w:val="00841EDE"/>
    <w:rsid w:val="008436AB"/>
    <w:rsid w:val="00854636"/>
    <w:rsid w:val="00884899"/>
    <w:rsid w:val="008952EE"/>
    <w:rsid w:val="00895C67"/>
    <w:rsid w:val="008A2CFA"/>
    <w:rsid w:val="008B6EAB"/>
    <w:rsid w:val="008C41CF"/>
    <w:rsid w:val="008C598E"/>
    <w:rsid w:val="008C6804"/>
    <w:rsid w:val="008E2389"/>
    <w:rsid w:val="008E40C4"/>
    <w:rsid w:val="008F1B02"/>
    <w:rsid w:val="008F39C1"/>
    <w:rsid w:val="008F6B92"/>
    <w:rsid w:val="008F7E4E"/>
    <w:rsid w:val="009109A1"/>
    <w:rsid w:val="009113DC"/>
    <w:rsid w:val="00920085"/>
    <w:rsid w:val="00925A77"/>
    <w:rsid w:val="00940548"/>
    <w:rsid w:val="00941C3B"/>
    <w:rsid w:val="00950DEE"/>
    <w:rsid w:val="00952B55"/>
    <w:rsid w:val="00952B8B"/>
    <w:rsid w:val="009660D7"/>
    <w:rsid w:val="00996734"/>
    <w:rsid w:val="009A12D3"/>
    <w:rsid w:val="009A27FC"/>
    <w:rsid w:val="009A67D7"/>
    <w:rsid w:val="009B021D"/>
    <w:rsid w:val="009B0D0D"/>
    <w:rsid w:val="009D7B1D"/>
    <w:rsid w:val="009E22A9"/>
    <w:rsid w:val="009E3144"/>
    <w:rsid w:val="00A001F0"/>
    <w:rsid w:val="00A15417"/>
    <w:rsid w:val="00A15D8C"/>
    <w:rsid w:val="00A3258D"/>
    <w:rsid w:val="00A328E0"/>
    <w:rsid w:val="00A370BF"/>
    <w:rsid w:val="00A4307E"/>
    <w:rsid w:val="00A44D55"/>
    <w:rsid w:val="00A61853"/>
    <w:rsid w:val="00A65465"/>
    <w:rsid w:val="00AB02BA"/>
    <w:rsid w:val="00AB216C"/>
    <w:rsid w:val="00AC745F"/>
    <w:rsid w:val="00AE7AB5"/>
    <w:rsid w:val="00AF24BC"/>
    <w:rsid w:val="00AF5CCF"/>
    <w:rsid w:val="00B00A35"/>
    <w:rsid w:val="00B03A9A"/>
    <w:rsid w:val="00B03EFE"/>
    <w:rsid w:val="00B04D14"/>
    <w:rsid w:val="00B06BE1"/>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2C0E"/>
    <w:rsid w:val="00B9455E"/>
    <w:rsid w:val="00B946B6"/>
    <w:rsid w:val="00B97FB1"/>
    <w:rsid w:val="00BB28EA"/>
    <w:rsid w:val="00BB4950"/>
    <w:rsid w:val="00BD0EE7"/>
    <w:rsid w:val="00BD4468"/>
    <w:rsid w:val="00BD5F63"/>
    <w:rsid w:val="00BE1942"/>
    <w:rsid w:val="00BE6F0E"/>
    <w:rsid w:val="00BF20D9"/>
    <w:rsid w:val="00C008BF"/>
    <w:rsid w:val="00C11D07"/>
    <w:rsid w:val="00C20B6F"/>
    <w:rsid w:val="00C25646"/>
    <w:rsid w:val="00C369F4"/>
    <w:rsid w:val="00C51FC2"/>
    <w:rsid w:val="00C52334"/>
    <w:rsid w:val="00C60F58"/>
    <w:rsid w:val="00C66E98"/>
    <w:rsid w:val="00C7216E"/>
    <w:rsid w:val="00C73840"/>
    <w:rsid w:val="00C74F44"/>
    <w:rsid w:val="00C75A31"/>
    <w:rsid w:val="00C76073"/>
    <w:rsid w:val="00C77FEE"/>
    <w:rsid w:val="00C81FC8"/>
    <w:rsid w:val="00C8399C"/>
    <w:rsid w:val="00C8656A"/>
    <w:rsid w:val="00C974B7"/>
    <w:rsid w:val="00CB0E88"/>
    <w:rsid w:val="00CB4091"/>
    <w:rsid w:val="00CB4E52"/>
    <w:rsid w:val="00CC2FF2"/>
    <w:rsid w:val="00CC50E9"/>
    <w:rsid w:val="00CD6DC1"/>
    <w:rsid w:val="00CE60A7"/>
    <w:rsid w:val="00CF6CC5"/>
    <w:rsid w:val="00D169CE"/>
    <w:rsid w:val="00D20AE2"/>
    <w:rsid w:val="00D34255"/>
    <w:rsid w:val="00D40859"/>
    <w:rsid w:val="00D409CE"/>
    <w:rsid w:val="00D44E5F"/>
    <w:rsid w:val="00D45610"/>
    <w:rsid w:val="00D52AC1"/>
    <w:rsid w:val="00D60E1F"/>
    <w:rsid w:val="00D8013B"/>
    <w:rsid w:val="00D82F94"/>
    <w:rsid w:val="00D83532"/>
    <w:rsid w:val="00D92B5E"/>
    <w:rsid w:val="00D94A76"/>
    <w:rsid w:val="00D94F77"/>
    <w:rsid w:val="00D955AD"/>
    <w:rsid w:val="00DA12D8"/>
    <w:rsid w:val="00DB2622"/>
    <w:rsid w:val="00DB2C43"/>
    <w:rsid w:val="00DC4632"/>
    <w:rsid w:val="00DC51BF"/>
    <w:rsid w:val="00DC7052"/>
    <w:rsid w:val="00DC7A1E"/>
    <w:rsid w:val="00DD670A"/>
    <w:rsid w:val="00DE00BE"/>
    <w:rsid w:val="00DE2AAE"/>
    <w:rsid w:val="00DE3360"/>
    <w:rsid w:val="00DE38FE"/>
    <w:rsid w:val="00DE42FD"/>
    <w:rsid w:val="00DE5601"/>
    <w:rsid w:val="00DE5E48"/>
    <w:rsid w:val="00DF02F2"/>
    <w:rsid w:val="00E001CA"/>
    <w:rsid w:val="00E012D3"/>
    <w:rsid w:val="00E10E5A"/>
    <w:rsid w:val="00E15899"/>
    <w:rsid w:val="00E21452"/>
    <w:rsid w:val="00E221C5"/>
    <w:rsid w:val="00E246A7"/>
    <w:rsid w:val="00E25BD6"/>
    <w:rsid w:val="00E302D0"/>
    <w:rsid w:val="00E35371"/>
    <w:rsid w:val="00E511A1"/>
    <w:rsid w:val="00E51CD0"/>
    <w:rsid w:val="00E55040"/>
    <w:rsid w:val="00E578C6"/>
    <w:rsid w:val="00E72C9A"/>
    <w:rsid w:val="00E7610A"/>
    <w:rsid w:val="00E80F7D"/>
    <w:rsid w:val="00E86062"/>
    <w:rsid w:val="00E92D40"/>
    <w:rsid w:val="00E95AD9"/>
    <w:rsid w:val="00EA18FD"/>
    <w:rsid w:val="00EA7C46"/>
    <w:rsid w:val="00EB6D55"/>
    <w:rsid w:val="00EC4ACD"/>
    <w:rsid w:val="00ED1E21"/>
    <w:rsid w:val="00EE44B8"/>
    <w:rsid w:val="00EF2E74"/>
    <w:rsid w:val="00F01A57"/>
    <w:rsid w:val="00F0720E"/>
    <w:rsid w:val="00F12660"/>
    <w:rsid w:val="00F23A97"/>
    <w:rsid w:val="00F2674C"/>
    <w:rsid w:val="00F35B5C"/>
    <w:rsid w:val="00F46378"/>
    <w:rsid w:val="00F62374"/>
    <w:rsid w:val="00F623EC"/>
    <w:rsid w:val="00F652F5"/>
    <w:rsid w:val="00F65FDA"/>
    <w:rsid w:val="00F758F5"/>
    <w:rsid w:val="00F7683D"/>
    <w:rsid w:val="00F975D6"/>
    <w:rsid w:val="00F97AEF"/>
    <w:rsid w:val="00FA52A4"/>
    <w:rsid w:val="00FB2380"/>
    <w:rsid w:val="00FB616A"/>
    <w:rsid w:val="00FC39DE"/>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0D75-8B85-429A-8CD4-837689C6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994</Words>
  <Characters>5671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29</cp:revision>
  <dcterms:created xsi:type="dcterms:W3CDTF">2013-11-08T02:27:00Z</dcterms:created>
  <dcterms:modified xsi:type="dcterms:W3CDTF">2013-11-08T03:49:00Z</dcterms:modified>
</cp:coreProperties>
</file>