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Description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4B3199" w:rsidRDefault="004B3199" w:rsidP="004B3199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INTENDED TO </w:t>
      </w:r>
      <w:r w:rsidR="002A76DD">
        <w:rPr>
          <w:rFonts w:ascii="Arial" w:hAnsi="Arial" w:cs="Arial"/>
          <w:b/>
          <w:lang w:val="en-US"/>
        </w:rPr>
        <w:t xml:space="preserve">DISPLAY </w:t>
      </w:r>
      <w:r>
        <w:rPr>
          <w:rFonts w:ascii="Arial" w:hAnsi="Arial" w:cs="Arial"/>
          <w:b/>
          <w:lang w:val="en-US"/>
        </w:rPr>
        <w:t xml:space="preserve">AN ANTI-CARCINOGENIC EFFECT </w:t>
      </w:r>
      <w:r w:rsidR="002A76DD">
        <w:rPr>
          <w:rFonts w:ascii="Arial" w:hAnsi="Arial" w:cs="Arial"/>
          <w:b/>
          <w:lang w:val="en-US"/>
        </w:rPr>
        <w:t>BY</w:t>
      </w:r>
      <w:r>
        <w:rPr>
          <w:rFonts w:ascii="Arial" w:hAnsi="Arial" w:cs="Arial"/>
          <w:b/>
          <w:lang w:val="en-US"/>
        </w:rPr>
        <w:t xml:space="preserve"> AURORA A KINASE PHOSPHORILATON SUPPRESSION</w:t>
      </w:r>
    </w:p>
    <w:p w:rsidR="004B3199" w:rsidRDefault="004B3199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Field of Invention</w:t>
      </w:r>
    </w:p>
    <w:p w:rsidR="00506F5F" w:rsidRPr="006C730F" w:rsidRDefault="002A76DD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8B7008">
        <w:rPr>
          <w:rFonts w:ascii="Arial" w:hAnsi="Arial" w:cs="Arial"/>
          <w:lang w:val="en-US"/>
        </w:rPr>
        <w:t xml:space="preserve">present 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invention herewith discloses a formulation developed to display an anti-carcinogenic effect by aurora a kinase phosphorylation suppression.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Background of the Related Technology</w:t>
      </w:r>
    </w:p>
    <w:p w:rsidR="002A76DD" w:rsidRDefault="009330E5" w:rsidP="006C730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At present it is known that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2A76DD">
        <w:rPr>
          <w:rFonts w:ascii="Arial" w:hAnsi="Arial" w:cs="Arial"/>
          <w:lang w:val="en-US"/>
        </w:rPr>
        <w:t>phosphorylation is the reaction by which a phosphate group binds to an organic molecule. Phosphorylation is observed in five different ways. Oxidative phosphorylation is a metabolic path</w:t>
      </w:r>
      <w:r w:rsidR="00E13E08">
        <w:rPr>
          <w:rFonts w:ascii="Arial" w:hAnsi="Arial" w:cs="Arial"/>
          <w:lang w:val="en-US"/>
        </w:rPr>
        <w:t>,</w:t>
      </w:r>
      <w:r w:rsidR="002A76DD">
        <w:rPr>
          <w:rFonts w:ascii="Arial" w:hAnsi="Arial" w:cs="Arial"/>
          <w:lang w:val="en-US"/>
        </w:rPr>
        <w:t xml:space="preserve"> by which ATP is formed by oxidation of nutrients. Phosphorylation is producing ATP in cells by using light energy. Phosphorylation in substrate level</w:t>
      </w:r>
      <w:r w:rsidR="00E13E08">
        <w:rPr>
          <w:rFonts w:ascii="Arial" w:hAnsi="Arial" w:cs="Arial"/>
          <w:lang w:val="en-US"/>
        </w:rPr>
        <w:t>,</w:t>
      </w:r>
      <w:r w:rsidR="002A76DD">
        <w:rPr>
          <w:rFonts w:ascii="Arial" w:hAnsi="Arial" w:cs="Arial"/>
          <w:lang w:val="en-US"/>
        </w:rPr>
        <w:t xml:space="preserve"> is a chemical reaction where ATP is produced by transferring a phosphate group to ADP from a reactive intermediary product. Protein phosphorylation is hav</w:t>
      </w:r>
      <w:r w:rsidR="00E13E08">
        <w:rPr>
          <w:rFonts w:ascii="Arial" w:hAnsi="Arial" w:cs="Arial"/>
          <w:lang w:val="en-US"/>
        </w:rPr>
        <w:t>ing a phosphate group added to</w:t>
      </w:r>
      <w:r w:rsidR="002A76DD">
        <w:rPr>
          <w:rFonts w:ascii="Arial" w:hAnsi="Arial" w:cs="Arial"/>
          <w:lang w:val="en-US"/>
        </w:rPr>
        <w:t xml:space="preserve"> serine, threonine or tyrosine </w:t>
      </w:r>
      <w:r w:rsidR="00745886">
        <w:rPr>
          <w:rFonts w:ascii="Arial" w:hAnsi="Arial" w:cs="Arial"/>
          <w:lang w:val="en-US"/>
        </w:rPr>
        <w:t xml:space="preserve">residues in protein which is mediated by a kinase enzyme. In chemistry ester of phosphoric acid is called organophosphate. </w:t>
      </w:r>
    </w:p>
    <w:p w:rsidR="00745886" w:rsidRDefault="00583F0E" w:rsidP="00745886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In state of art technology,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lang w:val="en-US"/>
        </w:rPr>
        <w:t>EP1746097B1"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745886" w:rsidRPr="00745886">
        <w:rPr>
          <w:rFonts w:ascii="Arial" w:hAnsi="Arial" w:cs="Arial"/>
          <w:lang w:val="en-US"/>
        </w:rPr>
        <w:t>1,4-dihydropyridine-fused heterocycles, process for preparing the same, use and compositions containing them</w:t>
      </w:r>
      <w:r w:rsidR="00745886">
        <w:rPr>
          <w:rFonts w:ascii="Arial" w:hAnsi="Arial" w:cs="Arial"/>
          <w:lang w:val="en-US"/>
        </w:rPr>
        <w:t>”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C07D 471/14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color w:val="000000"/>
          <w:lang w:val="en-US"/>
        </w:rPr>
        <w:t>1,4-</w:t>
      </w:r>
      <w:r w:rsidR="00745886">
        <w:rPr>
          <w:rFonts w:ascii="Arial" w:hAnsi="Arial" w:cs="Arial"/>
          <w:color w:val="000000"/>
          <w:lang w:val="en-US"/>
        </w:rPr>
        <w:t xml:space="preserve">dihydropyridine fused heterocycles, process for preparing the same, use and compositions containing them. The referred invention </w:t>
      </w:r>
      <w:r w:rsidR="00E13E08">
        <w:rPr>
          <w:rFonts w:ascii="Arial" w:hAnsi="Arial" w:cs="Arial"/>
          <w:color w:val="000000"/>
          <w:lang w:val="en-US"/>
        </w:rPr>
        <w:t xml:space="preserve">is </w:t>
      </w:r>
      <w:r w:rsidR="00745886">
        <w:rPr>
          <w:rFonts w:ascii="Arial" w:hAnsi="Arial" w:cs="Arial"/>
          <w:color w:val="000000"/>
          <w:lang w:val="en-US"/>
        </w:rPr>
        <w:t xml:space="preserve">related to diydropyridine fused heterocycles where a beneficial substitution group is added for treatment of cancer and specifically to prevent division of cancer cells. These compounds act as Aurora A and/or Aurora B kinase inhibitors. </w:t>
      </w:r>
    </w:p>
    <w:p w:rsidR="00745886" w:rsidRDefault="00745886" w:rsidP="006C730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</w:p>
    <w:p w:rsidR="00745886" w:rsidRDefault="00583F0E" w:rsidP="006C730F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lastRenderedPageBreak/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EP2432766B1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745886" w:rsidRPr="00745886">
        <w:rPr>
          <w:rFonts w:ascii="Arial" w:hAnsi="Arial" w:cs="Arial"/>
          <w:color w:val="000000"/>
          <w:lang w:val="en-US"/>
        </w:rPr>
        <w:t>Anticancer compound and pharmaceutical composition containing the same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C07D 235/26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745886">
        <w:rPr>
          <w:rFonts w:ascii="Arial" w:hAnsi="Arial" w:cs="Arial"/>
          <w:color w:val="000000"/>
          <w:lang w:val="en-US"/>
        </w:rPr>
        <w:t xml:space="preserve">a compound with formula (1): </w:t>
      </w:r>
      <w:r w:rsidR="00745886" w:rsidRPr="00745886">
        <w:rPr>
          <w:rFonts w:ascii="Arial" w:hAnsi="Arial" w:cs="Arial"/>
          <w:color w:val="000000"/>
          <w:lang w:val="en-US"/>
        </w:rPr>
        <w:t xml:space="preserve">Preferably, this compound is </w:t>
      </w:r>
      <w:r w:rsidR="00745886">
        <w:rPr>
          <w:rFonts w:ascii="Arial" w:hAnsi="Arial" w:cs="Arial"/>
          <w:color w:val="000000"/>
          <w:lang w:val="en-US"/>
        </w:rPr>
        <w:t xml:space="preserve">in the form of a </w:t>
      </w:r>
      <w:r w:rsidR="00745886" w:rsidRPr="00745886">
        <w:rPr>
          <w:rFonts w:ascii="Arial" w:hAnsi="Arial" w:cs="Arial"/>
          <w:color w:val="000000"/>
          <w:lang w:val="en-US"/>
        </w:rPr>
        <w:t xml:space="preserve">levorotatory compound (Ia). </w:t>
      </w:r>
      <w:r w:rsidR="00745886">
        <w:rPr>
          <w:rFonts w:ascii="Arial" w:hAnsi="Arial" w:cs="Arial"/>
          <w:color w:val="000000"/>
          <w:lang w:val="en-US"/>
        </w:rPr>
        <w:t>Particularly in methanol</w:t>
      </w:r>
      <w:r w:rsidR="00745886" w:rsidRPr="00745886">
        <w:rPr>
          <w:rFonts w:ascii="Arial" w:hAnsi="Arial" w:cs="Arial"/>
          <w:color w:val="000000"/>
          <w:lang w:val="en-US"/>
        </w:rPr>
        <w:t xml:space="preserve"> </w:t>
      </w:r>
      <w:r w:rsidR="00745886">
        <w:rPr>
          <w:rFonts w:ascii="Arial" w:hAnsi="Arial" w:cs="Arial"/>
          <w:color w:val="000000"/>
          <w:lang w:val="en-US"/>
        </w:rPr>
        <w:t xml:space="preserve">is has </w:t>
      </w:r>
      <w:r w:rsidR="00745886" w:rsidRPr="00745886">
        <w:rPr>
          <w:rFonts w:ascii="Arial" w:hAnsi="Arial" w:cs="Arial"/>
          <w:color w:val="000000"/>
          <w:lang w:val="en-US"/>
        </w:rPr>
        <w:t xml:space="preserve">an optical rotation </w:t>
      </w:r>
      <w:r w:rsidR="00E13E08">
        <w:rPr>
          <w:rFonts w:ascii="Arial" w:hAnsi="Arial" w:cs="Arial"/>
          <w:color w:val="000000"/>
          <w:lang w:val="en-US"/>
        </w:rPr>
        <w:t xml:space="preserve">of </w:t>
      </w:r>
      <w:r w:rsidR="00745886" w:rsidRPr="00745886">
        <w:rPr>
          <w:rFonts w:ascii="Arial" w:hAnsi="Arial" w:cs="Arial"/>
          <w:color w:val="000000"/>
          <w:lang w:val="en-US"/>
        </w:rPr>
        <w:t>[α]D= -38.6±0.7 at</w:t>
      </w:r>
      <w:r w:rsidR="00745886">
        <w:rPr>
          <w:rFonts w:ascii="Arial" w:hAnsi="Arial" w:cs="Arial"/>
          <w:color w:val="000000"/>
          <w:lang w:val="en-US"/>
        </w:rPr>
        <w:t xml:space="preserve"> a concentration of 0.698 mg/ml. </w:t>
      </w:r>
      <w:r w:rsidR="00C9328F">
        <w:rPr>
          <w:rFonts w:ascii="Arial" w:hAnsi="Arial" w:cs="Arial"/>
          <w:color w:val="000000"/>
          <w:lang w:val="en-US"/>
        </w:rPr>
        <w:t xml:space="preserve">The compound is in the form of a base or an acid, specifically in the form of a pharmaceutically acceptable acid added salt. This compound is a selective inhibitor of Aurora A and B kinases. It can be used as an anti-cancer agent. </w:t>
      </w:r>
    </w:p>
    <w:p w:rsidR="0039685D" w:rsidRDefault="00583F0E" w:rsidP="0039685D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EP1648426B1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C9328F" w:rsidRPr="00C9328F">
        <w:rPr>
          <w:rFonts w:ascii="Arial" w:hAnsi="Arial" w:cs="Arial"/>
          <w:color w:val="000000"/>
          <w:lang w:val="en-US"/>
        </w:rPr>
        <w:t>Benzimidazole derivatives and their use as protein kinases inhibitors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A61K 31/4184</w:t>
      </w:r>
      <w:r w:rsidR="00506F5F" w:rsidRPr="006C730F">
        <w:rPr>
          <w:rFonts w:ascii="Arial" w:hAnsi="Arial" w:cs="Arial"/>
          <w:lang w:val="en-US"/>
        </w:rPr>
        <w:t>"</w:t>
      </w:r>
      <w:r w:rsidR="00C9328F">
        <w:rPr>
          <w:rFonts w:ascii="Arial" w:hAnsi="Arial" w:cs="Arial"/>
          <w:lang w:val="en-US"/>
        </w:rPr>
        <w:t xml:space="preserve"> </w:t>
      </w:r>
      <w:r w:rsidR="00C9328F" w:rsidRPr="00C9328F">
        <w:rPr>
          <w:rFonts w:ascii="Arial" w:hAnsi="Arial" w:cs="Arial"/>
          <w:lang w:val="en-US"/>
        </w:rPr>
        <w:t xml:space="preserve">relates compounds that </w:t>
      </w:r>
      <w:r w:rsidR="00C9328F">
        <w:rPr>
          <w:rFonts w:ascii="Arial" w:hAnsi="Arial" w:cs="Arial"/>
          <w:lang w:val="en-US"/>
        </w:rPr>
        <w:t xml:space="preserve">act as inhibitors of </w:t>
      </w:r>
      <w:r w:rsidR="00C9328F" w:rsidRPr="00C9328F">
        <w:rPr>
          <w:rFonts w:ascii="Arial" w:hAnsi="Arial" w:cs="Arial"/>
          <w:lang w:val="en-US"/>
        </w:rPr>
        <w:t>Cyclin Dependent Kinases, Glycogen Sy</w:t>
      </w:r>
      <w:r w:rsidR="00C9328F">
        <w:rPr>
          <w:rFonts w:ascii="Arial" w:hAnsi="Arial" w:cs="Arial"/>
          <w:lang w:val="en-US"/>
        </w:rPr>
        <w:t xml:space="preserve">nthase Kinases-3 </w:t>
      </w:r>
      <w:r w:rsidR="00C9328F" w:rsidRPr="00C9328F">
        <w:rPr>
          <w:rFonts w:ascii="Arial" w:hAnsi="Arial" w:cs="Arial"/>
          <w:lang w:val="en-US"/>
        </w:rPr>
        <w:t>and Aurora kinases</w:t>
      </w:r>
      <w:r w:rsidR="00C9328F">
        <w:rPr>
          <w:rFonts w:ascii="Arial" w:hAnsi="Arial" w:cs="Arial"/>
          <w:lang w:val="en-US"/>
        </w:rPr>
        <w:t>,</w:t>
      </w:r>
      <w:r w:rsidR="00C9328F" w:rsidRPr="00C9328F">
        <w:rPr>
          <w:rFonts w:ascii="Arial" w:hAnsi="Arial" w:cs="Arial"/>
          <w:lang w:val="en-US"/>
        </w:rPr>
        <w:t xml:space="preserve"> to the use of the compounds in the treatment of disease states or conditions mediated by the kinases</w:t>
      </w:r>
      <w:r w:rsidR="00C9328F">
        <w:rPr>
          <w:rFonts w:ascii="Arial" w:hAnsi="Arial" w:cs="Arial"/>
          <w:lang w:val="en-US"/>
        </w:rPr>
        <w:t xml:space="preserve">. These compounds have general formula (I); where </w:t>
      </w:r>
      <w:r w:rsidR="00E13E08">
        <w:rPr>
          <w:rFonts w:ascii="Arial" w:hAnsi="Arial" w:cs="Arial"/>
          <w:color w:val="000000"/>
          <w:lang w:val="en-US"/>
        </w:rPr>
        <w:t>X i</w:t>
      </w:r>
      <w:r w:rsidR="00C9328F">
        <w:rPr>
          <w:rFonts w:ascii="Arial" w:hAnsi="Arial" w:cs="Arial"/>
          <w:color w:val="000000"/>
          <w:lang w:val="en-US"/>
        </w:rPr>
        <w:t>s</w:t>
      </w:r>
      <w:r w:rsidR="00506F5F" w:rsidRPr="006C730F">
        <w:rPr>
          <w:rFonts w:ascii="Arial" w:hAnsi="Arial" w:cs="Arial"/>
          <w:color w:val="000000"/>
          <w:lang w:val="en-US"/>
        </w:rPr>
        <w:t xml:space="preserve"> CR&lt;5&gt; </w:t>
      </w:r>
      <w:r w:rsidR="00844D44" w:rsidRPr="006C730F">
        <w:rPr>
          <w:rFonts w:ascii="Arial" w:hAnsi="Arial" w:cs="Arial"/>
          <w:color w:val="000000"/>
          <w:lang w:val="en-US"/>
        </w:rPr>
        <w:t>or</w:t>
      </w:r>
      <w:r w:rsidR="00C9328F">
        <w:rPr>
          <w:rFonts w:ascii="Arial" w:hAnsi="Arial" w:cs="Arial"/>
          <w:color w:val="000000"/>
          <w:lang w:val="en-US"/>
        </w:rPr>
        <w:t xml:space="preserve"> N</w:t>
      </w:r>
      <w:r w:rsidR="00506F5F" w:rsidRPr="006C730F">
        <w:rPr>
          <w:rFonts w:ascii="Arial" w:hAnsi="Arial" w:cs="Arial"/>
          <w:color w:val="000000"/>
          <w:lang w:val="en-US"/>
        </w:rPr>
        <w:t xml:space="preserve">; A, </w:t>
      </w:r>
      <w:r w:rsidR="00C9328F">
        <w:rPr>
          <w:rFonts w:ascii="Arial" w:hAnsi="Arial" w:cs="Arial"/>
          <w:color w:val="000000"/>
          <w:lang w:val="en-US"/>
        </w:rPr>
        <w:t xml:space="preserve">is a bond or </w:t>
      </w:r>
      <w:r w:rsidR="00506F5F" w:rsidRPr="006C730F">
        <w:rPr>
          <w:rFonts w:ascii="Arial" w:hAnsi="Arial" w:cs="Arial"/>
          <w:color w:val="000000"/>
          <w:lang w:val="en-US"/>
        </w:rPr>
        <w:t>-(CH</w:t>
      </w:r>
      <w:r w:rsidR="00506F5F" w:rsidRPr="00C9328F">
        <w:rPr>
          <w:rFonts w:ascii="Arial" w:hAnsi="Arial" w:cs="Arial"/>
          <w:color w:val="000000"/>
          <w:vertAlign w:val="subscript"/>
          <w:lang w:val="en-US"/>
        </w:rPr>
        <w:t>2</w:t>
      </w:r>
      <w:r w:rsidR="00506F5F" w:rsidRPr="006C730F">
        <w:rPr>
          <w:rFonts w:ascii="Arial" w:hAnsi="Arial" w:cs="Arial"/>
          <w:color w:val="000000"/>
          <w:lang w:val="en-US"/>
        </w:rPr>
        <w:t>)m-(B)n-</w:t>
      </w:r>
      <w:r w:rsidR="00A50C16">
        <w:rPr>
          <w:rFonts w:ascii="Arial" w:hAnsi="Arial" w:cs="Arial"/>
          <w:color w:val="000000"/>
          <w:lang w:val="en-US"/>
        </w:rPr>
        <w:t xml:space="preserve">; B is </w:t>
      </w:r>
      <w:r w:rsidR="00A50C16" w:rsidRPr="006C730F">
        <w:rPr>
          <w:rFonts w:ascii="Arial" w:hAnsi="Arial" w:cs="Arial"/>
          <w:lang w:val="en-US"/>
        </w:rPr>
        <w:t>C=O, NR(C=O) or O(C=O)</w:t>
      </w:r>
      <w:r w:rsidR="00A50C16">
        <w:rPr>
          <w:rFonts w:ascii="Arial" w:hAnsi="Arial" w:cs="Arial"/>
          <w:lang w:val="en-US"/>
        </w:rPr>
        <w:t xml:space="preserve"> where</w:t>
      </w:r>
      <w:r w:rsidR="00506F5F" w:rsidRPr="006C730F">
        <w:rPr>
          <w:rFonts w:ascii="Arial" w:hAnsi="Arial" w:cs="Arial"/>
          <w:color w:val="000000"/>
          <w:lang w:val="en-US"/>
        </w:rPr>
        <w:t xml:space="preserve"> R</w:t>
      </w:r>
      <w:r w:rsidR="005B3619">
        <w:rPr>
          <w:rFonts w:ascii="Arial" w:hAnsi="Arial" w:cs="Arial"/>
          <w:lang w:val="en-US"/>
        </w:rPr>
        <w:t xml:space="preserve"> is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A00CBF">
        <w:rPr>
          <w:rFonts w:ascii="Arial" w:hAnsi="Arial" w:cs="Arial"/>
          <w:lang w:val="en-US"/>
        </w:rPr>
        <w:t>hydrogen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C9328F">
        <w:rPr>
          <w:rFonts w:ascii="Arial" w:hAnsi="Arial" w:cs="Arial"/>
          <w:lang w:val="en-US"/>
        </w:rPr>
        <w:t xml:space="preserve">optionally 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C1-4 </w:t>
      </w:r>
      <w:r w:rsidR="00817280" w:rsidRPr="006C730F">
        <w:rPr>
          <w:rFonts w:ascii="Arial" w:hAnsi="Arial" w:cs="Arial"/>
          <w:lang w:val="en-US"/>
        </w:rPr>
        <w:t>alkoxy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C9328F">
        <w:rPr>
          <w:rFonts w:ascii="Arial" w:hAnsi="Arial" w:cs="Arial"/>
          <w:lang w:val="en-US"/>
        </w:rPr>
        <w:t xml:space="preserve">substituted </w:t>
      </w:r>
      <w:r w:rsidR="00506F5F" w:rsidRPr="006C730F">
        <w:rPr>
          <w:rFonts w:ascii="Arial" w:hAnsi="Arial" w:cs="Arial"/>
          <w:lang w:val="en-US"/>
        </w:rPr>
        <w:t xml:space="preserve">C1-4 </w:t>
      </w:r>
      <w:r w:rsidR="00C9328F">
        <w:rPr>
          <w:rFonts w:ascii="Arial" w:hAnsi="Arial" w:cs="Arial"/>
          <w:lang w:val="en-US"/>
        </w:rPr>
        <w:t>h</w:t>
      </w:r>
      <w:r w:rsidR="00A50C16">
        <w:rPr>
          <w:rFonts w:ascii="Arial" w:hAnsi="Arial" w:cs="Arial"/>
          <w:lang w:val="en-US"/>
        </w:rPr>
        <w:t>ydrocarbyl; m is</w:t>
      </w:r>
      <w:r w:rsidR="00506F5F" w:rsidRPr="006C730F">
        <w:rPr>
          <w:rFonts w:ascii="Arial" w:hAnsi="Arial" w:cs="Arial"/>
          <w:lang w:val="en-US"/>
        </w:rPr>
        <w:t xml:space="preserve"> 0, 1 </w:t>
      </w:r>
      <w:r w:rsidR="00844D44" w:rsidRPr="006C730F">
        <w:rPr>
          <w:rFonts w:ascii="Arial" w:hAnsi="Arial" w:cs="Arial"/>
          <w:lang w:val="en-US"/>
        </w:rPr>
        <w:t>or</w:t>
      </w:r>
      <w:r w:rsidR="00A50C16">
        <w:rPr>
          <w:rFonts w:ascii="Arial" w:hAnsi="Arial" w:cs="Arial"/>
          <w:lang w:val="en-US"/>
        </w:rPr>
        <w:t xml:space="preserve"> 2; n is </w:t>
      </w:r>
      <w:r w:rsidR="00506F5F" w:rsidRPr="006C730F">
        <w:rPr>
          <w:rFonts w:ascii="Arial" w:hAnsi="Arial" w:cs="Arial"/>
          <w:lang w:val="en-US"/>
        </w:rPr>
        <w:t xml:space="preserve">0 </w:t>
      </w:r>
      <w:r w:rsidR="00844D44" w:rsidRPr="006C730F">
        <w:rPr>
          <w:rFonts w:ascii="Arial" w:hAnsi="Arial" w:cs="Arial"/>
          <w:lang w:val="en-US"/>
        </w:rPr>
        <w:t>or</w:t>
      </w:r>
      <w:r w:rsidR="00A50C16">
        <w:rPr>
          <w:rFonts w:ascii="Arial" w:hAnsi="Arial" w:cs="Arial"/>
          <w:lang w:val="en-US"/>
        </w:rPr>
        <w:t xml:space="preserve"> 1</w:t>
      </w:r>
      <w:r w:rsidR="00E13E08">
        <w:rPr>
          <w:rFonts w:ascii="Arial" w:hAnsi="Arial" w:cs="Arial"/>
          <w:lang w:val="en-US"/>
        </w:rPr>
        <w:t>; R&lt;0&gt;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A50C16">
        <w:rPr>
          <w:rFonts w:ascii="Arial" w:hAnsi="Arial" w:cs="Arial"/>
          <w:lang w:val="en-US"/>
        </w:rPr>
        <w:t xml:space="preserve">is hydrogen or forms the </w:t>
      </w:r>
      <w:r w:rsidR="00A50C16" w:rsidRPr="006C730F">
        <w:rPr>
          <w:rFonts w:ascii="Arial" w:hAnsi="Arial" w:cs="Arial"/>
          <w:lang w:val="en-US"/>
        </w:rPr>
        <w:t>-(CH2)p-</w:t>
      </w:r>
      <w:r w:rsidR="00A50C16">
        <w:rPr>
          <w:rFonts w:ascii="Arial" w:hAnsi="Arial" w:cs="Arial"/>
          <w:lang w:val="en-US"/>
        </w:rPr>
        <w:t xml:space="preserve"> group where</w:t>
      </w:r>
      <w:r w:rsidR="00E13E08">
        <w:rPr>
          <w:rFonts w:ascii="Arial" w:hAnsi="Arial" w:cs="Arial"/>
          <w:lang w:val="en-US"/>
        </w:rPr>
        <w:t>,</w:t>
      </w:r>
      <w:r w:rsidR="00A50C16">
        <w:rPr>
          <w:rFonts w:ascii="Arial" w:hAnsi="Arial" w:cs="Arial"/>
          <w:lang w:val="en-US"/>
        </w:rPr>
        <w:t xml:space="preserve"> when exists</w:t>
      </w:r>
      <w:r w:rsidR="00E13E08">
        <w:rPr>
          <w:rFonts w:ascii="Arial" w:hAnsi="Arial" w:cs="Arial"/>
          <w:lang w:val="en-US"/>
        </w:rPr>
        <w:t>,</w:t>
      </w:r>
      <w:r w:rsidR="00A50C16">
        <w:rPr>
          <w:rFonts w:ascii="Arial" w:hAnsi="Arial" w:cs="Arial"/>
          <w:lang w:val="en-US"/>
        </w:rPr>
        <w:t xml:space="preserve"> p </w:t>
      </w:r>
      <w:r w:rsidR="00E13E08">
        <w:rPr>
          <w:rFonts w:ascii="Arial" w:hAnsi="Arial" w:cs="Arial"/>
          <w:lang w:val="en-US"/>
        </w:rPr>
        <w:t xml:space="preserve">is </w:t>
      </w:r>
      <w:r w:rsidR="00A50C16">
        <w:rPr>
          <w:rFonts w:ascii="Arial" w:hAnsi="Arial" w:cs="Arial"/>
          <w:lang w:val="en-US"/>
        </w:rPr>
        <w:t>2 to 4 together with NR; R&lt;1&gt; is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A00CBF">
        <w:rPr>
          <w:rFonts w:ascii="Arial" w:hAnsi="Arial" w:cs="Arial"/>
          <w:lang w:val="en-US"/>
        </w:rPr>
        <w:t>hydrogen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A50C16">
        <w:rPr>
          <w:rFonts w:ascii="Arial" w:hAnsi="Arial" w:cs="Arial"/>
          <w:lang w:val="en-US"/>
        </w:rPr>
        <w:t>a carbocyclic or heterocyclic group with 3-12 ring member</w:t>
      </w:r>
      <w:r w:rsidR="00E13E08">
        <w:rPr>
          <w:rFonts w:ascii="Arial" w:hAnsi="Arial" w:cs="Arial"/>
          <w:lang w:val="en-US"/>
        </w:rPr>
        <w:t>s</w:t>
      </w:r>
      <w:r w:rsidR="00A50C16">
        <w:rPr>
          <w:rFonts w:ascii="Arial" w:hAnsi="Arial" w:cs="Arial"/>
          <w:lang w:val="en-US"/>
        </w:rPr>
        <w:t xml:space="preserve"> or optionally substituted C1-8 hydrocarbyl group; R &lt;2&gt; is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A00CBF">
        <w:rPr>
          <w:rFonts w:ascii="Arial" w:hAnsi="Arial" w:cs="Arial"/>
          <w:lang w:val="en-US"/>
        </w:rPr>
        <w:t>hydrogen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A50C16">
        <w:rPr>
          <w:rFonts w:ascii="Arial" w:hAnsi="Arial" w:cs="Arial"/>
          <w:lang w:val="en-US"/>
        </w:rPr>
        <w:t>halogen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A50C16">
        <w:rPr>
          <w:rFonts w:ascii="Arial" w:hAnsi="Arial" w:cs="Arial"/>
          <w:lang w:val="en-US"/>
        </w:rPr>
        <w:t xml:space="preserve">optionally halogen, hydroxyl or methoxy substituted C1-4 hydrocarbyl group; </w:t>
      </w:r>
      <w:r w:rsidR="00506F5F" w:rsidRPr="006C730F">
        <w:rPr>
          <w:rFonts w:ascii="Arial" w:hAnsi="Arial" w:cs="Arial"/>
          <w:lang w:val="en-US"/>
        </w:rPr>
        <w:t xml:space="preserve">R&lt;3&gt; </w:t>
      </w:r>
      <w:r w:rsidR="00844D44" w:rsidRPr="006C730F">
        <w:rPr>
          <w:rFonts w:ascii="Arial" w:hAnsi="Arial" w:cs="Arial"/>
          <w:lang w:val="en-US"/>
        </w:rPr>
        <w:t>and</w:t>
      </w:r>
      <w:r w:rsidR="00A50C16">
        <w:rPr>
          <w:rFonts w:ascii="Arial" w:hAnsi="Arial" w:cs="Arial"/>
          <w:lang w:val="en-US"/>
        </w:rPr>
        <w:t xml:space="preserve"> R&lt;4&gt; form a fused carbocyclic or heterocyclic ring optionally substituted, having 5 to 7 ring members and can be 3 heteroatoms selected from N, O and S together with the carbon atoms they are added and R&lt;5&gt; is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A00CBF">
        <w:rPr>
          <w:rFonts w:ascii="Arial" w:hAnsi="Arial" w:cs="Arial"/>
          <w:lang w:val="en-US"/>
        </w:rPr>
        <w:t>hydrogen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A50C16">
        <w:rPr>
          <w:rFonts w:ascii="Arial" w:hAnsi="Arial" w:cs="Arial"/>
          <w:lang w:val="en-US"/>
        </w:rPr>
        <w:t xml:space="preserve">one </w:t>
      </w:r>
      <w:r w:rsidR="00506F5F" w:rsidRPr="006C730F">
        <w:rPr>
          <w:rFonts w:ascii="Arial" w:hAnsi="Arial" w:cs="Arial"/>
          <w:lang w:val="en-US"/>
        </w:rPr>
        <w:t xml:space="preserve">R&lt;2&gt; </w:t>
      </w:r>
      <w:r w:rsidR="00A50C16">
        <w:rPr>
          <w:rFonts w:ascii="Arial" w:hAnsi="Arial" w:cs="Arial"/>
          <w:lang w:val="en-US"/>
        </w:rPr>
        <w:t xml:space="preserve">group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R&lt;10&gt;, </w:t>
      </w:r>
      <w:r w:rsidR="00220D69">
        <w:rPr>
          <w:rFonts w:ascii="Arial" w:hAnsi="Arial" w:cs="Arial"/>
          <w:lang w:val="en-US"/>
        </w:rPr>
        <w:t xml:space="preserve">where R&lt;10&gt; is </w:t>
      </w:r>
      <w:r w:rsidR="00A50C16">
        <w:rPr>
          <w:rFonts w:ascii="Arial" w:hAnsi="Arial" w:cs="Arial"/>
          <w:lang w:val="en-US"/>
        </w:rPr>
        <w:t>halogen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, trifl</w:t>
      </w:r>
      <w:r w:rsidR="00A50C16">
        <w:rPr>
          <w:rFonts w:ascii="Arial" w:hAnsi="Arial" w:cs="Arial"/>
          <w:lang w:val="en-US"/>
        </w:rPr>
        <w:t>u</w:t>
      </w:r>
      <w:r w:rsidR="00506F5F" w:rsidRPr="006C730F">
        <w:rPr>
          <w:rFonts w:ascii="Arial" w:hAnsi="Arial" w:cs="Arial"/>
          <w:lang w:val="en-US"/>
        </w:rPr>
        <w:t>orom</w:t>
      </w:r>
      <w:r w:rsidR="005C1B71" w:rsidRPr="006C730F">
        <w:rPr>
          <w:rFonts w:ascii="Arial" w:hAnsi="Arial" w:cs="Arial"/>
          <w:lang w:val="en-US"/>
        </w:rPr>
        <w:t>ethyl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A50C16">
        <w:rPr>
          <w:rFonts w:ascii="Arial" w:hAnsi="Arial" w:cs="Arial"/>
          <w:lang w:val="en-US"/>
        </w:rPr>
        <w:t>cyano</w:t>
      </w:r>
      <w:r w:rsidR="00506F5F" w:rsidRPr="006C730F">
        <w:rPr>
          <w:rFonts w:ascii="Arial" w:hAnsi="Arial" w:cs="Arial"/>
          <w:lang w:val="en-US"/>
        </w:rPr>
        <w:t xml:space="preserve">, nitro, </w:t>
      </w:r>
      <w:r w:rsidR="00A50C16">
        <w:rPr>
          <w:rFonts w:ascii="Arial" w:hAnsi="Arial" w:cs="Arial"/>
          <w:lang w:val="en-US"/>
        </w:rPr>
        <w:t>carboxy</w:t>
      </w:r>
      <w:r w:rsidR="00506F5F" w:rsidRPr="006C730F">
        <w:rPr>
          <w:rFonts w:ascii="Arial" w:hAnsi="Arial" w:cs="Arial"/>
          <w:lang w:val="en-US"/>
        </w:rPr>
        <w:t xml:space="preserve">, amino, mono-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di-C1-4 </w:t>
      </w:r>
      <w:r w:rsidR="00A50C16">
        <w:rPr>
          <w:rFonts w:ascii="Arial" w:hAnsi="Arial" w:cs="Arial"/>
          <w:lang w:val="en-US"/>
        </w:rPr>
        <w:t>hydrocarbylamino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A50C16">
        <w:rPr>
          <w:rFonts w:ascii="Arial" w:hAnsi="Arial" w:cs="Arial"/>
          <w:lang w:val="en-US"/>
        </w:rPr>
        <w:t>carboxyli</w:t>
      </w:r>
      <w:r w:rsidR="00E13E08">
        <w:rPr>
          <w:rFonts w:ascii="Arial" w:hAnsi="Arial" w:cs="Arial"/>
          <w:lang w:val="en-US"/>
        </w:rPr>
        <w:t>c and heterocyclic group with 3-</w:t>
      </w:r>
      <w:r w:rsidR="00A50C16">
        <w:rPr>
          <w:rFonts w:ascii="Arial" w:hAnsi="Arial" w:cs="Arial"/>
          <w:lang w:val="en-US"/>
        </w:rPr>
        <w:t>12 ring member</w:t>
      </w:r>
      <w:r w:rsidR="00E13E08">
        <w:rPr>
          <w:rFonts w:ascii="Arial" w:hAnsi="Arial" w:cs="Arial"/>
          <w:lang w:val="en-US"/>
        </w:rPr>
        <w:t>s</w:t>
      </w:r>
      <w:r w:rsidR="00A50C16">
        <w:rPr>
          <w:rFonts w:ascii="Arial" w:hAnsi="Arial" w:cs="Arial"/>
          <w:lang w:val="en-US"/>
        </w:rPr>
        <w:t xml:space="preserve">, </w:t>
      </w:r>
      <w:r w:rsidR="0039685D">
        <w:rPr>
          <w:rFonts w:ascii="Arial" w:hAnsi="Arial" w:cs="Arial"/>
          <w:lang w:val="en-US"/>
        </w:rPr>
        <w:t xml:space="preserve">where R is a bond, </w:t>
      </w:r>
      <w:r w:rsidR="00506F5F" w:rsidRPr="006C730F">
        <w:rPr>
          <w:rFonts w:ascii="Arial" w:hAnsi="Arial" w:cs="Arial"/>
          <w:lang w:val="en-US"/>
        </w:rPr>
        <w:t>O, CO, X&lt;1&gt;C(X&lt;2&gt;), C(X&lt;2&gt;)X&lt;1&gt;, X&lt;1&gt;C(X&lt;2&gt;)X&lt;1&gt;, S, SO, S</w:t>
      </w:r>
      <w:r w:rsidR="00817280" w:rsidRPr="006C730F">
        <w:rPr>
          <w:rFonts w:ascii="Arial" w:hAnsi="Arial" w:cs="Arial"/>
          <w:lang w:val="en-US"/>
        </w:rPr>
        <w:t>O</w:t>
      </w:r>
      <w:r w:rsidR="00817280" w:rsidRPr="006C730F">
        <w:rPr>
          <w:rFonts w:ascii="Arial" w:hAnsi="Arial" w:cs="Arial"/>
          <w:vertAlign w:val="subscript"/>
          <w:lang w:val="en-US"/>
        </w:rPr>
        <w:t>2</w:t>
      </w:r>
      <w:r w:rsidR="00506F5F" w:rsidRPr="006C730F">
        <w:rPr>
          <w:rFonts w:ascii="Arial" w:hAnsi="Arial" w:cs="Arial"/>
          <w:lang w:val="en-US"/>
        </w:rPr>
        <w:t>, NR, S</w:t>
      </w:r>
      <w:r w:rsidR="00817280" w:rsidRPr="006C730F">
        <w:rPr>
          <w:rFonts w:ascii="Arial" w:hAnsi="Arial" w:cs="Arial"/>
          <w:lang w:val="en-US"/>
        </w:rPr>
        <w:t>O</w:t>
      </w:r>
      <w:r w:rsidR="00817280" w:rsidRPr="006C730F">
        <w:rPr>
          <w:rFonts w:ascii="Arial" w:hAnsi="Arial" w:cs="Arial"/>
          <w:vertAlign w:val="subscript"/>
          <w:lang w:val="en-US"/>
        </w:rPr>
        <w:t>2</w:t>
      </w:r>
      <w:r w:rsidR="00506F5F" w:rsidRPr="006C730F">
        <w:rPr>
          <w:rFonts w:ascii="Arial" w:hAnsi="Arial" w:cs="Arial"/>
          <w:lang w:val="en-US"/>
        </w:rPr>
        <w:t>NR</w:t>
      </w:r>
      <w:r w:rsidR="00506F5F" w:rsidRPr="006C730F">
        <w:rPr>
          <w:rStyle w:val="apple-converted-space"/>
          <w:rFonts w:ascii="Arial" w:hAnsi="Arial" w:cs="Arial"/>
          <w:lang w:val="en-US"/>
        </w:rPr>
        <w:t> 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NRS</w:t>
      </w:r>
      <w:r w:rsidR="00817280" w:rsidRPr="006C730F">
        <w:rPr>
          <w:rFonts w:ascii="Arial" w:hAnsi="Arial" w:cs="Arial"/>
          <w:lang w:val="en-US"/>
        </w:rPr>
        <w:t>O</w:t>
      </w:r>
      <w:r w:rsidR="00817280" w:rsidRPr="006C730F">
        <w:rPr>
          <w:rFonts w:ascii="Arial" w:hAnsi="Arial" w:cs="Arial"/>
          <w:vertAlign w:val="subscript"/>
          <w:lang w:val="en-US"/>
        </w:rPr>
        <w:t>2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39685D">
        <w:rPr>
          <w:rFonts w:ascii="Arial" w:hAnsi="Arial" w:cs="Arial"/>
          <w:lang w:val="en-US"/>
        </w:rPr>
        <w:t xml:space="preserve">and </w:t>
      </w:r>
      <w:r w:rsidR="00220D69">
        <w:rPr>
          <w:rFonts w:ascii="Arial" w:hAnsi="Arial" w:cs="Arial"/>
          <w:lang w:val="en-US"/>
        </w:rPr>
        <w:t xml:space="preserve">an R-R group where </w:t>
      </w:r>
      <w:r w:rsidR="00506F5F" w:rsidRPr="006C730F">
        <w:rPr>
          <w:rFonts w:ascii="Arial" w:hAnsi="Arial" w:cs="Arial"/>
          <w:lang w:val="en-US"/>
        </w:rPr>
        <w:t>R</w:t>
      </w:r>
      <w:r w:rsidR="005B3619">
        <w:rPr>
          <w:rFonts w:ascii="Arial" w:hAnsi="Arial" w:cs="Arial"/>
          <w:lang w:val="en-US"/>
        </w:rPr>
        <w:t xml:space="preserve"> is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A00CBF">
        <w:rPr>
          <w:rFonts w:ascii="Arial" w:hAnsi="Arial" w:cs="Arial"/>
          <w:lang w:val="en-US"/>
        </w:rPr>
        <w:t>hydrogen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39685D">
        <w:rPr>
          <w:rFonts w:ascii="Arial" w:hAnsi="Arial" w:cs="Arial"/>
          <w:lang w:val="en-US"/>
        </w:rPr>
        <w:t>a carboxylic and heterocyclic group with 3-12 ring members</w:t>
      </w:r>
      <w:r w:rsidR="00220D69">
        <w:rPr>
          <w:rFonts w:ascii="Arial" w:hAnsi="Arial" w:cs="Arial"/>
          <w:lang w:val="en-US"/>
        </w:rPr>
        <w:t xml:space="preserve"> and </w:t>
      </w:r>
      <w:r w:rsidR="00220D69" w:rsidRPr="006C730F">
        <w:rPr>
          <w:rFonts w:ascii="Arial" w:hAnsi="Arial" w:cs="Arial"/>
          <w:lang w:val="en-US"/>
        </w:rPr>
        <w:t xml:space="preserve">hydroxy, </w:t>
      </w:r>
      <w:r w:rsidR="00220D69">
        <w:rPr>
          <w:rFonts w:ascii="Arial" w:hAnsi="Arial" w:cs="Arial"/>
          <w:lang w:val="en-US"/>
        </w:rPr>
        <w:t>oxo</w:t>
      </w:r>
      <w:r w:rsidR="00220D69" w:rsidRPr="006C730F">
        <w:rPr>
          <w:rFonts w:ascii="Arial" w:hAnsi="Arial" w:cs="Arial"/>
          <w:lang w:val="en-US"/>
        </w:rPr>
        <w:t xml:space="preserve">, </w:t>
      </w:r>
      <w:r w:rsidR="00220D69">
        <w:rPr>
          <w:rFonts w:ascii="Arial" w:hAnsi="Arial" w:cs="Arial"/>
          <w:lang w:val="en-US"/>
        </w:rPr>
        <w:t>halogen</w:t>
      </w:r>
      <w:r w:rsidR="00220D69" w:rsidRPr="006C730F">
        <w:rPr>
          <w:rFonts w:ascii="Arial" w:hAnsi="Arial" w:cs="Arial"/>
          <w:lang w:val="en-US"/>
        </w:rPr>
        <w:t xml:space="preserve">, </w:t>
      </w:r>
      <w:r w:rsidR="00220D69">
        <w:rPr>
          <w:rFonts w:ascii="Arial" w:hAnsi="Arial" w:cs="Arial"/>
          <w:lang w:val="en-US"/>
        </w:rPr>
        <w:t>cyano</w:t>
      </w:r>
      <w:r w:rsidR="00220D69" w:rsidRPr="006C730F">
        <w:rPr>
          <w:rFonts w:ascii="Arial" w:hAnsi="Arial" w:cs="Arial"/>
          <w:lang w:val="en-US"/>
        </w:rPr>
        <w:t xml:space="preserve">, nitro, </w:t>
      </w:r>
      <w:r w:rsidR="00220D69">
        <w:rPr>
          <w:rFonts w:ascii="Arial" w:hAnsi="Arial" w:cs="Arial"/>
          <w:lang w:val="en-US"/>
        </w:rPr>
        <w:t>carboxy</w:t>
      </w:r>
      <w:r w:rsidR="00220D69" w:rsidRPr="006C730F">
        <w:rPr>
          <w:rFonts w:ascii="Arial" w:hAnsi="Arial" w:cs="Arial"/>
          <w:lang w:val="en-US"/>
        </w:rPr>
        <w:t xml:space="preserve">, amino, mono- or di-C1-4 </w:t>
      </w:r>
      <w:r w:rsidR="00220D69">
        <w:rPr>
          <w:rFonts w:ascii="Arial" w:hAnsi="Arial" w:cs="Arial"/>
          <w:lang w:val="en-US"/>
        </w:rPr>
        <w:t>hydrocarbylamino</w:t>
      </w:r>
      <w:r w:rsidR="00220D69" w:rsidRPr="006C730F">
        <w:rPr>
          <w:rFonts w:ascii="Arial" w:hAnsi="Arial" w:cs="Arial"/>
          <w:lang w:val="en-US"/>
        </w:rPr>
        <w:t xml:space="preserve">, </w:t>
      </w:r>
      <w:r w:rsidR="00220D69">
        <w:rPr>
          <w:rFonts w:ascii="Arial" w:hAnsi="Arial" w:cs="Arial"/>
          <w:lang w:val="en-US"/>
        </w:rPr>
        <w:t xml:space="preserve">a </w:t>
      </w:r>
      <w:r w:rsidR="0039685D">
        <w:rPr>
          <w:rFonts w:ascii="Arial" w:hAnsi="Arial" w:cs="Arial"/>
          <w:lang w:val="en-US"/>
        </w:rPr>
        <w:t>C1-8 hydrocarbyl group optionally substituted by one or more substituents selected from carbocycli</w:t>
      </w:r>
      <w:r w:rsidR="00916692">
        <w:rPr>
          <w:rFonts w:ascii="Arial" w:hAnsi="Arial" w:cs="Arial"/>
          <w:lang w:val="en-US"/>
        </w:rPr>
        <w:t>c or heterocyclic groups with 3-</w:t>
      </w:r>
      <w:r w:rsidR="0039685D">
        <w:rPr>
          <w:rFonts w:ascii="Arial" w:hAnsi="Arial" w:cs="Arial"/>
          <w:lang w:val="en-US"/>
        </w:rPr>
        <w:t xml:space="preserve">12 ring members and where one or more carbon atoms of C1-8 hydrocarbyl group may be optionally substituted by </w:t>
      </w:r>
      <w:r w:rsidR="00506F5F" w:rsidRPr="006C730F">
        <w:rPr>
          <w:rFonts w:ascii="Arial" w:hAnsi="Arial" w:cs="Arial"/>
          <w:lang w:val="en-US"/>
        </w:rPr>
        <w:t>O, S, SO, S</w:t>
      </w:r>
      <w:r w:rsidR="00817280" w:rsidRPr="006C730F">
        <w:rPr>
          <w:rFonts w:ascii="Arial" w:hAnsi="Arial" w:cs="Arial"/>
          <w:lang w:val="en-US"/>
        </w:rPr>
        <w:t>O</w:t>
      </w:r>
      <w:r w:rsidR="00817280" w:rsidRPr="006C730F">
        <w:rPr>
          <w:rFonts w:ascii="Arial" w:hAnsi="Arial" w:cs="Arial"/>
          <w:vertAlign w:val="subscript"/>
          <w:lang w:val="en-US"/>
        </w:rPr>
        <w:t>2</w:t>
      </w:r>
      <w:r w:rsidR="00506F5F" w:rsidRPr="006C730F">
        <w:rPr>
          <w:rFonts w:ascii="Arial" w:hAnsi="Arial" w:cs="Arial"/>
          <w:lang w:val="en-US"/>
        </w:rPr>
        <w:t xml:space="preserve">, NR, X&lt;1&gt;C(X&lt;2&gt;), C(X&lt;2&gt;)X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X&lt;1&gt;C(X&lt;2&gt;)X&lt;1&gt;</w:t>
      </w:r>
      <w:r w:rsidR="0039685D">
        <w:rPr>
          <w:rFonts w:ascii="Arial" w:hAnsi="Arial" w:cs="Arial"/>
          <w:lang w:val="en-US"/>
        </w:rPr>
        <w:t>; R is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A00CBF">
        <w:rPr>
          <w:rFonts w:ascii="Arial" w:hAnsi="Arial" w:cs="Arial"/>
          <w:lang w:val="en-US"/>
        </w:rPr>
        <w:t>hydrogen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and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39685D">
        <w:rPr>
          <w:rFonts w:ascii="Arial" w:hAnsi="Arial" w:cs="Arial"/>
          <w:lang w:val="en-US"/>
        </w:rPr>
        <w:t xml:space="preserve">is selected from </w:t>
      </w:r>
      <w:r w:rsidR="00506F5F" w:rsidRPr="006C730F">
        <w:rPr>
          <w:rFonts w:ascii="Arial" w:hAnsi="Arial" w:cs="Arial"/>
          <w:lang w:val="en-US"/>
        </w:rPr>
        <w:t xml:space="preserve">C1-4 </w:t>
      </w:r>
      <w:r w:rsidR="0039685D">
        <w:rPr>
          <w:rFonts w:ascii="Arial" w:hAnsi="Arial" w:cs="Arial"/>
          <w:lang w:val="en-US"/>
        </w:rPr>
        <w:t xml:space="preserve">hydrocarbyl </w:t>
      </w:r>
      <w:r w:rsidR="00844D44" w:rsidRPr="006C730F">
        <w:rPr>
          <w:rFonts w:ascii="Arial" w:hAnsi="Arial" w:cs="Arial"/>
          <w:lang w:val="en-US"/>
        </w:rPr>
        <w:t>and</w:t>
      </w:r>
      <w:r w:rsidR="0039685D">
        <w:rPr>
          <w:rFonts w:ascii="Arial" w:hAnsi="Arial" w:cs="Arial"/>
          <w:lang w:val="en-US"/>
        </w:rPr>
        <w:t xml:space="preserve"> X&lt;1&gt; is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lang w:val="en-US"/>
        </w:rPr>
        <w:lastRenderedPageBreak/>
        <w:t xml:space="preserve">O, S </w:t>
      </w:r>
      <w:r w:rsidR="00844D44" w:rsidRPr="006C730F">
        <w:rPr>
          <w:rFonts w:ascii="Arial" w:hAnsi="Arial" w:cs="Arial"/>
          <w:lang w:val="en-US"/>
        </w:rPr>
        <w:t>or</w:t>
      </w:r>
      <w:r w:rsidR="0039685D">
        <w:rPr>
          <w:rFonts w:ascii="Arial" w:hAnsi="Arial" w:cs="Arial"/>
          <w:lang w:val="en-US"/>
        </w:rPr>
        <w:t xml:space="preserve"> NR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and</w:t>
      </w:r>
      <w:r w:rsidR="0039685D">
        <w:rPr>
          <w:rFonts w:ascii="Arial" w:hAnsi="Arial" w:cs="Arial"/>
          <w:lang w:val="en-US"/>
        </w:rPr>
        <w:t xml:space="preserve"> X&lt;2&gt; is</w:t>
      </w:r>
      <w:r w:rsidR="00506F5F" w:rsidRPr="006C730F">
        <w:rPr>
          <w:rFonts w:ascii="Arial" w:hAnsi="Arial" w:cs="Arial"/>
          <w:lang w:val="en-US"/>
        </w:rPr>
        <w:t xml:space="preserve"> =O, =S </w:t>
      </w:r>
      <w:r w:rsidR="00844D44" w:rsidRPr="006C730F">
        <w:rPr>
          <w:rFonts w:ascii="Arial" w:hAnsi="Arial" w:cs="Arial"/>
          <w:lang w:val="en-US"/>
        </w:rPr>
        <w:t>or</w:t>
      </w:r>
      <w:r w:rsidR="0039685D">
        <w:rPr>
          <w:rFonts w:ascii="Arial" w:hAnsi="Arial" w:cs="Arial"/>
          <w:lang w:val="en-US"/>
        </w:rPr>
        <w:t xml:space="preserve"> =NR</w:t>
      </w:r>
      <w:r w:rsidR="00506F5F" w:rsidRPr="006C730F">
        <w:rPr>
          <w:rFonts w:ascii="Arial" w:hAnsi="Arial" w:cs="Arial"/>
          <w:lang w:val="en-US"/>
        </w:rPr>
        <w:t xml:space="preserve">. </w:t>
      </w:r>
      <w:r w:rsidR="0039685D">
        <w:rPr>
          <w:rFonts w:ascii="Arial" w:hAnsi="Arial" w:cs="Arial"/>
          <w:lang w:val="en-US"/>
        </w:rPr>
        <w:t xml:space="preserve">At the same time, the salts, solvates and N-oxides of the compound with formula (I) are also included. </w:t>
      </w:r>
    </w:p>
    <w:p w:rsidR="002A76DD" w:rsidRPr="006C730F" w:rsidRDefault="00687E6B" w:rsidP="002A76DD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To conclude it has become inevitable to proceed with a development in the area of the related technology, considering the inadequacy of the existing solutions and the need for a formulation intended </w:t>
      </w:r>
      <w:r w:rsidR="002A76DD">
        <w:rPr>
          <w:rFonts w:ascii="Arial" w:hAnsi="Arial" w:cs="Arial"/>
          <w:lang w:val="en-US"/>
        </w:rPr>
        <w:t xml:space="preserve">to display an anti-carcinogenic effect by aurora a kinase phosphorylation suppression.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Objective of the Invention</w:t>
      </w:r>
    </w:p>
    <w:p w:rsidR="00687E6B" w:rsidRPr="006C730F" w:rsidRDefault="00C3033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overcome the disadvantages experienced in state of art technology;</w:t>
      </w:r>
    </w:p>
    <w:p w:rsidR="006C730F" w:rsidRPr="006C730F" w:rsidRDefault="004C0C83" w:rsidP="006E1FCB">
      <w:pPr>
        <w:pStyle w:val="ListeMaddemi2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One objective</w:t>
      </w:r>
      <w:r w:rsidR="000F4836" w:rsidRPr="006C730F">
        <w:rPr>
          <w:rFonts w:ascii="Arial" w:hAnsi="Arial" w:cs="Arial"/>
          <w:lang w:val="en-US"/>
        </w:rPr>
        <w:t xml:space="preserve"> of the invention is to suppress</w:t>
      </w:r>
      <w:r w:rsidR="00506F5F" w:rsidRPr="006C730F">
        <w:rPr>
          <w:rFonts w:ascii="Arial" w:hAnsi="Arial" w:cs="Arial"/>
          <w:lang w:val="en-US"/>
        </w:rPr>
        <w:t xml:space="preserve"> aurora A </w:t>
      </w:r>
      <w:r w:rsidR="0039685D">
        <w:rPr>
          <w:rFonts w:ascii="Arial" w:hAnsi="Arial" w:cs="Arial"/>
          <w:lang w:val="en-US"/>
        </w:rPr>
        <w:t>kinase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39685D">
        <w:rPr>
          <w:rFonts w:ascii="Arial" w:hAnsi="Arial" w:cs="Arial"/>
          <w:lang w:val="en-US"/>
        </w:rPr>
        <w:t>phosphorylation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6C730F" w:rsidP="006E1FCB">
      <w:pPr>
        <w:pStyle w:val="ListeMaddemi2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39685D">
        <w:rPr>
          <w:rFonts w:ascii="Arial" w:hAnsi="Arial" w:cs="Arial"/>
          <w:lang w:val="en-US"/>
        </w:rPr>
        <w:t xml:space="preserve"> enhance</w:t>
      </w:r>
      <w:r w:rsidR="00506F5F" w:rsidRPr="006C730F">
        <w:rPr>
          <w:rFonts w:ascii="Arial" w:hAnsi="Arial" w:cs="Arial"/>
          <w:lang w:val="en-US"/>
        </w:rPr>
        <w:t xml:space="preserve"> pge-1 </w:t>
      </w:r>
      <w:r w:rsidR="0039685D">
        <w:rPr>
          <w:rFonts w:ascii="Arial" w:hAnsi="Arial" w:cs="Arial"/>
          <w:lang w:val="en-US"/>
        </w:rPr>
        <w:t>production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E082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which is aimed to achieve the above-mentioned advantages, is intended </w:t>
      </w:r>
      <w:r w:rsidR="002A76DD">
        <w:rPr>
          <w:rFonts w:ascii="Arial" w:hAnsi="Arial" w:cs="Arial"/>
          <w:lang w:val="en-US"/>
        </w:rPr>
        <w:t xml:space="preserve">to display an anti-carcinogenic effect by aurora a kinase phosphorylation suppression </w:t>
      </w:r>
      <w:r w:rsidRPr="006C730F">
        <w:rPr>
          <w:rFonts w:ascii="Arial" w:hAnsi="Arial" w:cs="Arial"/>
          <w:lang w:val="en-US"/>
        </w:rPr>
        <w:t xml:space="preserve">and is a formulation </w:t>
      </w:r>
      <w:r w:rsidR="00687E6B" w:rsidRPr="006C730F">
        <w:rPr>
          <w:rFonts w:ascii="Arial" w:hAnsi="Arial" w:cs="Arial"/>
          <w:lang w:val="en-US"/>
        </w:rPr>
        <w:t xml:space="preserve"> that is obtained by combination of the compositions selected in a single form or in combinations from a group containing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506F5F" w:rsidRPr="006C730F">
        <w:rPr>
          <w:rStyle w:val="apple-style-span"/>
          <w:rFonts w:ascii="Arial" w:hAnsi="Arial" w:cs="Arial"/>
          <w:lang w:val="en-US"/>
        </w:rPr>
        <w:t>3,5,7-penta</w:t>
      </w:r>
      <w:r w:rsidR="005C1B71" w:rsidRPr="006C730F">
        <w:rPr>
          <w:rStyle w:val="apple-style-span"/>
          <w:rFonts w:ascii="Arial" w:hAnsi="Arial" w:cs="Arial"/>
          <w:lang w:val="en-US"/>
        </w:rPr>
        <w:t>methoxy</w:t>
      </w:r>
      <w:r w:rsidR="00506F5F" w:rsidRPr="006C730F">
        <w:rPr>
          <w:rStyle w:val="apple-style-span"/>
          <w:rFonts w:ascii="Arial" w:hAnsi="Arial" w:cs="Arial"/>
          <w:lang w:val="en-US"/>
        </w:rPr>
        <w:t>-6-</w:t>
      </w:r>
      <w:r w:rsidR="00334319" w:rsidRPr="006C730F">
        <w:rPr>
          <w:rStyle w:val="apple-style-span"/>
          <w:rFonts w:ascii="Arial" w:hAnsi="Arial" w:cs="Arial"/>
          <w:lang w:val="en-US"/>
        </w:rPr>
        <w:t>hydroxyloxane</w:t>
      </w:r>
      <w:r w:rsidR="00506F5F" w:rsidRPr="006C730F">
        <w:rPr>
          <w:rStyle w:val="apple-style-span"/>
          <w:rFonts w:ascii="Arial" w:hAnsi="Arial" w:cs="Arial"/>
          <w:lang w:val="en-US"/>
        </w:rPr>
        <w:t>-2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</w:t>
      </w:r>
      <w:r w:rsidR="005C1B71" w:rsidRPr="006C730F">
        <w:rPr>
          <w:rStyle w:val="apple-style-span"/>
          <w:rFonts w:ascii="Arial" w:hAnsi="Arial" w:cs="Arial"/>
          <w:lang w:val="en-US"/>
        </w:rPr>
        <w:t>dioxy</w:t>
      </w:r>
      <w:r w:rsidR="00334319" w:rsidRPr="006C730F">
        <w:rPr>
          <w:rStyle w:val="apple-style-span"/>
          <w:rFonts w:ascii="Arial" w:hAnsi="Arial" w:cs="Arial"/>
          <w:lang w:val="en-US"/>
        </w:rPr>
        <w:t>oxane</w:t>
      </w:r>
      <w:r w:rsidR="00506F5F" w:rsidRPr="006C730F">
        <w:rPr>
          <w:rStyle w:val="apple-style-span"/>
          <w:rFonts w:ascii="Arial" w:hAnsi="Arial" w:cs="Arial"/>
          <w:lang w:val="en-US"/>
        </w:rPr>
        <w:t>-3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](E)-3-(3,4-</w:t>
      </w:r>
      <w:r w:rsidR="005C1B71" w:rsidRPr="006C730F">
        <w:rPr>
          <w:rStyle w:val="apple-style-span"/>
          <w:rFonts w:ascii="Arial" w:hAnsi="Arial" w:cs="Arial"/>
          <w:lang w:val="en-US"/>
        </w:rPr>
        <w:t>hydroxyphenyl</w:t>
      </w:r>
      <w:r w:rsidR="00506F5F" w:rsidRPr="006C730F">
        <w:rPr>
          <w:rStyle w:val="apple-style-span"/>
          <w:rFonts w:ascii="Arial" w:hAnsi="Arial" w:cs="Arial"/>
          <w:lang w:val="en-US"/>
        </w:rPr>
        <w:t>)prop-2</w:t>
      </w:r>
      <w:r w:rsidR="005C1B71" w:rsidRPr="006C730F">
        <w:rPr>
          <w:rStyle w:val="apple-style-span"/>
          <w:rFonts w:ascii="Arial" w:hAnsi="Arial" w:cs="Arial"/>
          <w:lang w:val="en-US"/>
        </w:rPr>
        <w:t>-</w:t>
      </w:r>
      <w:r w:rsidRPr="006C730F">
        <w:rPr>
          <w:rStyle w:val="apple-style-span"/>
          <w:rFonts w:ascii="Arial" w:hAnsi="Arial" w:cs="Arial"/>
          <w:lang w:val="en-US"/>
        </w:rPr>
        <w:t>eneoate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,     </w:t>
      </w:r>
      <w:r w:rsidR="00506F5F" w:rsidRPr="006C730F">
        <w:rPr>
          <w:rFonts w:ascii="Arial" w:hAnsi="Arial" w:cs="Arial"/>
          <w:lang w:val="en-US"/>
        </w:rPr>
        <w:t>3,5,7</w:t>
      </w:r>
      <w:r w:rsidR="00506F5F" w:rsidRPr="006C730F">
        <w:rPr>
          <w:rStyle w:val="apple-style-span"/>
          <w:rFonts w:ascii="Arial" w:hAnsi="Arial" w:cs="Arial"/>
          <w:lang w:val="en-US"/>
        </w:rPr>
        <w:t>-</w:t>
      </w:r>
      <w:r w:rsidR="005C1B71" w:rsidRPr="006C730F">
        <w:rPr>
          <w:rStyle w:val="apple-style-span"/>
          <w:rFonts w:ascii="Arial" w:hAnsi="Arial" w:cs="Arial"/>
          <w:lang w:val="en-US"/>
        </w:rPr>
        <w:t>methoxy</w:t>
      </w:r>
      <w:r w:rsidR="00506F5F" w:rsidRPr="006C730F">
        <w:rPr>
          <w:rStyle w:val="apple-style-span"/>
          <w:rFonts w:ascii="Arial" w:hAnsi="Arial" w:cs="Arial"/>
          <w:lang w:val="en-US"/>
        </w:rPr>
        <w:t>-6-</w:t>
      </w:r>
      <w:r w:rsidR="00334319" w:rsidRPr="006C730F">
        <w:rPr>
          <w:rStyle w:val="apple-style-span"/>
          <w:rFonts w:ascii="Arial" w:hAnsi="Arial" w:cs="Arial"/>
          <w:lang w:val="en-US"/>
        </w:rPr>
        <w:t>hydroxyloxane</w:t>
      </w:r>
      <w:r w:rsidR="00506F5F" w:rsidRPr="006C730F">
        <w:rPr>
          <w:rStyle w:val="apple-style-span"/>
          <w:rFonts w:ascii="Arial" w:hAnsi="Arial" w:cs="Arial"/>
          <w:lang w:val="en-US"/>
        </w:rPr>
        <w:t>-2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</w:t>
      </w:r>
      <w:r w:rsidR="005C1B71" w:rsidRPr="006C730F">
        <w:rPr>
          <w:rStyle w:val="apple-style-span"/>
          <w:rFonts w:ascii="Arial" w:hAnsi="Arial" w:cs="Arial"/>
          <w:lang w:val="en-US"/>
        </w:rPr>
        <w:t>dioxy</w:t>
      </w:r>
      <w:r w:rsidR="00334319" w:rsidRPr="006C730F">
        <w:rPr>
          <w:rStyle w:val="apple-style-span"/>
          <w:rFonts w:ascii="Arial" w:hAnsi="Arial" w:cs="Arial"/>
          <w:lang w:val="en-US"/>
        </w:rPr>
        <w:t>oxane</w:t>
      </w:r>
      <w:r w:rsidR="00506F5F" w:rsidRPr="006C730F">
        <w:rPr>
          <w:rStyle w:val="apple-style-span"/>
          <w:rFonts w:ascii="Arial" w:hAnsi="Arial" w:cs="Arial"/>
          <w:lang w:val="en-US"/>
        </w:rPr>
        <w:t>-3-tetra</w:t>
      </w:r>
      <w:r w:rsidR="00817280" w:rsidRPr="006C730F">
        <w:rPr>
          <w:rStyle w:val="apple-style-span"/>
          <w:rFonts w:ascii="Arial" w:hAnsi="Arial" w:cs="Arial"/>
          <w:lang w:val="en-US"/>
        </w:rPr>
        <w:t>coumaroyl</w:t>
      </w:r>
      <w:r w:rsidR="00506F5F" w:rsidRPr="006C730F">
        <w:rPr>
          <w:rStyle w:val="apple-style-span"/>
          <w:rFonts w:ascii="Arial" w:hAnsi="Arial" w:cs="Arial"/>
          <w:lang w:val="en-US"/>
        </w:rPr>
        <w:t>](E)-3-(3,4-</w:t>
      </w:r>
      <w:r w:rsidR="005C1B71" w:rsidRPr="006C730F">
        <w:rPr>
          <w:rStyle w:val="apple-style-span"/>
          <w:rFonts w:ascii="Arial" w:hAnsi="Arial" w:cs="Arial"/>
          <w:lang w:val="en-US"/>
        </w:rPr>
        <w:t>methoxyphenyl</w:t>
      </w:r>
      <w:r w:rsidR="00506F5F" w:rsidRPr="006C730F">
        <w:rPr>
          <w:rStyle w:val="apple-style-span"/>
          <w:rFonts w:ascii="Arial" w:hAnsi="Arial" w:cs="Arial"/>
          <w:lang w:val="en-US"/>
        </w:rPr>
        <w:t>)prop-4</w:t>
      </w:r>
      <w:r w:rsidR="005C1B71" w:rsidRPr="006C730F">
        <w:rPr>
          <w:rStyle w:val="apple-style-span"/>
          <w:rFonts w:ascii="Arial" w:hAnsi="Arial" w:cs="Arial"/>
          <w:lang w:val="en-US"/>
        </w:rPr>
        <w:t>-</w:t>
      </w:r>
      <w:r w:rsidRPr="006C730F">
        <w:rPr>
          <w:rStyle w:val="apple-style-span"/>
          <w:rFonts w:ascii="Arial" w:hAnsi="Arial" w:cs="Arial"/>
          <w:lang w:val="en-US"/>
        </w:rPr>
        <w:t>eneoate</w:t>
      </w:r>
      <w:r w:rsidR="00687E6B" w:rsidRPr="006C730F">
        <w:rPr>
          <w:rStyle w:val="apple-style-span"/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Structural and characteristic properties as well as all the advantages of the invention presented herewith will be clearly understood with the detailed description provided below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>
        <w:rPr>
          <w:rFonts w:ascii="Arial" w:hAnsi="Arial" w:cs="Arial"/>
          <w:lang w:val="en-US"/>
        </w:rPr>
        <w:t>herewith.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b/>
          <w:lang w:val="en-US"/>
        </w:rPr>
        <w:t>Detailed Description of the Invention</w:t>
      </w:r>
    </w:p>
    <w:p w:rsidR="00506F5F" w:rsidRPr="006C730F" w:rsidRDefault="002A76DD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intended to display an anti-carcinogenic effect by aurora a kinase phosphorylation suppression. </w:t>
      </w:r>
      <w:r w:rsidR="00756553" w:rsidRPr="006C730F">
        <w:rPr>
          <w:rFonts w:ascii="Arial" w:hAnsi="Arial" w:cs="Arial"/>
          <w:lang w:val="en-US"/>
        </w:rPr>
        <w:t>Referred formulation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996D21">
        <w:rPr>
          <w:rFonts w:ascii="Arial" w:hAnsi="Arial" w:cs="Arial"/>
          <w:lang w:val="en-US"/>
        </w:rPr>
        <w:t xml:space="preserve">suppresses </w:t>
      </w:r>
      <w:r w:rsidR="00506F5F" w:rsidRPr="006C730F">
        <w:rPr>
          <w:rFonts w:ascii="Arial" w:hAnsi="Arial" w:cs="Arial"/>
          <w:lang w:val="en-US"/>
        </w:rPr>
        <w:t xml:space="preserve">aurora A </w:t>
      </w:r>
      <w:r w:rsidR="0039685D">
        <w:rPr>
          <w:rFonts w:ascii="Arial" w:hAnsi="Arial" w:cs="Arial"/>
          <w:lang w:val="en-US"/>
        </w:rPr>
        <w:t>kinase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39685D">
        <w:rPr>
          <w:rFonts w:ascii="Arial" w:hAnsi="Arial" w:cs="Arial"/>
          <w:lang w:val="en-US"/>
        </w:rPr>
        <w:t>phosphorylation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996D21">
        <w:rPr>
          <w:rFonts w:ascii="Arial" w:hAnsi="Arial" w:cs="Arial"/>
          <w:lang w:val="en-US"/>
        </w:rPr>
        <w:t xml:space="preserve">enhances </w:t>
      </w:r>
      <w:r w:rsidR="00506F5F" w:rsidRPr="006C730F">
        <w:rPr>
          <w:rFonts w:ascii="Arial" w:hAnsi="Arial" w:cs="Arial"/>
          <w:lang w:val="en-US"/>
        </w:rPr>
        <w:t xml:space="preserve">pge-1 </w:t>
      </w:r>
      <w:r w:rsidR="00996D21">
        <w:rPr>
          <w:rFonts w:ascii="Arial" w:hAnsi="Arial" w:cs="Arial"/>
          <w:lang w:val="en-US"/>
        </w:rPr>
        <w:t>production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lastRenderedPageBreak/>
        <w:t>The formulation of the invention presented herewith contains;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06F5F" w:rsidRPr="006C730F">
        <w:rPr>
          <w:rStyle w:val="apple-style-span"/>
          <w:rFonts w:ascii="Arial" w:hAnsi="Arial" w:cs="Arial"/>
          <w:lang w:val="en-US"/>
        </w:rPr>
        <w:t>3,5,7-penta</w:t>
      </w:r>
      <w:r w:rsidR="005C1B71" w:rsidRPr="006C730F">
        <w:rPr>
          <w:rStyle w:val="apple-style-span"/>
          <w:rFonts w:ascii="Arial" w:hAnsi="Arial" w:cs="Arial"/>
          <w:lang w:val="en-US"/>
        </w:rPr>
        <w:t>methoxy</w:t>
      </w:r>
      <w:r w:rsidR="00506F5F" w:rsidRPr="006C730F">
        <w:rPr>
          <w:rStyle w:val="apple-style-span"/>
          <w:rFonts w:ascii="Arial" w:hAnsi="Arial" w:cs="Arial"/>
          <w:lang w:val="en-US"/>
        </w:rPr>
        <w:t>-6-</w:t>
      </w:r>
      <w:r w:rsidR="00334319" w:rsidRPr="006C730F">
        <w:rPr>
          <w:rStyle w:val="apple-style-span"/>
          <w:rFonts w:ascii="Arial" w:hAnsi="Arial" w:cs="Arial"/>
          <w:lang w:val="en-US"/>
        </w:rPr>
        <w:t>hydroxyloxane</w:t>
      </w:r>
      <w:r w:rsidR="00506F5F" w:rsidRPr="006C730F">
        <w:rPr>
          <w:rStyle w:val="apple-style-span"/>
          <w:rFonts w:ascii="Arial" w:hAnsi="Arial" w:cs="Arial"/>
          <w:lang w:val="en-US"/>
        </w:rPr>
        <w:t>-2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</w:t>
      </w:r>
      <w:r w:rsidR="005C1B71" w:rsidRPr="006C730F">
        <w:rPr>
          <w:rStyle w:val="apple-style-span"/>
          <w:rFonts w:ascii="Arial" w:hAnsi="Arial" w:cs="Arial"/>
          <w:lang w:val="en-US"/>
        </w:rPr>
        <w:t>dioxy</w:t>
      </w:r>
      <w:r w:rsidR="00334319" w:rsidRPr="006C730F">
        <w:rPr>
          <w:rStyle w:val="apple-style-span"/>
          <w:rFonts w:ascii="Arial" w:hAnsi="Arial" w:cs="Arial"/>
          <w:lang w:val="en-US"/>
        </w:rPr>
        <w:t>oxane</w:t>
      </w:r>
      <w:r w:rsidR="00506F5F" w:rsidRPr="006C730F">
        <w:rPr>
          <w:rStyle w:val="apple-style-span"/>
          <w:rFonts w:ascii="Arial" w:hAnsi="Arial" w:cs="Arial"/>
          <w:lang w:val="en-US"/>
        </w:rPr>
        <w:t>-3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](E)-3-(3,4-</w:t>
      </w:r>
      <w:r w:rsidR="005C1B71" w:rsidRPr="006C730F">
        <w:rPr>
          <w:rStyle w:val="apple-style-span"/>
          <w:rFonts w:ascii="Arial" w:hAnsi="Arial" w:cs="Arial"/>
          <w:lang w:val="en-US"/>
        </w:rPr>
        <w:t>hydroxyphenyl</w:t>
      </w:r>
      <w:r w:rsidR="00506F5F" w:rsidRPr="006C730F">
        <w:rPr>
          <w:rStyle w:val="apple-style-span"/>
          <w:rFonts w:ascii="Arial" w:hAnsi="Arial" w:cs="Arial"/>
          <w:lang w:val="en-US"/>
        </w:rPr>
        <w:t>)prop-2</w:t>
      </w:r>
      <w:r w:rsidR="005C1B71" w:rsidRPr="006C730F">
        <w:rPr>
          <w:rStyle w:val="apple-style-span"/>
          <w:rFonts w:ascii="Arial" w:hAnsi="Arial" w:cs="Arial"/>
          <w:lang w:val="en-US"/>
        </w:rPr>
        <w:t>-</w:t>
      </w:r>
      <w:r w:rsidR="006E0825" w:rsidRPr="006C730F">
        <w:rPr>
          <w:rStyle w:val="apple-style-span"/>
          <w:rFonts w:ascii="Arial" w:hAnsi="Arial" w:cs="Arial"/>
          <w:lang w:val="en-US"/>
        </w:rPr>
        <w:t>eneoate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, </w:t>
      </w:r>
      <w:r w:rsidR="00506F5F" w:rsidRPr="006C730F">
        <w:rPr>
          <w:rFonts w:ascii="Arial" w:hAnsi="Arial" w:cs="Arial"/>
          <w:lang w:val="en-US"/>
        </w:rPr>
        <w:t>3,5,7</w:t>
      </w:r>
      <w:r w:rsidR="00506F5F" w:rsidRPr="006C730F">
        <w:rPr>
          <w:rStyle w:val="apple-style-span"/>
          <w:rFonts w:ascii="Arial" w:hAnsi="Arial" w:cs="Arial"/>
          <w:lang w:val="en-US"/>
        </w:rPr>
        <w:t>-</w:t>
      </w:r>
      <w:r w:rsidR="005C1B71" w:rsidRPr="006C730F">
        <w:rPr>
          <w:rStyle w:val="apple-style-span"/>
          <w:rFonts w:ascii="Arial" w:hAnsi="Arial" w:cs="Arial"/>
          <w:lang w:val="en-US"/>
        </w:rPr>
        <w:t>methoxy</w:t>
      </w:r>
      <w:r w:rsidR="00506F5F" w:rsidRPr="006C730F">
        <w:rPr>
          <w:rStyle w:val="apple-style-span"/>
          <w:rFonts w:ascii="Arial" w:hAnsi="Arial" w:cs="Arial"/>
          <w:lang w:val="en-US"/>
        </w:rPr>
        <w:t>-6-</w:t>
      </w:r>
      <w:r w:rsidR="00334319" w:rsidRPr="006C730F">
        <w:rPr>
          <w:rStyle w:val="apple-style-span"/>
          <w:rFonts w:ascii="Arial" w:hAnsi="Arial" w:cs="Arial"/>
          <w:lang w:val="en-US"/>
        </w:rPr>
        <w:t>hydroxyloxane</w:t>
      </w:r>
      <w:r w:rsidR="00506F5F" w:rsidRPr="006C730F">
        <w:rPr>
          <w:rStyle w:val="apple-style-span"/>
          <w:rFonts w:ascii="Arial" w:hAnsi="Arial" w:cs="Arial"/>
          <w:lang w:val="en-US"/>
        </w:rPr>
        <w:t>-2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</w:t>
      </w:r>
      <w:r w:rsidR="005C1B71" w:rsidRPr="006C730F">
        <w:rPr>
          <w:rStyle w:val="apple-style-span"/>
          <w:rFonts w:ascii="Arial" w:hAnsi="Arial" w:cs="Arial"/>
          <w:lang w:val="en-US"/>
        </w:rPr>
        <w:t>dioxy</w:t>
      </w:r>
      <w:r w:rsidR="00334319" w:rsidRPr="006C730F">
        <w:rPr>
          <w:rStyle w:val="apple-style-span"/>
          <w:rFonts w:ascii="Arial" w:hAnsi="Arial" w:cs="Arial"/>
          <w:lang w:val="en-US"/>
        </w:rPr>
        <w:t>oxane</w:t>
      </w:r>
      <w:r w:rsidR="00506F5F" w:rsidRPr="006C730F">
        <w:rPr>
          <w:rStyle w:val="apple-style-span"/>
          <w:rFonts w:ascii="Arial" w:hAnsi="Arial" w:cs="Arial"/>
          <w:lang w:val="en-US"/>
        </w:rPr>
        <w:t>-3-tetra</w:t>
      </w:r>
      <w:r w:rsidR="00817280" w:rsidRPr="006C730F">
        <w:rPr>
          <w:rStyle w:val="apple-style-span"/>
          <w:rFonts w:ascii="Arial" w:hAnsi="Arial" w:cs="Arial"/>
          <w:lang w:val="en-US"/>
        </w:rPr>
        <w:t>coumaroyl</w:t>
      </w:r>
      <w:r w:rsidR="00506F5F" w:rsidRPr="006C730F">
        <w:rPr>
          <w:rStyle w:val="apple-style-span"/>
          <w:rFonts w:ascii="Arial" w:hAnsi="Arial" w:cs="Arial"/>
          <w:lang w:val="en-US"/>
        </w:rPr>
        <w:t>](E)-3-(3,4-</w:t>
      </w:r>
      <w:r w:rsidR="005C1B71" w:rsidRPr="006C730F">
        <w:rPr>
          <w:rStyle w:val="apple-style-span"/>
          <w:rFonts w:ascii="Arial" w:hAnsi="Arial" w:cs="Arial"/>
          <w:lang w:val="en-US"/>
        </w:rPr>
        <w:t>methoxyphenyl</w:t>
      </w:r>
      <w:r w:rsidR="00506F5F" w:rsidRPr="006C730F">
        <w:rPr>
          <w:rStyle w:val="apple-style-span"/>
          <w:rFonts w:ascii="Arial" w:hAnsi="Arial" w:cs="Arial"/>
          <w:lang w:val="en-US"/>
        </w:rPr>
        <w:t>)prop-4</w:t>
      </w:r>
      <w:r w:rsidR="005C1B71" w:rsidRPr="006C730F">
        <w:rPr>
          <w:rStyle w:val="apple-style-span"/>
          <w:rFonts w:ascii="Arial" w:hAnsi="Arial" w:cs="Arial"/>
          <w:lang w:val="en-US"/>
        </w:rPr>
        <w:t>-</w:t>
      </w:r>
      <w:r w:rsidR="006E0825" w:rsidRPr="006C730F">
        <w:rPr>
          <w:rStyle w:val="apple-style-span"/>
          <w:rFonts w:ascii="Arial" w:hAnsi="Arial" w:cs="Arial"/>
          <w:lang w:val="en-US"/>
        </w:rPr>
        <w:t>eneoate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  <w:r w:rsidRPr="006C730F">
        <w:rPr>
          <w:rStyle w:val="apple-style-span"/>
          <w:rFonts w:ascii="Arial" w:hAnsi="Arial" w:cs="Arial"/>
          <w:lang w:val="en-US"/>
        </w:rPr>
        <w:t>.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6C730F" w:rsidRDefault="00433B1F" w:rsidP="006C730F">
      <w:pPr>
        <w:spacing w:line="360" w:lineRule="auto"/>
        <w:jc w:val="both"/>
        <w:rPr>
          <w:rStyle w:val="apple-style-span"/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6C730F">
        <w:rPr>
          <w:rStyle w:val="apple-style-span"/>
          <w:rFonts w:ascii="Arial" w:hAnsi="Arial" w:cs="Arial"/>
          <w:lang w:val="en-US"/>
        </w:rPr>
        <w:t>;</w:t>
      </w:r>
    </w:p>
    <w:p w:rsidR="00687E6B" w:rsidRPr="00996D21" w:rsidRDefault="00506F5F" w:rsidP="006E1FCB">
      <w:pPr>
        <w:pStyle w:val="ListeParagraf"/>
        <w:numPr>
          <w:ilvl w:val="0"/>
          <w:numId w:val="6"/>
        </w:numPr>
        <w:spacing w:line="360" w:lineRule="auto"/>
        <w:jc w:val="both"/>
        <w:rPr>
          <w:rStyle w:val="apple-style-span"/>
          <w:rFonts w:ascii="Arial" w:hAnsi="Arial" w:cs="Arial"/>
          <w:lang w:val="en-US"/>
        </w:rPr>
      </w:pPr>
      <w:r w:rsidRPr="00996D21">
        <w:rPr>
          <w:rStyle w:val="apple-style-span"/>
          <w:rFonts w:ascii="Arial" w:hAnsi="Arial" w:cs="Arial"/>
          <w:lang w:val="en-US"/>
        </w:rPr>
        <w:t>1-99</w:t>
      </w:r>
      <w:r w:rsidR="00687E6B" w:rsidRPr="00996D21">
        <w:rPr>
          <w:rStyle w:val="apple-style-span"/>
          <w:rFonts w:ascii="Arial" w:hAnsi="Arial" w:cs="Arial"/>
          <w:lang w:val="en-US"/>
        </w:rPr>
        <w:t>% of</w:t>
      </w:r>
      <w:r w:rsidRPr="00996D21">
        <w:rPr>
          <w:rStyle w:val="apple-style-span"/>
          <w:rFonts w:ascii="Arial" w:hAnsi="Arial" w:cs="Arial"/>
          <w:lang w:val="en-US"/>
        </w:rPr>
        <w:t xml:space="preserve"> 3,5,7-penta</w:t>
      </w:r>
      <w:r w:rsidR="005C1B71" w:rsidRPr="00996D21">
        <w:rPr>
          <w:rStyle w:val="apple-style-span"/>
          <w:rFonts w:ascii="Arial" w:hAnsi="Arial" w:cs="Arial"/>
          <w:lang w:val="en-US"/>
        </w:rPr>
        <w:t>methoxy</w:t>
      </w:r>
      <w:r w:rsidRPr="00996D21">
        <w:rPr>
          <w:rStyle w:val="apple-style-span"/>
          <w:rFonts w:ascii="Arial" w:hAnsi="Arial" w:cs="Arial"/>
          <w:lang w:val="en-US"/>
        </w:rPr>
        <w:t>-6-</w:t>
      </w:r>
      <w:r w:rsidR="00334319" w:rsidRPr="00996D21">
        <w:rPr>
          <w:rStyle w:val="apple-style-span"/>
          <w:rFonts w:ascii="Arial" w:hAnsi="Arial" w:cs="Arial"/>
          <w:lang w:val="en-US"/>
        </w:rPr>
        <w:t>hydroxyloxane</w:t>
      </w:r>
      <w:r w:rsidRPr="00996D21">
        <w:rPr>
          <w:rStyle w:val="apple-style-span"/>
          <w:rFonts w:ascii="Arial" w:hAnsi="Arial" w:cs="Arial"/>
          <w:lang w:val="en-US"/>
        </w:rPr>
        <w:t>-2</w:t>
      </w:r>
      <w:r w:rsidR="005C1B71" w:rsidRPr="00996D21">
        <w:rPr>
          <w:rStyle w:val="apple-style-span"/>
          <w:rFonts w:ascii="Arial" w:hAnsi="Arial" w:cs="Arial"/>
          <w:lang w:val="en-US"/>
        </w:rPr>
        <w:t>-yl</w:t>
      </w:r>
      <w:r w:rsidRPr="00996D21">
        <w:rPr>
          <w:rStyle w:val="apple-style-span"/>
          <w:rFonts w:ascii="Arial" w:hAnsi="Arial" w:cs="Arial"/>
          <w:lang w:val="en-US"/>
        </w:rPr>
        <w:t>]</w:t>
      </w:r>
      <w:r w:rsidR="005C1B71" w:rsidRPr="00996D21">
        <w:rPr>
          <w:rStyle w:val="apple-style-span"/>
          <w:rFonts w:ascii="Arial" w:hAnsi="Arial" w:cs="Arial"/>
          <w:lang w:val="en-US"/>
        </w:rPr>
        <w:t>dioxy</w:t>
      </w:r>
      <w:r w:rsidR="00334319" w:rsidRPr="00996D21">
        <w:rPr>
          <w:rStyle w:val="apple-style-span"/>
          <w:rFonts w:ascii="Arial" w:hAnsi="Arial" w:cs="Arial"/>
          <w:lang w:val="en-US"/>
        </w:rPr>
        <w:t>oxane</w:t>
      </w:r>
      <w:r w:rsidRPr="00996D21">
        <w:rPr>
          <w:rStyle w:val="apple-style-span"/>
          <w:rFonts w:ascii="Arial" w:hAnsi="Arial" w:cs="Arial"/>
          <w:lang w:val="en-US"/>
        </w:rPr>
        <w:t>-3</w:t>
      </w:r>
      <w:r w:rsidR="005C1B71" w:rsidRPr="00996D21">
        <w:rPr>
          <w:rStyle w:val="apple-style-span"/>
          <w:rFonts w:ascii="Arial" w:hAnsi="Arial" w:cs="Arial"/>
          <w:lang w:val="en-US"/>
        </w:rPr>
        <w:t>-yl</w:t>
      </w:r>
      <w:r w:rsidRPr="00996D21">
        <w:rPr>
          <w:rStyle w:val="apple-style-span"/>
          <w:rFonts w:ascii="Arial" w:hAnsi="Arial" w:cs="Arial"/>
          <w:lang w:val="en-US"/>
        </w:rPr>
        <w:t>](E)-3-(3,4-</w:t>
      </w:r>
      <w:r w:rsidR="005C1B71" w:rsidRPr="00996D21">
        <w:rPr>
          <w:rStyle w:val="apple-style-span"/>
          <w:rFonts w:ascii="Arial" w:hAnsi="Arial" w:cs="Arial"/>
          <w:lang w:val="en-US"/>
        </w:rPr>
        <w:t>hydroxyphenyl</w:t>
      </w:r>
      <w:r w:rsidRPr="00996D21">
        <w:rPr>
          <w:rStyle w:val="apple-style-span"/>
          <w:rFonts w:ascii="Arial" w:hAnsi="Arial" w:cs="Arial"/>
          <w:lang w:val="en-US"/>
        </w:rPr>
        <w:t>)prop-2</w:t>
      </w:r>
      <w:r w:rsidR="005C1B71" w:rsidRPr="00996D21">
        <w:rPr>
          <w:rStyle w:val="apple-style-span"/>
          <w:rFonts w:ascii="Arial" w:hAnsi="Arial" w:cs="Arial"/>
          <w:lang w:val="en-US"/>
        </w:rPr>
        <w:t>-</w:t>
      </w:r>
      <w:r w:rsidR="006E0825" w:rsidRPr="00996D21">
        <w:rPr>
          <w:rStyle w:val="apple-style-span"/>
          <w:rFonts w:ascii="Arial" w:hAnsi="Arial" w:cs="Arial"/>
          <w:lang w:val="en-US"/>
        </w:rPr>
        <w:t>eneoate</w:t>
      </w:r>
      <w:r w:rsidRPr="00996D21">
        <w:rPr>
          <w:rStyle w:val="apple-style-span"/>
          <w:rFonts w:ascii="Arial" w:hAnsi="Arial" w:cs="Arial"/>
          <w:lang w:val="en-US"/>
        </w:rPr>
        <w:t xml:space="preserve">, </w:t>
      </w:r>
    </w:p>
    <w:p w:rsidR="00506F5F" w:rsidRPr="00996D21" w:rsidRDefault="00506F5F" w:rsidP="006E1FCB">
      <w:pPr>
        <w:pStyle w:val="ListeParagraf"/>
        <w:numPr>
          <w:ilvl w:val="0"/>
          <w:numId w:val="6"/>
        </w:numPr>
        <w:spacing w:line="360" w:lineRule="auto"/>
        <w:jc w:val="both"/>
        <w:rPr>
          <w:rStyle w:val="apple-style-span"/>
          <w:rFonts w:ascii="Arial" w:hAnsi="Arial" w:cs="Arial"/>
          <w:lang w:val="en-US"/>
        </w:rPr>
      </w:pPr>
      <w:r w:rsidRPr="00996D21">
        <w:rPr>
          <w:rStyle w:val="apple-style-span"/>
          <w:rFonts w:ascii="Arial" w:hAnsi="Arial" w:cs="Arial"/>
          <w:lang w:val="en-US"/>
        </w:rPr>
        <w:t>99-1</w:t>
      </w:r>
      <w:r w:rsidR="00687E6B" w:rsidRPr="00996D21">
        <w:rPr>
          <w:rStyle w:val="apple-style-span"/>
          <w:rFonts w:ascii="Arial" w:hAnsi="Arial" w:cs="Arial"/>
          <w:lang w:val="en-US"/>
        </w:rPr>
        <w:t>% of</w:t>
      </w:r>
      <w:r w:rsidRPr="00996D21">
        <w:rPr>
          <w:rStyle w:val="apple-style-span"/>
          <w:rFonts w:ascii="Arial" w:hAnsi="Arial" w:cs="Arial"/>
          <w:lang w:val="en-US"/>
        </w:rPr>
        <w:t xml:space="preserve"> </w:t>
      </w:r>
      <w:r w:rsidRPr="00996D21">
        <w:rPr>
          <w:rFonts w:ascii="Arial" w:hAnsi="Arial" w:cs="Arial"/>
          <w:lang w:val="en-US"/>
        </w:rPr>
        <w:t>3,5,7</w:t>
      </w:r>
      <w:r w:rsidRPr="00996D21">
        <w:rPr>
          <w:rStyle w:val="apple-style-span"/>
          <w:rFonts w:ascii="Arial" w:hAnsi="Arial" w:cs="Arial"/>
          <w:lang w:val="en-US"/>
        </w:rPr>
        <w:t>-</w:t>
      </w:r>
      <w:r w:rsidR="005C1B71" w:rsidRPr="00996D21">
        <w:rPr>
          <w:rStyle w:val="apple-style-span"/>
          <w:rFonts w:ascii="Arial" w:hAnsi="Arial" w:cs="Arial"/>
          <w:lang w:val="en-US"/>
        </w:rPr>
        <w:t>methoxy</w:t>
      </w:r>
      <w:r w:rsidRPr="00996D21">
        <w:rPr>
          <w:rStyle w:val="apple-style-span"/>
          <w:rFonts w:ascii="Arial" w:hAnsi="Arial" w:cs="Arial"/>
          <w:lang w:val="en-US"/>
        </w:rPr>
        <w:t>-6-</w:t>
      </w:r>
      <w:r w:rsidR="00334319" w:rsidRPr="00996D21">
        <w:rPr>
          <w:rStyle w:val="apple-style-span"/>
          <w:rFonts w:ascii="Arial" w:hAnsi="Arial" w:cs="Arial"/>
          <w:lang w:val="en-US"/>
        </w:rPr>
        <w:t>hydroxyloxane</w:t>
      </w:r>
      <w:r w:rsidRPr="00996D21">
        <w:rPr>
          <w:rStyle w:val="apple-style-span"/>
          <w:rFonts w:ascii="Arial" w:hAnsi="Arial" w:cs="Arial"/>
          <w:lang w:val="en-US"/>
        </w:rPr>
        <w:t>-2</w:t>
      </w:r>
      <w:r w:rsidR="005C1B71" w:rsidRPr="00996D21">
        <w:rPr>
          <w:rStyle w:val="apple-style-span"/>
          <w:rFonts w:ascii="Arial" w:hAnsi="Arial" w:cs="Arial"/>
          <w:lang w:val="en-US"/>
        </w:rPr>
        <w:t>-yl</w:t>
      </w:r>
      <w:r w:rsidRPr="00996D21">
        <w:rPr>
          <w:rStyle w:val="apple-style-span"/>
          <w:rFonts w:ascii="Arial" w:hAnsi="Arial" w:cs="Arial"/>
          <w:lang w:val="en-US"/>
        </w:rPr>
        <w:t>]</w:t>
      </w:r>
      <w:r w:rsidR="005C1B71" w:rsidRPr="00996D21">
        <w:rPr>
          <w:rStyle w:val="apple-style-span"/>
          <w:rFonts w:ascii="Arial" w:hAnsi="Arial" w:cs="Arial"/>
          <w:lang w:val="en-US"/>
        </w:rPr>
        <w:t>dioxy</w:t>
      </w:r>
      <w:r w:rsidR="00334319" w:rsidRPr="00996D21">
        <w:rPr>
          <w:rStyle w:val="apple-style-span"/>
          <w:rFonts w:ascii="Arial" w:hAnsi="Arial" w:cs="Arial"/>
          <w:lang w:val="en-US"/>
        </w:rPr>
        <w:t>oxane</w:t>
      </w:r>
      <w:r w:rsidRPr="00996D21">
        <w:rPr>
          <w:rStyle w:val="apple-style-span"/>
          <w:rFonts w:ascii="Arial" w:hAnsi="Arial" w:cs="Arial"/>
          <w:lang w:val="en-US"/>
        </w:rPr>
        <w:t>-3-tetra</w:t>
      </w:r>
      <w:r w:rsidR="00817280" w:rsidRPr="00996D21">
        <w:rPr>
          <w:rStyle w:val="apple-style-span"/>
          <w:rFonts w:ascii="Arial" w:hAnsi="Arial" w:cs="Arial"/>
          <w:lang w:val="en-US"/>
        </w:rPr>
        <w:t>coumaroyl</w:t>
      </w:r>
      <w:r w:rsidRPr="00996D21">
        <w:rPr>
          <w:rStyle w:val="apple-style-span"/>
          <w:rFonts w:ascii="Arial" w:hAnsi="Arial" w:cs="Arial"/>
          <w:lang w:val="en-US"/>
        </w:rPr>
        <w:t>](E)-3-(3,4-</w:t>
      </w:r>
      <w:r w:rsidR="005C1B71" w:rsidRPr="00996D21">
        <w:rPr>
          <w:rStyle w:val="apple-style-span"/>
          <w:rFonts w:ascii="Arial" w:hAnsi="Arial" w:cs="Arial"/>
          <w:lang w:val="en-US"/>
        </w:rPr>
        <w:t>methoxyphenyl</w:t>
      </w:r>
      <w:r w:rsidRPr="00996D21">
        <w:rPr>
          <w:rStyle w:val="apple-style-span"/>
          <w:rFonts w:ascii="Arial" w:hAnsi="Arial" w:cs="Arial"/>
          <w:lang w:val="en-US"/>
        </w:rPr>
        <w:t>)prop-4</w:t>
      </w:r>
      <w:r w:rsidR="005C1B71" w:rsidRPr="00996D21">
        <w:rPr>
          <w:rStyle w:val="apple-style-span"/>
          <w:rFonts w:ascii="Arial" w:hAnsi="Arial" w:cs="Arial"/>
          <w:lang w:val="en-US"/>
        </w:rPr>
        <w:t>-</w:t>
      </w:r>
      <w:r w:rsidR="006E0825" w:rsidRPr="00996D21">
        <w:rPr>
          <w:rStyle w:val="apple-style-span"/>
          <w:rFonts w:ascii="Arial" w:hAnsi="Arial" w:cs="Arial"/>
          <w:lang w:val="en-US"/>
        </w:rPr>
        <w:t>eneoate</w:t>
      </w:r>
      <w:r w:rsidRPr="00996D21">
        <w:rPr>
          <w:rStyle w:val="apple-style-span"/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at the same time </w:t>
      </w:r>
      <w:r w:rsidR="00C30339">
        <w:rPr>
          <w:rFonts w:ascii="Arial" w:hAnsi="Arial" w:cs="Arial"/>
          <w:lang w:val="en-US"/>
        </w:rPr>
        <w:t>discloses</w:t>
      </w:r>
      <w:r w:rsidRPr="006C730F">
        <w:rPr>
          <w:rFonts w:ascii="Arial" w:hAnsi="Arial" w:cs="Arial"/>
          <w:lang w:val="en-US"/>
        </w:rPr>
        <w:t xml:space="preserve"> using the above-referred formulation </w:t>
      </w:r>
      <w:r w:rsidR="002A76DD">
        <w:rPr>
          <w:rFonts w:ascii="Arial" w:hAnsi="Arial" w:cs="Arial"/>
          <w:lang w:val="en-US"/>
        </w:rPr>
        <w:t xml:space="preserve">intended to display an anti-carcinogenic effect by aurora a kinase phosphorylation suppression </w:t>
      </w:r>
      <w:r w:rsidRPr="006C730F">
        <w:rPr>
          <w:rFonts w:ascii="Arial" w:hAnsi="Arial" w:cs="Arial"/>
          <w:lang w:val="en-US"/>
        </w:rPr>
        <w:t>and manufacturing it for such purpose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br w:type="page"/>
      </w:r>
    </w:p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6C730F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2A76DD" w:rsidRDefault="00687E6B" w:rsidP="002A76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2A76DD">
        <w:rPr>
          <w:rFonts w:ascii="Arial" w:hAnsi="Arial" w:cs="Arial"/>
          <w:lang w:val="en-US"/>
        </w:rPr>
        <w:t xml:space="preserve">A formulation intended </w:t>
      </w:r>
      <w:r w:rsidR="002A76DD" w:rsidRPr="002A76DD">
        <w:rPr>
          <w:rFonts w:ascii="Arial" w:hAnsi="Arial" w:cs="Arial"/>
          <w:lang w:val="en-US"/>
        </w:rPr>
        <w:t xml:space="preserve">to display an anti-carcinogenic effect by aurora a kinase phosphorylation suppression, </w:t>
      </w:r>
      <w:r w:rsidRPr="002A76DD">
        <w:rPr>
          <w:rFonts w:ascii="Arial" w:hAnsi="Arial" w:cs="Arial"/>
          <w:lang w:val="en-US"/>
        </w:rPr>
        <w:t xml:space="preserve">which consists of combining the components selected from the </w:t>
      </w:r>
      <w:r w:rsidR="00334319" w:rsidRPr="002A76DD">
        <w:rPr>
          <w:rFonts w:ascii="Arial" w:hAnsi="Arial" w:cs="Arial"/>
          <w:lang w:val="en-US"/>
        </w:rPr>
        <w:t>group</w:t>
      </w:r>
      <w:r w:rsidR="00506F5F" w:rsidRPr="002A76DD">
        <w:rPr>
          <w:rFonts w:ascii="Arial" w:hAnsi="Arial" w:cs="Arial"/>
          <w:lang w:val="en-US"/>
        </w:rPr>
        <w:t xml:space="preserve">; </w:t>
      </w:r>
      <w:r w:rsidR="00506F5F" w:rsidRPr="002A76DD">
        <w:rPr>
          <w:rStyle w:val="apple-style-span"/>
          <w:rFonts w:ascii="Arial" w:hAnsi="Arial" w:cs="Arial"/>
          <w:lang w:val="en-US"/>
        </w:rPr>
        <w:t>3,5,7-penta</w:t>
      </w:r>
      <w:r w:rsidR="005C1B71" w:rsidRPr="002A76DD">
        <w:rPr>
          <w:rStyle w:val="apple-style-span"/>
          <w:rFonts w:ascii="Arial" w:hAnsi="Arial" w:cs="Arial"/>
          <w:lang w:val="en-US"/>
        </w:rPr>
        <w:t>methoxy</w:t>
      </w:r>
      <w:r w:rsidR="00506F5F" w:rsidRPr="002A76DD">
        <w:rPr>
          <w:rStyle w:val="apple-style-span"/>
          <w:rFonts w:ascii="Arial" w:hAnsi="Arial" w:cs="Arial"/>
          <w:lang w:val="en-US"/>
        </w:rPr>
        <w:t>-6-</w:t>
      </w:r>
      <w:r w:rsidR="00334319" w:rsidRPr="002A76DD">
        <w:rPr>
          <w:rStyle w:val="apple-style-span"/>
          <w:rFonts w:ascii="Arial" w:hAnsi="Arial" w:cs="Arial"/>
          <w:lang w:val="en-US"/>
        </w:rPr>
        <w:t>hydroxyloxane</w:t>
      </w:r>
      <w:r w:rsidR="00506F5F" w:rsidRPr="002A76DD">
        <w:rPr>
          <w:rStyle w:val="apple-style-span"/>
          <w:rFonts w:ascii="Arial" w:hAnsi="Arial" w:cs="Arial"/>
          <w:lang w:val="en-US"/>
        </w:rPr>
        <w:t>-2</w:t>
      </w:r>
      <w:r w:rsidR="005C1B71" w:rsidRPr="002A76DD">
        <w:rPr>
          <w:rStyle w:val="apple-style-span"/>
          <w:rFonts w:ascii="Arial" w:hAnsi="Arial" w:cs="Arial"/>
          <w:lang w:val="en-US"/>
        </w:rPr>
        <w:t>-yl</w:t>
      </w:r>
      <w:r w:rsidR="00506F5F" w:rsidRPr="002A76DD">
        <w:rPr>
          <w:rStyle w:val="apple-style-span"/>
          <w:rFonts w:ascii="Arial" w:hAnsi="Arial" w:cs="Arial"/>
          <w:lang w:val="en-US"/>
        </w:rPr>
        <w:t>]</w:t>
      </w:r>
      <w:r w:rsidR="005C1B71" w:rsidRPr="002A76DD">
        <w:rPr>
          <w:rStyle w:val="apple-style-span"/>
          <w:rFonts w:ascii="Arial" w:hAnsi="Arial" w:cs="Arial"/>
          <w:lang w:val="en-US"/>
        </w:rPr>
        <w:t>dioxy</w:t>
      </w:r>
      <w:r w:rsidR="00334319" w:rsidRPr="002A76DD">
        <w:rPr>
          <w:rStyle w:val="apple-style-span"/>
          <w:rFonts w:ascii="Arial" w:hAnsi="Arial" w:cs="Arial"/>
          <w:lang w:val="en-US"/>
        </w:rPr>
        <w:t>oxane</w:t>
      </w:r>
      <w:r w:rsidR="00506F5F" w:rsidRPr="002A76DD">
        <w:rPr>
          <w:rStyle w:val="apple-style-span"/>
          <w:rFonts w:ascii="Arial" w:hAnsi="Arial" w:cs="Arial"/>
          <w:lang w:val="en-US"/>
        </w:rPr>
        <w:t>-3</w:t>
      </w:r>
      <w:r w:rsidR="005C1B71" w:rsidRPr="002A76DD">
        <w:rPr>
          <w:rStyle w:val="apple-style-span"/>
          <w:rFonts w:ascii="Arial" w:hAnsi="Arial" w:cs="Arial"/>
          <w:lang w:val="en-US"/>
        </w:rPr>
        <w:t>-yl</w:t>
      </w:r>
      <w:r w:rsidR="00506F5F" w:rsidRPr="002A76DD">
        <w:rPr>
          <w:rStyle w:val="apple-style-span"/>
          <w:rFonts w:ascii="Arial" w:hAnsi="Arial" w:cs="Arial"/>
          <w:lang w:val="en-US"/>
        </w:rPr>
        <w:t>](E)-3-(3,4-</w:t>
      </w:r>
      <w:r w:rsidR="005C1B71" w:rsidRPr="002A76DD">
        <w:rPr>
          <w:rStyle w:val="apple-style-span"/>
          <w:rFonts w:ascii="Arial" w:hAnsi="Arial" w:cs="Arial"/>
          <w:lang w:val="en-US"/>
        </w:rPr>
        <w:t>hydroxyphenyl</w:t>
      </w:r>
      <w:r w:rsidR="00506F5F" w:rsidRPr="002A76DD">
        <w:rPr>
          <w:rStyle w:val="apple-style-span"/>
          <w:rFonts w:ascii="Arial" w:hAnsi="Arial" w:cs="Arial"/>
          <w:lang w:val="en-US"/>
        </w:rPr>
        <w:t>)prop-2</w:t>
      </w:r>
      <w:r w:rsidR="005C1B71" w:rsidRPr="002A76DD">
        <w:rPr>
          <w:rStyle w:val="apple-style-span"/>
          <w:rFonts w:ascii="Arial" w:hAnsi="Arial" w:cs="Arial"/>
          <w:lang w:val="en-US"/>
        </w:rPr>
        <w:t>-</w:t>
      </w:r>
      <w:r w:rsidR="006E0825" w:rsidRPr="002A76DD">
        <w:rPr>
          <w:rStyle w:val="apple-style-span"/>
          <w:rFonts w:ascii="Arial" w:hAnsi="Arial" w:cs="Arial"/>
          <w:lang w:val="en-US"/>
        </w:rPr>
        <w:t>eneoate</w:t>
      </w:r>
      <w:r w:rsidR="00506F5F" w:rsidRPr="002A76DD">
        <w:rPr>
          <w:rStyle w:val="apple-style-span"/>
          <w:rFonts w:ascii="Arial" w:hAnsi="Arial" w:cs="Arial"/>
          <w:lang w:val="en-US"/>
        </w:rPr>
        <w:t xml:space="preserve">, </w:t>
      </w:r>
      <w:r w:rsidR="00506F5F" w:rsidRPr="002A76DD">
        <w:rPr>
          <w:rFonts w:ascii="Arial" w:hAnsi="Arial" w:cs="Arial"/>
          <w:lang w:val="en-US"/>
        </w:rPr>
        <w:t>3,5,7</w:t>
      </w:r>
      <w:r w:rsidR="00506F5F" w:rsidRPr="002A76DD">
        <w:rPr>
          <w:rStyle w:val="apple-style-span"/>
          <w:rFonts w:ascii="Arial" w:hAnsi="Arial" w:cs="Arial"/>
          <w:lang w:val="en-US"/>
        </w:rPr>
        <w:t>-</w:t>
      </w:r>
      <w:r w:rsidR="005C1B71" w:rsidRPr="002A76DD">
        <w:rPr>
          <w:rStyle w:val="apple-style-span"/>
          <w:rFonts w:ascii="Arial" w:hAnsi="Arial" w:cs="Arial"/>
          <w:lang w:val="en-US"/>
        </w:rPr>
        <w:t>methoxy</w:t>
      </w:r>
      <w:r w:rsidR="00506F5F" w:rsidRPr="002A76DD">
        <w:rPr>
          <w:rStyle w:val="apple-style-span"/>
          <w:rFonts w:ascii="Arial" w:hAnsi="Arial" w:cs="Arial"/>
          <w:lang w:val="en-US"/>
        </w:rPr>
        <w:t>-6-</w:t>
      </w:r>
      <w:r w:rsidR="00334319" w:rsidRPr="002A76DD">
        <w:rPr>
          <w:rStyle w:val="apple-style-span"/>
          <w:rFonts w:ascii="Arial" w:hAnsi="Arial" w:cs="Arial"/>
          <w:lang w:val="en-US"/>
        </w:rPr>
        <w:t>hydroxyloxane</w:t>
      </w:r>
      <w:r w:rsidR="00506F5F" w:rsidRPr="002A76DD">
        <w:rPr>
          <w:rStyle w:val="apple-style-span"/>
          <w:rFonts w:ascii="Arial" w:hAnsi="Arial" w:cs="Arial"/>
          <w:lang w:val="en-US"/>
        </w:rPr>
        <w:t>-2</w:t>
      </w:r>
      <w:r w:rsidR="005C1B71" w:rsidRPr="002A76DD">
        <w:rPr>
          <w:rStyle w:val="apple-style-span"/>
          <w:rFonts w:ascii="Arial" w:hAnsi="Arial" w:cs="Arial"/>
          <w:lang w:val="en-US"/>
        </w:rPr>
        <w:t>-yl</w:t>
      </w:r>
      <w:r w:rsidR="00506F5F" w:rsidRPr="002A76DD">
        <w:rPr>
          <w:rStyle w:val="apple-style-span"/>
          <w:rFonts w:ascii="Arial" w:hAnsi="Arial" w:cs="Arial"/>
          <w:lang w:val="en-US"/>
        </w:rPr>
        <w:t>]</w:t>
      </w:r>
      <w:r w:rsidR="005C1B71" w:rsidRPr="002A76DD">
        <w:rPr>
          <w:rStyle w:val="apple-style-span"/>
          <w:rFonts w:ascii="Arial" w:hAnsi="Arial" w:cs="Arial"/>
          <w:lang w:val="en-US"/>
        </w:rPr>
        <w:t>dioxy</w:t>
      </w:r>
      <w:r w:rsidR="00334319" w:rsidRPr="002A76DD">
        <w:rPr>
          <w:rStyle w:val="apple-style-span"/>
          <w:rFonts w:ascii="Arial" w:hAnsi="Arial" w:cs="Arial"/>
          <w:lang w:val="en-US"/>
        </w:rPr>
        <w:t>oxane</w:t>
      </w:r>
      <w:r w:rsidR="00506F5F" w:rsidRPr="002A76DD">
        <w:rPr>
          <w:rStyle w:val="apple-style-span"/>
          <w:rFonts w:ascii="Arial" w:hAnsi="Arial" w:cs="Arial"/>
          <w:lang w:val="en-US"/>
        </w:rPr>
        <w:t>-3-tetra</w:t>
      </w:r>
      <w:r w:rsidR="00817280" w:rsidRPr="002A76DD">
        <w:rPr>
          <w:rStyle w:val="apple-style-span"/>
          <w:rFonts w:ascii="Arial" w:hAnsi="Arial" w:cs="Arial"/>
          <w:lang w:val="en-US"/>
        </w:rPr>
        <w:t>coumaroyl</w:t>
      </w:r>
      <w:r w:rsidR="00506F5F" w:rsidRPr="002A76DD">
        <w:rPr>
          <w:rStyle w:val="apple-style-span"/>
          <w:rFonts w:ascii="Arial" w:hAnsi="Arial" w:cs="Arial"/>
          <w:lang w:val="en-US"/>
        </w:rPr>
        <w:t>](E)-3-(3,4-</w:t>
      </w:r>
      <w:r w:rsidR="005C1B71" w:rsidRPr="002A76DD">
        <w:rPr>
          <w:rStyle w:val="apple-style-span"/>
          <w:rFonts w:ascii="Arial" w:hAnsi="Arial" w:cs="Arial"/>
          <w:lang w:val="en-US"/>
        </w:rPr>
        <w:t>methoxyphenyl</w:t>
      </w:r>
      <w:r w:rsidR="00506F5F" w:rsidRPr="002A76DD">
        <w:rPr>
          <w:rStyle w:val="apple-style-span"/>
          <w:rFonts w:ascii="Arial" w:hAnsi="Arial" w:cs="Arial"/>
          <w:lang w:val="en-US"/>
        </w:rPr>
        <w:t>)prop-4</w:t>
      </w:r>
      <w:r w:rsidR="005C1B71" w:rsidRPr="002A76DD">
        <w:rPr>
          <w:rStyle w:val="apple-style-span"/>
          <w:rFonts w:ascii="Arial" w:hAnsi="Arial" w:cs="Arial"/>
          <w:lang w:val="en-US"/>
        </w:rPr>
        <w:t>-</w:t>
      </w:r>
      <w:r w:rsidR="006E0825" w:rsidRPr="002A76DD">
        <w:rPr>
          <w:rStyle w:val="apple-style-span"/>
          <w:rFonts w:ascii="Arial" w:hAnsi="Arial" w:cs="Arial"/>
          <w:lang w:val="en-US"/>
        </w:rPr>
        <w:t>eneoate</w:t>
      </w:r>
      <w:r w:rsidR="00506F5F" w:rsidRPr="002A76DD">
        <w:rPr>
          <w:rStyle w:val="apple-style-span"/>
          <w:rFonts w:ascii="Arial" w:hAnsi="Arial" w:cs="Arial"/>
          <w:lang w:val="en-US"/>
        </w:rPr>
        <w:t xml:space="preserve"> </w:t>
      </w:r>
      <w:r w:rsidRPr="002A76DD">
        <w:rPr>
          <w:rStyle w:val="apple-style-span"/>
          <w:rFonts w:ascii="Arial" w:hAnsi="Arial" w:cs="Arial"/>
          <w:lang w:val="en-US"/>
        </w:rPr>
        <w:t>in a single form or in combinations thereof</w:t>
      </w:r>
      <w:r w:rsidR="00996D21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1-99</w:t>
      </w:r>
      <w:r w:rsidRPr="006C730F">
        <w:rPr>
          <w:rStyle w:val="apple-style-span"/>
          <w:rFonts w:ascii="Arial" w:hAnsi="Arial" w:cs="Arial"/>
          <w:lang w:val="en-US"/>
        </w:rPr>
        <w:t>% of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3,5,7-penta</w:t>
      </w:r>
      <w:r w:rsidR="005C1B71" w:rsidRPr="006C730F">
        <w:rPr>
          <w:rStyle w:val="apple-style-span"/>
          <w:rFonts w:ascii="Arial" w:hAnsi="Arial" w:cs="Arial"/>
          <w:lang w:val="en-US"/>
        </w:rPr>
        <w:t>methoxy</w:t>
      </w:r>
      <w:r w:rsidR="00506F5F" w:rsidRPr="006C730F">
        <w:rPr>
          <w:rStyle w:val="apple-style-span"/>
          <w:rFonts w:ascii="Arial" w:hAnsi="Arial" w:cs="Arial"/>
          <w:lang w:val="en-US"/>
        </w:rPr>
        <w:t>-6-</w:t>
      </w:r>
      <w:r w:rsidR="00334319" w:rsidRPr="006C730F">
        <w:rPr>
          <w:rStyle w:val="apple-style-span"/>
          <w:rFonts w:ascii="Arial" w:hAnsi="Arial" w:cs="Arial"/>
          <w:lang w:val="en-US"/>
        </w:rPr>
        <w:t>hydroxyloxane</w:t>
      </w:r>
      <w:r w:rsidR="00506F5F" w:rsidRPr="006C730F">
        <w:rPr>
          <w:rStyle w:val="apple-style-span"/>
          <w:rFonts w:ascii="Arial" w:hAnsi="Arial" w:cs="Arial"/>
          <w:lang w:val="en-US"/>
        </w:rPr>
        <w:t>-2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</w:t>
      </w:r>
      <w:r w:rsidR="005C1B71" w:rsidRPr="006C730F">
        <w:rPr>
          <w:rStyle w:val="apple-style-span"/>
          <w:rFonts w:ascii="Arial" w:hAnsi="Arial" w:cs="Arial"/>
          <w:lang w:val="en-US"/>
        </w:rPr>
        <w:t>dioxy</w:t>
      </w:r>
      <w:r w:rsidR="00334319" w:rsidRPr="006C730F">
        <w:rPr>
          <w:rStyle w:val="apple-style-span"/>
          <w:rFonts w:ascii="Arial" w:hAnsi="Arial" w:cs="Arial"/>
          <w:lang w:val="en-US"/>
        </w:rPr>
        <w:t>oxane</w:t>
      </w:r>
      <w:r w:rsidR="00506F5F" w:rsidRPr="006C730F">
        <w:rPr>
          <w:rStyle w:val="apple-style-span"/>
          <w:rFonts w:ascii="Arial" w:hAnsi="Arial" w:cs="Arial"/>
          <w:lang w:val="en-US"/>
        </w:rPr>
        <w:t>-3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](E)-3-(3,4-</w:t>
      </w:r>
      <w:r w:rsidR="005C1B71" w:rsidRPr="006C730F">
        <w:rPr>
          <w:rStyle w:val="apple-style-span"/>
          <w:rFonts w:ascii="Arial" w:hAnsi="Arial" w:cs="Arial"/>
          <w:lang w:val="en-US"/>
        </w:rPr>
        <w:t>hydroxyphenyl</w:t>
      </w:r>
      <w:r w:rsidR="00506F5F" w:rsidRPr="006C730F">
        <w:rPr>
          <w:rStyle w:val="apple-style-span"/>
          <w:rFonts w:ascii="Arial" w:hAnsi="Arial" w:cs="Arial"/>
          <w:lang w:val="en-US"/>
        </w:rPr>
        <w:t>)prop-2</w:t>
      </w:r>
      <w:r w:rsidR="005C1B71" w:rsidRPr="006C730F">
        <w:rPr>
          <w:rStyle w:val="apple-style-span"/>
          <w:rFonts w:ascii="Arial" w:hAnsi="Arial" w:cs="Arial"/>
          <w:lang w:val="en-US"/>
        </w:rPr>
        <w:t>-</w:t>
      </w:r>
      <w:r w:rsidR="006E0825" w:rsidRPr="006C730F">
        <w:rPr>
          <w:rStyle w:val="apple-style-span"/>
          <w:rFonts w:ascii="Arial" w:hAnsi="Arial" w:cs="Arial"/>
          <w:lang w:val="en-US"/>
        </w:rPr>
        <w:t>eneoate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99-1</w:t>
      </w:r>
      <w:r w:rsidRPr="006C730F">
        <w:rPr>
          <w:rStyle w:val="apple-style-span"/>
          <w:rFonts w:ascii="Arial" w:hAnsi="Arial" w:cs="Arial"/>
          <w:lang w:val="en-US"/>
        </w:rPr>
        <w:t>% of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lang w:val="en-US"/>
        </w:rPr>
        <w:t>3,5,7</w:t>
      </w:r>
      <w:r w:rsidR="00506F5F" w:rsidRPr="006C730F">
        <w:rPr>
          <w:rStyle w:val="apple-style-span"/>
          <w:rFonts w:ascii="Arial" w:hAnsi="Arial" w:cs="Arial"/>
          <w:lang w:val="en-US"/>
        </w:rPr>
        <w:t>-</w:t>
      </w:r>
      <w:r w:rsidR="005C1B71" w:rsidRPr="006C730F">
        <w:rPr>
          <w:rStyle w:val="apple-style-span"/>
          <w:rFonts w:ascii="Arial" w:hAnsi="Arial" w:cs="Arial"/>
          <w:lang w:val="en-US"/>
        </w:rPr>
        <w:t>methoxy</w:t>
      </w:r>
      <w:r w:rsidR="00506F5F" w:rsidRPr="006C730F">
        <w:rPr>
          <w:rStyle w:val="apple-style-span"/>
          <w:rFonts w:ascii="Arial" w:hAnsi="Arial" w:cs="Arial"/>
          <w:lang w:val="en-US"/>
        </w:rPr>
        <w:t>-6-</w:t>
      </w:r>
      <w:r w:rsidR="00334319" w:rsidRPr="006C730F">
        <w:rPr>
          <w:rStyle w:val="apple-style-span"/>
          <w:rFonts w:ascii="Arial" w:hAnsi="Arial" w:cs="Arial"/>
          <w:lang w:val="en-US"/>
        </w:rPr>
        <w:t>hydroxyloxane</w:t>
      </w:r>
      <w:r w:rsidR="00506F5F" w:rsidRPr="006C730F">
        <w:rPr>
          <w:rStyle w:val="apple-style-span"/>
          <w:rFonts w:ascii="Arial" w:hAnsi="Arial" w:cs="Arial"/>
          <w:lang w:val="en-US"/>
        </w:rPr>
        <w:t>-2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</w:t>
      </w:r>
      <w:r w:rsidR="005C1B71" w:rsidRPr="006C730F">
        <w:rPr>
          <w:rStyle w:val="apple-style-span"/>
          <w:rFonts w:ascii="Arial" w:hAnsi="Arial" w:cs="Arial"/>
          <w:lang w:val="en-US"/>
        </w:rPr>
        <w:t>dioxy</w:t>
      </w:r>
      <w:r w:rsidR="00334319" w:rsidRPr="006C730F">
        <w:rPr>
          <w:rStyle w:val="apple-style-span"/>
          <w:rFonts w:ascii="Arial" w:hAnsi="Arial" w:cs="Arial"/>
          <w:lang w:val="en-US"/>
        </w:rPr>
        <w:t>oxane</w:t>
      </w:r>
      <w:r w:rsidR="00506F5F" w:rsidRPr="006C730F">
        <w:rPr>
          <w:rStyle w:val="apple-style-span"/>
          <w:rFonts w:ascii="Arial" w:hAnsi="Arial" w:cs="Arial"/>
          <w:lang w:val="en-US"/>
        </w:rPr>
        <w:t>-3-tetra</w:t>
      </w:r>
      <w:r w:rsidR="00817280" w:rsidRPr="006C730F">
        <w:rPr>
          <w:rStyle w:val="apple-style-span"/>
          <w:rFonts w:ascii="Arial" w:hAnsi="Arial" w:cs="Arial"/>
          <w:lang w:val="en-US"/>
        </w:rPr>
        <w:t>coumaroyl</w:t>
      </w:r>
      <w:r w:rsidR="00506F5F" w:rsidRPr="006C730F">
        <w:rPr>
          <w:rStyle w:val="apple-style-span"/>
          <w:rFonts w:ascii="Arial" w:hAnsi="Arial" w:cs="Arial"/>
          <w:lang w:val="en-US"/>
        </w:rPr>
        <w:t>](E)-3-(3,4-</w:t>
      </w:r>
      <w:r w:rsidR="005C1B71" w:rsidRPr="006C730F">
        <w:rPr>
          <w:rStyle w:val="apple-style-span"/>
          <w:rFonts w:ascii="Arial" w:hAnsi="Arial" w:cs="Arial"/>
          <w:lang w:val="en-US"/>
        </w:rPr>
        <w:t>methoxyphenyl</w:t>
      </w:r>
      <w:r w:rsidR="00506F5F" w:rsidRPr="006C730F">
        <w:rPr>
          <w:rStyle w:val="apple-style-span"/>
          <w:rFonts w:ascii="Arial" w:hAnsi="Arial" w:cs="Arial"/>
          <w:lang w:val="en-US"/>
        </w:rPr>
        <w:t>)prop-4</w:t>
      </w:r>
      <w:r w:rsidR="005C1B71" w:rsidRPr="006C730F">
        <w:rPr>
          <w:rStyle w:val="apple-style-span"/>
          <w:rFonts w:ascii="Arial" w:hAnsi="Arial" w:cs="Arial"/>
          <w:lang w:val="en-US"/>
        </w:rPr>
        <w:t>-</w:t>
      </w:r>
      <w:r w:rsidR="006E0825" w:rsidRPr="006C730F">
        <w:rPr>
          <w:rStyle w:val="apple-style-span"/>
          <w:rFonts w:ascii="Arial" w:hAnsi="Arial" w:cs="Arial"/>
          <w:lang w:val="en-US"/>
        </w:rPr>
        <w:t>eneoate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2A76DD" w:rsidRPr="002A76DD" w:rsidRDefault="00687E6B" w:rsidP="002A76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Using the compositions obtained by selecting singly or in combination of components from the group of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506F5F" w:rsidRPr="006C730F">
        <w:rPr>
          <w:rStyle w:val="apple-style-span"/>
          <w:rFonts w:ascii="Arial" w:hAnsi="Arial" w:cs="Arial"/>
          <w:lang w:val="en-US"/>
        </w:rPr>
        <w:t>3,5,7-penta</w:t>
      </w:r>
      <w:r w:rsidR="005C1B71" w:rsidRPr="006C730F">
        <w:rPr>
          <w:rStyle w:val="apple-style-span"/>
          <w:rFonts w:ascii="Arial" w:hAnsi="Arial" w:cs="Arial"/>
          <w:lang w:val="en-US"/>
        </w:rPr>
        <w:t>methoxy</w:t>
      </w:r>
      <w:r w:rsidR="00506F5F" w:rsidRPr="006C730F">
        <w:rPr>
          <w:rStyle w:val="apple-style-span"/>
          <w:rFonts w:ascii="Arial" w:hAnsi="Arial" w:cs="Arial"/>
          <w:lang w:val="en-US"/>
        </w:rPr>
        <w:t>-6-</w:t>
      </w:r>
      <w:r w:rsidR="00334319" w:rsidRPr="006C730F">
        <w:rPr>
          <w:rStyle w:val="apple-style-span"/>
          <w:rFonts w:ascii="Arial" w:hAnsi="Arial" w:cs="Arial"/>
          <w:lang w:val="en-US"/>
        </w:rPr>
        <w:t>hydroxyloxane</w:t>
      </w:r>
      <w:r w:rsidR="00506F5F" w:rsidRPr="006C730F">
        <w:rPr>
          <w:rStyle w:val="apple-style-span"/>
          <w:rFonts w:ascii="Arial" w:hAnsi="Arial" w:cs="Arial"/>
          <w:lang w:val="en-US"/>
        </w:rPr>
        <w:t>-2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</w:t>
      </w:r>
      <w:r w:rsidR="005C1B71" w:rsidRPr="006C730F">
        <w:rPr>
          <w:rStyle w:val="apple-style-span"/>
          <w:rFonts w:ascii="Arial" w:hAnsi="Arial" w:cs="Arial"/>
          <w:lang w:val="en-US"/>
        </w:rPr>
        <w:t>dioxy</w:t>
      </w:r>
      <w:r w:rsidR="00334319" w:rsidRPr="006C730F">
        <w:rPr>
          <w:rStyle w:val="apple-style-span"/>
          <w:rFonts w:ascii="Arial" w:hAnsi="Arial" w:cs="Arial"/>
          <w:lang w:val="en-US"/>
        </w:rPr>
        <w:t>oxane</w:t>
      </w:r>
      <w:r w:rsidR="00506F5F" w:rsidRPr="006C730F">
        <w:rPr>
          <w:rStyle w:val="apple-style-span"/>
          <w:rFonts w:ascii="Arial" w:hAnsi="Arial" w:cs="Arial"/>
          <w:lang w:val="en-US"/>
        </w:rPr>
        <w:t>-3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](E)-3-(3,4-</w:t>
      </w:r>
      <w:r w:rsidR="005C1B71" w:rsidRPr="006C730F">
        <w:rPr>
          <w:rStyle w:val="apple-style-span"/>
          <w:rFonts w:ascii="Arial" w:hAnsi="Arial" w:cs="Arial"/>
          <w:lang w:val="en-US"/>
        </w:rPr>
        <w:t>hydroxyphenyl</w:t>
      </w:r>
      <w:r w:rsidR="00506F5F" w:rsidRPr="006C730F">
        <w:rPr>
          <w:rStyle w:val="apple-style-span"/>
          <w:rFonts w:ascii="Arial" w:hAnsi="Arial" w:cs="Arial"/>
          <w:lang w:val="en-US"/>
        </w:rPr>
        <w:t>)prop-2</w:t>
      </w:r>
      <w:r w:rsidR="005C1B71" w:rsidRPr="006C730F">
        <w:rPr>
          <w:rStyle w:val="apple-style-span"/>
          <w:rFonts w:ascii="Arial" w:hAnsi="Arial" w:cs="Arial"/>
          <w:lang w:val="en-US"/>
        </w:rPr>
        <w:t>-</w:t>
      </w:r>
      <w:r w:rsidR="006E0825" w:rsidRPr="006C730F">
        <w:rPr>
          <w:rStyle w:val="apple-style-span"/>
          <w:rFonts w:ascii="Arial" w:hAnsi="Arial" w:cs="Arial"/>
          <w:lang w:val="en-US"/>
        </w:rPr>
        <w:t>eneoate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, </w:t>
      </w:r>
      <w:r w:rsidR="00506F5F" w:rsidRPr="006C730F">
        <w:rPr>
          <w:rFonts w:ascii="Arial" w:hAnsi="Arial" w:cs="Arial"/>
          <w:lang w:val="en-US"/>
        </w:rPr>
        <w:t>3,5,7</w:t>
      </w:r>
      <w:r w:rsidR="00506F5F" w:rsidRPr="006C730F">
        <w:rPr>
          <w:rStyle w:val="apple-style-span"/>
          <w:rFonts w:ascii="Arial" w:hAnsi="Arial" w:cs="Arial"/>
          <w:lang w:val="en-US"/>
        </w:rPr>
        <w:t>-</w:t>
      </w:r>
      <w:r w:rsidR="005C1B71" w:rsidRPr="006C730F">
        <w:rPr>
          <w:rStyle w:val="apple-style-span"/>
          <w:rFonts w:ascii="Arial" w:hAnsi="Arial" w:cs="Arial"/>
          <w:lang w:val="en-US"/>
        </w:rPr>
        <w:t>methoxy</w:t>
      </w:r>
      <w:r w:rsidR="00506F5F" w:rsidRPr="006C730F">
        <w:rPr>
          <w:rStyle w:val="apple-style-span"/>
          <w:rFonts w:ascii="Arial" w:hAnsi="Arial" w:cs="Arial"/>
          <w:lang w:val="en-US"/>
        </w:rPr>
        <w:t>-6-</w:t>
      </w:r>
      <w:r w:rsidR="00334319" w:rsidRPr="006C730F">
        <w:rPr>
          <w:rStyle w:val="apple-style-span"/>
          <w:rFonts w:ascii="Arial" w:hAnsi="Arial" w:cs="Arial"/>
          <w:lang w:val="en-US"/>
        </w:rPr>
        <w:t>hydroxyloxane</w:t>
      </w:r>
      <w:r w:rsidR="00506F5F" w:rsidRPr="006C730F">
        <w:rPr>
          <w:rStyle w:val="apple-style-span"/>
          <w:rFonts w:ascii="Arial" w:hAnsi="Arial" w:cs="Arial"/>
          <w:lang w:val="en-US"/>
        </w:rPr>
        <w:t>-2</w:t>
      </w:r>
      <w:r w:rsidR="005C1B71" w:rsidRPr="006C730F">
        <w:rPr>
          <w:rStyle w:val="apple-style-span"/>
          <w:rFonts w:ascii="Arial" w:hAnsi="Arial" w:cs="Arial"/>
          <w:lang w:val="en-US"/>
        </w:rPr>
        <w:t>-yl</w:t>
      </w:r>
      <w:r w:rsidR="00506F5F" w:rsidRPr="006C730F">
        <w:rPr>
          <w:rStyle w:val="apple-style-span"/>
          <w:rFonts w:ascii="Arial" w:hAnsi="Arial" w:cs="Arial"/>
          <w:lang w:val="en-US"/>
        </w:rPr>
        <w:t>]</w:t>
      </w:r>
      <w:r w:rsidR="005C1B71" w:rsidRPr="006C730F">
        <w:rPr>
          <w:rStyle w:val="apple-style-span"/>
          <w:rFonts w:ascii="Arial" w:hAnsi="Arial" w:cs="Arial"/>
          <w:lang w:val="en-US"/>
        </w:rPr>
        <w:t>dioxy</w:t>
      </w:r>
      <w:r w:rsidR="00334319" w:rsidRPr="006C730F">
        <w:rPr>
          <w:rStyle w:val="apple-style-span"/>
          <w:rFonts w:ascii="Arial" w:hAnsi="Arial" w:cs="Arial"/>
          <w:lang w:val="en-US"/>
        </w:rPr>
        <w:t>oxane</w:t>
      </w:r>
      <w:r w:rsidR="00506F5F" w:rsidRPr="006C730F">
        <w:rPr>
          <w:rStyle w:val="apple-style-span"/>
          <w:rFonts w:ascii="Arial" w:hAnsi="Arial" w:cs="Arial"/>
          <w:lang w:val="en-US"/>
        </w:rPr>
        <w:t>-3-tetra</w:t>
      </w:r>
      <w:r w:rsidR="00817280" w:rsidRPr="006C730F">
        <w:rPr>
          <w:rStyle w:val="apple-style-span"/>
          <w:rFonts w:ascii="Arial" w:hAnsi="Arial" w:cs="Arial"/>
          <w:lang w:val="en-US"/>
        </w:rPr>
        <w:t>coumaroyl</w:t>
      </w:r>
      <w:r w:rsidR="00506F5F" w:rsidRPr="006C730F">
        <w:rPr>
          <w:rStyle w:val="apple-style-span"/>
          <w:rFonts w:ascii="Arial" w:hAnsi="Arial" w:cs="Arial"/>
          <w:lang w:val="en-US"/>
        </w:rPr>
        <w:t>](E)-3-(3,4-</w:t>
      </w:r>
      <w:r w:rsidR="005C1B71" w:rsidRPr="006C730F">
        <w:rPr>
          <w:rStyle w:val="apple-style-span"/>
          <w:rFonts w:ascii="Arial" w:hAnsi="Arial" w:cs="Arial"/>
          <w:lang w:val="en-US"/>
        </w:rPr>
        <w:t>methoxyphenyl</w:t>
      </w:r>
      <w:r w:rsidR="00506F5F" w:rsidRPr="006C730F">
        <w:rPr>
          <w:rStyle w:val="apple-style-span"/>
          <w:rFonts w:ascii="Arial" w:hAnsi="Arial" w:cs="Arial"/>
          <w:lang w:val="en-US"/>
        </w:rPr>
        <w:t>)</w:t>
      </w:r>
      <w:r w:rsidR="002A76DD">
        <w:rPr>
          <w:rStyle w:val="apple-style-span"/>
          <w:rFonts w:ascii="Arial" w:hAnsi="Arial" w:cs="Arial"/>
          <w:lang w:val="en-US"/>
        </w:rPr>
        <w:t xml:space="preserve"> </w:t>
      </w:r>
      <w:r w:rsidR="00506F5F" w:rsidRPr="006C730F">
        <w:rPr>
          <w:rStyle w:val="apple-style-span"/>
          <w:rFonts w:ascii="Arial" w:hAnsi="Arial" w:cs="Arial"/>
          <w:lang w:val="en-US"/>
        </w:rPr>
        <w:t>prop-4</w:t>
      </w:r>
      <w:r w:rsidR="005C1B71" w:rsidRPr="006C730F">
        <w:rPr>
          <w:rStyle w:val="apple-style-span"/>
          <w:rFonts w:ascii="Arial" w:hAnsi="Arial" w:cs="Arial"/>
          <w:lang w:val="en-US"/>
        </w:rPr>
        <w:t>-</w:t>
      </w:r>
      <w:r w:rsidR="006E0825" w:rsidRPr="006C730F">
        <w:rPr>
          <w:rStyle w:val="apple-style-span"/>
          <w:rFonts w:ascii="Arial" w:hAnsi="Arial" w:cs="Arial"/>
          <w:lang w:val="en-US"/>
        </w:rPr>
        <w:t>eneoate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fro</w:t>
      </w:r>
      <w:r w:rsidR="002A76DD">
        <w:rPr>
          <w:rFonts w:ascii="Arial" w:hAnsi="Arial" w:cs="Arial"/>
          <w:lang w:val="en-US"/>
        </w:rPr>
        <w:t>m any one as given in Claims 2-3</w:t>
      </w:r>
      <w:r w:rsidRPr="006C730F">
        <w:rPr>
          <w:rFonts w:ascii="Arial" w:hAnsi="Arial" w:cs="Arial"/>
          <w:lang w:val="en-US"/>
        </w:rPr>
        <w:t xml:space="preserve"> in manufacturing the formulation intended</w:t>
      </w:r>
      <w:r w:rsidR="002A76DD">
        <w:rPr>
          <w:rFonts w:ascii="Arial" w:hAnsi="Arial" w:cs="Arial"/>
          <w:lang w:val="en-US"/>
        </w:rPr>
        <w:t xml:space="preserve"> </w:t>
      </w:r>
      <w:r w:rsidR="002A76DD" w:rsidRPr="002A76DD">
        <w:rPr>
          <w:rFonts w:ascii="Arial" w:hAnsi="Arial" w:cs="Arial"/>
          <w:lang w:val="en-US"/>
        </w:rPr>
        <w:t xml:space="preserve">to display an anti-carcinogenic effect by aurora a kinase phosphorylation suppression. </w:t>
      </w:r>
    </w:p>
    <w:p w:rsidR="00506F5F" w:rsidRPr="006C730F" w:rsidRDefault="00506F5F" w:rsidP="00996D21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661254" w:rsidRDefault="00661254" w:rsidP="00661254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INTENDED TO HAVE AN ANTI-CARCINOGENIC EFFECT </w:t>
      </w:r>
      <w:r w:rsidR="00996D21">
        <w:rPr>
          <w:rFonts w:ascii="Arial" w:hAnsi="Arial" w:cs="Arial"/>
          <w:b/>
          <w:lang w:val="en-US"/>
        </w:rPr>
        <w:t xml:space="preserve">BY </w:t>
      </w:r>
      <w:r>
        <w:rPr>
          <w:rFonts w:ascii="Arial" w:hAnsi="Arial" w:cs="Arial"/>
          <w:b/>
          <w:lang w:val="en-US"/>
        </w:rPr>
        <w:t xml:space="preserve"> AURORA A KINASE PHOSPHORILATON SUPPRESSION</w:t>
      </w:r>
    </w:p>
    <w:p w:rsidR="00506F5F" w:rsidRPr="006C730F" w:rsidRDefault="00506F5F" w:rsidP="006C730F">
      <w:pPr>
        <w:spacing w:line="360" w:lineRule="auto"/>
        <w:jc w:val="center"/>
        <w:rPr>
          <w:rStyle w:val="apple-style-span"/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 xml:space="preserve"> </w:t>
      </w:r>
    </w:p>
    <w:p w:rsidR="00506F5F" w:rsidRPr="006C730F" w:rsidRDefault="00996D21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intended to display an anti-carcinogenic effect by aurora a kinase phosphorylation suppression. </w:t>
      </w:r>
      <w:r w:rsidRPr="006C730F">
        <w:rPr>
          <w:rFonts w:ascii="Arial" w:hAnsi="Arial" w:cs="Arial"/>
          <w:lang w:val="en-US"/>
        </w:rPr>
        <w:t xml:space="preserve">Referred formulation </w:t>
      </w:r>
      <w:r>
        <w:rPr>
          <w:rFonts w:ascii="Arial" w:hAnsi="Arial" w:cs="Arial"/>
          <w:lang w:val="en-US"/>
        </w:rPr>
        <w:t xml:space="preserve">suppresses </w:t>
      </w:r>
      <w:r w:rsidRPr="006C730F">
        <w:rPr>
          <w:rFonts w:ascii="Arial" w:hAnsi="Arial" w:cs="Arial"/>
          <w:lang w:val="en-US"/>
        </w:rPr>
        <w:t xml:space="preserve">aurora A </w:t>
      </w:r>
      <w:r>
        <w:rPr>
          <w:rFonts w:ascii="Arial" w:hAnsi="Arial" w:cs="Arial"/>
          <w:lang w:val="en-US"/>
        </w:rPr>
        <w:t>kinase</w:t>
      </w:r>
      <w:r w:rsidRPr="006C73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phosphorylation</w:t>
      </w:r>
      <w:r w:rsidRPr="006C730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enhances </w:t>
      </w:r>
      <w:r w:rsidRPr="006C730F">
        <w:rPr>
          <w:rFonts w:ascii="Arial" w:hAnsi="Arial" w:cs="Arial"/>
          <w:lang w:val="en-US"/>
        </w:rPr>
        <w:t xml:space="preserve">pge-1 </w:t>
      </w:r>
      <w:r>
        <w:rPr>
          <w:rFonts w:ascii="Arial" w:hAnsi="Arial" w:cs="Arial"/>
          <w:lang w:val="en-US"/>
        </w:rPr>
        <w:t>production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t>There are no illustrations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CD" w:rsidRDefault="001723CD">
      <w:r>
        <w:separator/>
      </w:r>
    </w:p>
  </w:endnote>
  <w:endnote w:type="continuationSeparator" w:id="0">
    <w:p w:rsidR="001723CD" w:rsidRDefault="001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CD" w:rsidRDefault="001723CD">
      <w:r>
        <w:separator/>
      </w:r>
    </w:p>
  </w:footnote>
  <w:footnote w:type="continuationSeparator" w:id="0">
    <w:p w:rsidR="001723CD" w:rsidRDefault="0017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DD" w:rsidRDefault="002A76DD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A76DD" w:rsidRDefault="002A76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DD" w:rsidRDefault="002A76DD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B7008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2A76DD" w:rsidRDefault="002A76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54FC5"/>
    <w:multiLevelType w:val="hybridMultilevel"/>
    <w:tmpl w:val="02DE3B8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6"/>
    <w:rsid w:val="0001417B"/>
    <w:rsid w:val="000154D7"/>
    <w:rsid w:val="00017E2B"/>
    <w:rsid w:val="00020DCF"/>
    <w:rsid w:val="00026BA2"/>
    <w:rsid w:val="00033F2D"/>
    <w:rsid w:val="000368C2"/>
    <w:rsid w:val="000418B4"/>
    <w:rsid w:val="00047993"/>
    <w:rsid w:val="00051AB5"/>
    <w:rsid w:val="000573FE"/>
    <w:rsid w:val="00072C01"/>
    <w:rsid w:val="00073552"/>
    <w:rsid w:val="00077A43"/>
    <w:rsid w:val="00084ED3"/>
    <w:rsid w:val="000928B7"/>
    <w:rsid w:val="00096E14"/>
    <w:rsid w:val="000B4EC7"/>
    <w:rsid w:val="000D09EA"/>
    <w:rsid w:val="000D310E"/>
    <w:rsid w:val="000E5EC3"/>
    <w:rsid w:val="000F1E0F"/>
    <w:rsid w:val="000F2E81"/>
    <w:rsid w:val="000F4836"/>
    <w:rsid w:val="000F4FE6"/>
    <w:rsid w:val="000F64D5"/>
    <w:rsid w:val="00101F01"/>
    <w:rsid w:val="001020EA"/>
    <w:rsid w:val="00113608"/>
    <w:rsid w:val="00116E06"/>
    <w:rsid w:val="0012113F"/>
    <w:rsid w:val="00127A35"/>
    <w:rsid w:val="00130519"/>
    <w:rsid w:val="00133604"/>
    <w:rsid w:val="00147127"/>
    <w:rsid w:val="00152D09"/>
    <w:rsid w:val="00157D8F"/>
    <w:rsid w:val="001604D4"/>
    <w:rsid w:val="00161E05"/>
    <w:rsid w:val="001723CD"/>
    <w:rsid w:val="00173E97"/>
    <w:rsid w:val="00181063"/>
    <w:rsid w:val="0018531C"/>
    <w:rsid w:val="001853E4"/>
    <w:rsid w:val="00193436"/>
    <w:rsid w:val="001946E9"/>
    <w:rsid w:val="00195D2B"/>
    <w:rsid w:val="001A0F1C"/>
    <w:rsid w:val="001A2089"/>
    <w:rsid w:val="001A3730"/>
    <w:rsid w:val="001A4CF1"/>
    <w:rsid w:val="001A5FC3"/>
    <w:rsid w:val="001A7800"/>
    <w:rsid w:val="001C3855"/>
    <w:rsid w:val="001C6335"/>
    <w:rsid w:val="001C6844"/>
    <w:rsid w:val="001C7EFE"/>
    <w:rsid w:val="001D08D8"/>
    <w:rsid w:val="001D74E6"/>
    <w:rsid w:val="001E00AC"/>
    <w:rsid w:val="001F2AD2"/>
    <w:rsid w:val="002015E1"/>
    <w:rsid w:val="00202B84"/>
    <w:rsid w:val="00220D69"/>
    <w:rsid w:val="0023012C"/>
    <w:rsid w:val="00233A4B"/>
    <w:rsid w:val="00257195"/>
    <w:rsid w:val="002610AC"/>
    <w:rsid w:val="00263CC8"/>
    <w:rsid w:val="00265D0C"/>
    <w:rsid w:val="00265DEF"/>
    <w:rsid w:val="00266AB0"/>
    <w:rsid w:val="00286699"/>
    <w:rsid w:val="0028750D"/>
    <w:rsid w:val="00292DE4"/>
    <w:rsid w:val="00294DC7"/>
    <w:rsid w:val="002A76DD"/>
    <w:rsid w:val="002B490E"/>
    <w:rsid w:val="002B7A21"/>
    <w:rsid w:val="002C42E2"/>
    <w:rsid w:val="002C576A"/>
    <w:rsid w:val="002C6DB7"/>
    <w:rsid w:val="002D28CF"/>
    <w:rsid w:val="002D7071"/>
    <w:rsid w:val="002E716B"/>
    <w:rsid w:val="002E7CC3"/>
    <w:rsid w:val="002F0633"/>
    <w:rsid w:val="003000F6"/>
    <w:rsid w:val="003068D0"/>
    <w:rsid w:val="00311CEC"/>
    <w:rsid w:val="00312158"/>
    <w:rsid w:val="00313017"/>
    <w:rsid w:val="0032549E"/>
    <w:rsid w:val="00327785"/>
    <w:rsid w:val="00334319"/>
    <w:rsid w:val="00334FAD"/>
    <w:rsid w:val="0033737E"/>
    <w:rsid w:val="00347CF6"/>
    <w:rsid w:val="003536A3"/>
    <w:rsid w:val="003607A2"/>
    <w:rsid w:val="00363D36"/>
    <w:rsid w:val="00375BC9"/>
    <w:rsid w:val="00376202"/>
    <w:rsid w:val="00377728"/>
    <w:rsid w:val="00377971"/>
    <w:rsid w:val="003809A2"/>
    <w:rsid w:val="00384D5B"/>
    <w:rsid w:val="00385B70"/>
    <w:rsid w:val="00391CF3"/>
    <w:rsid w:val="00394DD3"/>
    <w:rsid w:val="00395351"/>
    <w:rsid w:val="0039685D"/>
    <w:rsid w:val="003A0385"/>
    <w:rsid w:val="003B29F9"/>
    <w:rsid w:val="003B3E99"/>
    <w:rsid w:val="003C1CC3"/>
    <w:rsid w:val="003C366D"/>
    <w:rsid w:val="003C5438"/>
    <w:rsid w:val="003C6CAF"/>
    <w:rsid w:val="003D6F57"/>
    <w:rsid w:val="003E711F"/>
    <w:rsid w:val="003F14A5"/>
    <w:rsid w:val="003F725C"/>
    <w:rsid w:val="004004DA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F4B"/>
    <w:rsid w:val="0046624F"/>
    <w:rsid w:val="00471EC0"/>
    <w:rsid w:val="004748E0"/>
    <w:rsid w:val="0047491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D1664"/>
    <w:rsid w:val="004D639C"/>
    <w:rsid w:val="004E56AB"/>
    <w:rsid w:val="004F27AF"/>
    <w:rsid w:val="004F5ADC"/>
    <w:rsid w:val="005038FA"/>
    <w:rsid w:val="00506F5F"/>
    <w:rsid w:val="00510A55"/>
    <w:rsid w:val="00520585"/>
    <w:rsid w:val="00526411"/>
    <w:rsid w:val="00535C36"/>
    <w:rsid w:val="0054389C"/>
    <w:rsid w:val="00546E28"/>
    <w:rsid w:val="005476C3"/>
    <w:rsid w:val="0055407B"/>
    <w:rsid w:val="00554191"/>
    <w:rsid w:val="00561817"/>
    <w:rsid w:val="005623A0"/>
    <w:rsid w:val="005716A4"/>
    <w:rsid w:val="00576FA6"/>
    <w:rsid w:val="00583F0E"/>
    <w:rsid w:val="00585208"/>
    <w:rsid w:val="005879FA"/>
    <w:rsid w:val="00587EDD"/>
    <w:rsid w:val="0059033D"/>
    <w:rsid w:val="005A2465"/>
    <w:rsid w:val="005A33CB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947"/>
    <w:rsid w:val="00606B78"/>
    <w:rsid w:val="006141B4"/>
    <w:rsid w:val="006206EF"/>
    <w:rsid w:val="00620874"/>
    <w:rsid w:val="00644670"/>
    <w:rsid w:val="00644797"/>
    <w:rsid w:val="006520BF"/>
    <w:rsid w:val="006574E9"/>
    <w:rsid w:val="00661254"/>
    <w:rsid w:val="006673FF"/>
    <w:rsid w:val="00672DEA"/>
    <w:rsid w:val="006750B9"/>
    <w:rsid w:val="00676877"/>
    <w:rsid w:val="00687E6B"/>
    <w:rsid w:val="006A7523"/>
    <w:rsid w:val="006B18AE"/>
    <w:rsid w:val="006B6640"/>
    <w:rsid w:val="006B7166"/>
    <w:rsid w:val="006B746C"/>
    <w:rsid w:val="006C079B"/>
    <w:rsid w:val="006C1DBF"/>
    <w:rsid w:val="006C38EA"/>
    <w:rsid w:val="006C4AD3"/>
    <w:rsid w:val="006C730F"/>
    <w:rsid w:val="006D1AC6"/>
    <w:rsid w:val="006E0825"/>
    <w:rsid w:val="006E0C8A"/>
    <w:rsid w:val="006E1FCB"/>
    <w:rsid w:val="006E7515"/>
    <w:rsid w:val="00710886"/>
    <w:rsid w:val="007139EF"/>
    <w:rsid w:val="00720041"/>
    <w:rsid w:val="00720213"/>
    <w:rsid w:val="00720BC9"/>
    <w:rsid w:val="00733F55"/>
    <w:rsid w:val="007346AF"/>
    <w:rsid w:val="007360CA"/>
    <w:rsid w:val="007400FF"/>
    <w:rsid w:val="00745886"/>
    <w:rsid w:val="00756553"/>
    <w:rsid w:val="00763C72"/>
    <w:rsid w:val="00765AA4"/>
    <w:rsid w:val="00776805"/>
    <w:rsid w:val="0078274D"/>
    <w:rsid w:val="00786C47"/>
    <w:rsid w:val="007914CE"/>
    <w:rsid w:val="00791872"/>
    <w:rsid w:val="00792532"/>
    <w:rsid w:val="007A0AEB"/>
    <w:rsid w:val="007A10CB"/>
    <w:rsid w:val="007A195F"/>
    <w:rsid w:val="007A4761"/>
    <w:rsid w:val="007B0116"/>
    <w:rsid w:val="007B5843"/>
    <w:rsid w:val="007E513B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7A6B"/>
    <w:rsid w:val="00835D59"/>
    <w:rsid w:val="00841EDE"/>
    <w:rsid w:val="00843105"/>
    <w:rsid w:val="008436AB"/>
    <w:rsid w:val="00844D44"/>
    <w:rsid w:val="00854636"/>
    <w:rsid w:val="00884899"/>
    <w:rsid w:val="008900E1"/>
    <w:rsid w:val="00892279"/>
    <w:rsid w:val="008952EE"/>
    <w:rsid w:val="00895C67"/>
    <w:rsid w:val="008A2CFA"/>
    <w:rsid w:val="008A4063"/>
    <w:rsid w:val="008B6EAB"/>
    <w:rsid w:val="008B7008"/>
    <w:rsid w:val="008C6804"/>
    <w:rsid w:val="008D5A7D"/>
    <w:rsid w:val="008E2389"/>
    <w:rsid w:val="008E40C4"/>
    <w:rsid w:val="008F1B02"/>
    <w:rsid w:val="008F39C1"/>
    <w:rsid w:val="008F6B92"/>
    <w:rsid w:val="008F7E4E"/>
    <w:rsid w:val="009113DC"/>
    <w:rsid w:val="00916692"/>
    <w:rsid w:val="00920085"/>
    <w:rsid w:val="00925A77"/>
    <w:rsid w:val="00925BBA"/>
    <w:rsid w:val="00930282"/>
    <w:rsid w:val="009330E5"/>
    <w:rsid w:val="00940548"/>
    <w:rsid w:val="00941C3B"/>
    <w:rsid w:val="00950DEE"/>
    <w:rsid w:val="00952B55"/>
    <w:rsid w:val="00952B8B"/>
    <w:rsid w:val="00954958"/>
    <w:rsid w:val="009660D7"/>
    <w:rsid w:val="00966D5B"/>
    <w:rsid w:val="00977560"/>
    <w:rsid w:val="00983C92"/>
    <w:rsid w:val="0098620F"/>
    <w:rsid w:val="00996734"/>
    <w:rsid w:val="00996D21"/>
    <w:rsid w:val="009A12D3"/>
    <w:rsid w:val="009A27FC"/>
    <w:rsid w:val="009A67D7"/>
    <w:rsid w:val="009A7266"/>
    <w:rsid w:val="009B0D0D"/>
    <w:rsid w:val="009D6B03"/>
    <w:rsid w:val="009D755E"/>
    <w:rsid w:val="009D7B1D"/>
    <w:rsid w:val="009E22A9"/>
    <w:rsid w:val="009E29E9"/>
    <w:rsid w:val="009E3144"/>
    <w:rsid w:val="009E7A4F"/>
    <w:rsid w:val="00A001F0"/>
    <w:rsid w:val="00A00CBF"/>
    <w:rsid w:val="00A15417"/>
    <w:rsid w:val="00A15D8C"/>
    <w:rsid w:val="00A31895"/>
    <w:rsid w:val="00A3258D"/>
    <w:rsid w:val="00A328E0"/>
    <w:rsid w:val="00A370BF"/>
    <w:rsid w:val="00A4307E"/>
    <w:rsid w:val="00A44D55"/>
    <w:rsid w:val="00A50C16"/>
    <w:rsid w:val="00A61853"/>
    <w:rsid w:val="00A65465"/>
    <w:rsid w:val="00AB02BA"/>
    <w:rsid w:val="00AB216C"/>
    <w:rsid w:val="00AC745F"/>
    <w:rsid w:val="00AE0B55"/>
    <w:rsid w:val="00AE2292"/>
    <w:rsid w:val="00AE7AB5"/>
    <w:rsid w:val="00AF5CCF"/>
    <w:rsid w:val="00AF6568"/>
    <w:rsid w:val="00B00A35"/>
    <w:rsid w:val="00B03A9A"/>
    <w:rsid w:val="00B03EFE"/>
    <w:rsid w:val="00B04D14"/>
    <w:rsid w:val="00B06BE1"/>
    <w:rsid w:val="00B14972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2A38"/>
    <w:rsid w:val="00B6556E"/>
    <w:rsid w:val="00B65A60"/>
    <w:rsid w:val="00B704D2"/>
    <w:rsid w:val="00B763E0"/>
    <w:rsid w:val="00B76CDA"/>
    <w:rsid w:val="00B84F96"/>
    <w:rsid w:val="00B9455E"/>
    <w:rsid w:val="00B97FB1"/>
    <w:rsid w:val="00BA0C6B"/>
    <w:rsid w:val="00BD0EE7"/>
    <w:rsid w:val="00BD4468"/>
    <w:rsid w:val="00BD5F63"/>
    <w:rsid w:val="00BD65B9"/>
    <w:rsid w:val="00BE1942"/>
    <w:rsid w:val="00BE406E"/>
    <w:rsid w:val="00BE6F0E"/>
    <w:rsid w:val="00BF17CF"/>
    <w:rsid w:val="00BF20D9"/>
    <w:rsid w:val="00C008BF"/>
    <w:rsid w:val="00C02D48"/>
    <w:rsid w:val="00C11D07"/>
    <w:rsid w:val="00C17E5C"/>
    <w:rsid w:val="00C20B6F"/>
    <w:rsid w:val="00C25646"/>
    <w:rsid w:val="00C30339"/>
    <w:rsid w:val="00C31463"/>
    <w:rsid w:val="00C369F4"/>
    <w:rsid w:val="00C51FC2"/>
    <w:rsid w:val="00C52334"/>
    <w:rsid w:val="00C530B6"/>
    <w:rsid w:val="00C60F58"/>
    <w:rsid w:val="00C63669"/>
    <w:rsid w:val="00C66E98"/>
    <w:rsid w:val="00C7216E"/>
    <w:rsid w:val="00C73840"/>
    <w:rsid w:val="00C74F44"/>
    <w:rsid w:val="00C76073"/>
    <w:rsid w:val="00C77FEE"/>
    <w:rsid w:val="00C81FC8"/>
    <w:rsid w:val="00C8399C"/>
    <w:rsid w:val="00C856D2"/>
    <w:rsid w:val="00C8656A"/>
    <w:rsid w:val="00C86C83"/>
    <w:rsid w:val="00C90156"/>
    <w:rsid w:val="00C917A9"/>
    <w:rsid w:val="00C9328F"/>
    <w:rsid w:val="00C974B7"/>
    <w:rsid w:val="00CB0E88"/>
    <w:rsid w:val="00CB4091"/>
    <w:rsid w:val="00CB4E52"/>
    <w:rsid w:val="00CC50E9"/>
    <w:rsid w:val="00CD6DC1"/>
    <w:rsid w:val="00CE5B66"/>
    <w:rsid w:val="00CE60A7"/>
    <w:rsid w:val="00CE72CE"/>
    <w:rsid w:val="00D07054"/>
    <w:rsid w:val="00D169CE"/>
    <w:rsid w:val="00D20AE2"/>
    <w:rsid w:val="00D34255"/>
    <w:rsid w:val="00D40859"/>
    <w:rsid w:val="00D409CE"/>
    <w:rsid w:val="00D45610"/>
    <w:rsid w:val="00D52AC1"/>
    <w:rsid w:val="00D601C4"/>
    <w:rsid w:val="00D60A1D"/>
    <w:rsid w:val="00D60E1F"/>
    <w:rsid w:val="00D60F7B"/>
    <w:rsid w:val="00D66B88"/>
    <w:rsid w:val="00D70793"/>
    <w:rsid w:val="00D8013B"/>
    <w:rsid w:val="00D82F94"/>
    <w:rsid w:val="00D83532"/>
    <w:rsid w:val="00D92B5E"/>
    <w:rsid w:val="00D94A76"/>
    <w:rsid w:val="00D955AD"/>
    <w:rsid w:val="00DA12D8"/>
    <w:rsid w:val="00DA77F7"/>
    <w:rsid w:val="00DB2622"/>
    <w:rsid w:val="00DB2C43"/>
    <w:rsid w:val="00DC1324"/>
    <w:rsid w:val="00DC2BF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13E08"/>
    <w:rsid w:val="00E221C5"/>
    <w:rsid w:val="00E246A7"/>
    <w:rsid w:val="00E25258"/>
    <w:rsid w:val="00E302D0"/>
    <w:rsid w:val="00E33822"/>
    <w:rsid w:val="00E40BF6"/>
    <w:rsid w:val="00E511A1"/>
    <w:rsid w:val="00E51CD0"/>
    <w:rsid w:val="00E55040"/>
    <w:rsid w:val="00E578C6"/>
    <w:rsid w:val="00E72C9A"/>
    <w:rsid w:val="00E74728"/>
    <w:rsid w:val="00E7610A"/>
    <w:rsid w:val="00E80F7D"/>
    <w:rsid w:val="00E86062"/>
    <w:rsid w:val="00E86471"/>
    <w:rsid w:val="00E90D62"/>
    <w:rsid w:val="00E92D40"/>
    <w:rsid w:val="00E95AD9"/>
    <w:rsid w:val="00EA7C46"/>
    <w:rsid w:val="00EB6D55"/>
    <w:rsid w:val="00EC1839"/>
    <w:rsid w:val="00EC4ACD"/>
    <w:rsid w:val="00ED1E21"/>
    <w:rsid w:val="00EE2434"/>
    <w:rsid w:val="00EF2E74"/>
    <w:rsid w:val="00F0000B"/>
    <w:rsid w:val="00F01A57"/>
    <w:rsid w:val="00F0517C"/>
    <w:rsid w:val="00F05778"/>
    <w:rsid w:val="00F0720E"/>
    <w:rsid w:val="00F12660"/>
    <w:rsid w:val="00F23A97"/>
    <w:rsid w:val="00F24918"/>
    <w:rsid w:val="00F24BCC"/>
    <w:rsid w:val="00F2674C"/>
    <w:rsid w:val="00F355FC"/>
    <w:rsid w:val="00F35B5C"/>
    <w:rsid w:val="00F46378"/>
    <w:rsid w:val="00F5760A"/>
    <w:rsid w:val="00F62374"/>
    <w:rsid w:val="00F623EC"/>
    <w:rsid w:val="00F65FDA"/>
    <w:rsid w:val="00F67C65"/>
    <w:rsid w:val="00F74C43"/>
    <w:rsid w:val="00F758F5"/>
    <w:rsid w:val="00F7683D"/>
    <w:rsid w:val="00F975D6"/>
    <w:rsid w:val="00F97AEF"/>
    <w:rsid w:val="00FA52A4"/>
    <w:rsid w:val="00FB2380"/>
    <w:rsid w:val="00FB616A"/>
    <w:rsid w:val="00FC59E3"/>
    <w:rsid w:val="00FC6413"/>
    <w:rsid w:val="00FD5C09"/>
    <w:rsid w:val="00FE3D22"/>
    <w:rsid w:val="00FE55AF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70FD0-8B0E-42CE-AC6C-7E2267B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2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3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Lamia Avşar</cp:lastModifiedBy>
  <cp:revision>7</cp:revision>
  <dcterms:created xsi:type="dcterms:W3CDTF">2014-12-21T18:18:00Z</dcterms:created>
  <dcterms:modified xsi:type="dcterms:W3CDTF">2014-12-21T18:49:00Z</dcterms:modified>
</cp:coreProperties>
</file>