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20B" w:rsidRDefault="00B73A88" w:rsidP="0007744E">
      <w:pPr>
        <w:spacing w:before="15" w:line="220" w:lineRule="exact"/>
        <w:jc w:val="both"/>
      </w:pPr>
      <w:bookmarkStart w:id="0" w:name="_GoBack"/>
      <w:bookmarkEnd w:id="0"/>
      <w:r>
        <w:t xml:space="preserve"> </w:t>
      </w:r>
      <w:r w:rsidR="00B16726">
        <w:tab/>
      </w:r>
    </w:p>
    <w:p w:rsidR="00C5320B" w:rsidRDefault="00EF7F3C" w:rsidP="0007744E">
      <w:pPr>
        <w:ind w:left="618"/>
        <w:jc w:val="both"/>
        <w:rPr>
          <w:rFonts w:ascii="Times New Roman" w:eastAsia="Times New Roman" w:hAnsi="Times New Roman" w:cs="Times New Roman"/>
          <w:sz w:val="20"/>
          <w:szCs w:val="20"/>
        </w:rPr>
      </w:pPr>
      <w:r>
        <w:rPr>
          <w:noProof/>
        </w:rPr>
        <w:drawing>
          <wp:inline distT="0" distB="0" distL="0" distR="0">
            <wp:extent cx="5125085" cy="1552575"/>
            <wp:effectExtent l="0" t="0" r="0" b="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5085" cy="1552575"/>
                    </a:xfrm>
                    <a:prstGeom prst="rect">
                      <a:avLst/>
                    </a:prstGeom>
                    <a:noFill/>
                    <a:ln>
                      <a:noFill/>
                    </a:ln>
                  </pic:spPr>
                </pic:pic>
              </a:graphicData>
            </a:graphic>
          </wp:inline>
        </w:drawing>
      </w:r>
    </w:p>
    <w:p w:rsidR="00C5320B" w:rsidRPr="00BC43FE" w:rsidRDefault="00C5320B" w:rsidP="0007744E">
      <w:pPr>
        <w:spacing w:before="2" w:line="130" w:lineRule="exact"/>
        <w:jc w:val="both"/>
        <w:rPr>
          <w:rFonts w:cstheme="minorHAnsi"/>
          <w:sz w:val="13"/>
          <w:szCs w:val="13"/>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C5320B" w:rsidRPr="00BC43FE" w:rsidRDefault="00C5320B" w:rsidP="0007744E">
      <w:pPr>
        <w:spacing w:line="200" w:lineRule="exact"/>
        <w:jc w:val="both"/>
        <w:rPr>
          <w:rFonts w:cstheme="minorHAnsi"/>
          <w:sz w:val="20"/>
          <w:szCs w:val="20"/>
        </w:rPr>
      </w:pPr>
    </w:p>
    <w:p w:rsidR="002E51BF" w:rsidRDefault="00FA6A33" w:rsidP="002E51BF">
      <w:pPr>
        <w:spacing w:before="34"/>
        <w:ind w:left="456" w:right="314"/>
        <w:jc w:val="center"/>
        <w:rPr>
          <w:rFonts w:cstheme="minorHAnsi"/>
          <w:b/>
          <w:sz w:val="52"/>
          <w:lang w:val="de-DE"/>
        </w:rPr>
      </w:pPr>
      <w:r w:rsidRPr="00BC43FE">
        <w:rPr>
          <w:rFonts w:cstheme="minorHAnsi"/>
          <w:b/>
          <w:spacing w:val="-1"/>
          <w:sz w:val="52"/>
          <w:lang w:val="de-DE"/>
        </w:rPr>
        <w:t>Jahresbericht</w:t>
      </w:r>
      <w:r w:rsidR="00574B5F" w:rsidRPr="00BC43FE">
        <w:rPr>
          <w:rFonts w:cstheme="minorHAnsi"/>
          <w:b/>
          <w:sz w:val="52"/>
          <w:lang w:val="de-DE"/>
        </w:rPr>
        <w:t>:</w:t>
      </w:r>
    </w:p>
    <w:p w:rsidR="00C5320B" w:rsidRPr="00BC43FE" w:rsidRDefault="00574B5F" w:rsidP="002E51BF">
      <w:pPr>
        <w:spacing w:before="34"/>
        <w:ind w:left="456" w:right="314"/>
        <w:jc w:val="center"/>
        <w:rPr>
          <w:rFonts w:eastAsia="Arial" w:cstheme="minorHAnsi"/>
          <w:sz w:val="52"/>
          <w:szCs w:val="52"/>
          <w:lang w:val="de-DE"/>
        </w:rPr>
      </w:pPr>
      <w:r w:rsidRPr="00BC43FE">
        <w:rPr>
          <w:rFonts w:cstheme="minorHAnsi"/>
          <w:b/>
          <w:sz w:val="52"/>
          <w:lang w:val="de-DE"/>
        </w:rPr>
        <w:t>K</w:t>
      </w:r>
      <w:r w:rsidR="00FA6A33" w:rsidRPr="00BC43FE">
        <w:rPr>
          <w:rFonts w:cstheme="minorHAnsi"/>
          <w:b/>
          <w:spacing w:val="-1"/>
          <w:sz w:val="52"/>
          <w:lang w:val="de-DE"/>
        </w:rPr>
        <w:t>läranlagenspezifische</w:t>
      </w:r>
      <w:r w:rsidR="00FA6A33" w:rsidRPr="00BC43FE">
        <w:rPr>
          <w:rFonts w:cstheme="minorHAnsi"/>
          <w:b/>
          <w:sz w:val="52"/>
          <w:lang w:val="de-DE"/>
        </w:rPr>
        <w:t xml:space="preserve"> </w:t>
      </w:r>
      <w:r w:rsidR="00FA6A33" w:rsidRPr="00BC43FE">
        <w:rPr>
          <w:rFonts w:cstheme="minorHAnsi"/>
          <w:b/>
          <w:spacing w:val="-1"/>
          <w:sz w:val="52"/>
          <w:lang w:val="de-DE"/>
        </w:rPr>
        <w:t>Abfälle</w:t>
      </w:r>
    </w:p>
    <w:p w:rsidR="00C5320B" w:rsidRPr="00BC43FE" w:rsidRDefault="00C5320B" w:rsidP="0007744E">
      <w:pPr>
        <w:spacing w:before="20" w:line="580" w:lineRule="exact"/>
        <w:jc w:val="both"/>
        <w:rPr>
          <w:rFonts w:cstheme="minorHAnsi"/>
          <w:sz w:val="58"/>
          <w:szCs w:val="58"/>
          <w:lang w:val="de-DE"/>
        </w:rPr>
      </w:pPr>
    </w:p>
    <w:p w:rsidR="00C5320B" w:rsidRPr="00BC43FE" w:rsidRDefault="00FA6A33" w:rsidP="002E51BF">
      <w:pPr>
        <w:ind w:left="456"/>
        <w:jc w:val="center"/>
        <w:rPr>
          <w:rFonts w:eastAsia="Arial" w:cstheme="minorHAnsi"/>
          <w:sz w:val="52"/>
          <w:szCs w:val="52"/>
          <w:lang w:val="de-DE"/>
        </w:rPr>
      </w:pPr>
      <w:r w:rsidRPr="00BC43FE">
        <w:rPr>
          <w:rFonts w:cstheme="minorHAnsi"/>
          <w:b/>
          <w:spacing w:val="-1"/>
          <w:sz w:val="52"/>
          <w:lang w:val="de-DE"/>
        </w:rPr>
        <w:t>Berichtsjahr</w:t>
      </w:r>
      <w:r w:rsidRPr="00BC43FE">
        <w:rPr>
          <w:rFonts w:cstheme="minorHAnsi"/>
          <w:b/>
          <w:spacing w:val="-2"/>
          <w:sz w:val="52"/>
          <w:lang w:val="de-DE"/>
        </w:rPr>
        <w:t xml:space="preserve"> </w:t>
      </w:r>
      <w:r w:rsidR="003D6A27">
        <w:rPr>
          <w:rFonts w:cstheme="minorHAnsi"/>
          <w:b/>
          <w:spacing w:val="-1"/>
          <w:sz w:val="52"/>
          <w:lang w:val="de-DE"/>
        </w:rPr>
        <w:t>2018</w:t>
      </w:r>
    </w:p>
    <w:p w:rsidR="00C5320B" w:rsidRPr="00BC43FE" w:rsidRDefault="00C5320B" w:rsidP="0007744E">
      <w:pPr>
        <w:spacing w:before="8" w:line="180" w:lineRule="exact"/>
        <w:jc w:val="both"/>
        <w:rPr>
          <w:rFonts w:cstheme="minorHAnsi"/>
          <w:sz w:val="18"/>
          <w:szCs w:val="18"/>
          <w:lang w:val="de-DE"/>
        </w:rPr>
      </w:pPr>
    </w:p>
    <w:p w:rsidR="00C5320B" w:rsidRPr="00BC43FE" w:rsidRDefault="00C5320B" w:rsidP="0007744E">
      <w:pPr>
        <w:spacing w:line="200" w:lineRule="exact"/>
        <w:jc w:val="both"/>
        <w:rPr>
          <w:rFonts w:cstheme="minorHAnsi"/>
          <w:sz w:val="20"/>
          <w:szCs w:val="20"/>
          <w:lang w:val="de-DE"/>
        </w:rPr>
      </w:pPr>
    </w:p>
    <w:p w:rsidR="00C5320B" w:rsidRDefault="00C5320B" w:rsidP="0007744E">
      <w:pPr>
        <w:spacing w:line="200" w:lineRule="exact"/>
        <w:jc w:val="both"/>
        <w:rPr>
          <w:rFonts w:cstheme="minorHAnsi"/>
          <w:sz w:val="20"/>
          <w:szCs w:val="20"/>
          <w:lang w:val="de-DE"/>
        </w:rPr>
      </w:pPr>
    </w:p>
    <w:p w:rsidR="002E51BF" w:rsidRDefault="002E51BF" w:rsidP="0007744E">
      <w:pPr>
        <w:spacing w:line="200" w:lineRule="exact"/>
        <w:jc w:val="both"/>
        <w:rPr>
          <w:rFonts w:cstheme="minorHAnsi"/>
          <w:sz w:val="20"/>
          <w:szCs w:val="20"/>
          <w:lang w:val="de-DE"/>
        </w:rPr>
      </w:pPr>
    </w:p>
    <w:p w:rsidR="002E51BF" w:rsidRDefault="002E51BF" w:rsidP="0007744E">
      <w:pPr>
        <w:spacing w:line="200" w:lineRule="exact"/>
        <w:jc w:val="both"/>
        <w:rPr>
          <w:rFonts w:cstheme="minorHAnsi"/>
          <w:sz w:val="20"/>
          <w:szCs w:val="20"/>
          <w:lang w:val="de-DE"/>
        </w:rPr>
      </w:pPr>
    </w:p>
    <w:p w:rsidR="002E51BF" w:rsidRDefault="002E51BF" w:rsidP="0007744E">
      <w:pPr>
        <w:spacing w:line="200" w:lineRule="exact"/>
        <w:jc w:val="both"/>
        <w:rPr>
          <w:rFonts w:cstheme="minorHAnsi"/>
          <w:sz w:val="20"/>
          <w:szCs w:val="20"/>
          <w:lang w:val="de-DE"/>
        </w:rPr>
      </w:pPr>
    </w:p>
    <w:p w:rsidR="002E51BF" w:rsidRPr="00BC43FE" w:rsidRDefault="002E51BF" w:rsidP="0007744E">
      <w:pPr>
        <w:spacing w:line="200" w:lineRule="exact"/>
        <w:jc w:val="both"/>
        <w:rPr>
          <w:rFonts w:cstheme="minorHAnsi"/>
          <w:sz w:val="20"/>
          <w:szCs w:val="20"/>
          <w:lang w:val="de-DE"/>
        </w:rPr>
      </w:pPr>
    </w:p>
    <w:p w:rsidR="00C5320B" w:rsidRPr="00BC43FE" w:rsidRDefault="00C5320B" w:rsidP="0007744E">
      <w:pPr>
        <w:spacing w:line="200" w:lineRule="exact"/>
        <w:jc w:val="both"/>
        <w:rPr>
          <w:rFonts w:cstheme="minorHAnsi"/>
          <w:sz w:val="20"/>
          <w:szCs w:val="20"/>
          <w:lang w:val="de-DE"/>
        </w:rPr>
      </w:pPr>
    </w:p>
    <w:p w:rsidR="00C5320B" w:rsidRPr="00BC43FE" w:rsidRDefault="00C5320B" w:rsidP="0007744E">
      <w:pPr>
        <w:spacing w:line="200" w:lineRule="exact"/>
        <w:jc w:val="both"/>
        <w:rPr>
          <w:rFonts w:cstheme="minorHAnsi"/>
          <w:sz w:val="20"/>
          <w:szCs w:val="20"/>
          <w:lang w:val="de-DE"/>
        </w:rPr>
      </w:pPr>
    </w:p>
    <w:p w:rsidR="00C5320B" w:rsidRPr="00BC43FE" w:rsidRDefault="00C5320B" w:rsidP="0007744E">
      <w:pPr>
        <w:spacing w:line="200" w:lineRule="exact"/>
        <w:jc w:val="both"/>
        <w:rPr>
          <w:rFonts w:cstheme="minorHAnsi"/>
          <w:sz w:val="20"/>
          <w:szCs w:val="20"/>
          <w:lang w:val="de-DE"/>
        </w:rPr>
      </w:pPr>
    </w:p>
    <w:p w:rsidR="00C5320B" w:rsidRPr="00BC43FE" w:rsidRDefault="00C5320B" w:rsidP="0007744E">
      <w:pPr>
        <w:spacing w:line="200" w:lineRule="exact"/>
        <w:jc w:val="both"/>
        <w:rPr>
          <w:rFonts w:cstheme="minorHAnsi"/>
          <w:sz w:val="20"/>
          <w:szCs w:val="20"/>
          <w:lang w:val="de-DE"/>
        </w:rPr>
      </w:pPr>
    </w:p>
    <w:p w:rsidR="00C5320B" w:rsidRPr="00BC43FE" w:rsidRDefault="00C5320B" w:rsidP="0007744E">
      <w:pPr>
        <w:spacing w:line="200" w:lineRule="exact"/>
        <w:jc w:val="both"/>
        <w:rPr>
          <w:rFonts w:cstheme="minorHAnsi"/>
          <w:sz w:val="20"/>
          <w:szCs w:val="20"/>
          <w:lang w:val="de-DE"/>
        </w:rPr>
      </w:pPr>
    </w:p>
    <w:p w:rsidR="001A0C65" w:rsidRDefault="001A0C65" w:rsidP="001A0C65">
      <w:pPr>
        <w:pBdr>
          <w:top w:val="single" w:sz="4" w:space="1" w:color="auto"/>
          <w:left w:val="single" w:sz="4" w:space="4" w:color="auto"/>
          <w:bottom w:val="single" w:sz="4" w:space="1" w:color="auto"/>
          <w:right w:val="single" w:sz="4" w:space="4" w:color="auto"/>
        </w:pBdr>
        <w:spacing w:before="72"/>
        <w:ind w:left="2268" w:right="2272"/>
        <w:jc w:val="center"/>
        <w:rPr>
          <w:rFonts w:eastAsia="Arial" w:cstheme="minorHAnsi"/>
          <w:spacing w:val="-1"/>
          <w:lang w:val="de-DE"/>
        </w:rPr>
      </w:pPr>
    </w:p>
    <w:p w:rsidR="00C5320B" w:rsidRPr="00BC43FE" w:rsidRDefault="00FA6A33" w:rsidP="001A0C65">
      <w:pPr>
        <w:pBdr>
          <w:top w:val="single" w:sz="4" w:space="1" w:color="auto"/>
          <w:left w:val="single" w:sz="4" w:space="4" w:color="auto"/>
          <w:bottom w:val="single" w:sz="4" w:space="1" w:color="auto"/>
          <w:right w:val="single" w:sz="4" w:space="4" w:color="auto"/>
        </w:pBdr>
        <w:spacing w:before="72"/>
        <w:ind w:left="2268" w:right="2272"/>
        <w:jc w:val="center"/>
        <w:rPr>
          <w:rFonts w:eastAsia="Arial" w:cstheme="minorHAnsi"/>
          <w:lang w:val="de-DE"/>
        </w:rPr>
      </w:pPr>
      <w:r w:rsidRPr="00BC43FE">
        <w:rPr>
          <w:rFonts w:eastAsia="Arial" w:cstheme="minorHAnsi"/>
          <w:spacing w:val="-1"/>
          <w:lang w:val="de-DE"/>
        </w:rPr>
        <w:t>Administration</w:t>
      </w:r>
      <w:r w:rsidRPr="00BC43FE">
        <w:rPr>
          <w:rFonts w:eastAsia="Arial" w:cstheme="minorHAnsi"/>
          <w:spacing w:val="-2"/>
          <w:lang w:val="de-DE"/>
        </w:rPr>
        <w:t xml:space="preserve"> </w:t>
      </w:r>
      <w:r w:rsidRPr="00BC43FE">
        <w:rPr>
          <w:rFonts w:eastAsia="Arial" w:cstheme="minorHAnsi"/>
          <w:lang w:val="de-DE"/>
        </w:rPr>
        <w:t xml:space="preserve">de </w:t>
      </w:r>
      <w:r w:rsidRPr="00BC43FE">
        <w:rPr>
          <w:rFonts w:eastAsia="Arial" w:cstheme="minorHAnsi"/>
          <w:spacing w:val="-1"/>
          <w:lang w:val="de-DE"/>
        </w:rPr>
        <w:t>l’environnement</w:t>
      </w:r>
    </w:p>
    <w:p w:rsidR="001A0C65" w:rsidRPr="00146630" w:rsidRDefault="00FA6A33" w:rsidP="001A0C65">
      <w:pPr>
        <w:pBdr>
          <w:top w:val="single" w:sz="4" w:space="1" w:color="auto"/>
          <w:left w:val="single" w:sz="4" w:space="4" w:color="auto"/>
          <w:bottom w:val="single" w:sz="4" w:space="1" w:color="auto"/>
          <w:right w:val="single" w:sz="4" w:space="4" w:color="auto"/>
        </w:pBdr>
        <w:spacing w:before="3"/>
        <w:ind w:left="2268" w:right="2272"/>
        <w:jc w:val="center"/>
        <w:rPr>
          <w:rFonts w:cstheme="minorHAnsi"/>
          <w:spacing w:val="29"/>
          <w:w w:val="99"/>
          <w:sz w:val="20"/>
          <w:lang w:val="fr-FR"/>
        </w:rPr>
      </w:pPr>
      <w:r w:rsidRPr="00146630">
        <w:rPr>
          <w:rFonts w:cstheme="minorHAnsi"/>
          <w:spacing w:val="-1"/>
          <w:sz w:val="20"/>
          <w:lang w:val="fr-FR"/>
        </w:rPr>
        <w:t>1,</w:t>
      </w:r>
      <w:r w:rsidRPr="00146630">
        <w:rPr>
          <w:rFonts w:cstheme="minorHAnsi"/>
          <w:spacing w:val="-6"/>
          <w:sz w:val="20"/>
          <w:lang w:val="fr-FR"/>
        </w:rPr>
        <w:t xml:space="preserve"> </w:t>
      </w:r>
      <w:r w:rsidRPr="00146630">
        <w:rPr>
          <w:rFonts w:cstheme="minorHAnsi"/>
          <w:spacing w:val="-1"/>
          <w:sz w:val="20"/>
          <w:lang w:val="fr-FR"/>
        </w:rPr>
        <w:t>Avenue</w:t>
      </w:r>
      <w:r w:rsidRPr="00146630">
        <w:rPr>
          <w:rFonts w:cstheme="minorHAnsi"/>
          <w:spacing w:val="-5"/>
          <w:sz w:val="20"/>
          <w:lang w:val="fr-FR"/>
        </w:rPr>
        <w:t xml:space="preserve"> </w:t>
      </w:r>
      <w:r w:rsidRPr="00146630">
        <w:rPr>
          <w:rFonts w:cstheme="minorHAnsi"/>
          <w:spacing w:val="1"/>
          <w:sz w:val="20"/>
          <w:lang w:val="fr-FR"/>
        </w:rPr>
        <w:t>du</w:t>
      </w:r>
      <w:r w:rsidRPr="00146630">
        <w:rPr>
          <w:rFonts w:cstheme="minorHAnsi"/>
          <w:spacing w:val="-6"/>
          <w:sz w:val="20"/>
          <w:lang w:val="fr-FR"/>
        </w:rPr>
        <w:t xml:space="preserve"> </w:t>
      </w:r>
      <w:r w:rsidRPr="00146630">
        <w:rPr>
          <w:rFonts w:cstheme="minorHAnsi"/>
          <w:sz w:val="20"/>
          <w:lang w:val="fr-FR"/>
        </w:rPr>
        <w:t>Rock'n</w:t>
      </w:r>
      <w:r w:rsidRPr="00146630">
        <w:rPr>
          <w:rFonts w:cstheme="minorHAnsi"/>
          <w:spacing w:val="-6"/>
          <w:sz w:val="20"/>
          <w:lang w:val="fr-FR"/>
        </w:rPr>
        <w:t xml:space="preserve"> </w:t>
      </w:r>
      <w:r w:rsidRPr="00146630">
        <w:rPr>
          <w:rFonts w:cstheme="minorHAnsi"/>
          <w:sz w:val="20"/>
          <w:lang w:val="fr-FR"/>
        </w:rPr>
        <w:t>Roll</w:t>
      </w:r>
      <w:r w:rsidRPr="00146630">
        <w:rPr>
          <w:rFonts w:cstheme="minorHAnsi"/>
          <w:spacing w:val="29"/>
          <w:w w:val="99"/>
          <w:sz w:val="20"/>
          <w:lang w:val="fr-FR"/>
        </w:rPr>
        <w:t xml:space="preserve"> </w:t>
      </w:r>
    </w:p>
    <w:p w:rsidR="00C5320B" w:rsidRPr="00146630" w:rsidRDefault="00FA6A33" w:rsidP="001A0C65">
      <w:pPr>
        <w:pBdr>
          <w:top w:val="single" w:sz="4" w:space="1" w:color="auto"/>
          <w:left w:val="single" w:sz="4" w:space="4" w:color="auto"/>
          <w:bottom w:val="single" w:sz="4" w:space="1" w:color="auto"/>
          <w:right w:val="single" w:sz="4" w:space="4" w:color="auto"/>
        </w:pBdr>
        <w:spacing w:before="3"/>
        <w:ind w:left="2268" w:right="2272"/>
        <w:jc w:val="center"/>
        <w:rPr>
          <w:rFonts w:eastAsia="Tahoma" w:cstheme="minorHAnsi"/>
          <w:sz w:val="20"/>
          <w:szCs w:val="20"/>
          <w:lang w:val="fr-FR"/>
        </w:rPr>
      </w:pPr>
      <w:r w:rsidRPr="00146630">
        <w:rPr>
          <w:rFonts w:cstheme="minorHAnsi"/>
          <w:sz w:val="20"/>
          <w:lang w:val="fr-FR"/>
        </w:rPr>
        <w:t>L</w:t>
      </w:r>
      <w:r w:rsidRPr="00146630">
        <w:rPr>
          <w:rFonts w:cstheme="minorHAnsi"/>
          <w:spacing w:val="-7"/>
          <w:sz w:val="20"/>
          <w:lang w:val="fr-FR"/>
        </w:rPr>
        <w:t xml:space="preserve"> </w:t>
      </w:r>
      <w:r w:rsidRPr="00146630">
        <w:rPr>
          <w:rFonts w:cstheme="minorHAnsi"/>
          <w:sz w:val="20"/>
          <w:lang w:val="fr-FR"/>
        </w:rPr>
        <w:t>-</w:t>
      </w:r>
      <w:r w:rsidRPr="00146630">
        <w:rPr>
          <w:rFonts w:cstheme="minorHAnsi"/>
          <w:spacing w:val="-6"/>
          <w:sz w:val="20"/>
          <w:lang w:val="fr-FR"/>
        </w:rPr>
        <w:t xml:space="preserve"> </w:t>
      </w:r>
      <w:r w:rsidRPr="00146630">
        <w:rPr>
          <w:rFonts w:cstheme="minorHAnsi"/>
          <w:sz w:val="20"/>
          <w:lang w:val="fr-FR"/>
        </w:rPr>
        <w:t>4361</w:t>
      </w:r>
      <w:r w:rsidRPr="00146630">
        <w:rPr>
          <w:rFonts w:cstheme="minorHAnsi"/>
          <w:spacing w:val="-8"/>
          <w:sz w:val="20"/>
          <w:lang w:val="fr-FR"/>
        </w:rPr>
        <w:t xml:space="preserve"> </w:t>
      </w:r>
      <w:r w:rsidRPr="00146630">
        <w:rPr>
          <w:rFonts w:cstheme="minorHAnsi"/>
          <w:sz w:val="20"/>
          <w:lang w:val="fr-FR"/>
        </w:rPr>
        <w:t>Esch-Belval</w:t>
      </w:r>
    </w:p>
    <w:p w:rsidR="00C5320B" w:rsidRPr="00146630" w:rsidRDefault="00C5320B" w:rsidP="001A0C65">
      <w:pPr>
        <w:pBdr>
          <w:top w:val="single" w:sz="4" w:space="1" w:color="auto"/>
          <w:left w:val="single" w:sz="4" w:space="4" w:color="auto"/>
          <w:bottom w:val="single" w:sz="4" w:space="1" w:color="auto"/>
          <w:right w:val="single" w:sz="4" w:space="4" w:color="auto"/>
        </w:pBdr>
        <w:spacing w:before="12" w:line="240" w:lineRule="exact"/>
        <w:ind w:left="2268" w:right="2272"/>
        <w:jc w:val="center"/>
        <w:rPr>
          <w:rFonts w:cstheme="minorHAnsi"/>
          <w:sz w:val="24"/>
          <w:szCs w:val="24"/>
          <w:lang w:val="fr-FR"/>
        </w:rPr>
      </w:pPr>
    </w:p>
    <w:p w:rsidR="00C5320B" w:rsidRPr="00331A32" w:rsidRDefault="00FA6A33" w:rsidP="001A0C65">
      <w:pPr>
        <w:pBdr>
          <w:top w:val="single" w:sz="4" w:space="1" w:color="auto"/>
          <w:left w:val="single" w:sz="4" w:space="4" w:color="auto"/>
          <w:bottom w:val="single" w:sz="4" w:space="1" w:color="auto"/>
          <w:right w:val="single" w:sz="4" w:space="4" w:color="auto"/>
        </w:pBdr>
        <w:ind w:left="2268" w:right="2272"/>
        <w:jc w:val="center"/>
        <w:rPr>
          <w:rFonts w:cstheme="minorHAnsi"/>
          <w:spacing w:val="-1"/>
          <w:lang w:val="fr-FR"/>
        </w:rPr>
      </w:pPr>
      <w:r w:rsidRPr="00331A32">
        <w:rPr>
          <w:rFonts w:cstheme="minorHAnsi"/>
          <w:spacing w:val="-1"/>
          <w:lang w:val="fr-FR"/>
        </w:rPr>
        <w:t>e-Mail:</w:t>
      </w:r>
      <w:r w:rsidRPr="00331A32">
        <w:rPr>
          <w:rFonts w:cstheme="minorHAnsi"/>
          <w:spacing w:val="2"/>
          <w:lang w:val="fr-FR"/>
        </w:rPr>
        <w:t xml:space="preserve"> </w:t>
      </w:r>
      <w:r w:rsidR="0061116B" w:rsidRPr="00331A32">
        <w:rPr>
          <w:color w:val="000000" w:themeColor="text1"/>
          <w:lang w:val="fr-FR"/>
        </w:rPr>
        <w:t>offall</w:t>
      </w:r>
      <w:r w:rsidR="0061116B" w:rsidRPr="00331A32">
        <w:rPr>
          <w:bCs/>
          <w:lang w:val="fr-FR"/>
        </w:rPr>
        <w:t>@aev.etat.lu</w:t>
      </w:r>
    </w:p>
    <w:p w:rsidR="001A0C65" w:rsidRPr="00331A32" w:rsidRDefault="001A0C65" w:rsidP="001A0C65">
      <w:pPr>
        <w:pBdr>
          <w:top w:val="single" w:sz="4" w:space="1" w:color="auto"/>
          <w:left w:val="single" w:sz="4" w:space="4" w:color="auto"/>
          <w:bottom w:val="single" w:sz="4" w:space="1" w:color="auto"/>
          <w:right w:val="single" w:sz="4" w:space="4" w:color="auto"/>
        </w:pBdr>
        <w:ind w:left="2268" w:right="2272"/>
        <w:jc w:val="center"/>
        <w:rPr>
          <w:rFonts w:eastAsia="Arial" w:cstheme="minorHAnsi"/>
          <w:lang w:val="fr-FR"/>
        </w:rPr>
      </w:pPr>
    </w:p>
    <w:p w:rsidR="00C5320B" w:rsidRPr="00331A32" w:rsidRDefault="00C5320B" w:rsidP="001A0C65">
      <w:pPr>
        <w:spacing w:before="7" w:line="190" w:lineRule="exact"/>
        <w:ind w:right="4"/>
        <w:jc w:val="both"/>
        <w:rPr>
          <w:rFonts w:cstheme="minorHAnsi"/>
          <w:sz w:val="19"/>
          <w:szCs w:val="19"/>
          <w:lang w:val="fr-FR"/>
        </w:rPr>
      </w:pPr>
    </w:p>
    <w:p w:rsidR="00C5320B" w:rsidRPr="00331A32" w:rsidRDefault="00C5320B" w:rsidP="0007744E">
      <w:pPr>
        <w:spacing w:line="200" w:lineRule="exact"/>
        <w:jc w:val="both"/>
        <w:rPr>
          <w:rFonts w:cstheme="minorHAnsi"/>
          <w:sz w:val="20"/>
          <w:szCs w:val="20"/>
          <w:lang w:val="fr-FR"/>
        </w:rPr>
      </w:pPr>
    </w:p>
    <w:p w:rsidR="00C5320B" w:rsidRPr="00331A32" w:rsidRDefault="00C5320B" w:rsidP="0007744E">
      <w:pPr>
        <w:spacing w:line="200" w:lineRule="exact"/>
        <w:jc w:val="both"/>
        <w:rPr>
          <w:rFonts w:cstheme="minorHAnsi"/>
          <w:sz w:val="20"/>
          <w:szCs w:val="20"/>
          <w:lang w:val="fr-FR"/>
        </w:rPr>
      </w:pPr>
    </w:p>
    <w:p w:rsidR="00C5320B" w:rsidRPr="00331A32" w:rsidRDefault="00C5320B" w:rsidP="0007744E">
      <w:pPr>
        <w:spacing w:line="200" w:lineRule="exact"/>
        <w:jc w:val="both"/>
        <w:rPr>
          <w:rFonts w:cstheme="minorHAnsi"/>
          <w:sz w:val="20"/>
          <w:szCs w:val="20"/>
          <w:lang w:val="fr-FR"/>
        </w:rPr>
      </w:pPr>
    </w:p>
    <w:p w:rsidR="00C5320B" w:rsidRPr="001A0C65" w:rsidRDefault="00FA6A33" w:rsidP="001A0C65">
      <w:pPr>
        <w:pStyle w:val="BodyText"/>
        <w:spacing w:before="69"/>
        <w:ind w:left="2268" w:right="2697"/>
        <w:jc w:val="center"/>
        <w:rPr>
          <w:rFonts w:asciiTheme="minorHAnsi" w:hAnsiTheme="minorHAnsi" w:cstheme="minorHAnsi"/>
          <w:sz w:val="20"/>
          <w:szCs w:val="20"/>
          <w:lang w:val="de-DE"/>
        </w:rPr>
      </w:pPr>
      <w:r w:rsidRPr="001A0C65">
        <w:rPr>
          <w:rFonts w:asciiTheme="minorHAnsi" w:hAnsiTheme="minorHAnsi" w:cstheme="minorHAnsi"/>
          <w:sz w:val="20"/>
          <w:szCs w:val="20"/>
          <w:lang w:val="de-DE"/>
        </w:rPr>
        <w:t xml:space="preserve">Für </w:t>
      </w:r>
      <w:r w:rsidRPr="001A0C65">
        <w:rPr>
          <w:rFonts w:asciiTheme="minorHAnsi" w:hAnsiTheme="minorHAnsi" w:cstheme="minorHAnsi"/>
          <w:spacing w:val="-1"/>
          <w:sz w:val="20"/>
          <w:szCs w:val="20"/>
          <w:lang w:val="de-DE"/>
        </w:rPr>
        <w:t>etwaige</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Rückfragen</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steht</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Ihnen</w:t>
      </w:r>
      <w:r w:rsidRPr="001A0C65">
        <w:rPr>
          <w:rFonts w:asciiTheme="minorHAnsi" w:hAnsiTheme="minorHAnsi" w:cstheme="minorHAnsi"/>
          <w:spacing w:val="5"/>
          <w:sz w:val="20"/>
          <w:szCs w:val="20"/>
          <w:lang w:val="de-DE"/>
        </w:rPr>
        <w:t xml:space="preserve"> </w:t>
      </w:r>
      <w:r w:rsidRPr="001A0C65">
        <w:rPr>
          <w:rFonts w:asciiTheme="minorHAnsi" w:hAnsiTheme="minorHAnsi" w:cstheme="minorHAnsi"/>
          <w:spacing w:val="-1"/>
          <w:sz w:val="20"/>
          <w:szCs w:val="20"/>
          <w:lang w:val="de-DE"/>
        </w:rPr>
        <w:t>Frau</w:t>
      </w:r>
      <w:r w:rsidRPr="001A0C65">
        <w:rPr>
          <w:rFonts w:asciiTheme="minorHAnsi" w:hAnsiTheme="minorHAnsi" w:cstheme="minorHAnsi"/>
          <w:spacing w:val="-2"/>
          <w:sz w:val="20"/>
          <w:szCs w:val="20"/>
          <w:lang w:val="de-DE"/>
        </w:rPr>
        <w:t xml:space="preserve"> </w:t>
      </w:r>
      <w:r w:rsidRPr="001A0C65">
        <w:rPr>
          <w:rFonts w:asciiTheme="minorHAnsi" w:hAnsiTheme="minorHAnsi" w:cstheme="minorHAnsi"/>
          <w:spacing w:val="-1"/>
          <w:sz w:val="20"/>
          <w:szCs w:val="20"/>
          <w:lang w:val="de-DE"/>
        </w:rPr>
        <w:t>Goergen,</w:t>
      </w:r>
      <w:r w:rsidRPr="001A0C65">
        <w:rPr>
          <w:rFonts w:asciiTheme="minorHAnsi" w:hAnsiTheme="minorHAnsi" w:cstheme="minorHAnsi"/>
          <w:spacing w:val="45"/>
          <w:sz w:val="20"/>
          <w:szCs w:val="20"/>
          <w:lang w:val="de-DE"/>
        </w:rPr>
        <w:t xml:space="preserve"> </w:t>
      </w:r>
      <w:r w:rsidRPr="001A0C65">
        <w:rPr>
          <w:rFonts w:asciiTheme="minorHAnsi" w:hAnsiTheme="minorHAnsi" w:cstheme="minorHAnsi"/>
          <w:spacing w:val="-1"/>
          <w:sz w:val="20"/>
          <w:szCs w:val="20"/>
          <w:lang w:val="de-DE"/>
        </w:rPr>
        <w:t>Telefonnummer</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40</w:t>
      </w:r>
      <w:r w:rsidRPr="001A0C65">
        <w:rPr>
          <w:rFonts w:asciiTheme="minorHAnsi" w:hAnsiTheme="minorHAnsi" w:cstheme="minorHAnsi"/>
          <w:spacing w:val="2"/>
          <w:sz w:val="20"/>
          <w:szCs w:val="20"/>
          <w:lang w:val="de-DE"/>
        </w:rPr>
        <w:t xml:space="preserve"> </w:t>
      </w:r>
      <w:r w:rsidRPr="001A0C65">
        <w:rPr>
          <w:rFonts w:asciiTheme="minorHAnsi" w:hAnsiTheme="minorHAnsi" w:cstheme="minorHAnsi"/>
          <w:spacing w:val="-1"/>
          <w:sz w:val="20"/>
          <w:szCs w:val="20"/>
          <w:lang w:val="de-DE"/>
        </w:rPr>
        <w:t>56 56-614</w:t>
      </w:r>
      <w:r w:rsidRPr="001A0C65">
        <w:rPr>
          <w:rFonts w:asciiTheme="minorHAnsi" w:hAnsiTheme="minorHAnsi" w:cstheme="minorHAnsi"/>
          <w:spacing w:val="1"/>
          <w:sz w:val="20"/>
          <w:szCs w:val="20"/>
          <w:lang w:val="de-DE"/>
        </w:rPr>
        <w:t xml:space="preserve"> </w:t>
      </w:r>
      <w:r w:rsidRPr="001A0C65">
        <w:rPr>
          <w:rFonts w:asciiTheme="minorHAnsi" w:hAnsiTheme="minorHAnsi" w:cstheme="minorHAnsi"/>
          <w:spacing w:val="-1"/>
          <w:sz w:val="20"/>
          <w:szCs w:val="20"/>
          <w:lang w:val="de-DE"/>
        </w:rPr>
        <w:t>zur</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Verfügung.</w:t>
      </w:r>
    </w:p>
    <w:p w:rsidR="00C5320B" w:rsidRPr="001A0C65" w:rsidRDefault="00C5320B" w:rsidP="001A0C65">
      <w:pPr>
        <w:ind w:left="2268" w:right="2697"/>
        <w:jc w:val="center"/>
        <w:rPr>
          <w:rFonts w:cstheme="minorHAnsi"/>
          <w:sz w:val="20"/>
          <w:szCs w:val="20"/>
          <w:lang w:val="de-DE"/>
        </w:rPr>
        <w:sectPr w:rsidR="00C5320B" w:rsidRPr="001A0C65" w:rsidSect="00F5787A">
          <w:type w:val="continuous"/>
          <w:pgSz w:w="11910" w:h="16850"/>
          <w:pgMar w:top="1417" w:right="1417" w:bottom="1134" w:left="1417" w:header="748" w:footer="907" w:gutter="0"/>
          <w:cols w:space="720"/>
          <w:docGrid w:linePitch="299"/>
        </w:sectPr>
      </w:pPr>
    </w:p>
    <w:sdt>
      <w:sdtPr>
        <w:rPr>
          <w:rFonts w:asciiTheme="minorHAnsi" w:eastAsiaTheme="minorHAnsi" w:hAnsiTheme="minorHAnsi" w:cstheme="minorHAnsi"/>
          <w:color w:val="auto"/>
          <w:sz w:val="22"/>
          <w:szCs w:val="22"/>
          <w:lang w:val="de-DE" w:eastAsia="en-US"/>
        </w:rPr>
        <w:id w:val="-854269293"/>
        <w:docPartObj>
          <w:docPartGallery w:val="Table of Contents"/>
          <w:docPartUnique/>
        </w:docPartObj>
      </w:sdtPr>
      <w:sdtEndPr>
        <w:rPr>
          <w:b/>
          <w:bCs/>
        </w:rPr>
      </w:sdtEndPr>
      <w:sdtContent>
        <w:p w:rsidR="00374F4A" w:rsidRPr="00374F4A" w:rsidRDefault="00374F4A">
          <w:pPr>
            <w:pStyle w:val="TOCHeading"/>
            <w:rPr>
              <w:rFonts w:asciiTheme="minorHAnsi" w:hAnsiTheme="minorHAnsi" w:cstheme="minorHAnsi"/>
              <w:color w:val="auto"/>
              <w:sz w:val="22"/>
              <w:szCs w:val="22"/>
            </w:rPr>
          </w:pPr>
          <w:r w:rsidRPr="00374F4A">
            <w:rPr>
              <w:rFonts w:asciiTheme="minorHAnsi" w:hAnsiTheme="minorHAnsi" w:cstheme="minorHAnsi"/>
              <w:color w:val="auto"/>
              <w:sz w:val="22"/>
              <w:szCs w:val="22"/>
              <w:lang w:val="de-DE"/>
            </w:rPr>
            <w:t>Inhalt</w:t>
          </w:r>
        </w:p>
        <w:p w:rsidR="0061116B" w:rsidRPr="0061116B" w:rsidRDefault="002C4932">
          <w:pPr>
            <w:pStyle w:val="TOC1"/>
            <w:tabs>
              <w:tab w:val="left" w:pos="440"/>
              <w:tab w:val="right" w:leader="dot" w:pos="9066"/>
            </w:tabs>
            <w:rPr>
              <w:rFonts w:asciiTheme="minorHAnsi" w:eastAsiaTheme="minorEastAsia" w:hAnsiTheme="minorHAnsi" w:cstheme="minorHAnsi"/>
              <w:b w:val="0"/>
              <w:bCs w:val="0"/>
              <w:caps w:val="0"/>
              <w:noProof/>
              <w:sz w:val="22"/>
              <w:szCs w:val="22"/>
              <w:lang w:val="en-GB" w:eastAsia="en-GB"/>
            </w:rPr>
          </w:pPr>
          <w:r w:rsidRPr="0061116B">
            <w:rPr>
              <w:rFonts w:asciiTheme="minorHAnsi" w:hAnsiTheme="minorHAnsi" w:cstheme="minorHAnsi"/>
              <w:caps w:val="0"/>
              <w:sz w:val="22"/>
              <w:szCs w:val="22"/>
              <w:lang w:val="de-DE"/>
            </w:rPr>
            <w:fldChar w:fldCharType="begin"/>
          </w:r>
          <w:r w:rsidR="00374F4A" w:rsidRPr="0061116B">
            <w:rPr>
              <w:rFonts w:asciiTheme="minorHAnsi" w:hAnsiTheme="minorHAnsi" w:cstheme="minorHAnsi"/>
              <w:caps w:val="0"/>
              <w:sz w:val="22"/>
              <w:szCs w:val="22"/>
              <w:lang w:val="de-DE"/>
            </w:rPr>
            <w:instrText xml:space="preserve"> TOC \o "1-3" \h \z \u </w:instrText>
          </w:r>
          <w:r w:rsidRPr="0061116B">
            <w:rPr>
              <w:rFonts w:asciiTheme="minorHAnsi" w:hAnsiTheme="minorHAnsi" w:cstheme="minorHAnsi"/>
              <w:caps w:val="0"/>
              <w:sz w:val="22"/>
              <w:szCs w:val="22"/>
              <w:lang w:val="de-DE"/>
            </w:rPr>
            <w:fldChar w:fldCharType="separate"/>
          </w:r>
          <w:hyperlink w:anchor="_Toc34217715" w:history="1">
            <w:r w:rsidR="0061116B" w:rsidRPr="0061116B">
              <w:rPr>
                <w:rStyle w:val="Hyperlink"/>
                <w:rFonts w:asciiTheme="minorHAnsi" w:hAnsiTheme="minorHAnsi" w:cstheme="minorHAnsi"/>
                <w:noProof/>
                <w:sz w:val="22"/>
                <w:szCs w:val="22"/>
              </w:rPr>
              <w:t>1.</w:t>
            </w:r>
            <w:r w:rsidR="0061116B" w:rsidRPr="0061116B">
              <w:rPr>
                <w:rFonts w:asciiTheme="minorHAnsi" w:eastAsiaTheme="minorEastAsia" w:hAnsiTheme="minorHAnsi" w:cstheme="minorHAnsi"/>
                <w:b w:val="0"/>
                <w:bCs w:val="0"/>
                <w:caps w:val="0"/>
                <w:noProof/>
                <w:sz w:val="22"/>
                <w:szCs w:val="22"/>
                <w:lang w:val="en-GB" w:eastAsia="en-GB"/>
              </w:rPr>
              <w:tab/>
            </w:r>
            <w:r w:rsidR="0061116B" w:rsidRPr="0061116B">
              <w:rPr>
                <w:rStyle w:val="Hyperlink"/>
                <w:rFonts w:asciiTheme="minorHAnsi" w:hAnsiTheme="minorHAnsi" w:cstheme="minorHAnsi"/>
                <w:noProof/>
                <w:sz w:val="22"/>
                <w:szCs w:val="22"/>
              </w:rPr>
              <w:t>Einleitung</w:t>
            </w:r>
            <w:r w:rsidR="0061116B" w:rsidRPr="0061116B">
              <w:rPr>
                <w:rFonts w:asciiTheme="minorHAnsi" w:hAnsiTheme="minorHAnsi" w:cstheme="minorHAnsi"/>
                <w:noProof/>
                <w:webHidden/>
                <w:sz w:val="22"/>
                <w:szCs w:val="22"/>
              </w:rPr>
              <w:tab/>
            </w:r>
            <w:r w:rsidRPr="0061116B">
              <w:rPr>
                <w:rFonts w:asciiTheme="minorHAnsi" w:hAnsiTheme="minorHAnsi" w:cstheme="minorHAnsi"/>
                <w:noProof/>
                <w:webHidden/>
                <w:sz w:val="22"/>
                <w:szCs w:val="22"/>
              </w:rPr>
              <w:fldChar w:fldCharType="begin"/>
            </w:r>
            <w:r w:rsidR="0061116B" w:rsidRPr="0061116B">
              <w:rPr>
                <w:rFonts w:asciiTheme="minorHAnsi" w:hAnsiTheme="minorHAnsi" w:cstheme="minorHAnsi"/>
                <w:noProof/>
                <w:webHidden/>
                <w:sz w:val="22"/>
                <w:szCs w:val="22"/>
              </w:rPr>
              <w:instrText xml:space="preserve"> PAGEREF _Toc34217715 \h </w:instrText>
            </w:r>
            <w:r w:rsidRPr="0061116B">
              <w:rPr>
                <w:rFonts w:asciiTheme="minorHAnsi" w:hAnsiTheme="minorHAnsi" w:cstheme="minorHAnsi"/>
                <w:noProof/>
                <w:webHidden/>
                <w:sz w:val="22"/>
                <w:szCs w:val="22"/>
              </w:rPr>
            </w:r>
            <w:r w:rsidRPr="0061116B">
              <w:rPr>
                <w:rFonts w:asciiTheme="minorHAnsi" w:hAnsiTheme="minorHAnsi" w:cstheme="minorHAnsi"/>
                <w:noProof/>
                <w:webHidden/>
                <w:sz w:val="22"/>
                <w:szCs w:val="22"/>
              </w:rPr>
              <w:fldChar w:fldCharType="separate"/>
            </w:r>
            <w:r w:rsidR="00FB6963">
              <w:rPr>
                <w:rFonts w:asciiTheme="minorHAnsi" w:hAnsiTheme="minorHAnsi" w:cstheme="minorHAnsi"/>
                <w:noProof/>
                <w:webHidden/>
                <w:sz w:val="22"/>
                <w:szCs w:val="22"/>
              </w:rPr>
              <w:t>3</w:t>
            </w:r>
            <w:r w:rsidRPr="0061116B">
              <w:rPr>
                <w:rFonts w:asciiTheme="minorHAnsi" w:hAnsiTheme="minorHAnsi" w:cstheme="minorHAnsi"/>
                <w:noProof/>
                <w:webHidden/>
                <w:sz w:val="22"/>
                <w:szCs w:val="22"/>
              </w:rPr>
              <w:fldChar w:fldCharType="end"/>
            </w:r>
          </w:hyperlink>
        </w:p>
        <w:p w:rsidR="0061116B" w:rsidRPr="001F5A3F" w:rsidRDefault="00750E3F" w:rsidP="0061116B">
          <w:pPr>
            <w:pStyle w:val="TOC2"/>
            <w:tabs>
              <w:tab w:val="left" w:pos="660"/>
              <w:tab w:val="right" w:leader="dot" w:pos="9066"/>
            </w:tabs>
            <w:ind w:left="426"/>
            <w:rPr>
              <w:rFonts w:eastAsiaTheme="minorEastAsia"/>
              <w:b w:val="0"/>
              <w:bCs w:val="0"/>
              <w:noProof/>
              <w:sz w:val="22"/>
              <w:szCs w:val="22"/>
              <w:lang w:val="en-GB" w:eastAsia="en-GB"/>
            </w:rPr>
          </w:pPr>
          <w:hyperlink w:anchor="_Toc34217716" w:history="1">
            <w:r w:rsidR="0061116B" w:rsidRPr="001F5A3F">
              <w:rPr>
                <w:rStyle w:val="Hyperlink"/>
                <w:b w:val="0"/>
                <w:bCs w:val="0"/>
                <w:noProof/>
                <w:sz w:val="22"/>
                <w:szCs w:val="22"/>
              </w:rPr>
              <w:t>1.1 Allgemeines</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_Toc34217716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3</w:t>
            </w:r>
            <w:r w:rsidR="002C4932" w:rsidRPr="001F5A3F">
              <w:rPr>
                <w:b w:val="0"/>
                <w:bCs w:val="0"/>
                <w:noProof/>
                <w:webHidden/>
                <w:sz w:val="22"/>
                <w:szCs w:val="22"/>
              </w:rPr>
              <w:fldChar w:fldCharType="end"/>
            </w:r>
          </w:hyperlink>
        </w:p>
        <w:p w:rsidR="0061116B" w:rsidRPr="0061116B" w:rsidRDefault="00750E3F" w:rsidP="0061116B">
          <w:pPr>
            <w:pStyle w:val="TOC2"/>
            <w:tabs>
              <w:tab w:val="left" w:pos="660"/>
              <w:tab w:val="right" w:leader="dot" w:pos="9066"/>
            </w:tabs>
            <w:ind w:left="426"/>
            <w:rPr>
              <w:rFonts w:eastAsiaTheme="minorEastAsia"/>
              <w:b w:val="0"/>
              <w:bCs w:val="0"/>
              <w:noProof/>
              <w:sz w:val="22"/>
              <w:szCs w:val="22"/>
              <w:lang w:val="en-GB" w:eastAsia="en-GB"/>
            </w:rPr>
          </w:pPr>
          <w:hyperlink w:anchor="_Toc34217717" w:history="1">
            <w:r w:rsidR="0061116B" w:rsidRPr="001F5A3F">
              <w:rPr>
                <w:rStyle w:val="Hyperlink"/>
                <w:b w:val="0"/>
                <w:bCs w:val="0"/>
                <w:noProof/>
                <w:sz w:val="22"/>
                <w:szCs w:val="22"/>
              </w:rPr>
              <w:t>1.2 Ausgewertete Jahresberichte 2018</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_Toc34217717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4</w:t>
            </w:r>
            <w:r w:rsidR="002C4932" w:rsidRPr="001F5A3F">
              <w:rPr>
                <w:b w:val="0"/>
                <w:bCs w:val="0"/>
                <w:noProof/>
                <w:webHidden/>
                <w:sz w:val="22"/>
                <w:szCs w:val="22"/>
              </w:rPr>
              <w:fldChar w:fldCharType="end"/>
            </w:r>
          </w:hyperlink>
        </w:p>
        <w:p w:rsidR="0061116B" w:rsidRPr="0061116B" w:rsidRDefault="00750E3F">
          <w:pPr>
            <w:pStyle w:val="TOC1"/>
            <w:tabs>
              <w:tab w:val="left" w:pos="440"/>
              <w:tab w:val="right" w:leader="dot" w:pos="9066"/>
            </w:tabs>
            <w:rPr>
              <w:rFonts w:asciiTheme="minorHAnsi" w:eastAsiaTheme="minorEastAsia" w:hAnsiTheme="minorHAnsi" w:cstheme="minorHAnsi"/>
              <w:b w:val="0"/>
              <w:bCs w:val="0"/>
              <w:caps w:val="0"/>
              <w:noProof/>
              <w:sz w:val="22"/>
              <w:szCs w:val="22"/>
              <w:lang w:val="en-GB" w:eastAsia="en-GB"/>
            </w:rPr>
          </w:pPr>
          <w:hyperlink w:anchor="_Toc34217718" w:history="1">
            <w:r w:rsidR="0061116B" w:rsidRPr="0061116B">
              <w:rPr>
                <w:rStyle w:val="Hyperlink"/>
                <w:rFonts w:asciiTheme="minorHAnsi" w:hAnsiTheme="minorHAnsi" w:cstheme="minorHAnsi"/>
                <w:noProof/>
                <w:sz w:val="22"/>
                <w:szCs w:val="22"/>
                <w:lang w:val="de-DE"/>
              </w:rPr>
              <w:t>2.</w:t>
            </w:r>
            <w:r w:rsidR="0061116B" w:rsidRPr="0061116B">
              <w:rPr>
                <w:rFonts w:asciiTheme="minorHAnsi" w:eastAsiaTheme="minorEastAsia" w:hAnsiTheme="minorHAnsi" w:cstheme="minorHAnsi"/>
                <w:b w:val="0"/>
                <w:bCs w:val="0"/>
                <w:caps w:val="0"/>
                <w:noProof/>
                <w:sz w:val="22"/>
                <w:szCs w:val="22"/>
                <w:lang w:val="en-GB" w:eastAsia="en-GB"/>
              </w:rPr>
              <w:tab/>
            </w:r>
            <w:r w:rsidR="0061116B" w:rsidRPr="0061116B">
              <w:rPr>
                <w:rStyle w:val="Hyperlink"/>
                <w:rFonts w:asciiTheme="minorHAnsi" w:hAnsiTheme="minorHAnsi" w:cstheme="minorHAnsi"/>
                <w:noProof/>
                <w:sz w:val="22"/>
                <w:szCs w:val="22"/>
                <w:lang w:val="de-DE"/>
              </w:rPr>
              <w:t>Auswertung der Jahresberichte der Kläranlagenspezifischen Abfälle</w:t>
            </w:r>
            <w:r w:rsidR="0061116B" w:rsidRPr="0061116B">
              <w:rPr>
                <w:rFonts w:asciiTheme="minorHAnsi" w:hAnsiTheme="minorHAnsi" w:cstheme="minorHAnsi"/>
                <w:noProof/>
                <w:webHidden/>
                <w:sz w:val="22"/>
                <w:szCs w:val="22"/>
              </w:rPr>
              <w:tab/>
            </w:r>
            <w:r w:rsidR="002C4932" w:rsidRPr="0061116B">
              <w:rPr>
                <w:rFonts w:asciiTheme="minorHAnsi" w:hAnsiTheme="minorHAnsi" w:cstheme="minorHAnsi"/>
                <w:noProof/>
                <w:webHidden/>
                <w:sz w:val="22"/>
                <w:szCs w:val="22"/>
              </w:rPr>
              <w:fldChar w:fldCharType="begin"/>
            </w:r>
            <w:r w:rsidR="0061116B" w:rsidRPr="0061116B">
              <w:rPr>
                <w:rFonts w:asciiTheme="minorHAnsi" w:hAnsiTheme="minorHAnsi" w:cstheme="minorHAnsi"/>
                <w:noProof/>
                <w:webHidden/>
                <w:sz w:val="22"/>
                <w:szCs w:val="22"/>
              </w:rPr>
              <w:instrText xml:space="preserve"> PAGEREF _Toc34217718 \h </w:instrText>
            </w:r>
            <w:r w:rsidR="002C4932" w:rsidRPr="0061116B">
              <w:rPr>
                <w:rFonts w:asciiTheme="minorHAnsi" w:hAnsiTheme="minorHAnsi" w:cstheme="minorHAnsi"/>
                <w:noProof/>
                <w:webHidden/>
                <w:sz w:val="22"/>
                <w:szCs w:val="22"/>
              </w:rPr>
            </w:r>
            <w:r w:rsidR="002C4932" w:rsidRPr="0061116B">
              <w:rPr>
                <w:rFonts w:asciiTheme="minorHAnsi" w:hAnsiTheme="minorHAnsi" w:cstheme="minorHAnsi"/>
                <w:noProof/>
                <w:webHidden/>
                <w:sz w:val="22"/>
                <w:szCs w:val="22"/>
              </w:rPr>
              <w:fldChar w:fldCharType="separate"/>
            </w:r>
            <w:r w:rsidR="00FB6963">
              <w:rPr>
                <w:rFonts w:asciiTheme="minorHAnsi" w:hAnsiTheme="minorHAnsi" w:cstheme="minorHAnsi"/>
                <w:noProof/>
                <w:webHidden/>
                <w:sz w:val="22"/>
                <w:szCs w:val="22"/>
              </w:rPr>
              <w:t>5</w:t>
            </w:r>
            <w:r w:rsidR="002C4932" w:rsidRPr="0061116B">
              <w:rPr>
                <w:rFonts w:asciiTheme="minorHAnsi" w:hAnsiTheme="minorHAnsi" w:cstheme="minorHAnsi"/>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19" w:history="1">
            <w:r w:rsidR="0061116B" w:rsidRPr="001F5A3F">
              <w:rPr>
                <w:rStyle w:val="Hyperlink"/>
                <w:b w:val="0"/>
                <w:bCs w:val="0"/>
                <w:noProof/>
                <w:sz w:val="22"/>
                <w:szCs w:val="22"/>
              </w:rPr>
              <w:t>2.1</w:t>
            </w:r>
            <w:r w:rsidR="001F5A3F" w:rsidRPr="001F5A3F">
              <w:rPr>
                <w:rStyle w:val="Hyperlink"/>
                <w:b w:val="0"/>
                <w:bCs w:val="0"/>
                <w:noProof/>
                <w:sz w:val="22"/>
                <w:szCs w:val="22"/>
              </w:rPr>
              <w:t xml:space="preserve"> </w:t>
            </w:r>
            <w:r w:rsidR="0061116B" w:rsidRPr="001F5A3F">
              <w:rPr>
                <w:rStyle w:val="Hyperlink"/>
                <w:b w:val="0"/>
                <w:bCs w:val="0"/>
                <w:noProof/>
                <w:sz w:val="22"/>
                <w:szCs w:val="22"/>
              </w:rPr>
              <w:t>Formelle Angaben zu den Kläranlagen</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_Toc34217719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5</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0" w:history="1">
            <w:r w:rsidR="0061116B" w:rsidRPr="001F5A3F">
              <w:rPr>
                <w:rStyle w:val="Hyperlink"/>
                <w:b w:val="0"/>
                <w:bCs w:val="0"/>
                <w:noProof/>
                <w:sz w:val="22"/>
                <w:szCs w:val="22"/>
              </w:rPr>
              <w:t>2.2</w:t>
            </w:r>
            <w:r w:rsidR="001F5A3F" w:rsidRPr="001F5A3F">
              <w:rPr>
                <w:rStyle w:val="Hyperlink"/>
                <w:b w:val="0"/>
                <w:bCs w:val="0"/>
                <w:noProof/>
                <w:sz w:val="22"/>
                <w:szCs w:val="22"/>
              </w:rPr>
              <w:t xml:space="preserve"> </w:t>
            </w:r>
            <w:r w:rsidR="0061116B" w:rsidRPr="001F5A3F">
              <w:rPr>
                <w:rStyle w:val="Hyperlink"/>
                <w:b w:val="0"/>
                <w:bCs w:val="0"/>
                <w:noProof/>
                <w:sz w:val="22"/>
                <w:szCs w:val="22"/>
              </w:rPr>
              <w:t>Verfahrenstechnik der Kläranlagen</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_Toc34217720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9</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1" w:history="1">
            <w:r w:rsidR="0061116B" w:rsidRPr="001F5A3F">
              <w:rPr>
                <w:rStyle w:val="Hyperlink"/>
                <w:b w:val="0"/>
                <w:bCs w:val="0"/>
                <w:noProof/>
                <w:sz w:val="22"/>
                <w:szCs w:val="22"/>
                <w:lang w:val="de-DE"/>
              </w:rPr>
              <w:t>2.3</w:t>
            </w:r>
            <w:r w:rsidR="001F5A3F" w:rsidRPr="001F5A3F">
              <w:rPr>
                <w:rStyle w:val="Hyperlink"/>
                <w:b w:val="0"/>
                <w:bCs w:val="0"/>
                <w:noProof/>
                <w:sz w:val="22"/>
                <w:szCs w:val="22"/>
                <w:lang w:val="de-DE"/>
              </w:rPr>
              <w:t xml:space="preserve"> </w:t>
            </w:r>
            <w:r w:rsidR="0061116B" w:rsidRPr="001F5A3F">
              <w:rPr>
                <w:rStyle w:val="Hyperlink"/>
                <w:b w:val="0"/>
                <w:bCs w:val="0"/>
                <w:noProof/>
                <w:sz w:val="22"/>
                <w:szCs w:val="22"/>
                <w:lang w:val="de-DE"/>
              </w:rPr>
              <w:t>Abwassermengen und Abwasserbelastung</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_Toc34217721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14</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2" w:history="1">
            <w:r w:rsidR="0061116B" w:rsidRPr="001F5A3F">
              <w:rPr>
                <w:rStyle w:val="Hyperlink"/>
                <w:b w:val="0"/>
                <w:bCs w:val="0"/>
                <w:noProof/>
                <w:sz w:val="22"/>
                <w:szCs w:val="22"/>
              </w:rPr>
              <w:t>2.4</w:t>
            </w:r>
            <w:r w:rsidR="001F5A3F" w:rsidRPr="001F5A3F">
              <w:rPr>
                <w:rStyle w:val="Hyperlink"/>
                <w:b w:val="0"/>
                <w:bCs w:val="0"/>
                <w:noProof/>
                <w:sz w:val="22"/>
                <w:szCs w:val="22"/>
              </w:rPr>
              <w:t xml:space="preserve"> </w:t>
            </w:r>
            <w:r w:rsidR="0061116B" w:rsidRPr="001F5A3F">
              <w:rPr>
                <w:rStyle w:val="Hyperlink"/>
                <w:b w:val="0"/>
                <w:bCs w:val="0"/>
                <w:noProof/>
                <w:sz w:val="22"/>
                <w:szCs w:val="22"/>
              </w:rPr>
              <w:t>Klärschlammjahresmengen</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_Toc34217722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22</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3" w:history="1">
            <w:r w:rsidR="0061116B" w:rsidRPr="001F5A3F">
              <w:rPr>
                <w:rStyle w:val="Hyperlink"/>
                <w:b w:val="0"/>
                <w:bCs w:val="0"/>
                <w:noProof/>
                <w:sz w:val="22"/>
                <w:szCs w:val="22"/>
              </w:rPr>
              <w:t>2.5</w:t>
            </w:r>
            <w:r w:rsidR="001F5A3F" w:rsidRPr="001F5A3F">
              <w:rPr>
                <w:rStyle w:val="Hyperlink"/>
                <w:b w:val="0"/>
                <w:bCs w:val="0"/>
                <w:noProof/>
                <w:sz w:val="22"/>
                <w:szCs w:val="22"/>
              </w:rPr>
              <w:t xml:space="preserve"> </w:t>
            </w:r>
            <w:r w:rsidR="0061116B" w:rsidRPr="001F5A3F">
              <w:rPr>
                <w:rStyle w:val="Hyperlink"/>
                <w:b w:val="0"/>
                <w:bCs w:val="0"/>
                <w:noProof/>
                <w:sz w:val="22"/>
                <w:szCs w:val="22"/>
              </w:rPr>
              <w:t>Verwertung und Entsorgung des Klärschlamms</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_Toc34217723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28</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4" w:history="1">
            <w:r w:rsidR="0061116B" w:rsidRPr="001F5A3F">
              <w:rPr>
                <w:rStyle w:val="Hyperlink"/>
                <w:b w:val="0"/>
                <w:bCs w:val="0"/>
                <w:noProof/>
                <w:sz w:val="22"/>
                <w:szCs w:val="22"/>
              </w:rPr>
              <w:t>2.6</w:t>
            </w:r>
            <w:r w:rsidR="001F5A3F" w:rsidRPr="001F5A3F">
              <w:rPr>
                <w:rStyle w:val="Hyperlink"/>
                <w:b w:val="0"/>
                <w:bCs w:val="0"/>
                <w:noProof/>
                <w:sz w:val="22"/>
                <w:szCs w:val="22"/>
              </w:rPr>
              <w:t xml:space="preserve"> </w:t>
            </w:r>
            <w:r w:rsidR="0061116B" w:rsidRPr="001F5A3F">
              <w:rPr>
                <w:rStyle w:val="Hyperlink"/>
                <w:b w:val="0"/>
                <w:bCs w:val="0"/>
                <w:noProof/>
                <w:sz w:val="22"/>
                <w:szCs w:val="22"/>
              </w:rPr>
              <w:t>Verträge zur Klärschlammverwertung / -entsorgung</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_Toc34217724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34</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25" w:history="1">
            <w:r w:rsidR="0061116B" w:rsidRPr="001F5A3F">
              <w:rPr>
                <w:rStyle w:val="Hyperlink"/>
                <w:b w:val="0"/>
                <w:bCs w:val="0"/>
                <w:noProof/>
                <w:sz w:val="22"/>
                <w:szCs w:val="22"/>
              </w:rPr>
              <w:t>2.7</w:t>
            </w:r>
            <w:r w:rsidR="001F5A3F" w:rsidRPr="001F5A3F">
              <w:rPr>
                <w:rStyle w:val="Hyperlink"/>
                <w:b w:val="0"/>
                <w:bCs w:val="0"/>
                <w:noProof/>
                <w:sz w:val="22"/>
                <w:szCs w:val="22"/>
              </w:rPr>
              <w:t xml:space="preserve"> </w:t>
            </w:r>
            <w:r w:rsidR="0061116B" w:rsidRPr="001F5A3F">
              <w:rPr>
                <w:rStyle w:val="Hyperlink"/>
                <w:b w:val="0"/>
                <w:bCs w:val="0"/>
                <w:noProof/>
                <w:sz w:val="22"/>
                <w:szCs w:val="22"/>
              </w:rPr>
              <w:t>Klärschlammlagerung</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_Toc34217725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38</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Style w:val="Hyperlink"/>
            </w:rPr>
          </w:pPr>
          <w:hyperlink w:anchor="_Toc34217726" w:history="1">
            <w:r w:rsidR="0061116B" w:rsidRPr="001F5A3F">
              <w:rPr>
                <w:rStyle w:val="Hyperlink"/>
                <w:b w:val="0"/>
                <w:bCs w:val="0"/>
                <w:noProof/>
                <w:sz w:val="22"/>
                <w:szCs w:val="22"/>
              </w:rPr>
              <w:t>2.8</w:t>
            </w:r>
            <w:r w:rsidR="001F5A3F">
              <w:rPr>
                <w:rStyle w:val="Hyperlink"/>
                <w:b w:val="0"/>
                <w:bCs w:val="0"/>
                <w:noProof/>
                <w:sz w:val="22"/>
                <w:szCs w:val="22"/>
              </w:rPr>
              <w:t xml:space="preserve"> </w:t>
            </w:r>
            <w:r w:rsidR="0061116B" w:rsidRPr="001F5A3F">
              <w:rPr>
                <w:rStyle w:val="Hyperlink"/>
                <w:b w:val="0"/>
                <w:bCs w:val="0"/>
                <w:noProof/>
                <w:sz w:val="22"/>
                <w:szCs w:val="22"/>
              </w:rPr>
              <w:t>Klärschlammqualität</w:t>
            </w:r>
            <w:r w:rsidR="0061116B" w:rsidRPr="001F5A3F">
              <w:rPr>
                <w:rStyle w:val="Hyperlink"/>
                <w:b w:val="0"/>
                <w:bCs w:val="0"/>
                <w:webHidden/>
              </w:rPr>
              <w:tab/>
            </w:r>
            <w:r w:rsidR="002C4932" w:rsidRPr="001F5A3F">
              <w:rPr>
                <w:rStyle w:val="Hyperlink"/>
                <w:b w:val="0"/>
                <w:bCs w:val="0"/>
                <w:webHidden/>
              </w:rPr>
              <w:fldChar w:fldCharType="begin"/>
            </w:r>
            <w:r w:rsidR="0061116B" w:rsidRPr="001F5A3F">
              <w:rPr>
                <w:rStyle w:val="Hyperlink"/>
                <w:b w:val="0"/>
                <w:bCs w:val="0"/>
                <w:webHidden/>
              </w:rPr>
              <w:instrText xml:space="preserve"> PAGEREF _Toc34217726 \h </w:instrText>
            </w:r>
            <w:r w:rsidR="002C4932" w:rsidRPr="001F5A3F">
              <w:rPr>
                <w:rStyle w:val="Hyperlink"/>
                <w:b w:val="0"/>
                <w:bCs w:val="0"/>
                <w:webHidden/>
              </w:rPr>
            </w:r>
            <w:r w:rsidR="002C4932" w:rsidRPr="001F5A3F">
              <w:rPr>
                <w:rStyle w:val="Hyperlink"/>
                <w:b w:val="0"/>
                <w:bCs w:val="0"/>
                <w:webHidden/>
              </w:rPr>
              <w:fldChar w:fldCharType="separate"/>
            </w:r>
            <w:r w:rsidR="00FB6963">
              <w:rPr>
                <w:rStyle w:val="Hyperlink"/>
                <w:b w:val="0"/>
                <w:bCs w:val="0"/>
                <w:noProof/>
                <w:webHidden/>
              </w:rPr>
              <w:t>41</w:t>
            </w:r>
            <w:r w:rsidR="002C4932" w:rsidRPr="001F5A3F">
              <w:rPr>
                <w:rStyle w:val="Hyperlink"/>
                <w:b w:val="0"/>
                <w:bCs w:val="0"/>
                <w:webHidden/>
              </w:rPr>
              <w:fldChar w:fldCharType="end"/>
            </w:r>
          </w:hyperlink>
        </w:p>
        <w:p w:rsidR="0061116B" w:rsidRPr="0061116B" w:rsidRDefault="00750E3F" w:rsidP="001F5A3F">
          <w:pPr>
            <w:pStyle w:val="TOC3"/>
            <w:tabs>
              <w:tab w:val="left" w:pos="880"/>
              <w:tab w:val="right" w:leader="dot" w:pos="9066"/>
            </w:tabs>
            <w:ind w:left="851"/>
            <w:rPr>
              <w:rFonts w:eastAsiaTheme="minorEastAsia"/>
              <w:noProof/>
              <w:sz w:val="22"/>
              <w:szCs w:val="22"/>
              <w:lang w:val="en-GB" w:eastAsia="en-GB"/>
            </w:rPr>
          </w:pPr>
          <w:hyperlink w:anchor="_Toc34217727" w:history="1">
            <w:r w:rsidR="0061116B" w:rsidRPr="0061116B">
              <w:rPr>
                <w:rStyle w:val="Hyperlink"/>
                <w:noProof/>
                <w:sz w:val="22"/>
                <w:szCs w:val="22"/>
              </w:rPr>
              <w:t>2.8.1</w:t>
            </w:r>
            <w:r w:rsidR="001F5A3F">
              <w:rPr>
                <w:rStyle w:val="Hyperlink"/>
                <w:noProof/>
                <w:sz w:val="22"/>
                <w:szCs w:val="22"/>
              </w:rPr>
              <w:t xml:space="preserve"> </w:t>
            </w:r>
            <w:r w:rsidR="0061116B" w:rsidRPr="0061116B">
              <w:rPr>
                <w:rStyle w:val="Hyperlink"/>
                <w:noProof/>
                <w:sz w:val="22"/>
                <w:szCs w:val="22"/>
              </w:rPr>
              <w:t xml:space="preserve">Schwermetalle </w:t>
            </w:r>
            <w:r w:rsidR="0061116B" w:rsidRPr="0061116B">
              <w:rPr>
                <w:rStyle w:val="Hyperlink"/>
                <w:noProof/>
                <w:spacing w:val="-2"/>
                <w:sz w:val="22"/>
                <w:szCs w:val="22"/>
              </w:rPr>
              <w:t>im</w:t>
            </w:r>
            <w:r w:rsidR="0061116B" w:rsidRPr="0061116B">
              <w:rPr>
                <w:rStyle w:val="Hyperlink"/>
                <w:noProof/>
                <w:spacing w:val="1"/>
                <w:sz w:val="22"/>
                <w:szCs w:val="22"/>
              </w:rPr>
              <w:t xml:space="preserve"> </w:t>
            </w:r>
            <w:r w:rsidR="0061116B" w:rsidRPr="0061116B">
              <w:rPr>
                <w:rStyle w:val="Hyperlink"/>
                <w:noProof/>
                <w:sz w:val="22"/>
                <w:szCs w:val="22"/>
              </w:rPr>
              <w:t>Klärschlamm</w:t>
            </w:r>
            <w:r w:rsidR="0061116B" w:rsidRPr="0061116B">
              <w:rPr>
                <w:noProof/>
                <w:webHidden/>
                <w:sz w:val="22"/>
                <w:szCs w:val="22"/>
              </w:rPr>
              <w:tab/>
            </w:r>
            <w:r w:rsidR="002C4932" w:rsidRPr="0061116B">
              <w:rPr>
                <w:noProof/>
                <w:webHidden/>
                <w:sz w:val="22"/>
                <w:szCs w:val="22"/>
              </w:rPr>
              <w:fldChar w:fldCharType="begin"/>
            </w:r>
            <w:r w:rsidR="0061116B" w:rsidRPr="0061116B">
              <w:rPr>
                <w:noProof/>
                <w:webHidden/>
                <w:sz w:val="22"/>
                <w:szCs w:val="22"/>
              </w:rPr>
              <w:instrText xml:space="preserve"> PAGEREF _Toc34217727 \h </w:instrText>
            </w:r>
            <w:r w:rsidR="002C4932" w:rsidRPr="0061116B">
              <w:rPr>
                <w:noProof/>
                <w:webHidden/>
                <w:sz w:val="22"/>
                <w:szCs w:val="22"/>
              </w:rPr>
            </w:r>
            <w:r w:rsidR="002C4932" w:rsidRPr="0061116B">
              <w:rPr>
                <w:noProof/>
                <w:webHidden/>
                <w:sz w:val="22"/>
                <w:szCs w:val="22"/>
              </w:rPr>
              <w:fldChar w:fldCharType="separate"/>
            </w:r>
            <w:r w:rsidR="00FB6963">
              <w:rPr>
                <w:noProof/>
                <w:webHidden/>
                <w:sz w:val="22"/>
                <w:szCs w:val="22"/>
              </w:rPr>
              <w:t>41</w:t>
            </w:r>
            <w:r w:rsidR="002C4932" w:rsidRPr="0061116B">
              <w:rPr>
                <w:noProof/>
                <w:webHidden/>
                <w:sz w:val="22"/>
                <w:szCs w:val="22"/>
              </w:rPr>
              <w:fldChar w:fldCharType="end"/>
            </w:r>
          </w:hyperlink>
        </w:p>
        <w:p w:rsidR="0061116B" w:rsidRPr="0061116B" w:rsidRDefault="00750E3F" w:rsidP="001F5A3F">
          <w:pPr>
            <w:pStyle w:val="TOC3"/>
            <w:tabs>
              <w:tab w:val="left" w:pos="880"/>
              <w:tab w:val="right" w:leader="dot" w:pos="9066"/>
            </w:tabs>
            <w:ind w:left="851"/>
            <w:rPr>
              <w:rFonts w:eastAsiaTheme="minorEastAsia"/>
              <w:noProof/>
              <w:sz w:val="22"/>
              <w:szCs w:val="22"/>
              <w:lang w:val="en-GB" w:eastAsia="en-GB"/>
            </w:rPr>
          </w:pPr>
          <w:hyperlink w:anchor="_Toc34217728" w:history="1">
            <w:r w:rsidR="0061116B" w:rsidRPr="0061116B">
              <w:rPr>
                <w:rStyle w:val="Hyperlink"/>
                <w:noProof/>
                <w:sz w:val="22"/>
                <w:szCs w:val="22"/>
              </w:rPr>
              <w:t>2.8.2</w:t>
            </w:r>
            <w:r w:rsidR="001F5A3F">
              <w:rPr>
                <w:rStyle w:val="Hyperlink"/>
                <w:noProof/>
                <w:sz w:val="22"/>
                <w:szCs w:val="22"/>
              </w:rPr>
              <w:t xml:space="preserve"> </w:t>
            </w:r>
            <w:r w:rsidR="0061116B" w:rsidRPr="0061116B">
              <w:rPr>
                <w:rStyle w:val="Hyperlink"/>
                <w:noProof/>
                <w:sz w:val="22"/>
                <w:szCs w:val="22"/>
              </w:rPr>
              <w:t>Organische Schadstoffe im Klärschlamm</w:t>
            </w:r>
            <w:r w:rsidR="0061116B" w:rsidRPr="0061116B">
              <w:rPr>
                <w:noProof/>
                <w:webHidden/>
                <w:sz w:val="22"/>
                <w:szCs w:val="22"/>
              </w:rPr>
              <w:tab/>
            </w:r>
            <w:r w:rsidR="002C4932" w:rsidRPr="0061116B">
              <w:rPr>
                <w:noProof/>
                <w:webHidden/>
                <w:sz w:val="22"/>
                <w:szCs w:val="22"/>
              </w:rPr>
              <w:fldChar w:fldCharType="begin"/>
            </w:r>
            <w:r w:rsidR="0061116B" w:rsidRPr="0061116B">
              <w:rPr>
                <w:noProof/>
                <w:webHidden/>
                <w:sz w:val="22"/>
                <w:szCs w:val="22"/>
              </w:rPr>
              <w:instrText xml:space="preserve"> PAGEREF _Toc34217728 \h </w:instrText>
            </w:r>
            <w:r w:rsidR="002C4932" w:rsidRPr="0061116B">
              <w:rPr>
                <w:noProof/>
                <w:webHidden/>
                <w:sz w:val="22"/>
                <w:szCs w:val="22"/>
              </w:rPr>
            </w:r>
            <w:r w:rsidR="002C4932" w:rsidRPr="0061116B">
              <w:rPr>
                <w:noProof/>
                <w:webHidden/>
                <w:sz w:val="22"/>
                <w:szCs w:val="22"/>
              </w:rPr>
              <w:fldChar w:fldCharType="separate"/>
            </w:r>
            <w:r w:rsidR="00FB6963">
              <w:rPr>
                <w:noProof/>
                <w:webHidden/>
                <w:sz w:val="22"/>
                <w:szCs w:val="22"/>
              </w:rPr>
              <w:t>51</w:t>
            </w:r>
            <w:r w:rsidR="002C4932" w:rsidRPr="0061116B">
              <w:rPr>
                <w:noProof/>
                <w:webHidden/>
                <w:sz w:val="22"/>
                <w:szCs w:val="22"/>
              </w:rPr>
              <w:fldChar w:fldCharType="end"/>
            </w:r>
          </w:hyperlink>
        </w:p>
        <w:p w:rsidR="0061116B" w:rsidRPr="0061116B" w:rsidRDefault="00750E3F" w:rsidP="001F5A3F">
          <w:pPr>
            <w:pStyle w:val="TOC3"/>
            <w:tabs>
              <w:tab w:val="left" w:pos="880"/>
              <w:tab w:val="right" w:leader="dot" w:pos="9066"/>
            </w:tabs>
            <w:ind w:left="851"/>
            <w:rPr>
              <w:rFonts w:eastAsiaTheme="minorEastAsia"/>
              <w:noProof/>
              <w:sz w:val="22"/>
              <w:szCs w:val="22"/>
              <w:lang w:val="en-GB" w:eastAsia="en-GB"/>
            </w:rPr>
          </w:pPr>
          <w:hyperlink w:anchor="_Toc34217729" w:history="1">
            <w:r w:rsidR="0061116B" w:rsidRPr="0061116B">
              <w:rPr>
                <w:rStyle w:val="Hyperlink"/>
                <w:noProof/>
                <w:sz w:val="22"/>
                <w:szCs w:val="22"/>
              </w:rPr>
              <w:t>2.8.3</w:t>
            </w:r>
            <w:r w:rsidR="001F5A3F">
              <w:rPr>
                <w:rStyle w:val="Hyperlink"/>
                <w:noProof/>
                <w:sz w:val="22"/>
                <w:szCs w:val="22"/>
              </w:rPr>
              <w:t xml:space="preserve"> </w:t>
            </w:r>
            <w:r w:rsidR="0061116B" w:rsidRPr="0061116B">
              <w:rPr>
                <w:rStyle w:val="Hyperlink"/>
                <w:noProof/>
                <w:sz w:val="22"/>
                <w:szCs w:val="22"/>
              </w:rPr>
              <w:t>Nährstoffe im Klärschlamm</w:t>
            </w:r>
            <w:r w:rsidR="0061116B" w:rsidRPr="0061116B">
              <w:rPr>
                <w:noProof/>
                <w:webHidden/>
                <w:sz w:val="22"/>
                <w:szCs w:val="22"/>
              </w:rPr>
              <w:tab/>
            </w:r>
            <w:r w:rsidR="002C4932" w:rsidRPr="0061116B">
              <w:rPr>
                <w:noProof/>
                <w:webHidden/>
                <w:sz w:val="22"/>
                <w:szCs w:val="22"/>
              </w:rPr>
              <w:fldChar w:fldCharType="begin"/>
            </w:r>
            <w:r w:rsidR="0061116B" w:rsidRPr="0061116B">
              <w:rPr>
                <w:noProof/>
                <w:webHidden/>
                <w:sz w:val="22"/>
                <w:szCs w:val="22"/>
              </w:rPr>
              <w:instrText xml:space="preserve"> PAGEREF _Toc34217729 \h </w:instrText>
            </w:r>
            <w:r w:rsidR="002C4932" w:rsidRPr="0061116B">
              <w:rPr>
                <w:noProof/>
                <w:webHidden/>
                <w:sz w:val="22"/>
                <w:szCs w:val="22"/>
              </w:rPr>
            </w:r>
            <w:r w:rsidR="002C4932" w:rsidRPr="0061116B">
              <w:rPr>
                <w:noProof/>
                <w:webHidden/>
                <w:sz w:val="22"/>
                <w:szCs w:val="22"/>
              </w:rPr>
              <w:fldChar w:fldCharType="separate"/>
            </w:r>
            <w:r w:rsidR="00FB6963">
              <w:rPr>
                <w:noProof/>
                <w:webHidden/>
                <w:sz w:val="22"/>
                <w:szCs w:val="22"/>
              </w:rPr>
              <w:t>54</w:t>
            </w:r>
            <w:r w:rsidR="002C4932" w:rsidRPr="0061116B">
              <w:rPr>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30" w:history="1">
            <w:r w:rsidR="0061116B" w:rsidRPr="001F5A3F">
              <w:rPr>
                <w:rStyle w:val="Hyperlink"/>
                <w:b w:val="0"/>
                <w:bCs w:val="0"/>
                <w:noProof/>
                <w:sz w:val="22"/>
                <w:szCs w:val="22"/>
              </w:rPr>
              <w:t>2.9</w:t>
            </w:r>
            <w:r w:rsidR="001F5A3F">
              <w:rPr>
                <w:rStyle w:val="Hyperlink"/>
                <w:b w:val="0"/>
                <w:bCs w:val="0"/>
                <w:noProof/>
                <w:sz w:val="22"/>
                <w:szCs w:val="22"/>
              </w:rPr>
              <w:t xml:space="preserve"> </w:t>
            </w:r>
            <w:r w:rsidR="0061116B" w:rsidRPr="001F5A3F">
              <w:rPr>
                <w:rStyle w:val="Hyperlink"/>
                <w:b w:val="0"/>
                <w:bCs w:val="0"/>
                <w:noProof/>
                <w:sz w:val="22"/>
                <w:szCs w:val="22"/>
              </w:rPr>
              <w:t>Verbleib von Grobstoffen</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_Toc34217730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59</w:t>
            </w:r>
            <w:r w:rsidR="002C4932" w:rsidRPr="001F5A3F">
              <w:rPr>
                <w:b w:val="0"/>
                <w:bCs w:val="0"/>
                <w:noProof/>
                <w:webHidden/>
                <w:sz w:val="22"/>
                <w:szCs w:val="22"/>
              </w:rPr>
              <w:fldChar w:fldCharType="end"/>
            </w:r>
          </w:hyperlink>
        </w:p>
        <w:p w:rsidR="0061116B" w:rsidRPr="0061116B" w:rsidRDefault="00750E3F">
          <w:pPr>
            <w:pStyle w:val="TOC1"/>
            <w:tabs>
              <w:tab w:val="left" w:pos="440"/>
              <w:tab w:val="right" w:leader="dot" w:pos="9066"/>
            </w:tabs>
            <w:rPr>
              <w:rFonts w:asciiTheme="minorHAnsi" w:eastAsiaTheme="minorEastAsia" w:hAnsiTheme="minorHAnsi" w:cstheme="minorHAnsi"/>
              <w:b w:val="0"/>
              <w:bCs w:val="0"/>
              <w:caps w:val="0"/>
              <w:noProof/>
              <w:sz w:val="22"/>
              <w:szCs w:val="22"/>
              <w:lang w:val="en-GB" w:eastAsia="en-GB"/>
            </w:rPr>
          </w:pPr>
          <w:hyperlink w:anchor="_Toc34217731" w:history="1">
            <w:r w:rsidR="0061116B" w:rsidRPr="0061116B">
              <w:rPr>
                <w:rStyle w:val="Hyperlink"/>
                <w:rFonts w:asciiTheme="minorHAnsi" w:hAnsiTheme="minorHAnsi" w:cstheme="minorHAnsi"/>
                <w:noProof/>
                <w:sz w:val="22"/>
                <w:szCs w:val="22"/>
              </w:rPr>
              <w:t>3.</w:t>
            </w:r>
            <w:r w:rsidR="0061116B" w:rsidRPr="0061116B">
              <w:rPr>
                <w:rFonts w:asciiTheme="minorHAnsi" w:eastAsiaTheme="minorEastAsia" w:hAnsiTheme="minorHAnsi" w:cstheme="minorHAnsi"/>
                <w:b w:val="0"/>
                <w:bCs w:val="0"/>
                <w:caps w:val="0"/>
                <w:noProof/>
                <w:sz w:val="22"/>
                <w:szCs w:val="22"/>
                <w:lang w:val="en-GB" w:eastAsia="en-GB"/>
              </w:rPr>
              <w:tab/>
            </w:r>
            <w:r w:rsidR="0061116B" w:rsidRPr="0061116B">
              <w:rPr>
                <w:rStyle w:val="Hyperlink"/>
                <w:rFonts w:asciiTheme="minorHAnsi" w:hAnsiTheme="minorHAnsi" w:cstheme="minorHAnsi"/>
                <w:noProof/>
                <w:sz w:val="22"/>
                <w:szCs w:val="22"/>
              </w:rPr>
              <w:t>Vergleich Auswertungen 2003 - 2018</w:t>
            </w:r>
            <w:r w:rsidR="0061116B" w:rsidRPr="0061116B">
              <w:rPr>
                <w:rFonts w:asciiTheme="minorHAnsi" w:hAnsiTheme="minorHAnsi" w:cstheme="minorHAnsi"/>
                <w:noProof/>
                <w:webHidden/>
                <w:sz w:val="22"/>
                <w:szCs w:val="22"/>
              </w:rPr>
              <w:tab/>
            </w:r>
            <w:r w:rsidR="002C4932" w:rsidRPr="0061116B">
              <w:rPr>
                <w:rFonts w:asciiTheme="minorHAnsi" w:hAnsiTheme="minorHAnsi" w:cstheme="minorHAnsi"/>
                <w:noProof/>
                <w:webHidden/>
                <w:sz w:val="22"/>
                <w:szCs w:val="22"/>
              </w:rPr>
              <w:fldChar w:fldCharType="begin"/>
            </w:r>
            <w:r w:rsidR="0061116B" w:rsidRPr="0061116B">
              <w:rPr>
                <w:rFonts w:asciiTheme="minorHAnsi" w:hAnsiTheme="minorHAnsi" w:cstheme="minorHAnsi"/>
                <w:noProof/>
                <w:webHidden/>
                <w:sz w:val="22"/>
                <w:szCs w:val="22"/>
              </w:rPr>
              <w:instrText xml:space="preserve"> PAGEREF _Toc34217731 \h </w:instrText>
            </w:r>
            <w:r w:rsidR="002C4932" w:rsidRPr="0061116B">
              <w:rPr>
                <w:rFonts w:asciiTheme="minorHAnsi" w:hAnsiTheme="minorHAnsi" w:cstheme="minorHAnsi"/>
                <w:noProof/>
                <w:webHidden/>
                <w:sz w:val="22"/>
                <w:szCs w:val="22"/>
              </w:rPr>
            </w:r>
            <w:r w:rsidR="002C4932" w:rsidRPr="0061116B">
              <w:rPr>
                <w:rFonts w:asciiTheme="minorHAnsi" w:hAnsiTheme="minorHAnsi" w:cstheme="minorHAnsi"/>
                <w:noProof/>
                <w:webHidden/>
                <w:sz w:val="22"/>
                <w:szCs w:val="22"/>
              </w:rPr>
              <w:fldChar w:fldCharType="separate"/>
            </w:r>
            <w:r w:rsidR="00FB6963">
              <w:rPr>
                <w:rFonts w:asciiTheme="minorHAnsi" w:hAnsiTheme="minorHAnsi" w:cstheme="minorHAnsi"/>
                <w:noProof/>
                <w:webHidden/>
                <w:sz w:val="22"/>
                <w:szCs w:val="22"/>
              </w:rPr>
              <w:t>68</w:t>
            </w:r>
            <w:r w:rsidR="002C4932" w:rsidRPr="0061116B">
              <w:rPr>
                <w:rFonts w:asciiTheme="minorHAnsi" w:hAnsiTheme="minorHAnsi" w:cstheme="minorHAnsi"/>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32" w:history="1">
            <w:r w:rsidR="0061116B" w:rsidRPr="001F5A3F">
              <w:rPr>
                <w:rStyle w:val="Hyperlink"/>
                <w:b w:val="0"/>
                <w:bCs w:val="0"/>
                <w:noProof/>
                <w:sz w:val="22"/>
                <w:szCs w:val="22"/>
                <w:lang w:val="de-DE"/>
              </w:rPr>
              <w:t>3.1</w:t>
            </w:r>
            <w:r w:rsidR="001F5A3F">
              <w:rPr>
                <w:rStyle w:val="Hyperlink"/>
                <w:b w:val="0"/>
                <w:bCs w:val="0"/>
                <w:noProof/>
                <w:sz w:val="22"/>
                <w:szCs w:val="22"/>
                <w:lang w:val="de-DE"/>
              </w:rPr>
              <w:t xml:space="preserve"> </w:t>
            </w:r>
            <w:r w:rsidR="0061116B" w:rsidRPr="001F5A3F">
              <w:rPr>
                <w:rStyle w:val="Hyperlink"/>
                <w:b w:val="0"/>
                <w:bCs w:val="0"/>
                <w:noProof/>
                <w:sz w:val="22"/>
                <w:szCs w:val="22"/>
                <w:lang w:val="de-DE"/>
              </w:rPr>
              <w:t>Prozentuale EW-Verteilung auf die einzelnen Betreiber</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_Toc34217732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68</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33" w:history="1">
            <w:r w:rsidR="0061116B" w:rsidRPr="001F5A3F">
              <w:rPr>
                <w:rStyle w:val="Hyperlink"/>
                <w:b w:val="0"/>
                <w:bCs w:val="0"/>
                <w:noProof/>
                <w:sz w:val="22"/>
                <w:szCs w:val="22"/>
                <w:lang w:val="de-DE"/>
              </w:rPr>
              <w:t>3.2</w:t>
            </w:r>
            <w:r w:rsidR="001F5A3F">
              <w:rPr>
                <w:rStyle w:val="Hyperlink"/>
                <w:b w:val="0"/>
                <w:bCs w:val="0"/>
                <w:noProof/>
                <w:sz w:val="22"/>
                <w:szCs w:val="22"/>
                <w:lang w:val="de-DE"/>
              </w:rPr>
              <w:t xml:space="preserve"> </w:t>
            </w:r>
            <w:r w:rsidR="0061116B" w:rsidRPr="001F5A3F">
              <w:rPr>
                <w:rStyle w:val="Hyperlink"/>
                <w:b w:val="0"/>
                <w:bCs w:val="0"/>
                <w:noProof/>
                <w:sz w:val="22"/>
                <w:szCs w:val="22"/>
                <w:lang w:val="de-DE"/>
              </w:rPr>
              <w:t>Prozentuale Verteilung der Abwassermengen auf die einzelnen Verbände</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_Toc34217733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69</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34" w:history="1">
            <w:r w:rsidR="0061116B" w:rsidRPr="001F5A3F">
              <w:rPr>
                <w:rStyle w:val="Hyperlink"/>
                <w:b w:val="0"/>
                <w:bCs w:val="0"/>
                <w:noProof/>
                <w:sz w:val="22"/>
                <w:szCs w:val="22"/>
                <w:lang w:val="de-DE"/>
              </w:rPr>
              <w:t>3.3</w:t>
            </w:r>
            <w:r w:rsidR="001F5A3F">
              <w:rPr>
                <w:rStyle w:val="Hyperlink"/>
                <w:b w:val="0"/>
                <w:bCs w:val="0"/>
                <w:noProof/>
                <w:sz w:val="22"/>
                <w:szCs w:val="22"/>
                <w:lang w:val="de-DE"/>
              </w:rPr>
              <w:t xml:space="preserve"> </w:t>
            </w:r>
            <w:r w:rsidR="0061116B" w:rsidRPr="001F5A3F">
              <w:rPr>
                <w:rStyle w:val="Hyperlink"/>
                <w:b w:val="0"/>
                <w:bCs w:val="0"/>
                <w:noProof/>
                <w:sz w:val="22"/>
                <w:szCs w:val="22"/>
                <w:lang w:val="de-DE"/>
              </w:rPr>
              <w:t>Prozentuale Verteilung der Klärschlammproduktion auf die einzelnen Verbände</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_Toc34217734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70</w:t>
            </w:r>
            <w:r w:rsidR="002C4932" w:rsidRPr="001F5A3F">
              <w:rPr>
                <w:b w:val="0"/>
                <w:bCs w:val="0"/>
                <w:noProof/>
                <w:webHidden/>
                <w:sz w:val="22"/>
                <w:szCs w:val="22"/>
              </w:rPr>
              <w:fldChar w:fldCharType="end"/>
            </w:r>
          </w:hyperlink>
        </w:p>
        <w:p w:rsidR="0061116B" w:rsidRPr="001F5A3F" w:rsidRDefault="00750E3F" w:rsidP="001F5A3F">
          <w:pPr>
            <w:pStyle w:val="TOC2"/>
            <w:tabs>
              <w:tab w:val="left" w:pos="660"/>
              <w:tab w:val="right" w:leader="dot" w:pos="9066"/>
            </w:tabs>
            <w:ind w:left="426"/>
            <w:rPr>
              <w:rFonts w:eastAsiaTheme="minorEastAsia"/>
              <w:b w:val="0"/>
              <w:bCs w:val="0"/>
              <w:noProof/>
              <w:sz w:val="22"/>
              <w:szCs w:val="22"/>
              <w:lang w:val="en-GB" w:eastAsia="en-GB"/>
            </w:rPr>
          </w:pPr>
          <w:hyperlink w:anchor="_Toc34217735" w:history="1">
            <w:r w:rsidR="0061116B" w:rsidRPr="001F5A3F">
              <w:rPr>
                <w:rStyle w:val="Hyperlink"/>
                <w:b w:val="0"/>
                <w:bCs w:val="0"/>
                <w:noProof/>
                <w:sz w:val="22"/>
                <w:szCs w:val="22"/>
              </w:rPr>
              <w:t>3.4</w:t>
            </w:r>
            <w:r w:rsidR="001F5A3F">
              <w:rPr>
                <w:rStyle w:val="Hyperlink"/>
                <w:b w:val="0"/>
                <w:bCs w:val="0"/>
                <w:noProof/>
                <w:sz w:val="22"/>
                <w:szCs w:val="22"/>
              </w:rPr>
              <w:t xml:space="preserve"> </w:t>
            </w:r>
            <w:r w:rsidR="0061116B" w:rsidRPr="001F5A3F">
              <w:rPr>
                <w:rStyle w:val="Hyperlink"/>
                <w:b w:val="0"/>
                <w:bCs w:val="0"/>
                <w:noProof/>
                <w:sz w:val="22"/>
                <w:szCs w:val="22"/>
              </w:rPr>
              <w:t>Entsorgungswege der Klärschlämme</w:t>
            </w:r>
            <w:r w:rsidR="0061116B" w:rsidRPr="001F5A3F">
              <w:rPr>
                <w:b w:val="0"/>
                <w:bCs w:val="0"/>
                <w:noProof/>
                <w:webHidden/>
                <w:sz w:val="22"/>
                <w:szCs w:val="22"/>
              </w:rPr>
              <w:tab/>
            </w:r>
            <w:r w:rsidR="002C4932" w:rsidRPr="001F5A3F">
              <w:rPr>
                <w:b w:val="0"/>
                <w:bCs w:val="0"/>
                <w:noProof/>
                <w:webHidden/>
                <w:sz w:val="22"/>
                <w:szCs w:val="22"/>
              </w:rPr>
              <w:fldChar w:fldCharType="begin"/>
            </w:r>
            <w:r w:rsidR="0061116B" w:rsidRPr="001F5A3F">
              <w:rPr>
                <w:b w:val="0"/>
                <w:bCs w:val="0"/>
                <w:noProof/>
                <w:webHidden/>
                <w:sz w:val="22"/>
                <w:szCs w:val="22"/>
              </w:rPr>
              <w:instrText xml:space="preserve"> PAGEREF _Toc34217735 \h </w:instrText>
            </w:r>
            <w:r w:rsidR="002C4932" w:rsidRPr="001F5A3F">
              <w:rPr>
                <w:b w:val="0"/>
                <w:bCs w:val="0"/>
                <w:noProof/>
                <w:webHidden/>
                <w:sz w:val="22"/>
                <w:szCs w:val="22"/>
              </w:rPr>
            </w:r>
            <w:r w:rsidR="002C4932" w:rsidRPr="001F5A3F">
              <w:rPr>
                <w:b w:val="0"/>
                <w:bCs w:val="0"/>
                <w:noProof/>
                <w:webHidden/>
                <w:sz w:val="22"/>
                <w:szCs w:val="22"/>
              </w:rPr>
              <w:fldChar w:fldCharType="separate"/>
            </w:r>
            <w:r w:rsidR="00FB6963">
              <w:rPr>
                <w:b w:val="0"/>
                <w:bCs w:val="0"/>
                <w:noProof/>
                <w:webHidden/>
                <w:sz w:val="22"/>
                <w:szCs w:val="22"/>
              </w:rPr>
              <w:t>71</w:t>
            </w:r>
            <w:r w:rsidR="002C4932" w:rsidRPr="001F5A3F">
              <w:rPr>
                <w:b w:val="0"/>
                <w:bCs w:val="0"/>
                <w:noProof/>
                <w:webHidden/>
                <w:sz w:val="22"/>
                <w:szCs w:val="22"/>
              </w:rPr>
              <w:fldChar w:fldCharType="end"/>
            </w:r>
          </w:hyperlink>
        </w:p>
        <w:p w:rsidR="0061116B" w:rsidRPr="0061116B" w:rsidRDefault="00750E3F">
          <w:pPr>
            <w:pStyle w:val="TOC1"/>
            <w:tabs>
              <w:tab w:val="left" w:pos="440"/>
              <w:tab w:val="right" w:leader="dot" w:pos="9066"/>
            </w:tabs>
            <w:rPr>
              <w:rFonts w:asciiTheme="minorHAnsi" w:eastAsiaTheme="minorEastAsia" w:hAnsiTheme="minorHAnsi" w:cstheme="minorHAnsi"/>
              <w:b w:val="0"/>
              <w:bCs w:val="0"/>
              <w:caps w:val="0"/>
              <w:noProof/>
              <w:sz w:val="22"/>
              <w:szCs w:val="22"/>
              <w:lang w:val="en-GB" w:eastAsia="en-GB"/>
            </w:rPr>
          </w:pPr>
          <w:hyperlink w:anchor="_Toc34217736" w:history="1">
            <w:r w:rsidR="0061116B" w:rsidRPr="0061116B">
              <w:rPr>
                <w:rStyle w:val="Hyperlink"/>
                <w:rFonts w:asciiTheme="minorHAnsi" w:hAnsiTheme="minorHAnsi" w:cstheme="minorHAnsi"/>
                <w:noProof/>
                <w:sz w:val="22"/>
                <w:szCs w:val="22"/>
              </w:rPr>
              <w:t>4.</w:t>
            </w:r>
            <w:r w:rsidR="0061116B" w:rsidRPr="0061116B">
              <w:rPr>
                <w:rFonts w:asciiTheme="minorHAnsi" w:eastAsiaTheme="minorEastAsia" w:hAnsiTheme="minorHAnsi" w:cstheme="minorHAnsi"/>
                <w:b w:val="0"/>
                <w:bCs w:val="0"/>
                <w:caps w:val="0"/>
                <w:noProof/>
                <w:sz w:val="22"/>
                <w:szCs w:val="22"/>
                <w:lang w:val="en-GB" w:eastAsia="en-GB"/>
              </w:rPr>
              <w:tab/>
            </w:r>
            <w:r w:rsidR="0061116B" w:rsidRPr="0061116B">
              <w:rPr>
                <w:rStyle w:val="Hyperlink"/>
                <w:rFonts w:asciiTheme="minorHAnsi" w:hAnsiTheme="minorHAnsi" w:cstheme="minorHAnsi"/>
                <w:noProof/>
                <w:sz w:val="22"/>
                <w:szCs w:val="22"/>
              </w:rPr>
              <w:t>Verwendete Abkürzungen und Einheiten</w:t>
            </w:r>
            <w:r w:rsidR="0061116B" w:rsidRPr="0061116B">
              <w:rPr>
                <w:rFonts w:asciiTheme="minorHAnsi" w:hAnsiTheme="minorHAnsi" w:cstheme="minorHAnsi"/>
                <w:noProof/>
                <w:webHidden/>
                <w:sz w:val="22"/>
                <w:szCs w:val="22"/>
              </w:rPr>
              <w:tab/>
            </w:r>
            <w:r w:rsidR="002C4932" w:rsidRPr="0061116B">
              <w:rPr>
                <w:rFonts w:asciiTheme="minorHAnsi" w:hAnsiTheme="minorHAnsi" w:cstheme="minorHAnsi"/>
                <w:noProof/>
                <w:webHidden/>
                <w:sz w:val="22"/>
                <w:szCs w:val="22"/>
              </w:rPr>
              <w:fldChar w:fldCharType="begin"/>
            </w:r>
            <w:r w:rsidR="0061116B" w:rsidRPr="0061116B">
              <w:rPr>
                <w:rFonts w:asciiTheme="minorHAnsi" w:hAnsiTheme="minorHAnsi" w:cstheme="minorHAnsi"/>
                <w:noProof/>
                <w:webHidden/>
                <w:sz w:val="22"/>
                <w:szCs w:val="22"/>
              </w:rPr>
              <w:instrText xml:space="preserve"> PAGEREF _Toc34217736 \h </w:instrText>
            </w:r>
            <w:r w:rsidR="002C4932" w:rsidRPr="0061116B">
              <w:rPr>
                <w:rFonts w:asciiTheme="minorHAnsi" w:hAnsiTheme="minorHAnsi" w:cstheme="minorHAnsi"/>
                <w:noProof/>
                <w:webHidden/>
                <w:sz w:val="22"/>
                <w:szCs w:val="22"/>
              </w:rPr>
            </w:r>
            <w:r w:rsidR="002C4932" w:rsidRPr="0061116B">
              <w:rPr>
                <w:rFonts w:asciiTheme="minorHAnsi" w:hAnsiTheme="minorHAnsi" w:cstheme="minorHAnsi"/>
                <w:noProof/>
                <w:webHidden/>
                <w:sz w:val="22"/>
                <w:szCs w:val="22"/>
              </w:rPr>
              <w:fldChar w:fldCharType="separate"/>
            </w:r>
            <w:r w:rsidR="00FB6963">
              <w:rPr>
                <w:rFonts w:asciiTheme="minorHAnsi" w:hAnsiTheme="minorHAnsi" w:cstheme="minorHAnsi"/>
                <w:noProof/>
                <w:webHidden/>
                <w:sz w:val="22"/>
                <w:szCs w:val="22"/>
              </w:rPr>
              <w:t>72</w:t>
            </w:r>
            <w:r w:rsidR="002C4932" w:rsidRPr="0061116B">
              <w:rPr>
                <w:rFonts w:asciiTheme="minorHAnsi" w:hAnsiTheme="minorHAnsi" w:cstheme="minorHAnsi"/>
                <w:noProof/>
                <w:webHidden/>
                <w:sz w:val="22"/>
                <w:szCs w:val="22"/>
              </w:rPr>
              <w:fldChar w:fldCharType="end"/>
            </w:r>
          </w:hyperlink>
        </w:p>
        <w:p w:rsidR="00374F4A" w:rsidRPr="0061116B" w:rsidRDefault="002C4932">
          <w:pPr>
            <w:rPr>
              <w:rFonts w:cstheme="minorHAnsi"/>
            </w:rPr>
          </w:pPr>
          <w:r w:rsidRPr="0061116B">
            <w:rPr>
              <w:rFonts w:cstheme="minorHAnsi"/>
              <w:b/>
              <w:bCs/>
              <w:lang w:val="de-DE"/>
            </w:rPr>
            <w:fldChar w:fldCharType="end"/>
          </w:r>
        </w:p>
      </w:sdtContent>
    </w:sdt>
    <w:p w:rsidR="00C5320B" w:rsidRPr="0061116B" w:rsidRDefault="00C5320B" w:rsidP="006E317A">
      <w:pPr>
        <w:spacing w:line="200" w:lineRule="exact"/>
        <w:jc w:val="both"/>
        <w:rPr>
          <w:rFonts w:cstheme="minorHAnsi"/>
          <w:lang w:val="de-DE"/>
        </w:rPr>
        <w:sectPr w:rsidR="00C5320B" w:rsidRPr="0061116B" w:rsidSect="00F5787A">
          <w:headerReference w:type="default" r:id="rId9"/>
          <w:footerReference w:type="default" r:id="rId10"/>
          <w:pgSz w:w="11910" w:h="16840"/>
          <w:pgMar w:top="1417" w:right="1417" w:bottom="1134" w:left="1417" w:header="746" w:footer="907" w:gutter="0"/>
          <w:cols w:space="720"/>
          <w:docGrid w:linePitch="299"/>
        </w:sectPr>
      </w:pPr>
    </w:p>
    <w:p w:rsidR="00B471F5" w:rsidRPr="006E317A" w:rsidRDefault="00FA6A33" w:rsidP="006E317A">
      <w:pPr>
        <w:pStyle w:val="Heading1"/>
        <w:numPr>
          <w:ilvl w:val="0"/>
          <w:numId w:val="8"/>
        </w:numPr>
        <w:ind w:left="426"/>
        <w:rPr>
          <w:rFonts w:asciiTheme="minorHAnsi" w:hAnsiTheme="minorHAnsi" w:cstheme="minorHAnsi"/>
          <w:sz w:val="24"/>
          <w:szCs w:val="24"/>
          <w:u w:val="none"/>
        </w:rPr>
      </w:pPr>
      <w:bookmarkStart w:id="1" w:name="_bookmark0"/>
      <w:bookmarkStart w:id="2" w:name="_Toc530142419"/>
      <w:bookmarkStart w:id="3" w:name="_Toc530142640"/>
      <w:bookmarkStart w:id="4" w:name="_Toc34217715"/>
      <w:bookmarkEnd w:id="1"/>
      <w:r w:rsidRPr="006E317A">
        <w:rPr>
          <w:rFonts w:asciiTheme="minorHAnsi" w:hAnsiTheme="minorHAnsi" w:cstheme="minorHAnsi"/>
          <w:sz w:val="24"/>
          <w:szCs w:val="24"/>
          <w:u w:val="none"/>
        </w:rPr>
        <w:lastRenderedPageBreak/>
        <w:t>Einleitung</w:t>
      </w:r>
      <w:bookmarkEnd w:id="2"/>
      <w:bookmarkEnd w:id="3"/>
      <w:bookmarkEnd w:id="4"/>
      <w:r w:rsidR="00B471F5" w:rsidRPr="006E317A">
        <w:rPr>
          <w:rFonts w:asciiTheme="minorHAnsi" w:hAnsiTheme="minorHAnsi" w:cstheme="minorHAnsi"/>
          <w:sz w:val="24"/>
          <w:szCs w:val="24"/>
          <w:u w:val="none"/>
        </w:rPr>
        <w:t xml:space="preserve"> </w:t>
      </w:r>
      <w:bookmarkStart w:id="5" w:name="_bookmark1"/>
      <w:bookmarkEnd w:id="5"/>
    </w:p>
    <w:p w:rsidR="00B471F5" w:rsidRPr="00B471F5" w:rsidRDefault="00B471F5" w:rsidP="00B471F5">
      <w:pPr>
        <w:pStyle w:val="Heading1"/>
        <w:tabs>
          <w:tab w:val="left" w:pos="426"/>
        </w:tabs>
        <w:ind w:left="426" w:firstLine="0"/>
        <w:rPr>
          <w:rFonts w:asciiTheme="minorHAnsi" w:hAnsiTheme="minorHAnsi" w:cstheme="minorHAnsi"/>
          <w:sz w:val="24"/>
          <w:szCs w:val="24"/>
          <w:u w:val="none"/>
        </w:rPr>
      </w:pPr>
    </w:p>
    <w:p w:rsidR="00C5320B" w:rsidRPr="006E317A" w:rsidRDefault="00FA6A33" w:rsidP="006E317A">
      <w:pPr>
        <w:pStyle w:val="Heading2"/>
        <w:numPr>
          <w:ilvl w:val="1"/>
          <w:numId w:val="8"/>
        </w:numPr>
        <w:ind w:left="709"/>
        <w:rPr>
          <w:rFonts w:asciiTheme="minorHAnsi" w:hAnsiTheme="minorHAnsi" w:cstheme="minorHAnsi"/>
          <w:color w:val="auto"/>
          <w:sz w:val="22"/>
          <w:szCs w:val="22"/>
        </w:rPr>
      </w:pPr>
      <w:bookmarkStart w:id="6" w:name="_Toc530142641"/>
      <w:bookmarkStart w:id="7" w:name="_Toc34217716"/>
      <w:r w:rsidRPr="006E317A">
        <w:rPr>
          <w:rFonts w:asciiTheme="minorHAnsi" w:hAnsiTheme="minorHAnsi" w:cstheme="minorHAnsi"/>
          <w:color w:val="auto"/>
          <w:sz w:val="22"/>
          <w:szCs w:val="22"/>
        </w:rPr>
        <w:t>Allgemeines</w:t>
      </w:r>
      <w:bookmarkEnd w:id="6"/>
      <w:bookmarkEnd w:id="7"/>
    </w:p>
    <w:p w:rsidR="00C5320B" w:rsidRPr="002A2A98" w:rsidRDefault="00C5320B" w:rsidP="006C67AA">
      <w:pPr>
        <w:spacing w:before="16" w:line="320" w:lineRule="exact"/>
        <w:ind w:left="851"/>
        <w:jc w:val="both"/>
        <w:rPr>
          <w:rFonts w:cstheme="minorHAnsi"/>
          <w:sz w:val="32"/>
          <w:szCs w:val="32"/>
        </w:rPr>
      </w:pPr>
    </w:p>
    <w:p w:rsidR="00C5320B" w:rsidRPr="002A2A98" w:rsidRDefault="00FA6A33" w:rsidP="00D80D1D">
      <w:pPr>
        <w:pStyle w:val="BodyText"/>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Die Umweltverwaltung erfasst jährlich die Betriebsdaten von kommunalen Kläranlagen zur Erstellung eines statistischen Jahresberichtes </w:t>
      </w:r>
      <w:r w:rsidR="00FA49AB" w:rsidRPr="002A2A98">
        <w:rPr>
          <w:rFonts w:asciiTheme="minorHAnsi" w:hAnsiTheme="minorHAnsi" w:cstheme="minorHAnsi"/>
          <w:sz w:val="22"/>
          <w:szCs w:val="22"/>
          <w:lang w:val="de-DE"/>
        </w:rPr>
        <w:t>zu den</w:t>
      </w:r>
      <w:r w:rsidRPr="002A2A98">
        <w:rPr>
          <w:rFonts w:asciiTheme="minorHAnsi" w:hAnsiTheme="minorHAnsi" w:cstheme="minorHAnsi"/>
          <w:sz w:val="22"/>
          <w:szCs w:val="22"/>
          <w:lang w:val="de-DE"/>
        </w:rPr>
        <w:t xml:space="preserve"> kläranlagenspezifischen Abfälle</w:t>
      </w:r>
      <w:r w:rsidR="001F5A3F">
        <w:rPr>
          <w:rFonts w:asciiTheme="minorHAnsi" w:hAnsiTheme="minorHAnsi" w:cstheme="minorHAnsi"/>
          <w:sz w:val="22"/>
          <w:szCs w:val="22"/>
          <w:lang w:val="de-DE"/>
        </w:rPr>
        <w:t>n</w:t>
      </w:r>
      <w:r w:rsidRPr="002A2A98">
        <w:rPr>
          <w:rFonts w:asciiTheme="minorHAnsi" w:hAnsiTheme="minorHAnsi" w:cstheme="minorHAnsi"/>
          <w:sz w:val="22"/>
          <w:szCs w:val="22"/>
          <w:lang w:val="de-DE"/>
        </w:rPr>
        <w:t>.</w:t>
      </w:r>
    </w:p>
    <w:p w:rsidR="00A509CB" w:rsidRDefault="004A4756" w:rsidP="00D80D1D">
      <w:pPr>
        <w:pStyle w:val="BodyText"/>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Die Betreiber der kommunalen Kläranlagen können ihre Daten in online zur Verfügung gestellte Datenmasken übertragen und via Internet übermitteln. Zu diesem Zweck erhalten sie von der Umweltverwaltung einen Zugangscode und ein Passwort, die ihnen den Zugriff auf die digitalen Formulare ermöglichen</w:t>
      </w:r>
      <w:r w:rsidR="00A509CB">
        <w:rPr>
          <w:rStyle w:val="FootnoteReference"/>
          <w:rFonts w:asciiTheme="minorHAnsi" w:hAnsiTheme="minorHAnsi" w:cstheme="minorHAnsi"/>
          <w:sz w:val="22"/>
          <w:szCs w:val="22"/>
          <w:lang w:val="de-DE"/>
        </w:rPr>
        <w:footnoteReference w:id="1"/>
      </w:r>
      <w:r w:rsidR="00A509CB">
        <w:rPr>
          <w:rFonts w:asciiTheme="minorHAnsi" w:hAnsiTheme="minorHAnsi" w:cstheme="minorHAnsi"/>
          <w:sz w:val="22"/>
          <w:szCs w:val="22"/>
          <w:lang w:val="de-DE"/>
        </w:rPr>
        <w:t xml:space="preserve"> </w:t>
      </w:r>
    </w:p>
    <w:p w:rsidR="004A4756" w:rsidRPr="002A2A98" w:rsidRDefault="004A4756" w:rsidP="00D80D1D">
      <w:pPr>
        <w:pStyle w:val="BodyText"/>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Die eingehenden Angaben werden von der Umweltverwaltung auf Vollständigkeit und Plausibilität geprüft. Bei offenen Fragestellungen oder notwendigen Ergänzungen erfolgt eine Rücksprache mit den verantwortlichen Betreibern der entsprechenden Kläranlagen. </w:t>
      </w:r>
    </w:p>
    <w:p w:rsidR="004A4756" w:rsidRPr="002A2A98" w:rsidRDefault="004A4756" w:rsidP="009F7AA1">
      <w:pPr>
        <w:pStyle w:val="BodyText"/>
        <w:spacing w:after="120"/>
        <w:ind w:left="0" w:right="189"/>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Die Daten werden jährlich in Form des hier vorgelegten Berichtes zusammengefasst.</w:t>
      </w:r>
    </w:p>
    <w:p w:rsidR="008D6902" w:rsidRPr="002A2A98" w:rsidRDefault="008D6902" w:rsidP="009F7AA1">
      <w:pPr>
        <w:spacing w:after="120" w:line="300" w:lineRule="exact"/>
        <w:jc w:val="both"/>
        <w:rPr>
          <w:rFonts w:cstheme="minorHAnsi"/>
          <w:lang w:val="de-DE"/>
        </w:rPr>
      </w:pPr>
      <w:r w:rsidRPr="002A2A98">
        <w:rPr>
          <w:rFonts w:cstheme="minorHAnsi"/>
          <w:lang w:val="de-DE"/>
        </w:rPr>
        <w:t xml:space="preserve">Im Prinzip werden nur die Daten von Anlagen mit </w:t>
      </w:r>
      <w:r w:rsidR="00777132" w:rsidRPr="002A2A98">
        <w:rPr>
          <w:rFonts w:cstheme="minorHAnsi"/>
          <w:lang w:val="de-DE"/>
        </w:rPr>
        <w:t>einer Anlagen</w:t>
      </w:r>
      <w:r w:rsidR="00204DE3" w:rsidRPr="002A2A98">
        <w:rPr>
          <w:rFonts w:cstheme="minorHAnsi"/>
          <w:lang w:val="de-DE"/>
        </w:rPr>
        <w:t xml:space="preserve">auslastung </w:t>
      </w:r>
      <w:r w:rsidR="00777132" w:rsidRPr="002A2A98">
        <w:rPr>
          <w:rFonts w:cstheme="minorHAnsi"/>
          <w:lang w:val="de-DE"/>
        </w:rPr>
        <w:t xml:space="preserve">von </w:t>
      </w:r>
      <w:r w:rsidR="00E8799A" w:rsidRPr="002A2A98">
        <w:rPr>
          <w:rFonts w:cstheme="minorHAnsi"/>
          <w:lang w:val="de-DE"/>
        </w:rPr>
        <w:t xml:space="preserve">größer </w:t>
      </w:r>
      <w:r w:rsidR="00487BDC">
        <w:rPr>
          <w:rFonts w:cstheme="minorHAnsi"/>
          <w:lang w:val="de-DE"/>
        </w:rPr>
        <w:t xml:space="preserve">oder </w:t>
      </w:r>
      <w:r w:rsidR="00E8799A" w:rsidRPr="002A2A98">
        <w:rPr>
          <w:rFonts w:cstheme="minorHAnsi"/>
          <w:lang w:val="de-DE"/>
        </w:rPr>
        <w:t>gleich</w:t>
      </w:r>
      <w:r w:rsidRPr="002A2A98">
        <w:rPr>
          <w:rFonts w:cstheme="minorHAnsi"/>
          <w:lang w:val="de-DE"/>
        </w:rPr>
        <w:t xml:space="preserve"> 2</w:t>
      </w:r>
      <w:r w:rsidR="004E7A35" w:rsidRPr="002A2A98">
        <w:rPr>
          <w:rFonts w:cstheme="minorHAnsi"/>
          <w:lang w:val="de-DE"/>
        </w:rPr>
        <w:t>.</w:t>
      </w:r>
      <w:r w:rsidRPr="002A2A98">
        <w:rPr>
          <w:rFonts w:cstheme="minorHAnsi"/>
          <w:lang w:val="de-DE"/>
        </w:rPr>
        <w:t xml:space="preserve">000 Einwohnerwerten </w:t>
      </w:r>
      <w:r w:rsidR="00204DE3" w:rsidRPr="002A2A98">
        <w:rPr>
          <w:rFonts w:cstheme="minorHAnsi"/>
          <w:lang w:val="de-DE"/>
        </w:rPr>
        <w:t xml:space="preserve">(EW) </w:t>
      </w:r>
      <w:r w:rsidRPr="002A2A98">
        <w:rPr>
          <w:rFonts w:cstheme="minorHAnsi"/>
          <w:lang w:val="de-DE"/>
        </w:rPr>
        <w:t xml:space="preserve">abgefragt und erfasst. </w:t>
      </w:r>
      <w:r w:rsidR="00E8799A" w:rsidRPr="002A2A98">
        <w:rPr>
          <w:rFonts w:cstheme="minorHAnsi"/>
          <w:lang w:val="de-DE"/>
        </w:rPr>
        <w:t>Abwassers</w:t>
      </w:r>
      <w:r w:rsidRPr="002A2A98">
        <w:rPr>
          <w:rFonts w:cstheme="minorHAnsi"/>
          <w:lang w:val="de-DE"/>
        </w:rPr>
        <w:t xml:space="preserve">yndikate, die mehrere Anlagen betreiben, teilen in ihren Jahresberichten jedoch </w:t>
      </w:r>
      <w:r w:rsidR="00487BDC">
        <w:rPr>
          <w:rFonts w:cstheme="minorHAnsi"/>
          <w:lang w:val="de-DE"/>
        </w:rPr>
        <w:t xml:space="preserve">zum Teil </w:t>
      </w:r>
      <w:r w:rsidRPr="002A2A98">
        <w:rPr>
          <w:rFonts w:cstheme="minorHAnsi"/>
          <w:lang w:val="de-DE"/>
        </w:rPr>
        <w:t>auch Angaben für kleinere Anlagen mit. Diese werden in dieser Zusammenfassung ebenfalls berücksichtigt.</w:t>
      </w:r>
      <w:r w:rsidR="00E8799A" w:rsidRPr="002A2A98">
        <w:rPr>
          <w:rFonts w:cstheme="minorHAnsi"/>
          <w:lang w:val="de-DE"/>
        </w:rPr>
        <w:t xml:space="preserve"> </w:t>
      </w:r>
    </w:p>
    <w:p w:rsidR="00DB355E" w:rsidRPr="002A2A98" w:rsidRDefault="00FA6A33" w:rsidP="00D80D1D">
      <w:pPr>
        <w:pStyle w:val="BodyText"/>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Für das Berichtsjahr </w:t>
      </w:r>
      <w:r w:rsidR="002C1343">
        <w:rPr>
          <w:rFonts w:asciiTheme="minorHAnsi" w:hAnsiTheme="minorHAnsi" w:cstheme="minorHAnsi"/>
          <w:sz w:val="22"/>
          <w:szCs w:val="22"/>
          <w:lang w:val="de-DE"/>
        </w:rPr>
        <w:t>2018</w:t>
      </w:r>
      <w:r w:rsidRPr="002A2A98">
        <w:rPr>
          <w:rFonts w:asciiTheme="minorHAnsi" w:hAnsiTheme="minorHAnsi" w:cstheme="minorHAnsi"/>
          <w:sz w:val="22"/>
          <w:szCs w:val="22"/>
          <w:lang w:val="de-DE"/>
        </w:rPr>
        <w:t xml:space="preserve"> </w:t>
      </w:r>
      <w:r w:rsidR="00E80AF1" w:rsidRPr="002A2A98">
        <w:rPr>
          <w:rFonts w:asciiTheme="minorHAnsi" w:hAnsiTheme="minorHAnsi" w:cstheme="minorHAnsi"/>
          <w:sz w:val="22"/>
          <w:szCs w:val="22"/>
          <w:lang w:val="de-DE"/>
        </w:rPr>
        <w:t xml:space="preserve">wurden </w:t>
      </w:r>
      <w:r w:rsidR="0007744E" w:rsidRPr="002A2A98">
        <w:rPr>
          <w:rFonts w:asciiTheme="minorHAnsi" w:hAnsiTheme="minorHAnsi" w:cstheme="minorHAnsi"/>
          <w:sz w:val="22"/>
          <w:szCs w:val="22"/>
          <w:lang w:val="de-DE"/>
        </w:rPr>
        <w:t>bis zum Redaktionsschluss dieses Berichtes (</w:t>
      </w:r>
      <w:r w:rsidR="002C1343">
        <w:rPr>
          <w:rFonts w:asciiTheme="minorHAnsi" w:hAnsiTheme="minorHAnsi" w:cstheme="minorHAnsi"/>
          <w:sz w:val="22"/>
          <w:szCs w:val="22"/>
          <w:lang w:val="de-DE"/>
        </w:rPr>
        <w:t>Februar 2020</w:t>
      </w:r>
      <w:r w:rsidR="0007744E" w:rsidRPr="002A2A98">
        <w:rPr>
          <w:rFonts w:asciiTheme="minorHAnsi" w:hAnsiTheme="minorHAnsi" w:cstheme="minorHAnsi"/>
          <w:sz w:val="22"/>
          <w:szCs w:val="22"/>
          <w:lang w:val="de-DE"/>
        </w:rPr>
        <w:t xml:space="preserve">) </w:t>
      </w:r>
      <w:r w:rsidR="00E80AF1" w:rsidRPr="001F5A3F">
        <w:rPr>
          <w:rFonts w:asciiTheme="minorHAnsi" w:hAnsiTheme="minorHAnsi" w:cstheme="minorHAnsi"/>
          <w:sz w:val="22"/>
          <w:szCs w:val="22"/>
          <w:lang w:val="de-DE"/>
        </w:rPr>
        <w:t>von</w:t>
      </w:r>
      <w:r w:rsidRPr="001F5A3F">
        <w:rPr>
          <w:rFonts w:asciiTheme="minorHAnsi" w:hAnsiTheme="minorHAnsi" w:cstheme="minorHAnsi"/>
          <w:sz w:val="22"/>
          <w:szCs w:val="22"/>
          <w:lang w:val="de-DE"/>
        </w:rPr>
        <w:t xml:space="preserve"> </w:t>
      </w:r>
      <w:r w:rsidR="00BF1A93" w:rsidRPr="001F5A3F">
        <w:rPr>
          <w:rFonts w:asciiTheme="minorHAnsi" w:hAnsiTheme="minorHAnsi" w:cstheme="minorHAnsi"/>
          <w:sz w:val="22"/>
          <w:szCs w:val="22"/>
          <w:lang w:val="de-DE"/>
        </w:rPr>
        <w:t>41</w:t>
      </w:r>
      <w:r w:rsidRPr="001F5A3F">
        <w:rPr>
          <w:rFonts w:asciiTheme="minorHAnsi" w:hAnsiTheme="minorHAnsi" w:cstheme="minorHAnsi"/>
          <w:sz w:val="22"/>
          <w:szCs w:val="22"/>
          <w:lang w:val="de-DE"/>
        </w:rPr>
        <w:t xml:space="preserve"> </w:t>
      </w:r>
      <w:r w:rsidR="0007744E" w:rsidRPr="001F5A3F">
        <w:rPr>
          <w:rFonts w:asciiTheme="minorHAnsi" w:hAnsiTheme="minorHAnsi" w:cstheme="minorHAnsi"/>
          <w:sz w:val="22"/>
          <w:szCs w:val="22"/>
          <w:lang w:val="de-DE"/>
        </w:rPr>
        <w:t xml:space="preserve">Kläranlagen </w:t>
      </w:r>
      <w:r w:rsidRPr="001F5A3F">
        <w:rPr>
          <w:rFonts w:asciiTheme="minorHAnsi" w:hAnsiTheme="minorHAnsi" w:cstheme="minorHAnsi"/>
          <w:sz w:val="22"/>
          <w:szCs w:val="22"/>
          <w:lang w:val="de-DE"/>
        </w:rPr>
        <w:t>Betriebsdaten</w:t>
      </w:r>
      <w:r w:rsidR="0007744E" w:rsidRPr="001F5A3F">
        <w:rPr>
          <w:rFonts w:asciiTheme="minorHAnsi" w:hAnsiTheme="minorHAnsi" w:cstheme="minorHAnsi"/>
          <w:sz w:val="22"/>
          <w:szCs w:val="22"/>
          <w:lang w:val="de-DE"/>
        </w:rPr>
        <w:t xml:space="preserve"> vorgelegt. Neben diesen </w:t>
      </w:r>
      <w:r w:rsidR="001F5A3F">
        <w:rPr>
          <w:rFonts w:asciiTheme="minorHAnsi" w:hAnsiTheme="minorHAnsi" w:cstheme="minorHAnsi"/>
          <w:sz w:val="22"/>
          <w:szCs w:val="22"/>
          <w:lang w:val="de-DE"/>
        </w:rPr>
        <w:t xml:space="preserve">Angaben </w:t>
      </w:r>
      <w:r w:rsidR="0007744E" w:rsidRPr="001F5A3F">
        <w:rPr>
          <w:rFonts w:asciiTheme="minorHAnsi" w:hAnsiTheme="minorHAnsi" w:cstheme="minorHAnsi"/>
          <w:sz w:val="22"/>
          <w:szCs w:val="22"/>
          <w:lang w:val="de-DE"/>
        </w:rPr>
        <w:t xml:space="preserve">werden </w:t>
      </w:r>
      <w:r w:rsidR="001F5A3F" w:rsidRPr="001F5A3F">
        <w:rPr>
          <w:rFonts w:asciiTheme="minorHAnsi" w:hAnsiTheme="minorHAnsi" w:cstheme="minorHAnsi"/>
          <w:sz w:val="22"/>
          <w:szCs w:val="22"/>
          <w:lang w:val="de-DE"/>
        </w:rPr>
        <w:t xml:space="preserve">in den folgenden Zusammenfassungen </w:t>
      </w:r>
      <w:r w:rsidR="0007744E" w:rsidRPr="001F5A3F">
        <w:rPr>
          <w:rFonts w:asciiTheme="minorHAnsi" w:hAnsiTheme="minorHAnsi" w:cstheme="minorHAnsi"/>
          <w:sz w:val="22"/>
          <w:szCs w:val="22"/>
          <w:lang w:val="de-DE"/>
        </w:rPr>
        <w:t xml:space="preserve">von </w:t>
      </w:r>
      <w:r w:rsidR="00487BDC">
        <w:rPr>
          <w:rFonts w:asciiTheme="minorHAnsi" w:hAnsiTheme="minorHAnsi" w:cstheme="minorHAnsi"/>
          <w:sz w:val="22"/>
          <w:szCs w:val="22"/>
          <w:lang w:val="de-DE"/>
        </w:rPr>
        <w:t>dre</w:t>
      </w:r>
      <w:r w:rsidR="00204DE3" w:rsidRPr="001F5A3F">
        <w:rPr>
          <w:rFonts w:asciiTheme="minorHAnsi" w:hAnsiTheme="minorHAnsi" w:cstheme="minorHAnsi"/>
          <w:sz w:val="22"/>
          <w:szCs w:val="22"/>
          <w:lang w:val="de-DE"/>
        </w:rPr>
        <w:t xml:space="preserve">i </w:t>
      </w:r>
      <w:r w:rsidR="0007744E" w:rsidRPr="001F5A3F">
        <w:rPr>
          <w:rFonts w:asciiTheme="minorHAnsi" w:hAnsiTheme="minorHAnsi" w:cstheme="minorHAnsi"/>
          <w:sz w:val="22"/>
          <w:szCs w:val="22"/>
          <w:lang w:val="de-DE"/>
        </w:rPr>
        <w:t xml:space="preserve">weiteren Anlagen, die bis </w:t>
      </w:r>
      <w:r w:rsidR="001F5A3F">
        <w:rPr>
          <w:rFonts w:asciiTheme="minorHAnsi" w:hAnsiTheme="minorHAnsi" w:cstheme="minorHAnsi"/>
          <w:sz w:val="22"/>
          <w:szCs w:val="22"/>
          <w:lang w:val="de-DE"/>
        </w:rPr>
        <w:t xml:space="preserve">zum Redaktionsschluss </w:t>
      </w:r>
      <w:r w:rsidR="0007744E" w:rsidRPr="001F5A3F">
        <w:rPr>
          <w:rFonts w:asciiTheme="minorHAnsi" w:hAnsiTheme="minorHAnsi" w:cstheme="minorHAnsi"/>
          <w:sz w:val="22"/>
          <w:szCs w:val="22"/>
          <w:lang w:val="de-DE"/>
        </w:rPr>
        <w:t xml:space="preserve">keinen Bericht für </w:t>
      </w:r>
      <w:r w:rsidR="002C1343" w:rsidRPr="001F5A3F">
        <w:rPr>
          <w:rFonts w:asciiTheme="minorHAnsi" w:hAnsiTheme="minorHAnsi" w:cstheme="minorHAnsi"/>
          <w:sz w:val="22"/>
          <w:szCs w:val="22"/>
          <w:lang w:val="de-DE"/>
        </w:rPr>
        <w:t>2018</w:t>
      </w:r>
      <w:r w:rsidR="0007744E" w:rsidRPr="001F5A3F">
        <w:rPr>
          <w:rFonts w:asciiTheme="minorHAnsi" w:hAnsiTheme="minorHAnsi" w:cstheme="minorHAnsi"/>
          <w:sz w:val="22"/>
          <w:szCs w:val="22"/>
          <w:lang w:val="de-DE"/>
        </w:rPr>
        <w:t xml:space="preserve"> einreichten, </w:t>
      </w:r>
      <w:r w:rsidR="00487BDC">
        <w:rPr>
          <w:rFonts w:asciiTheme="minorHAnsi" w:hAnsiTheme="minorHAnsi" w:cstheme="minorHAnsi"/>
          <w:sz w:val="22"/>
          <w:szCs w:val="22"/>
          <w:lang w:val="de-DE"/>
        </w:rPr>
        <w:t xml:space="preserve">Daten </w:t>
      </w:r>
      <w:r w:rsidR="004A4756" w:rsidRPr="001F5A3F">
        <w:rPr>
          <w:rFonts w:asciiTheme="minorHAnsi" w:hAnsiTheme="minorHAnsi" w:cstheme="minorHAnsi"/>
          <w:sz w:val="22"/>
          <w:szCs w:val="22"/>
          <w:lang w:val="de-DE"/>
        </w:rPr>
        <w:t>aus de</w:t>
      </w:r>
      <w:r w:rsidR="001F5A3F">
        <w:rPr>
          <w:rFonts w:asciiTheme="minorHAnsi" w:hAnsiTheme="minorHAnsi" w:cstheme="minorHAnsi"/>
          <w:sz w:val="22"/>
          <w:szCs w:val="22"/>
          <w:lang w:val="de-DE"/>
        </w:rPr>
        <w:t xml:space="preserve">n </w:t>
      </w:r>
      <w:r w:rsidR="004A4756" w:rsidRPr="001F5A3F">
        <w:rPr>
          <w:rFonts w:asciiTheme="minorHAnsi" w:hAnsiTheme="minorHAnsi" w:cstheme="minorHAnsi"/>
          <w:sz w:val="22"/>
          <w:szCs w:val="22"/>
          <w:lang w:val="de-DE"/>
        </w:rPr>
        <w:t xml:space="preserve">Berichten </w:t>
      </w:r>
      <w:r w:rsidR="0007744E" w:rsidRPr="001F5A3F">
        <w:rPr>
          <w:rFonts w:asciiTheme="minorHAnsi" w:hAnsiTheme="minorHAnsi" w:cstheme="minorHAnsi"/>
          <w:sz w:val="22"/>
          <w:szCs w:val="22"/>
          <w:lang w:val="de-DE"/>
        </w:rPr>
        <w:t>der Jahre 201</w:t>
      </w:r>
      <w:r w:rsidR="001F5A3F">
        <w:rPr>
          <w:rFonts w:asciiTheme="minorHAnsi" w:hAnsiTheme="minorHAnsi" w:cstheme="minorHAnsi"/>
          <w:sz w:val="22"/>
          <w:szCs w:val="22"/>
          <w:lang w:val="de-DE"/>
        </w:rPr>
        <w:t>7, 2016</w:t>
      </w:r>
      <w:r w:rsidR="0007744E" w:rsidRPr="001F5A3F">
        <w:rPr>
          <w:rFonts w:asciiTheme="minorHAnsi" w:hAnsiTheme="minorHAnsi" w:cstheme="minorHAnsi"/>
          <w:sz w:val="22"/>
          <w:szCs w:val="22"/>
          <w:lang w:val="de-DE"/>
        </w:rPr>
        <w:t xml:space="preserve"> </w:t>
      </w:r>
      <w:r w:rsidR="001F5A3F">
        <w:rPr>
          <w:rFonts w:asciiTheme="minorHAnsi" w:hAnsiTheme="minorHAnsi" w:cstheme="minorHAnsi"/>
          <w:sz w:val="22"/>
          <w:szCs w:val="22"/>
          <w:lang w:val="de-DE"/>
        </w:rPr>
        <w:t xml:space="preserve">und </w:t>
      </w:r>
      <w:r w:rsidR="0007744E" w:rsidRPr="001F5A3F">
        <w:rPr>
          <w:rFonts w:asciiTheme="minorHAnsi" w:hAnsiTheme="minorHAnsi" w:cstheme="minorHAnsi"/>
          <w:sz w:val="22"/>
          <w:szCs w:val="22"/>
          <w:lang w:val="de-DE"/>
        </w:rPr>
        <w:t xml:space="preserve">2015 </w:t>
      </w:r>
      <w:r w:rsidR="00487BDC">
        <w:rPr>
          <w:rFonts w:asciiTheme="minorHAnsi" w:hAnsiTheme="minorHAnsi" w:cstheme="minorHAnsi"/>
          <w:sz w:val="22"/>
          <w:szCs w:val="22"/>
          <w:lang w:val="de-DE"/>
        </w:rPr>
        <w:t>berücksichtigt</w:t>
      </w:r>
      <w:r w:rsidR="0007744E" w:rsidRPr="001F5A3F">
        <w:rPr>
          <w:rFonts w:asciiTheme="minorHAnsi" w:hAnsiTheme="minorHAnsi" w:cstheme="minorHAnsi"/>
          <w:sz w:val="22"/>
          <w:szCs w:val="22"/>
          <w:lang w:val="de-DE"/>
        </w:rPr>
        <w:t xml:space="preserve">. </w:t>
      </w:r>
      <w:r w:rsidR="00487BDC">
        <w:rPr>
          <w:rFonts w:asciiTheme="minorHAnsi" w:hAnsiTheme="minorHAnsi" w:cstheme="minorHAnsi"/>
          <w:sz w:val="22"/>
          <w:szCs w:val="22"/>
          <w:lang w:val="de-DE"/>
        </w:rPr>
        <w:t xml:space="preserve">Angaben </w:t>
      </w:r>
      <w:r w:rsidR="001F5A3F">
        <w:rPr>
          <w:rFonts w:asciiTheme="minorHAnsi" w:hAnsiTheme="minorHAnsi" w:cstheme="minorHAnsi"/>
          <w:sz w:val="22"/>
          <w:szCs w:val="22"/>
          <w:lang w:val="de-DE"/>
        </w:rPr>
        <w:t>mit einem Zeitbezug auf ein früheres Referenzjahr werden in den Übersichten des Berichtes farblich gekennzeichnet.</w:t>
      </w:r>
    </w:p>
    <w:p w:rsidR="00A509CB" w:rsidRPr="00086AF9" w:rsidRDefault="00E8799A" w:rsidP="00D80D1D">
      <w:pPr>
        <w:pStyle w:val="BodyText"/>
        <w:spacing w:after="120"/>
        <w:ind w:left="0" w:right="4"/>
        <w:jc w:val="both"/>
        <w:rPr>
          <w:rFonts w:asciiTheme="minorHAnsi" w:hAnsiTheme="minorHAnsi" w:cstheme="minorHAnsi"/>
          <w:sz w:val="22"/>
          <w:szCs w:val="22"/>
          <w:lang w:val="de-DE"/>
        </w:rPr>
      </w:pPr>
      <w:r w:rsidRPr="00086AF9">
        <w:rPr>
          <w:rFonts w:asciiTheme="minorHAnsi" w:hAnsiTheme="minorHAnsi" w:cstheme="minorHAnsi"/>
          <w:sz w:val="22"/>
          <w:szCs w:val="22"/>
          <w:lang w:val="de-DE"/>
        </w:rPr>
        <w:t>Laut einer Übersichtsliste der Administration de la gestion de l’eau</w:t>
      </w:r>
      <w:r w:rsidRPr="00086AF9">
        <w:rPr>
          <w:rStyle w:val="FootnoteReference"/>
          <w:rFonts w:asciiTheme="minorHAnsi" w:hAnsiTheme="minorHAnsi" w:cstheme="minorHAnsi"/>
          <w:sz w:val="22"/>
          <w:szCs w:val="22"/>
          <w:lang w:val="de-DE"/>
        </w:rPr>
        <w:footnoteReference w:id="2"/>
      </w:r>
      <w:r w:rsidR="004A4756" w:rsidRPr="00086AF9">
        <w:rPr>
          <w:rFonts w:asciiTheme="minorHAnsi" w:hAnsiTheme="minorHAnsi" w:cstheme="minorHAnsi"/>
          <w:sz w:val="22"/>
          <w:szCs w:val="22"/>
          <w:lang w:val="de-DE"/>
        </w:rPr>
        <w:t xml:space="preserve"> besitzen folgende Anlagen, für die </w:t>
      </w:r>
      <w:r w:rsidR="006D3A06" w:rsidRPr="00086AF9">
        <w:rPr>
          <w:rFonts w:asciiTheme="minorHAnsi" w:hAnsiTheme="minorHAnsi" w:cstheme="minorHAnsi"/>
          <w:sz w:val="22"/>
          <w:szCs w:val="22"/>
          <w:lang w:val="de-DE"/>
        </w:rPr>
        <w:t xml:space="preserve">im Zeitraum 2015 bis </w:t>
      </w:r>
      <w:r w:rsidR="001F5A3F" w:rsidRPr="00086AF9">
        <w:rPr>
          <w:rFonts w:asciiTheme="minorHAnsi" w:hAnsiTheme="minorHAnsi" w:cstheme="minorHAnsi"/>
          <w:sz w:val="22"/>
          <w:szCs w:val="22"/>
          <w:lang w:val="de-DE"/>
        </w:rPr>
        <w:t>2018</w:t>
      </w:r>
      <w:r w:rsidR="004A4756" w:rsidRPr="00086AF9">
        <w:rPr>
          <w:rFonts w:asciiTheme="minorHAnsi" w:hAnsiTheme="minorHAnsi" w:cstheme="minorHAnsi"/>
          <w:sz w:val="22"/>
          <w:szCs w:val="22"/>
          <w:lang w:val="de-DE"/>
        </w:rPr>
        <w:t xml:space="preserve"> der Umweltverwaltung kein Jahresbericht vorlieg</w:t>
      </w:r>
      <w:r w:rsidR="001F5A3F" w:rsidRPr="00086AF9">
        <w:rPr>
          <w:rFonts w:asciiTheme="minorHAnsi" w:hAnsiTheme="minorHAnsi" w:cstheme="minorHAnsi"/>
          <w:sz w:val="22"/>
          <w:szCs w:val="22"/>
          <w:lang w:val="de-DE"/>
        </w:rPr>
        <w:t>t</w:t>
      </w:r>
      <w:r w:rsidR="004A4756" w:rsidRPr="00086AF9">
        <w:rPr>
          <w:rFonts w:asciiTheme="minorHAnsi" w:hAnsiTheme="minorHAnsi" w:cstheme="minorHAnsi"/>
          <w:sz w:val="22"/>
          <w:szCs w:val="22"/>
          <w:lang w:val="de-DE"/>
        </w:rPr>
        <w:t xml:space="preserve">, noch eine Reinigungsleistung </w:t>
      </w:r>
      <w:r w:rsidR="00204DE3" w:rsidRPr="00086AF9">
        <w:rPr>
          <w:rFonts w:asciiTheme="minorHAnsi" w:hAnsiTheme="minorHAnsi" w:cstheme="minorHAnsi"/>
          <w:sz w:val="22"/>
          <w:szCs w:val="22"/>
          <w:lang w:val="de-DE"/>
        </w:rPr>
        <w:t xml:space="preserve">(genehmigte Kapazität) </w:t>
      </w:r>
      <w:r w:rsidR="004A4756" w:rsidRPr="00086AF9">
        <w:rPr>
          <w:rFonts w:asciiTheme="minorHAnsi" w:hAnsiTheme="minorHAnsi" w:cstheme="minorHAnsi"/>
          <w:sz w:val="22"/>
          <w:szCs w:val="22"/>
          <w:lang w:val="de-DE"/>
        </w:rPr>
        <w:t>von 2.000</w:t>
      </w:r>
      <w:r w:rsidR="008722D0" w:rsidRPr="00086AF9">
        <w:rPr>
          <w:rFonts w:asciiTheme="minorHAnsi" w:hAnsiTheme="minorHAnsi" w:cstheme="minorHAnsi"/>
          <w:sz w:val="22"/>
          <w:szCs w:val="22"/>
          <w:lang w:val="de-DE"/>
        </w:rPr>
        <w:t xml:space="preserve"> EW</w:t>
      </w:r>
      <w:r w:rsidR="004A4756" w:rsidRPr="00086AF9">
        <w:rPr>
          <w:rFonts w:asciiTheme="minorHAnsi" w:hAnsiTheme="minorHAnsi" w:cstheme="minorHAnsi"/>
          <w:sz w:val="22"/>
          <w:szCs w:val="22"/>
          <w:lang w:val="de-DE"/>
        </w:rPr>
        <w:t xml:space="preserve"> oder mehr</w:t>
      </w:r>
      <w:r w:rsidR="00A509CB" w:rsidRPr="00086AF9">
        <w:rPr>
          <w:rFonts w:asciiTheme="minorHAnsi" w:hAnsiTheme="minorHAnsi" w:cstheme="minorHAnsi"/>
          <w:sz w:val="22"/>
          <w:szCs w:val="22"/>
          <w:lang w:val="de-DE"/>
        </w:rPr>
        <w:t xml:space="preserve">: </w:t>
      </w:r>
    </w:p>
    <w:p w:rsidR="00A509CB" w:rsidRPr="00086AF9" w:rsidRDefault="004A4756" w:rsidP="00A509CB">
      <w:pPr>
        <w:pStyle w:val="BodyText"/>
        <w:numPr>
          <w:ilvl w:val="0"/>
          <w:numId w:val="9"/>
        </w:numPr>
        <w:ind w:left="714" w:right="6" w:hanging="357"/>
        <w:jc w:val="both"/>
        <w:rPr>
          <w:rFonts w:asciiTheme="minorHAnsi" w:hAnsiTheme="minorHAnsi" w:cstheme="minorHAnsi"/>
          <w:sz w:val="22"/>
          <w:szCs w:val="22"/>
          <w:lang w:val="de-DE"/>
        </w:rPr>
      </w:pPr>
      <w:r w:rsidRPr="00086AF9">
        <w:rPr>
          <w:rFonts w:asciiTheme="minorHAnsi" w:hAnsiTheme="minorHAnsi" w:cstheme="minorHAnsi"/>
          <w:sz w:val="22"/>
          <w:szCs w:val="22"/>
          <w:lang w:val="de-DE"/>
        </w:rPr>
        <w:t xml:space="preserve">die Anlagen Bettel, Bissen und </w:t>
      </w:r>
      <w:r w:rsidR="006D3A06" w:rsidRPr="00086AF9">
        <w:rPr>
          <w:rFonts w:asciiTheme="minorHAnsi" w:hAnsiTheme="minorHAnsi" w:cstheme="minorHAnsi"/>
          <w:sz w:val="22"/>
          <w:szCs w:val="22"/>
          <w:lang w:val="de-DE"/>
        </w:rPr>
        <w:t>Hoscheid (Betriebs</w:t>
      </w:r>
      <w:r w:rsidR="00487BDC">
        <w:rPr>
          <w:rFonts w:asciiTheme="minorHAnsi" w:hAnsiTheme="minorHAnsi" w:cstheme="minorHAnsi"/>
          <w:sz w:val="22"/>
          <w:szCs w:val="22"/>
          <w:lang w:val="de-DE"/>
        </w:rPr>
        <w:t>s</w:t>
      </w:r>
      <w:r w:rsidR="006D3A06" w:rsidRPr="00086AF9">
        <w:rPr>
          <w:rFonts w:asciiTheme="minorHAnsi" w:hAnsiTheme="minorHAnsi" w:cstheme="minorHAnsi"/>
          <w:sz w:val="22"/>
          <w:szCs w:val="22"/>
          <w:lang w:val="de-DE"/>
        </w:rPr>
        <w:t xml:space="preserve">tart 2018) </w:t>
      </w:r>
      <w:r w:rsidRPr="00086AF9">
        <w:rPr>
          <w:rFonts w:asciiTheme="minorHAnsi" w:hAnsiTheme="minorHAnsi" w:cstheme="minorHAnsi"/>
          <w:sz w:val="22"/>
          <w:szCs w:val="22"/>
          <w:lang w:val="de-DE"/>
        </w:rPr>
        <w:t>des Syndikates SIDEN</w:t>
      </w:r>
      <w:r w:rsidR="00A509CB" w:rsidRPr="00086AF9">
        <w:rPr>
          <w:rFonts w:asciiTheme="minorHAnsi" w:hAnsiTheme="minorHAnsi" w:cstheme="minorHAnsi"/>
          <w:sz w:val="22"/>
          <w:szCs w:val="22"/>
          <w:lang w:val="de-DE"/>
        </w:rPr>
        <w:t>;</w:t>
      </w:r>
    </w:p>
    <w:p w:rsidR="00A509CB" w:rsidRPr="00086AF9" w:rsidRDefault="004A4756" w:rsidP="001F5A3F">
      <w:pPr>
        <w:pStyle w:val="BodyText"/>
        <w:numPr>
          <w:ilvl w:val="0"/>
          <w:numId w:val="9"/>
        </w:numPr>
        <w:ind w:left="714" w:right="6" w:hanging="357"/>
        <w:jc w:val="both"/>
        <w:rPr>
          <w:rFonts w:asciiTheme="minorHAnsi" w:hAnsiTheme="minorHAnsi" w:cstheme="minorHAnsi"/>
          <w:sz w:val="22"/>
          <w:szCs w:val="22"/>
          <w:lang w:val="de-DE"/>
        </w:rPr>
      </w:pPr>
      <w:r w:rsidRPr="00086AF9">
        <w:rPr>
          <w:rFonts w:asciiTheme="minorHAnsi" w:hAnsiTheme="minorHAnsi" w:cstheme="minorHAnsi"/>
          <w:sz w:val="22"/>
          <w:szCs w:val="22"/>
          <w:lang w:val="de-DE"/>
        </w:rPr>
        <w:t>die Anlagen Clemency, Colpach-Bas und Redange/Attert des Syndikates SIDERO.</w:t>
      </w:r>
      <w:r w:rsidR="003F1B4A" w:rsidRPr="00086AF9">
        <w:rPr>
          <w:rFonts w:asciiTheme="minorHAnsi" w:hAnsiTheme="minorHAnsi" w:cstheme="minorHAnsi"/>
          <w:sz w:val="22"/>
          <w:szCs w:val="22"/>
          <w:lang w:val="de-DE"/>
        </w:rPr>
        <w:t xml:space="preserve"> </w:t>
      </w:r>
    </w:p>
    <w:p w:rsidR="001F5A3F" w:rsidRPr="00086AF9" w:rsidRDefault="006D3A06" w:rsidP="00086AF9">
      <w:pPr>
        <w:pStyle w:val="BodyText"/>
        <w:numPr>
          <w:ilvl w:val="0"/>
          <w:numId w:val="9"/>
        </w:numPr>
        <w:ind w:left="714" w:right="6" w:hanging="357"/>
        <w:jc w:val="both"/>
        <w:rPr>
          <w:rFonts w:asciiTheme="minorHAnsi" w:hAnsiTheme="minorHAnsi" w:cstheme="minorHAnsi"/>
          <w:sz w:val="22"/>
          <w:szCs w:val="22"/>
          <w:lang w:val="de-DE"/>
        </w:rPr>
      </w:pPr>
      <w:r w:rsidRPr="00086AF9">
        <w:rPr>
          <w:rFonts w:asciiTheme="minorHAnsi" w:hAnsiTheme="minorHAnsi" w:cstheme="minorHAnsi"/>
          <w:sz w:val="22"/>
          <w:szCs w:val="22"/>
          <w:lang w:val="de-DE"/>
        </w:rPr>
        <w:t>die Anlage Mertert (Betriebsstart 2018) des Syndikates SIDEST</w:t>
      </w:r>
    </w:p>
    <w:p w:rsidR="006D3A06" w:rsidRPr="00086AF9" w:rsidRDefault="006D3A06" w:rsidP="00A509CB">
      <w:pPr>
        <w:pStyle w:val="BodyText"/>
        <w:numPr>
          <w:ilvl w:val="0"/>
          <w:numId w:val="9"/>
        </w:numPr>
        <w:spacing w:after="120"/>
        <w:ind w:left="714" w:right="6" w:hanging="357"/>
        <w:jc w:val="both"/>
        <w:rPr>
          <w:rFonts w:asciiTheme="minorHAnsi" w:hAnsiTheme="minorHAnsi" w:cstheme="minorHAnsi"/>
          <w:sz w:val="22"/>
          <w:szCs w:val="22"/>
          <w:lang w:val="de-DE"/>
        </w:rPr>
      </w:pPr>
      <w:r w:rsidRPr="00086AF9">
        <w:rPr>
          <w:rFonts w:asciiTheme="minorHAnsi" w:hAnsiTheme="minorHAnsi" w:cstheme="minorHAnsi"/>
          <w:sz w:val="22"/>
          <w:szCs w:val="22"/>
          <w:lang w:val="de-DE"/>
        </w:rPr>
        <w:t xml:space="preserve">die Anlage </w:t>
      </w:r>
      <w:r w:rsidR="00086AF9" w:rsidRPr="00086AF9">
        <w:rPr>
          <w:rFonts w:asciiTheme="minorHAnsi" w:hAnsiTheme="minorHAnsi" w:cstheme="minorHAnsi"/>
          <w:sz w:val="22"/>
          <w:szCs w:val="22"/>
          <w:lang w:val="de-DE"/>
        </w:rPr>
        <w:t>Perl/Besch (D)</w:t>
      </w:r>
    </w:p>
    <w:p w:rsidR="00C5320B" w:rsidRPr="00086AF9" w:rsidRDefault="00C5320B" w:rsidP="00A509CB">
      <w:pPr>
        <w:pStyle w:val="BodyText"/>
        <w:spacing w:after="120"/>
        <w:ind w:left="0" w:right="4"/>
        <w:jc w:val="both"/>
        <w:rPr>
          <w:rFonts w:asciiTheme="minorHAnsi" w:hAnsiTheme="minorHAnsi" w:cstheme="minorHAnsi"/>
          <w:sz w:val="22"/>
          <w:szCs w:val="22"/>
          <w:lang w:val="de-DE"/>
        </w:rPr>
      </w:pPr>
    </w:p>
    <w:p w:rsidR="00C5320B" w:rsidRPr="00086AF9" w:rsidRDefault="00C5320B" w:rsidP="00D80D1D">
      <w:pPr>
        <w:spacing w:after="120"/>
        <w:ind w:right="4"/>
        <w:jc w:val="both"/>
        <w:rPr>
          <w:rFonts w:cstheme="minorHAnsi"/>
          <w:lang w:val="de-DE"/>
        </w:rPr>
        <w:sectPr w:rsidR="00C5320B" w:rsidRPr="00086AF9" w:rsidSect="00F5787A">
          <w:headerReference w:type="default" r:id="rId11"/>
          <w:pgSz w:w="11910" w:h="16840"/>
          <w:pgMar w:top="1417" w:right="1417" w:bottom="1134" w:left="1417" w:header="748" w:footer="907" w:gutter="0"/>
          <w:pgNumType w:start="3"/>
          <w:cols w:space="720"/>
          <w:docGrid w:linePitch="299"/>
        </w:sectPr>
      </w:pPr>
    </w:p>
    <w:p w:rsidR="00C5320B" w:rsidRPr="00374F4A" w:rsidRDefault="004A4756" w:rsidP="00374F4A">
      <w:pPr>
        <w:pStyle w:val="Heading2"/>
        <w:numPr>
          <w:ilvl w:val="1"/>
          <w:numId w:val="8"/>
        </w:numPr>
        <w:ind w:left="709"/>
        <w:rPr>
          <w:rFonts w:asciiTheme="minorHAnsi" w:hAnsiTheme="minorHAnsi" w:cstheme="minorHAnsi"/>
          <w:color w:val="auto"/>
          <w:sz w:val="22"/>
          <w:szCs w:val="22"/>
        </w:rPr>
      </w:pPr>
      <w:bookmarkStart w:id="8" w:name="_bookmark2"/>
      <w:bookmarkStart w:id="9" w:name="_Toc34217717"/>
      <w:bookmarkEnd w:id="8"/>
      <w:r w:rsidRPr="00374F4A">
        <w:rPr>
          <w:rFonts w:asciiTheme="minorHAnsi" w:hAnsiTheme="minorHAnsi" w:cstheme="minorHAnsi"/>
          <w:color w:val="auto"/>
          <w:sz w:val="22"/>
          <w:szCs w:val="22"/>
        </w:rPr>
        <w:lastRenderedPageBreak/>
        <w:t xml:space="preserve">Ausgewertete </w:t>
      </w:r>
      <w:r w:rsidR="00FA6A33" w:rsidRPr="00374F4A">
        <w:rPr>
          <w:rFonts w:asciiTheme="minorHAnsi" w:hAnsiTheme="minorHAnsi" w:cstheme="minorHAnsi"/>
          <w:color w:val="auto"/>
          <w:sz w:val="22"/>
          <w:szCs w:val="22"/>
        </w:rPr>
        <w:t>Jahresberichte</w:t>
      </w:r>
      <w:r w:rsidRPr="00374F4A">
        <w:rPr>
          <w:rFonts w:asciiTheme="minorHAnsi" w:hAnsiTheme="minorHAnsi" w:cstheme="minorHAnsi"/>
          <w:color w:val="auto"/>
          <w:sz w:val="22"/>
          <w:szCs w:val="22"/>
        </w:rPr>
        <w:t xml:space="preserve"> </w:t>
      </w:r>
      <w:r w:rsidR="002C1343">
        <w:rPr>
          <w:rFonts w:asciiTheme="minorHAnsi" w:hAnsiTheme="minorHAnsi" w:cstheme="minorHAnsi"/>
          <w:color w:val="auto"/>
          <w:sz w:val="22"/>
          <w:szCs w:val="22"/>
        </w:rPr>
        <w:t>2018</w:t>
      </w:r>
      <w:bookmarkEnd w:id="9"/>
    </w:p>
    <w:p w:rsidR="00C5320B" w:rsidRPr="00B471F5" w:rsidRDefault="00C5320B" w:rsidP="00077A56">
      <w:pPr>
        <w:spacing w:line="200" w:lineRule="exact"/>
        <w:jc w:val="both"/>
        <w:rPr>
          <w:rFonts w:cstheme="minorHAnsi"/>
        </w:rPr>
      </w:pPr>
    </w:p>
    <w:p w:rsidR="00C5320B" w:rsidRPr="00B471F5" w:rsidRDefault="0003012B" w:rsidP="00077A56">
      <w:pPr>
        <w:pStyle w:val="BodyText"/>
        <w:spacing w:after="120"/>
        <w:ind w:left="0"/>
        <w:jc w:val="both"/>
        <w:rPr>
          <w:rFonts w:asciiTheme="minorHAnsi" w:hAnsiTheme="minorHAnsi" w:cstheme="minorHAnsi"/>
          <w:sz w:val="22"/>
          <w:szCs w:val="22"/>
          <w:lang w:val="de-DE"/>
        </w:rPr>
      </w:pPr>
      <w:r w:rsidRPr="00B471F5">
        <w:rPr>
          <w:rFonts w:asciiTheme="minorHAnsi" w:hAnsiTheme="minorHAnsi" w:cstheme="minorHAnsi"/>
          <w:spacing w:val="-1"/>
          <w:sz w:val="22"/>
          <w:szCs w:val="22"/>
          <w:lang w:val="de-DE"/>
        </w:rPr>
        <w:t xml:space="preserve">Für das Berichtsjahr </w:t>
      </w:r>
      <w:r w:rsidR="002C1343">
        <w:rPr>
          <w:rFonts w:asciiTheme="minorHAnsi" w:hAnsiTheme="minorHAnsi" w:cstheme="minorHAnsi"/>
          <w:spacing w:val="-1"/>
          <w:sz w:val="22"/>
          <w:szCs w:val="22"/>
          <w:lang w:val="de-DE"/>
        </w:rPr>
        <w:t>2018</w:t>
      </w:r>
      <w:r w:rsidRPr="00B471F5">
        <w:rPr>
          <w:rFonts w:asciiTheme="minorHAnsi" w:hAnsiTheme="minorHAnsi" w:cstheme="minorHAnsi"/>
          <w:spacing w:val="-1"/>
          <w:sz w:val="22"/>
          <w:szCs w:val="22"/>
          <w:lang w:val="de-DE"/>
        </w:rPr>
        <w:t xml:space="preserve"> legten bis </w:t>
      </w:r>
      <w:r w:rsidR="002C1343">
        <w:rPr>
          <w:rFonts w:asciiTheme="minorHAnsi" w:hAnsiTheme="minorHAnsi" w:cstheme="minorHAnsi"/>
          <w:spacing w:val="-1"/>
          <w:sz w:val="22"/>
          <w:szCs w:val="22"/>
          <w:lang w:val="de-DE"/>
        </w:rPr>
        <w:t>Februar 2020</w:t>
      </w:r>
      <w:r w:rsidRPr="00B471F5">
        <w:rPr>
          <w:rFonts w:asciiTheme="minorHAnsi" w:hAnsiTheme="minorHAnsi" w:cstheme="minorHAnsi"/>
          <w:spacing w:val="-1"/>
          <w:sz w:val="22"/>
          <w:szCs w:val="22"/>
          <w:lang w:val="de-DE"/>
        </w:rPr>
        <w:t xml:space="preserve"> </w:t>
      </w:r>
      <w:r w:rsidR="00204DE3" w:rsidRPr="00086AF9">
        <w:rPr>
          <w:rFonts w:asciiTheme="minorHAnsi" w:hAnsiTheme="minorHAnsi" w:cstheme="minorHAnsi"/>
          <w:spacing w:val="-1"/>
          <w:sz w:val="22"/>
          <w:szCs w:val="22"/>
          <w:lang w:val="de-DE"/>
        </w:rPr>
        <w:t>41</w:t>
      </w:r>
      <w:r w:rsidRPr="00086AF9">
        <w:rPr>
          <w:rFonts w:asciiTheme="minorHAnsi" w:hAnsiTheme="minorHAnsi" w:cstheme="minorHAnsi"/>
          <w:spacing w:val="-1"/>
          <w:sz w:val="22"/>
          <w:szCs w:val="22"/>
          <w:lang w:val="de-DE"/>
        </w:rPr>
        <w:t xml:space="preserve"> </w:t>
      </w:r>
      <w:r w:rsidRPr="00B471F5">
        <w:rPr>
          <w:rFonts w:asciiTheme="minorHAnsi" w:hAnsiTheme="minorHAnsi" w:cstheme="minorHAnsi"/>
          <w:spacing w:val="-1"/>
          <w:sz w:val="22"/>
          <w:szCs w:val="22"/>
          <w:lang w:val="de-DE"/>
        </w:rPr>
        <w:t xml:space="preserve">Kläranlagen Jahresberichte vor. </w:t>
      </w:r>
    </w:p>
    <w:p w:rsidR="00C5320B" w:rsidRPr="00B471F5" w:rsidRDefault="00EC1543" w:rsidP="005048F9">
      <w:pPr>
        <w:pStyle w:val="BodyText"/>
        <w:ind w:left="0"/>
        <w:jc w:val="both"/>
        <w:rPr>
          <w:rFonts w:asciiTheme="minorHAnsi" w:hAnsiTheme="minorHAnsi" w:cstheme="minorHAnsi"/>
          <w:sz w:val="22"/>
          <w:szCs w:val="22"/>
          <w:lang w:val="de-DE"/>
        </w:rPr>
      </w:pPr>
      <w:r w:rsidRPr="00B471F5">
        <w:rPr>
          <w:rFonts w:asciiTheme="minorHAnsi" w:hAnsiTheme="minorHAnsi" w:cstheme="minorHAnsi"/>
          <w:spacing w:val="-1"/>
          <w:sz w:val="22"/>
          <w:szCs w:val="22"/>
          <w:lang w:val="de-DE"/>
        </w:rPr>
        <w:t>Übersicht 1 listet die</w:t>
      </w:r>
      <w:r w:rsidR="0003012B" w:rsidRPr="00B471F5">
        <w:rPr>
          <w:rFonts w:asciiTheme="minorHAnsi" w:hAnsiTheme="minorHAnsi" w:cstheme="minorHAnsi"/>
          <w:spacing w:val="-1"/>
          <w:sz w:val="22"/>
          <w:szCs w:val="22"/>
          <w:lang w:val="de-DE"/>
        </w:rPr>
        <w:t xml:space="preserve">se </w:t>
      </w:r>
      <w:r w:rsidRPr="00B471F5">
        <w:rPr>
          <w:rFonts w:asciiTheme="minorHAnsi" w:hAnsiTheme="minorHAnsi" w:cstheme="minorHAnsi"/>
          <w:spacing w:val="-1"/>
          <w:sz w:val="22"/>
          <w:szCs w:val="22"/>
          <w:lang w:val="de-DE"/>
        </w:rPr>
        <w:t>Anlagen auf</w:t>
      </w:r>
      <w:r w:rsidR="0003012B" w:rsidRPr="00B471F5">
        <w:rPr>
          <w:rFonts w:asciiTheme="minorHAnsi" w:hAnsiTheme="minorHAnsi" w:cstheme="minorHAnsi"/>
          <w:spacing w:val="-1"/>
          <w:sz w:val="22"/>
          <w:szCs w:val="22"/>
          <w:lang w:val="de-DE"/>
        </w:rPr>
        <w:t xml:space="preserve"> und </w:t>
      </w:r>
      <w:r w:rsidR="0031560D" w:rsidRPr="00B471F5">
        <w:rPr>
          <w:rFonts w:asciiTheme="minorHAnsi" w:hAnsiTheme="minorHAnsi" w:cstheme="minorHAnsi"/>
          <w:spacing w:val="-1"/>
          <w:sz w:val="22"/>
          <w:szCs w:val="22"/>
          <w:lang w:val="de-DE"/>
        </w:rPr>
        <w:t>enthält ebenfalls Angaben zu den Anlagen, die in den Vorjahren 2015</w:t>
      </w:r>
      <w:r w:rsidR="00086AF9">
        <w:rPr>
          <w:rFonts w:asciiTheme="minorHAnsi" w:hAnsiTheme="minorHAnsi" w:cstheme="minorHAnsi"/>
          <w:spacing w:val="-1"/>
          <w:sz w:val="22"/>
          <w:szCs w:val="22"/>
          <w:lang w:val="de-DE"/>
        </w:rPr>
        <w:t>, 2016</w:t>
      </w:r>
      <w:r w:rsidR="0031560D" w:rsidRPr="00B471F5">
        <w:rPr>
          <w:rFonts w:asciiTheme="minorHAnsi" w:hAnsiTheme="minorHAnsi" w:cstheme="minorHAnsi"/>
          <w:spacing w:val="-1"/>
          <w:sz w:val="22"/>
          <w:szCs w:val="22"/>
          <w:lang w:val="de-DE"/>
        </w:rPr>
        <w:t xml:space="preserve"> und/oder 201</w:t>
      </w:r>
      <w:r w:rsidR="00086AF9">
        <w:rPr>
          <w:rFonts w:asciiTheme="minorHAnsi" w:hAnsiTheme="minorHAnsi" w:cstheme="minorHAnsi"/>
          <w:spacing w:val="-1"/>
          <w:sz w:val="22"/>
          <w:szCs w:val="22"/>
          <w:lang w:val="de-DE"/>
        </w:rPr>
        <w:t>7</w:t>
      </w:r>
      <w:r w:rsidR="0031560D" w:rsidRPr="00B471F5">
        <w:rPr>
          <w:rFonts w:asciiTheme="minorHAnsi" w:hAnsiTheme="minorHAnsi" w:cstheme="minorHAnsi"/>
          <w:spacing w:val="-1"/>
          <w:sz w:val="22"/>
          <w:szCs w:val="22"/>
          <w:lang w:val="de-DE"/>
        </w:rPr>
        <w:t xml:space="preserve"> nicht aber im Referenzjahr Berichte </w:t>
      </w:r>
      <w:r w:rsidR="00086AF9">
        <w:rPr>
          <w:rFonts w:asciiTheme="minorHAnsi" w:hAnsiTheme="minorHAnsi" w:cstheme="minorHAnsi"/>
          <w:spacing w:val="-1"/>
          <w:sz w:val="22"/>
          <w:szCs w:val="22"/>
          <w:lang w:val="de-DE"/>
        </w:rPr>
        <w:t xml:space="preserve">oder Teilberichte </w:t>
      </w:r>
      <w:r w:rsidR="0031560D" w:rsidRPr="00B471F5">
        <w:rPr>
          <w:rFonts w:asciiTheme="minorHAnsi" w:hAnsiTheme="minorHAnsi" w:cstheme="minorHAnsi"/>
          <w:spacing w:val="-1"/>
          <w:sz w:val="22"/>
          <w:szCs w:val="22"/>
          <w:lang w:val="de-DE"/>
        </w:rPr>
        <w:t>vorlegten</w:t>
      </w:r>
      <w:r w:rsidRPr="00B471F5">
        <w:rPr>
          <w:rFonts w:asciiTheme="minorHAnsi" w:hAnsiTheme="minorHAnsi" w:cstheme="minorHAnsi"/>
          <w:spacing w:val="-1"/>
          <w:sz w:val="22"/>
          <w:szCs w:val="22"/>
          <w:lang w:val="de-DE"/>
        </w:rPr>
        <w:t xml:space="preserve">. </w:t>
      </w:r>
    </w:p>
    <w:p w:rsidR="00C5320B" w:rsidRPr="00B471F5" w:rsidRDefault="00C5320B" w:rsidP="00077A56">
      <w:pPr>
        <w:spacing w:line="160" w:lineRule="exact"/>
        <w:jc w:val="both"/>
        <w:rPr>
          <w:rFonts w:cstheme="minorHAnsi"/>
          <w:lang w:val="de-DE"/>
        </w:rPr>
      </w:pPr>
    </w:p>
    <w:p w:rsidR="0031560D" w:rsidRPr="00BC43FE" w:rsidRDefault="0031560D" w:rsidP="00077A56">
      <w:pPr>
        <w:spacing w:after="120"/>
        <w:jc w:val="both"/>
        <w:rPr>
          <w:rFonts w:eastAsia="Arial" w:cstheme="minorHAnsi"/>
          <w:b/>
          <w:i/>
          <w:lang w:val="de-DE"/>
        </w:rPr>
      </w:pPr>
      <w:r w:rsidRPr="00BC43FE">
        <w:rPr>
          <w:rFonts w:cstheme="minorHAnsi"/>
          <w:b/>
          <w:i/>
          <w:lang w:val="de-DE"/>
        </w:rPr>
        <w:t>Übersicht</w:t>
      </w:r>
      <w:r w:rsidRPr="00BC43FE">
        <w:rPr>
          <w:rFonts w:cstheme="minorHAnsi"/>
          <w:b/>
          <w:i/>
          <w:spacing w:val="-1"/>
          <w:lang w:val="de-DE"/>
        </w:rPr>
        <w:t xml:space="preserve"> 1:</w:t>
      </w:r>
      <w:r w:rsidRPr="00BC43FE">
        <w:rPr>
          <w:rFonts w:cstheme="minorHAnsi"/>
          <w:b/>
          <w:i/>
          <w:lang w:val="de-DE"/>
        </w:rPr>
        <w:t xml:space="preserve"> </w:t>
      </w:r>
      <w:r w:rsidRPr="00BC43FE">
        <w:rPr>
          <w:rFonts w:cstheme="minorHAnsi"/>
          <w:b/>
          <w:i/>
          <w:spacing w:val="-1"/>
          <w:lang w:val="de-DE"/>
        </w:rPr>
        <w:t>Eingereichte und fehlende Jahresberichte</w:t>
      </w:r>
      <w:r w:rsidRPr="00BC43FE">
        <w:rPr>
          <w:rFonts w:cstheme="minorHAnsi"/>
          <w:b/>
          <w:i/>
          <w:spacing w:val="2"/>
          <w:lang w:val="de-DE"/>
        </w:rPr>
        <w:t xml:space="preserve"> </w:t>
      </w:r>
      <w:r w:rsidRPr="00BC43FE">
        <w:rPr>
          <w:rFonts w:cstheme="minorHAnsi"/>
          <w:b/>
          <w:i/>
          <w:spacing w:val="-1"/>
          <w:lang w:val="de-DE"/>
        </w:rPr>
        <w:t>201</w:t>
      </w:r>
      <w:r w:rsidR="00686D30">
        <w:rPr>
          <w:rFonts w:cstheme="minorHAnsi"/>
          <w:b/>
          <w:i/>
          <w:spacing w:val="-1"/>
          <w:lang w:val="de-DE"/>
        </w:rPr>
        <w:t>8</w:t>
      </w:r>
    </w:p>
    <w:tbl>
      <w:tblPr>
        <w:tblW w:w="920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2266"/>
        <w:gridCol w:w="2268"/>
        <w:gridCol w:w="134"/>
        <w:gridCol w:w="2268"/>
        <w:gridCol w:w="2268"/>
      </w:tblGrid>
      <w:tr w:rsidR="004D1A0D" w:rsidRPr="003B3843" w:rsidTr="00AA613E">
        <w:trPr>
          <w:trHeight w:val="272"/>
        </w:trPr>
        <w:tc>
          <w:tcPr>
            <w:tcW w:w="4534" w:type="dxa"/>
            <w:gridSpan w:val="2"/>
            <w:tcBorders>
              <w:top w:val="single" w:sz="12" w:space="0" w:color="auto"/>
              <w:left w:val="single" w:sz="12" w:space="0" w:color="auto"/>
            </w:tcBorders>
            <w:shd w:val="clear" w:color="auto" w:fill="BFBFBF" w:themeFill="background1" w:themeFillShade="BF"/>
            <w:vAlign w:val="center"/>
          </w:tcPr>
          <w:p w:rsidR="004D1A0D" w:rsidRPr="00B471F5" w:rsidRDefault="00686D30" w:rsidP="00B471F5">
            <w:pPr>
              <w:pStyle w:val="TableParagraph"/>
              <w:spacing w:line="200" w:lineRule="exact"/>
              <w:rPr>
                <w:rFonts w:cstheme="minorHAnsi"/>
                <w:b/>
                <w:spacing w:val="-1"/>
                <w:sz w:val="20"/>
                <w:szCs w:val="20"/>
              </w:rPr>
            </w:pPr>
            <w:r>
              <w:rPr>
                <w:rFonts w:cstheme="minorHAnsi"/>
                <w:b/>
                <w:spacing w:val="-1"/>
                <w:sz w:val="20"/>
                <w:szCs w:val="20"/>
              </w:rPr>
              <w:t>Jahresbericht 2018</w:t>
            </w:r>
            <w:r w:rsidR="004D1A0D" w:rsidRPr="00B471F5">
              <w:rPr>
                <w:rFonts w:cstheme="minorHAnsi"/>
                <w:b/>
                <w:spacing w:val="-1"/>
                <w:sz w:val="20"/>
                <w:szCs w:val="20"/>
              </w:rPr>
              <w:t xml:space="preserve"> eingereicht</w:t>
            </w:r>
          </w:p>
        </w:tc>
        <w:tc>
          <w:tcPr>
            <w:tcW w:w="134" w:type="dxa"/>
            <w:tcBorders>
              <w:top w:val="nil"/>
              <w:bottom w:val="nil"/>
            </w:tcBorders>
            <w:shd w:val="clear" w:color="auto" w:fill="auto"/>
          </w:tcPr>
          <w:p w:rsidR="004D1A0D" w:rsidRPr="00B471F5" w:rsidRDefault="004D1A0D" w:rsidP="00B471F5">
            <w:pPr>
              <w:pStyle w:val="TableParagraph"/>
              <w:spacing w:line="200" w:lineRule="exact"/>
              <w:rPr>
                <w:rFonts w:cstheme="minorHAnsi"/>
                <w:b/>
                <w:spacing w:val="-1"/>
                <w:sz w:val="20"/>
                <w:szCs w:val="20"/>
              </w:rPr>
            </w:pPr>
          </w:p>
        </w:tc>
        <w:tc>
          <w:tcPr>
            <w:tcW w:w="4536" w:type="dxa"/>
            <w:gridSpan w:val="2"/>
            <w:tcBorders>
              <w:top w:val="single" w:sz="12" w:space="0" w:color="auto"/>
              <w:right w:val="single" w:sz="12" w:space="0" w:color="auto"/>
            </w:tcBorders>
            <w:shd w:val="clear" w:color="auto" w:fill="BFBFBF" w:themeFill="background1" w:themeFillShade="BF"/>
            <w:vAlign w:val="center"/>
          </w:tcPr>
          <w:p w:rsidR="004D1A0D" w:rsidRPr="00B471F5" w:rsidRDefault="004D1A0D" w:rsidP="00B471F5">
            <w:pPr>
              <w:pStyle w:val="TableParagraph"/>
              <w:spacing w:line="200" w:lineRule="exact"/>
              <w:rPr>
                <w:rFonts w:cstheme="minorHAnsi"/>
                <w:b/>
                <w:spacing w:val="-1"/>
                <w:sz w:val="20"/>
                <w:szCs w:val="20"/>
              </w:rPr>
            </w:pPr>
            <w:r w:rsidRPr="00B471F5">
              <w:rPr>
                <w:rFonts w:cstheme="minorHAnsi"/>
                <w:b/>
                <w:spacing w:val="-1"/>
                <w:sz w:val="20"/>
                <w:szCs w:val="20"/>
              </w:rPr>
              <w:t>Jahresbericht 201</w:t>
            </w:r>
            <w:r w:rsidR="002C1343">
              <w:rPr>
                <w:rFonts w:cstheme="minorHAnsi"/>
                <w:b/>
                <w:spacing w:val="-1"/>
                <w:sz w:val="20"/>
                <w:szCs w:val="20"/>
              </w:rPr>
              <w:t>8</w:t>
            </w:r>
            <w:r w:rsidRPr="00B471F5">
              <w:rPr>
                <w:rFonts w:cstheme="minorHAnsi"/>
                <w:b/>
                <w:spacing w:val="-1"/>
                <w:sz w:val="20"/>
                <w:szCs w:val="20"/>
              </w:rPr>
              <w:t xml:space="preserve"> nicht eingereicht</w:t>
            </w:r>
          </w:p>
        </w:tc>
      </w:tr>
      <w:tr w:rsidR="004D1A0D" w:rsidRPr="003B3843" w:rsidTr="00AA613E">
        <w:trPr>
          <w:trHeight w:val="272"/>
        </w:trPr>
        <w:tc>
          <w:tcPr>
            <w:tcW w:w="2266" w:type="dxa"/>
            <w:tcBorders>
              <w:left w:val="single" w:sz="12" w:space="0" w:color="auto"/>
            </w:tcBorders>
            <w:shd w:val="clear" w:color="auto" w:fill="BFBFBF" w:themeFill="background1" w:themeFillShade="BF"/>
            <w:vAlign w:val="center"/>
          </w:tcPr>
          <w:p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Anlagenbetreiber</w:t>
            </w:r>
          </w:p>
        </w:tc>
        <w:tc>
          <w:tcPr>
            <w:tcW w:w="2268" w:type="dxa"/>
            <w:shd w:val="clear" w:color="auto" w:fill="BFBFBF" w:themeFill="background1" w:themeFillShade="BF"/>
            <w:vAlign w:val="center"/>
          </w:tcPr>
          <w:p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w:t>
            </w:r>
          </w:p>
        </w:tc>
        <w:tc>
          <w:tcPr>
            <w:tcW w:w="134" w:type="dxa"/>
            <w:tcBorders>
              <w:top w:val="nil"/>
              <w:bottom w:val="nil"/>
            </w:tcBorders>
            <w:shd w:val="clear" w:color="auto" w:fill="auto"/>
          </w:tcPr>
          <w:p w:rsidR="004D1A0D" w:rsidRPr="00B471F5" w:rsidRDefault="004D1A0D" w:rsidP="00B471F5">
            <w:pPr>
              <w:pStyle w:val="TableParagraph"/>
              <w:spacing w:line="200" w:lineRule="exact"/>
              <w:rPr>
                <w:rFonts w:cstheme="minorHAnsi"/>
                <w:b/>
                <w:spacing w:val="-1"/>
                <w:sz w:val="20"/>
                <w:szCs w:val="20"/>
              </w:rPr>
            </w:pPr>
          </w:p>
        </w:tc>
        <w:tc>
          <w:tcPr>
            <w:tcW w:w="2268" w:type="dxa"/>
            <w:tcBorders>
              <w:bottom w:val="single" w:sz="4" w:space="0" w:color="auto"/>
            </w:tcBorders>
            <w:shd w:val="clear" w:color="auto" w:fill="BFBFBF" w:themeFill="background1" w:themeFillShade="BF"/>
            <w:vAlign w:val="center"/>
          </w:tcPr>
          <w:p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Anlagenbetreiber</w:t>
            </w:r>
          </w:p>
        </w:tc>
        <w:tc>
          <w:tcPr>
            <w:tcW w:w="2268" w:type="dxa"/>
            <w:tcBorders>
              <w:bottom w:val="single" w:sz="4" w:space="0" w:color="auto"/>
              <w:right w:val="single" w:sz="12" w:space="0" w:color="auto"/>
            </w:tcBorders>
            <w:shd w:val="clear" w:color="auto" w:fill="BFBFBF" w:themeFill="background1" w:themeFillShade="BF"/>
            <w:vAlign w:val="center"/>
          </w:tcPr>
          <w:p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w:t>
            </w:r>
          </w:p>
        </w:tc>
      </w:tr>
      <w:tr w:rsidR="002C1343" w:rsidRPr="003B3843" w:rsidTr="002C1343">
        <w:trPr>
          <w:trHeight w:val="255"/>
        </w:trPr>
        <w:tc>
          <w:tcPr>
            <w:tcW w:w="2266" w:type="dxa"/>
            <w:tcBorders>
              <w:left w:val="single" w:sz="12" w:space="0" w:color="auto"/>
            </w:tcBorders>
            <w:shd w:val="clear" w:color="auto" w:fill="auto"/>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SIFRIDAWE</w:t>
            </w:r>
          </w:p>
        </w:tc>
        <w:tc>
          <w:tcPr>
            <w:tcW w:w="2268" w:type="dxa"/>
            <w:shd w:val="clear" w:color="auto" w:fill="auto"/>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r>
              <w:rPr>
                <w:rFonts w:eastAsia="Times New Roman" w:cstheme="minorHAnsi"/>
                <w:color w:val="000000"/>
                <w:sz w:val="20"/>
                <w:szCs w:val="20"/>
                <w:lang w:val="en-GB" w:eastAsia="en-GB"/>
              </w:rPr>
              <w:t>Aspelt</w:t>
            </w:r>
          </w:p>
        </w:tc>
        <w:tc>
          <w:tcPr>
            <w:tcW w:w="134" w:type="dxa"/>
            <w:tcBorders>
              <w:top w:val="nil"/>
              <w:bottom w:val="nil"/>
              <w:right w:val="single" w:sz="4" w:space="0" w:color="auto"/>
            </w:tcBorders>
            <w:shd w:val="clear" w:color="auto" w:fill="auto"/>
          </w:tcPr>
          <w:p w:rsidR="002C1343" w:rsidRPr="00B471F5" w:rsidRDefault="002C1343" w:rsidP="002C1343">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rsidR="002C1343" w:rsidRPr="00A509CB" w:rsidRDefault="002C1343" w:rsidP="002C1343">
            <w:pPr>
              <w:widowControl/>
              <w:spacing w:line="200" w:lineRule="exact"/>
              <w:rPr>
                <w:rFonts w:cstheme="minorHAnsi"/>
                <w:lang w:val="de-DE"/>
              </w:rPr>
            </w:pPr>
          </w:p>
        </w:tc>
        <w:tc>
          <w:tcPr>
            <w:tcW w:w="2268" w:type="dxa"/>
            <w:tcBorders>
              <w:top w:val="single" w:sz="4" w:space="0" w:color="auto"/>
              <w:left w:val="single" w:sz="4" w:space="0" w:color="auto"/>
              <w:bottom w:val="single" w:sz="4" w:space="0" w:color="auto"/>
              <w:right w:val="single" w:sz="12" w:space="0" w:color="auto"/>
            </w:tcBorders>
            <w:vAlign w:val="center"/>
          </w:tcPr>
          <w:p w:rsidR="002C1343" w:rsidRDefault="002C1343" w:rsidP="002C1343">
            <w:pPr>
              <w:widowControl/>
              <w:spacing w:line="200" w:lineRule="exact"/>
              <w:rPr>
                <w:rFonts w:eastAsia="Times New Roman" w:cstheme="minorHAnsi"/>
                <w:color w:val="000000"/>
                <w:sz w:val="20"/>
                <w:szCs w:val="20"/>
                <w:lang w:val="en-GB" w:eastAsia="en-GB"/>
              </w:rPr>
            </w:pPr>
          </w:p>
        </w:tc>
      </w:tr>
      <w:tr w:rsidR="002C1343" w:rsidRPr="003B3843" w:rsidTr="002C1343">
        <w:trPr>
          <w:trHeight w:val="255"/>
        </w:trPr>
        <w:tc>
          <w:tcPr>
            <w:tcW w:w="2266" w:type="dxa"/>
            <w:tcBorders>
              <w:left w:val="single" w:sz="12" w:space="0" w:color="auto"/>
            </w:tcBorders>
            <w:shd w:val="clear" w:color="auto" w:fill="auto"/>
            <w:vAlign w:val="center"/>
          </w:tcPr>
          <w:p w:rsidR="002C1343" w:rsidRPr="00686D30" w:rsidRDefault="002C1343" w:rsidP="002C1343">
            <w:pPr>
              <w:widowControl/>
              <w:spacing w:line="200" w:lineRule="exact"/>
              <w:rPr>
                <w:rFonts w:eastAsia="Times New Roman" w:cstheme="minorHAnsi"/>
                <w:color w:val="000000"/>
                <w:sz w:val="20"/>
                <w:szCs w:val="20"/>
                <w:highlight w:val="green"/>
                <w:lang w:val="en-GB" w:eastAsia="en-GB"/>
              </w:rPr>
            </w:pPr>
            <w:r w:rsidRPr="002C1343">
              <w:rPr>
                <w:rFonts w:eastAsia="Times New Roman" w:cstheme="minorHAnsi"/>
                <w:color w:val="000000"/>
                <w:sz w:val="20"/>
                <w:szCs w:val="20"/>
                <w:lang w:val="en-GB" w:eastAsia="en-GB"/>
              </w:rPr>
              <w:t>SIDEST</w:t>
            </w:r>
          </w:p>
        </w:tc>
        <w:tc>
          <w:tcPr>
            <w:tcW w:w="2268" w:type="dxa"/>
            <w:shd w:val="clear" w:color="auto" w:fill="auto"/>
            <w:vAlign w:val="center"/>
          </w:tcPr>
          <w:p w:rsidR="002C1343" w:rsidRPr="002C1343" w:rsidRDefault="002C1343" w:rsidP="002C1343">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Beaufort</w:t>
            </w:r>
          </w:p>
        </w:tc>
        <w:tc>
          <w:tcPr>
            <w:tcW w:w="134" w:type="dxa"/>
            <w:tcBorders>
              <w:top w:val="nil"/>
              <w:bottom w:val="nil"/>
              <w:right w:val="single" w:sz="4" w:space="0" w:color="auto"/>
            </w:tcBorders>
            <w:shd w:val="clear" w:color="auto" w:fill="auto"/>
          </w:tcPr>
          <w:p w:rsidR="002C1343" w:rsidRPr="00B471F5" w:rsidRDefault="002C1343" w:rsidP="002C1343">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12" w:space="0" w:color="auto"/>
            </w:tcBorders>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p>
        </w:tc>
      </w:tr>
      <w:tr w:rsidR="002C1343" w:rsidRPr="00EC1543" w:rsidTr="00AA613E">
        <w:trPr>
          <w:trHeight w:val="255"/>
        </w:trPr>
        <w:tc>
          <w:tcPr>
            <w:tcW w:w="2266" w:type="dxa"/>
            <w:tcBorders>
              <w:left w:val="single" w:sz="12" w:space="0" w:color="auto"/>
            </w:tcBorders>
            <w:vAlign w:val="center"/>
          </w:tcPr>
          <w:p w:rsidR="002C1343" w:rsidRPr="002C1343" w:rsidRDefault="002C1343" w:rsidP="002C1343">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Ville de Luxembourg</w:t>
            </w:r>
          </w:p>
        </w:tc>
        <w:tc>
          <w:tcPr>
            <w:tcW w:w="2268" w:type="dxa"/>
            <w:vAlign w:val="center"/>
          </w:tcPr>
          <w:p w:rsidR="002C1343" w:rsidRPr="002C1343" w:rsidRDefault="002C1343" w:rsidP="002C1343">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Beggen</w:t>
            </w:r>
          </w:p>
        </w:tc>
        <w:tc>
          <w:tcPr>
            <w:tcW w:w="134" w:type="dxa"/>
            <w:tcBorders>
              <w:top w:val="nil"/>
              <w:bottom w:val="nil"/>
              <w:right w:val="single" w:sz="4" w:space="0" w:color="auto"/>
            </w:tcBorders>
            <w:shd w:val="clear" w:color="auto" w:fill="auto"/>
          </w:tcPr>
          <w:p w:rsidR="002C1343" w:rsidRPr="00B471F5" w:rsidRDefault="002C1343" w:rsidP="002C1343">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tcBorders>
              <w:top w:val="single" w:sz="4" w:space="0" w:color="auto"/>
              <w:left w:val="single" w:sz="4" w:space="0" w:color="auto"/>
              <w:bottom w:val="single" w:sz="4" w:space="0" w:color="auto"/>
              <w:right w:val="single" w:sz="12" w:space="0" w:color="auto"/>
            </w:tcBorders>
            <w:vAlign w:val="center"/>
          </w:tcPr>
          <w:p w:rsidR="002C1343" w:rsidRPr="00B471F5" w:rsidRDefault="002C1343" w:rsidP="002C1343">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Hosingen</w:t>
            </w:r>
            <w:r w:rsidRPr="00AA613E">
              <w:rPr>
                <w:rFonts w:eastAsia="Times New Roman" w:cstheme="minorHAnsi"/>
                <w:i/>
                <w:color w:val="000000"/>
                <w:sz w:val="20"/>
                <w:szCs w:val="20"/>
                <w:vertAlign w:val="superscript"/>
                <w:lang w:val="en-GB" w:eastAsia="en-GB"/>
              </w:rPr>
              <w:t>1)</w:t>
            </w:r>
          </w:p>
        </w:tc>
      </w:tr>
      <w:tr w:rsidR="003A3457" w:rsidRPr="00EC1543" w:rsidTr="005632F3">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STEP</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Bettembourg</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rsidR="003A3457" w:rsidRPr="003A3457" w:rsidRDefault="003A3457" w:rsidP="003A3457">
            <w:pPr>
              <w:widowControl/>
              <w:spacing w:line="200" w:lineRule="exact"/>
              <w:rPr>
                <w:rFonts w:eastAsia="Times New Roman" w:cstheme="minorHAnsi"/>
                <w:color w:val="000000" w:themeColor="text1"/>
                <w:sz w:val="20"/>
                <w:szCs w:val="20"/>
                <w:lang w:val="en-GB" w:eastAsia="en-GB"/>
              </w:rPr>
            </w:pPr>
            <w:r w:rsidRPr="003A3457">
              <w:rPr>
                <w:rFonts w:eastAsia="Times New Roman" w:cstheme="minorHAnsi"/>
                <w:color w:val="000000" w:themeColor="text1"/>
                <w:sz w:val="20"/>
                <w:szCs w:val="20"/>
                <w:lang w:val="en-GB" w:eastAsia="en-GB"/>
              </w:rPr>
              <w:t>VGW Trier-Land</w:t>
            </w:r>
          </w:p>
        </w:tc>
        <w:tc>
          <w:tcPr>
            <w:tcW w:w="2268" w:type="dxa"/>
            <w:tcBorders>
              <w:top w:val="single" w:sz="4" w:space="0" w:color="auto"/>
              <w:left w:val="single" w:sz="4" w:space="0" w:color="auto"/>
              <w:bottom w:val="single" w:sz="4" w:space="0" w:color="auto"/>
              <w:right w:val="single" w:sz="12" w:space="0" w:color="auto"/>
            </w:tcBorders>
            <w:vAlign w:val="center"/>
          </w:tcPr>
          <w:p w:rsidR="003A3457" w:rsidRPr="003A3457" w:rsidRDefault="003A3457" w:rsidP="003A3457">
            <w:pPr>
              <w:widowControl/>
              <w:spacing w:line="200" w:lineRule="exact"/>
              <w:rPr>
                <w:rFonts w:eastAsia="Times New Roman" w:cstheme="minorHAnsi"/>
                <w:color w:val="000000" w:themeColor="text1"/>
                <w:sz w:val="20"/>
                <w:szCs w:val="20"/>
                <w:lang w:val="en-GB" w:eastAsia="en-GB"/>
              </w:rPr>
            </w:pPr>
            <w:r w:rsidRPr="003A3457">
              <w:rPr>
                <w:rFonts w:eastAsia="Times New Roman" w:cstheme="minorHAnsi"/>
                <w:color w:val="000000" w:themeColor="text1"/>
                <w:sz w:val="20"/>
                <w:szCs w:val="20"/>
                <w:lang w:val="en-GB" w:eastAsia="en-GB"/>
              </w:rPr>
              <w:t xml:space="preserve">Rosport </w:t>
            </w:r>
            <w:r w:rsidRPr="003A3457">
              <w:rPr>
                <w:rFonts w:eastAsia="Times New Roman" w:cstheme="minorHAnsi"/>
                <w:color w:val="000000" w:themeColor="text1"/>
                <w:sz w:val="20"/>
                <w:szCs w:val="20"/>
                <w:vertAlign w:val="superscript"/>
                <w:lang w:val="en-GB" w:eastAsia="en-GB"/>
              </w:rPr>
              <w:t>2)</w:t>
            </w:r>
          </w:p>
        </w:tc>
      </w:tr>
      <w:tr w:rsidR="003A3457" w:rsidRPr="00EC1543" w:rsidTr="005632F3">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SIDEST</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Betzdorf</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rsidR="003A3457" w:rsidRPr="003A3457" w:rsidRDefault="003A3457" w:rsidP="003A3457">
            <w:pPr>
              <w:widowControl/>
              <w:spacing w:line="200" w:lineRule="exact"/>
              <w:rPr>
                <w:rFonts w:eastAsia="Times New Roman" w:cstheme="minorHAnsi"/>
                <w:color w:val="000000" w:themeColor="text1"/>
                <w:sz w:val="20"/>
                <w:szCs w:val="20"/>
                <w:lang w:val="en-GB" w:eastAsia="en-GB"/>
              </w:rPr>
            </w:pPr>
            <w:r w:rsidRPr="003A3457">
              <w:rPr>
                <w:rFonts w:eastAsia="Times New Roman" w:cstheme="minorHAnsi"/>
                <w:color w:val="000000" w:themeColor="text1"/>
                <w:sz w:val="20"/>
                <w:szCs w:val="20"/>
                <w:lang w:val="en-GB" w:eastAsia="en-GB"/>
              </w:rPr>
              <w:t xml:space="preserve">VGW Trier-Land </w:t>
            </w:r>
          </w:p>
        </w:tc>
        <w:tc>
          <w:tcPr>
            <w:tcW w:w="2268" w:type="dxa"/>
            <w:tcBorders>
              <w:top w:val="single" w:sz="4" w:space="0" w:color="auto"/>
              <w:left w:val="single" w:sz="4" w:space="0" w:color="auto"/>
              <w:bottom w:val="single" w:sz="4" w:space="0" w:color="auto"/>
              <w:right w:val="single" w:sz="12" w:space="0" w:color="auto"/>
            </w:tcBorders>
            <w:vAlign w:val="center"/>
          </w:tcPr>
          <w:p w:rsidR="003A3457" w:rsidRPr="003A3457" w:rsidRDefault="003A3457" w:rsidP="003A3457">
            <w:pPr>
              <w:widowControl/>
              <w:spacing w:line="200" w:lineRule="exact"/>
              <w:rPr>
                <w:rFonts w:eastAsia="Times New Roman" w:cstheme="minorHAnsi"/>
                <w:color w:val="000000" w:themeColor="text1"/>
                <w:sz w:val="20"/>
                <w:szCs w:val="20"/>
                <w:lang w:val="en-GB" w:eastAsia="en-GB"/>
              </w:rPr>
            </w:pPr>
            <w:r w:rsidRPr="003A3457">
              <w:rPr>
                <w:rFonts w:eastAsia="Times New Roman" w:cstheme="minorHAnsi"/>
                <w:color w:val="000000" w:themeColor="text1"/>
                <w:sz w:val="20"/>
                <w:szCs w:val="20"/>
                <w:lang w:val="en-GB" w:eastAsia="en-GB"/>
              </w:rPr>
              <w:t xml:space="preserve">Moersdorf </w:t>
            </w:r>
            <w:r w:rsidRPr="003A3457">
              <w:rPr>
                <w:rFonts w:eastAsia="Times New Roman" w:cstheme="minorHAnsi"/>
                <w:color w:val="000000" w:themeColor="text1"/>
                <w:sz w:val="20"/>
                <w:szCs w:val="20"/>
                <w:vertAlign w:val="superscript"/>
                <w:lang w:val="en-GB" w:eastAsia="en-GB"/>
              </w:rPr>
              <w:t>2)</w:t>
            </w:r>
          </w:p>
        </w:tc>
      </w:tr>
      <w:tr w:rsidR="003A3457" w:rsidRPr="008A5164" w:rsidTr="005632F3">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SIDEST</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Biwer</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de-DE" w:eastAsia="en-GB"/>
              </w:rPr>
            </w:pPr>
          </w:p>
        </w:tc>
        <w:tc>
          <w:tcPr>
            <w:tcW w:w="2268" w:type="dxa"/>
            <w:tcBorders>
              <w:top w:val="single" w:sz="4" w:space="0" w:color="auto"/>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de-DE" w:eastAsia="en-GB"/>
              </w:rPr>
            </w:pPr>
          </w:p>
        </w:tc>
      </w:tr>
      <w:tr w:rsidR="003A3457" w:rsidRPr="008A5164"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Bleesbruck</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27AE1"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SIDERO</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Boevange / Attert</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4536" w:type="dxa"/>
            <w:gridSpan w:val="2"/>
            <w:vMerge w:val="restart"/>
            <w:tcBorders>
              <w:top w:val="nil"/>
              <w:left w:val="single" w:sz="4" w:space="0" w:color="auto"/>
              <w:bottom w:val="nil"/>
              <w:right w:val="single" w:sz="12" w:space="0" w:color="auto"/>
            </w:tcBorders>
            <w:vAlign w:val="center"/>
          </w:tcPr>
          <w:p w:rsidR="003A3457" w:rsidRPr="003A3457" w:rsidRDefault="003A3457" w:rsidP="003A3457">
            <w:pPr>
              <w:widowControl/>
              <w:tabs>
                <w:tab w:val="left" w:pos="207"/>
              </w:tabs>
              <w:spacing w:line="200" w:lineRule="exact"/>
              <w:ind w:left="147" w:hanging="142"/>
              <w:rPr>
                <w:color w:val="000000" w:themeColor="text1"/>
                <w:lang w:val="de-DE"/>
              </w:rPr>
            </w:pPr>
            <w:r w:rsidRPr="003A3457">
              <w:rPr>
                <w:rFonts w:eastAsia="Times New Roman" w:cstheme="minorHAnsi"/>
                <w:i/>
                <w:color w:val="000000" w:themeColor="text1"/>
                <w:sz w:val="18"/>
                <w:szCs w:val="18"/>
                <w:vertAlign w:val="superscript"/>
                <w:lang w:val="de-DE" w:eastAsia="en-GB"/>
              </w:rPr>
              <w:t>1)</w:t>
            </w:r>
            <w:r w:rsidRPr="003A3457">
              <w:rPr>
                <w:rFonts w:eastAsia="Times New Roman" w:cstheme="minorHAnsi"/>
                <w:i/>
                <w:color w:val="000000" w:themeColor="text1"/>
                <w:sz w:val="18"/>
                <w:szCs w:val="18"/>
                <w:lang w:val="de-DE" w:eastAsia="en-GB"/>
              </w:rPr>
              <w:t xml:space="preserve"> </w:t>
            </w:r>
            <w:r w:rsidRPr="003A3457">
              <w:rPr>
                <w:rFonts w:eastAsia="Times New Roman" w:cstheme="minorHAnsi"/>
                <w:i/>
                <w:color w:val="000000" w:themeColor="text1"/>
                <w:sz w:val="18"/>
                <w:szCs w:val="18"/>
                <w:lang w:val="de-DE" w:eastAsia="en-GB"/>
              </w:rPr>
              <w:tab/>
            </w:r>
            <w:r w:rsidRPr="003A3457">
              <w:rPr>
                <w:rFonts w:eastAsia="Times New Roman" w:cstheme="minorHAnsi"/>
                <w:i/>
                <w:color w:val="000000" w:themeColor="text1"/>
                <w:sz w:val="18"/>
                <w:szCs w:val="18"/>
                <w:lang w:val="de-DE" w:eastAsia="en-GB"/>
              </w:rPr>
              <w:tab/>
              <w:t>Anlage hat zuletzt 2015 einen Bericht eingereicht</w:t>
            </w: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Boevange / Wincrange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4536" w:type="dxa"/>
            <w:gridSpan w:val="2"/>
            <w:vMerge/>
            <w:tcBorders>
              <w:top w:val="nil"/>
              <w:left w:val="single" w:sz="4" w:space="0" w:color="auto"/>
              <w:bottom w:val="nil"/>
              <w:right w:val="single" w:sz="12" w:space="0" w:color="auto"/>
            </w:tcBorders>
            <w:vAlign w:val="center"/>
          </w:tcPr>
          <w:p w:rsidR="003A3457" w:rsidRPr="003A3457" w:rsidRDefault="003A3457" w:rsidP="003A3457">
            <w:pPr>
              <w:rPr>
                <w:color w:val="000000" w:themeColor="text1"/>
              </w:rPr>
            </w:pPr>
          </w:p>
        </w:tc>
      </w:tr>
      <w:tr w:rsidR="003A3457" w:rsidRPr="00E27AE1"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SIDEST</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Bous</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4536" w:type="dxa"/>
            <w:gridSpan w:val="2"/>
            <w:tcBorders>
              <w:top w:val="nil"/>
              <w:left w:val="single" w:sz="4" w:space="0" w:color="auto"/>
              <w:bottom w:val="nil"/>
              <w:right w:val="single" w:sz="12" w:space="0" w:color="auto"/>
            </w:tcBorders>
            <w:vAlign w:val="center"/>
          </w:tcPr>
          <w:p w:rsidR="003A3457" w:rsidRPr="003A3457" w:rsidRDefault="003A3457" w:rsidP="003A3457">
            <w:pPr>
              <w:widowControl/>
              <w:tabs>
                <w:tab w:val="left" w:pos="207"/>
              </w:tabs>
              <w:spacing w:line="200" w:lineRule="exact"/>
              <w:ind w:left="213" w:hanging="213"/>
              <w:rPr>
                <w:rFonts w:eastAsia="Times New Roman" w:cstheme="minorHAnsi"/>
                <w:color w:val="000000" w:themeColor="text1"/>
                <w:sz w:val="20"/>
                <w:szCs w:val="20"/>
                <w:lang w:val="de-DE" w:eastAsia="en-GB"/>
              </w:rPr>
            </w:pPr>
            <w:r w:rsidRPr="003A3457">
              <w:rPr>
                <w:rFonts w:eastAsia="Times New Roman" w:cstheme="minorHAnsi"/>
                <w:i/>
                <w:color w:val="000000" w:themeColor="text1"/>
                <w:sz w:val="18"/>
                <w:szCs w:val="18"/>
                <w:vertAlign w:val="superscript"/>
                <w:lang w:val="de-DE" w:eastAsia="en-GB"/>
              </w:rPr>
              <w:t>2)</w:t>
            </w:r>
            <w:r w:rsidRPr="003A3457">
              <w:rPr>
                <w:rFonts w:eastAsia="Times New Roman" w:cstheme="minorHAnsi"/>
                <w:i/>
                <w:color w:val="000000" w:themeColor="text1"/>
                <w:sz w:val="18"/>
                <w:szCs w:val="18"/>
                <w:vertAlign w:val="superscript"/>
                <w:lang w:val="de-DE" w:eastAsia="en-GB"/>
              </w:rPr>
              <w:tab/>
            </w:r>
            <w:r w:rsidRPr="003A3457">
              <w:rPr>
                <w:rFonts w:eastAsia="Times New Roman" w:cstheme="minorHAnsi"/>
                <w:i/>
                <w:color w:val="000000" w:themeColor="text1"/>
                <w:sz w:val="18"/>
                <w:szCs w:val="18"/>
                <w:lang w:val="de-DE" w:eastAsia="en-GB"/>
              </w:rPr>
              <w:t>ausführlicher Bericht zuletzt 2016;</w:t>
            </w:r>
            <w:r w:rsidRPr="003A3457">
              <w:rPr>
                <w:rFonts w:eastAsia="Times New Roman" w:cstheme="minorHAnsi"/>
                <w:i/>
                <w:color w:val="000000" w:themeColor="text1"/>
                <w:sz w:val="18"/>
                <w:szCs w:val="18"/>
                <w:vertAlign w:val="superscript"/>
                <w:lang w:val="de-DE" w:eastAsia="en-GB"/>
              </w:rPr>
              <w:t xml:space="preserve"> </w:t>
            </w:r>
            <w:r w:rsidRPr="003A3457">
              <w:rPr>
                <w:rFonts w:eastAsia="Times New Roman" w:cstheme="minorHAnsi"/>
                <w:i/>
                <w:color w:val="000000" w:themeColor="text1"/>
                <w:sz w:val="18"/>
                <w:szCs w:val="18"/>
                <w:lang w:val="de-DE" w:eastAsia="en-GB"/>
              </w:rPr>
              <w:t xml:space="preserve">2017 wurden Daten </w:t>
            </w:r>
          </w:p>
        </w:tc>
      </w:tr>
      <w:tr w:rsidR="003A3457" w:rsidRPr="00AA613E"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Clervaux</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vertAlign w:val="superscript"/>
                <w:lang w:val="en-GB" w:eastAsia="en-GB"/>
              </w:rPr>
            </w:pPr>
          </w:p>
        </w:tc>
        <w:tc>
          <w:tcPr>
            <w:tcW w:w="2268" w:type="dxa"/>
            <w:tcBorders>
              <w:top w:val="nil"/>
              <w:left w:val="single" w:sz="4" w:space="0" w:color="auto"/>
              <w:bottom w:val="nil"/>
              <w:right w:val="nil"/>
            </w:tcBorders>
            <w:vAlign w:val="center"/>
          </w:tcPr>
          <w:p w:rsidR="003A3457" w:rsidRPr="003A3457" w:rsidRDefault="00487BDC" w:rsidP="00487BDC">
            <w:pPr>
              <w:widowControl/>
              <w:spacing w:line="200" w:lineRule="exact"/>
              <w:ind w:left="213"/>
              <w:rPr>
                <w:rFonts w:eastAsia="Times New Roman" w:cstheme="minorHAnsi"/>
                <w:color w:val="000000" w:themeColor="text1"/>
                <w:sz w:val="18"/>
                <w:szCs w:val="18"/>
                <w:lang w:val="de-DE" w:eastAsia="en-GB"/>
              </w:rPr>
            </w:pPr>
            <w:r w:rsidRPr="003A3457">
              <w:rPr>
                <w:rFonts w:eastAsia="Times New Roman" w:cstheme="minorHAnsi"/>
                <w:i/>
                <w:color w:val="000000" w:themeColor="text1"/>
                <w:sz w:val="18"/>
                <w:szCs w:val="18"/>
                <w:lang w:val="de-DE" w:eastAsia="en-GB"/>
              </w:rPr>
              <w:t>teilweise aktualisiert</w:t>
            </w:r>
          </w:p>
        </w:tc>
        <w:tc>
          <w:tcPr>
            <w:tcW w:w="2268" w:type="dxa"/>
            <w:tcBorders>
              <w:top w:val="nil"/>
              <w:left w:val="nil"/>
              <w:bottom w:val="nil"/>
              <w:right w:val="single" w:sz="12" w:space="0" w:color="auto"/>
            </w:tcBorders>
          </w:tcPr>
          <w:p w:rsidR="003A3457" w:rsidRPr="00AA613E" w:rsidRDefault="003A3457" w:rsidP="003A3457">
            <w:pPr>
              <w:rPr>
                <w:lang w:val="de-DE"/>
              </w:rPr>
            </w:pPr>
          </w:p>
        </w:tc>
      </w:tr>
      <w:tr w:rsidR="003A3457" w:rsidRPr="00AA613E"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Consdorf</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AA613E" w:rsidRDefault="003A3457" w:rsidP="003A3457">
            <w:pPr>
              <w:widowControl/>
              <w:spacing w:line="200" w:lineRule="exact"/>
              <w:rPr>
                <w:rFonts w:eastAsia="Times New Roman" w:cstheme="minorHAnsi"/>
                <w:color w:val="000000"/>
                <w:sz w:val="20"/>
                <w:szCs w:val="20"/>
                <w:lang w:val="de-DE" w:eastAsia="en-GB"/>
              </w:rPr>
            </w:pPr>
          </w:p>
        </w:tc>
        <w:tc>
          <w:tcPr>
            <w:tcW w:w="2268" w:type="dxa"/>
            <w:tcBorders>
              <w:top w:val="nil"/>
              <w:left w:val="nil"/>
              <w:bottom w:val="nil"/>
              <w:right w:val="single" w:sz="12" w:space="0" w:color="auto"/>
            </w:tcBorders>
          </w:tcPr>
          <w:p w:rsidR="003A3457" w:rsidRPr="00AA613E" w:rsidRDefault="003A3457" w:rsidP="003A3457">
            <w:pPr>
              <w:rPr>
                <w:lang w:val="de-DE"/>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Dondelange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 xml:space="preserve">SIDEST </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 xml:space="preserve">Echternach </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8A5164"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SIVEC</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Esch/Schifflange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Eschweiler</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Fussekaul</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Grevels</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Grosbous</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Heiderscheidergrund</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A.C. Hesperange</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Hesperange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Hobscheid</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Junglinster</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Kehlen</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Kopstal</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Mamer</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Medernach</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Mersch</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Michelau</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SIDEST</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Mondorf / Emerange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8A5164" w:rsidTr="00444F74">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SIACH</w:t>
            </w:r>
          </w:p>
        </w:tc>
        <w:tc>
          <w:tcPr>
            <w:tcW w:w="2268" w:type="dxa"/>
            <w:vAlign w:val="center"/>
          </w:tcPr>
          <w:p w:rsidR="003A3457" w:rsidRPr="00B471F5" w:rsidRDefault="003A3457" w:rsidP="003A3457">
            <w:pPr>
              <w:widowControl/>
              <w:spacing w:line="200" w:lineRule="exact"/>
              <w:ind w:left="147" w:hanging="142"/>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Pétange</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8A5164" w:rsidTr="00232EBD">
        <w:trPr>
          <w:trHeight w:val="255"/>
        </w:trPr>
        <w:tc>
          <w:tcPr>
            <w:tcW w:w="2266" w:type="dxa"/>
            <w:tcBorders>
              <w:lef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SIVEC</w:t>
            </w:r>
          </w:p>
        </w:tc>
        <w:tc>
          <w:tcPr>
            <w:tcW w:w="2268" w:type="dxa"/>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Reckange/Mess</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Reisdorf</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32EBD">
        <w:trPr>
          <w:trHeight w:val="255"/>
        </w:trPr>
        <w:tc>
          <w:tcPr>
            <w:tcW w:w="2266" w:type="dxa"/>
            <w:tcBorders>
              <w:left w:val="single" w:sz="12" w:space="0" w:color="auto"/>
            </w:tcBorders>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Rombach</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Rossmillen</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SIDERO</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Steinfort</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Stolzembourg</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Troisvierges</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SIDEST</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Uebersyren</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Vianden</w:t>
            </w:r>
          </w:p>
        </w:tc>
        <w:tc>
          <w:tcPr>
            <w:tcW w:w="134" w:type="dxa"/>
            <w:tcBorders>
              <w:top w:val="nil"/>
              <w:bottom w:val="nil"/>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r w:rsidR="003A3457" w:rsidRPr="00EC1543" w:rsidTr="002C1343">
        <w:trPr>
          <w:trHeight w:val="255"/>
        </w:trPr>
        <w:tc>
          <w:tcPr>
            <w:tcW w:w="2266" w:type="dxa"/>
            <w:tcBorders>
              <w:left w:val="single" w:sz="12" w:space="0" w:color="auto"/>
              <w:bottom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SIDEN</w:t>
            </w:r>
          </w:p>
        </w:tc>
        <w:tc>
          <w:tcPr>
            <w:tcW w:w="2268" w:type="dxa"/>
            <w:tcBorders>
              <w:bottom w:val="single" w:sz="12" w:space="0" w:color="auto"/>
            </w:tcBorders>
            <w:shd w:val="clear" w:color="auto" w:fill="auto"/>
            <w:vAlign w:val="center"/>
          </w:tcPr>
          <w:p w:rsidR="003A3457" w:rsidRPr="002C1343" w:rsidRDefault="003A3457" w:rsidP="003A3457">
            <w:pPr>
              <w:widowControl/>
              <w:spacing w:line="200" w:lineRule="exact"/>
              <w:rPr>
                <w:rFonts w:eastAsia="Times New Roman" w:cstheme="minorHAnsi"/>
                <w:color w:val="000000"/>
                <w:sz w:val="20"/>
                <w:szCs w:val="20"/>
                <w:lang w:val="en-GB" w:eastAsia="en-GB"/>
              </w:rPr>
            </w:pPr>
            <w:r w:rsidRPr="002C1343">
              <w:rPr>
                <w:rFonts w:eastAsia="Times New Roman" w:cstheme="minorHAnsi"/>
                <w:color w:val="000000"/>
                <w:sz w:val="20"/>
                <w:szCs w:val="20"/>
                <w:lang w:val="en-GB" w:eastAsia="en-GB"/>
              </w:rPr>
              <w:t>Wiltz</w:t>
            </w:r>
          </w:p>
        </w:tc>
        <w:tc>
          <w:tcPr>
            <w:tcW w:w="134" w:type="dxa"/>
            <w:tcBorders>
              <w:top w:val="nil"/>
              <w:bottom w:val="single" w:sz="12" w:space="0" w:color="auto"/>
              <w:right w:val="single" w:sz="4" w:space="0" w:color="auto"/>
            </w:tcBorders>
            <w:shd w:val="clear" w:color="auto" w:fill="auto"/>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single" w:sz="12" w:space="0" w:color="auto"/>
              <w:right w:val="nil"/>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c>
          <w:tcPr>
            <w:tcW w:w="2268" w:type="dxa"/>
            <w:tcBorders>
              <w:top w:val="nil"/>
              <w:left w:val="nil"/>
              <w:bottom w:val="single" w:sz="12" w:space="0" w:color="auto"/>
              <w:right w:val="single" w:sz="12" w:space="0" w:color="auto"/>
            </w:tcBorders>
            <w:vAlign w:val="center"/>
          </w:tcPr>
          <w:p w:rsidR="003A3457" w:rsidRPr="00B471F5" w:rsidRDefault="003A3457" w:rsidP="003A3457">
            <w:pPr>
              <w:widowControl/>
              <w:spacing w:line="200" w:lineRule="exact"/>
              <w:rPr>
                <w:rFonts w:eastAsia="Times New Roman" w:cstheme="minorHAnsi"/>
                <w:color w:val="000000"/>
                <w:sz w:val="20"/>
                <w:szCs w:val="20"/>
                <w:lang w:val="en-GB" w:eastAsia="en-GB"/>
              </w:rPr>
            </w:pPr>
          </w:p>
        </w:tc>
      </w:tr>
    </w:tbl>
    <w:p w:rsidR="004D1A0D" w:rsidRDefault="004D1A0D" w:rsidP="00077A56">
      <w:pPr>
        <w:spacing w:line="160" w:lineRule="exact"/>
      </w:pPr>
    </w:p>
    <w:p w:rsidR="003A3457" w:rsidRDefault="003A3457" w:rsidP="00077A56">
      <w:pPr>
        <w:spacing w:line="160" w:lineRule="exact"/>
      </w:pPr>
    </w:p>
    <w:p w:rsidR="00C5320B" w:rsidRPr="00A2360D" w:rsidRDefault="00FA6A33" w:rsidP="008900DB">
      <w:pPr>
        <w:pStyle w:val="Heading1"/>
        <w:numPr>
          <w:ilvl w:val="0"/>
          <w:numId w:val="8"/>
        </w:numPr>
        <w:ind w:left="567" w:hanging="567"/>
        <w:rPr>
          <w:rFonts w:asciiTheme="minorHAnsi" w:hAnsiTheme="minorHAnsi" w:cstheme="minorHAnsi"/>
          <w:sz w:val="24"/>
          <w:szCs w:val="24"/>
          <w:u w:val="none"/>
          <w:lang w:val="de-DE"/>
        </w:rPr>
      </w:pPr>
      <w:bookmarkStart w:id="10" w:name="_bookmark3"/>
      <w:bookmarkStart w:id="11" w:name="_Toc530142420"/>
      <w:bookmarkStart w:id="12" w:name="_Toc530142642"/>
      <w:bookmarkStart w:id="13" w:name="_Toc34217718"/>
      <w:bookmarkEnd w:id="10"/>
      <w:r w:rsidRPr="00A2360D">
        <w:rPr>
          <w:rFonts w:asciiTheme="minorHAnsi" w:hAnsiTheme="minorHAnsi" w:cstheme="minorHAnsi"/>
          <w:sz w:val="24"/>
          <w:szCs w:val="24"/>
          <w:u w:val="none"/>
          <w:lang w:val="de-DE"/>
        </w:rPr>
        <w:lastRenderedPageBreak/>
        <w:t xml:space="preserve">Auswertung der Jahresberichte der </w:t>
      </w:r>
      <w:r w:rsidR="003A3457">
        <w:rPr>
          <w:rFonts w:asciiTheme="minorHAnsi" w:hAnsiTheme="minorHAnsi" w:cstheme="minorHAnsi"/>
          <w:sz w:val="24"/>
          <w:szCs w:val="24"/>
          <w:u w:val="none"/>
          <w:lang w:val="de-DE"/>
        </w:rPr>
        <w:t>k</w:t>
      </w:r>
      <w:r w:rsidRPr="00A2360D">
        <w:rPr>
          <w:rFonts w:asciiTheme="minorHAnsi" w:hAnsiTheme="minorHAnsi" w:cstheme="minorHAnsi"/>
          <w:sz w:val="24"/>
          <w:szCs w:val="24"/>
          <w:u w:val="none"/>
          <w:lang w:val="de-DE"/>
        </w:rPr>
        <w:t>läranlagenspezifischen Abfälle</w:t>
      </w:r>
      <w:bookmarkEnd w:id="11"/>
      <w:bookmarkEnd w:id="12"/>
      <w:bookmarkEnd w:id="13"/>
    </w:p>
    <w:p w:rsidR="00C5320B" w:rsidRPr="00BC43FE" w:rsidRDefault="00C5320B" w:rsidP="00077A56">
      <w:pPr>
        <w:tabs>
          <w:tab w:val="left" w:pos="851"/>
        </w:tabs>
        <w:spacing w:before="12" w:line="160" w:lineRule="exact"/>
        <w:ind w:right="-4"/>
        <w:jc w:val="both"/>
        <w:rPr>
          <w:rFonts w:cstheme="minorHAnsi"/>
          <w:sz w:val="16"/>
          <w:szCs w:val="16"/>
          <w:lang w:val="de-DE"/>
        </w:r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14" w:name="_bookmark4"/>
      <w:bookmarkStart w:id="15" w:name="_Toc34217719"/>
      <w:bookmarkEnd w:id="14"/>
      <w:r w:rsidRPr="00374F4A">
        <w:rPr>
          <w:rFonts w:asciiTheme="minorHAnsi" w:hAnsiTheme="minorHAnsi" w:cstheme="minorHAnsi"/>
          <w:color w:val="auto"/>
          <w:sz w:val="22"/>
          <w:szCs w:val="22"/>
        </w:rPr>
        <w:t>Formelle Angaben zu den Kläranlagen</w:t>
      </w:r>
      <w:bookmarkEnd w:id="15"/>
    </w:p>
    <w:p w:rsidR="00C5320B" w:rsidRPr="00BC43FE" w:rsidRDefault="00C5320B" w:rsidP="00077A56">
      <w:pPr>
        <w:tabs>
          <w:tab w:val="left" w:pos="851"/>
        </w:tabs>
        <w:spacing w:before="7" w:line="260" w:lineRule="exact"/>
        <w:ind w:right="-4"/>
        <w:jc w:val="both"/>
        <w:rPr>
          <w:rFonts w:cstheme="minorHAnsi"/>
          <w:sz w:val="26"/>
          <w:szCs w:val="26"/>
        </w:rPr>
      </w:pPr>
    </w:p>
    <w:p w:rsidR="00C5320B" w:rsidRPr="008900DB" w:rsidRDefault="00293AE7" w:rsidP="00FA49AB">
      <w:pPr>
        <w:pStyle w:val="BodyText"/>
        <w:spacing w:after="120"/>
        <w:ind w:left="0" w:right="-4"/>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Allgemeine </w:t>
      </w:r>
      <w:r w:rsidR="00FA6A33" w:rsidRPr="008900DB">
        <w:rPr>
          <w:rFonts w:asciiTheme="minorHAnsi" w:hAnsiTheme="minorHAnsi" w:cstheme="minorHAnsi"/>
          <w:spacing w:val="-1"/>
          <w:sz w:val="22"/>
          <w:szCs w:val="22"/>
          <w:lang w:val="de-DE"/>
        </w:rPr>
        <w:t>Angaben</w:t>
      </w:r>
      <w:r w:rsidR="00FA6A33" w:rsidRPr="008900DB">
        <w:rPr>
          <w:rFonts w:asciiTheme="minorHAnsi" w:hAnsiTheme="minorHAnsi" w:cstheme="minorHAnsi"/>
          <w:spacing w:val="54"/>
          <w:sz w:val="22"/>
          <w:szCs w:val="22"/>
          <w:lang w:val="de-DE"/>
        </w:rPr>
        <w:t xml:space="preserve"> </w:t>
      </w:r>
      <w:r w:rsidRPr="008900DB">
        <w:rPr>
          <w:rFonts w:asciiTheme="minorHAnsi" w:hAnsiTheme="minorHAnsi" w:cstheme="minorHAnsi"/>
          <w:sz w:val="22"/>
          <w:szCs w:val="22"/>
          <w:lang w:val="de-DE"/>
        </w:rPr>
        <w:t xml:space="preserve">zu den </w:t>
      </w:r>
      <w:r w:rsidR="00FA6A33" w:rsidRPr="008900DB">
        <w:rPr>
          <w:rFonts w:asciiTheme="minorHAnsi" w:hAnsiTheme="minorHAnsi" w:cstheme="minorHAnsi"/>
          <w:spacing w:val="-1"/>
          <w:sz w:val="22"/>
          <w:szCs w:val="22"/>
          <w:lang w:val="de-DE"/>
        </w:rPr>
        <w:t>einzelnen</w:t>
      </w:r>
      <w:r w:rsidR="00FA6A33" w:rsidRPr="008900DB">
        <w:rPr>
          <w:rFonts w:asciiTheme="minorHAnsi" w:hAnsiTheme="minorHAnsi" w:cstheme="minorHAnsi"/>
          <w:spacing w:val="53"/>
          <w:sz w:val="22"/>
          <w:szCs w:val="22"/>
          <w:lang w:val="de-DE"/>
        </w:rPr>
        <w:t xml:space="preserve"> </w:t>
      </w:r>
      <w:r w:rsidR="00FA6A33" w:rsidRPr="008900DB">
        <w:rPr>
          <w:rFonts w:asciiTheme="minorHAnsi" w:hAnsiTheme="minorHAnsi" w:cstheme="minorHAnsi"/>
          <w:sz w:val="22"/>
          <w:szCs w:val="22"/>
          <w:lang w:val="de-DE"/>
        </w:rPr>
        <w:t>Kläranlagen</w:t>
      </w:r>
      <w:r w:rsidR="00FA6A33" w:rsidRPr="008900DB">
        <w:rPr>
          <w:rFonts w:asciiTheme="minorHAnsi" w:hAnsiTheme="minorHAnsi" w:cstheme="minorHAnsi"/>
          <w:spacing w:val="54"/>
          <w:sz w:val="22"/>
          <w:szCs w:val="22"/>
          <w:lang w:val="de-DE"/>
        </w:rPr>
        <w:t xml:space="preserve"> </w:t>
      </w:r>
      <w:r w:rsidRPr="008900DB">
        <w:rPr>
          <w:rFonts w:asciiTheme="minorHAnsi" w:hAnsiTheme="minorHAnsi" w:cstheme="minorHAnsi"/>
          <w:spacing w:val="-1"/>
          <w:sz w:val="22"/>
          <w:szCs w:val="22"/>
          <w:lang w:val="de-DE"/>
        </w:rPr>
        <w:t xml:space="preserve">betreffend Zuständigkeiten, </w:t>
      </w:r>
      <w:r w:rsidR="00FA6A33" w:rsidRPr="008900DB">
        <w:rPr>
          <w:rFonts w:asciiTheme="minorHAnsi" w:hAnsiTheme="minorHAnsi" w:cstheme="minorHAnsi"/>
          <w:spacing w:val="-1"/>
          <w:sz w:val="22"/>
          <w:szCs w:val="22"/>
          <w:lang w:val="de-DE"/>
        </w:rPr>
        <w:t>Einzugsgebiet,</w:t>
      </w:r>
      <w:r w:rsidR="00FA6A33" w:rsidRPr="008900DB">
        <w:rPr>
          <w:rFonts w:asciiTheme="minorHAnsi" w:hAnsiTheme="minorHAnsi" w:cstheme="minorHAnsi"/>
          <w:spacing w:val="15"/>
          <w:sz w:val="22"/>
          <w:szCs w:val="22"/>
          <w:lang w:val="de-DE"/>
        </w:rPr>
        <w:t xml:space="preserve"> </w:t>
      </w:r>
      <w:r w:rsidRPr="008900DB">
        <w:rPr>
          <w:rFonts w:asciiTheme="minorHAnsi" w:hAnsiTheme="minorHAnsi" w:cstheme="minorHAnsi"/>
          <w:sz w:val="22"/>
          <w:szCs w:val="22"/>
          <w:lang w:val="de-DE"/>
        </w:rPr>
        <w:t xml:space="preserve">Personalfortbildung und </w:t>
      </w:r>
      <w:r w:rsidR="00FA6A33" w:rsidRPr="008900DB">
        <w:rPr>
          <w:rFonts w:asciiTheme="minorHAnsi" w:hAnsiTheme="minorHAnsi" w:cstheme="minorHAnsi"/>
          <w:spacing w:val="-1"/>
          <w:sz w:val="22"/>
          <w:szCs w:val="22"/>
          <w:lang w:val="de-DE"/>
        </w:rPr>
        <w:t>behördliche</w:t>
      </w:r>
      <w:r w:rsidR="00FA6A33" w:rsidRPr="008900DB">
        <w:rPr>
          <w:rFonts w:asciiTheme="minorHAnsi" w:hAnsiTheme="minorHAnsi" w:cstheme="minorHAnsi"/>
          <w:spacing w:val="33"/>
          <w:sz w:val="22"/>
          <w:szCs w:val="22"/>
          <w:lang w:val="de-DE"/>
        </w:rPr>
        <w:t xml:space="preserve"> </w:t>
      </w:r>
      <w:r w:rsidR="00FA6A33" w:rsidRPr="008900DB">
        <w:rPr>
          <w:rFonts w:asciiTheme="minorHAnsi" w:hAnsiTheme="minorHAnsi" w:cstheme="minorHAnsi"/>
          <w:spacing w:val="-1"/>
          <w:sz w:val="22"/>
          <w:szCs w:val="22"/>
          <w:lang w:val="de-DE"/>
        </w:rPr>
        <w:t>Kontrollen</w:t>
      </w:r>
      <w:r w:rsidR="00FA6A33" w:rsidRPr="008900DB">
        <w:rPr>
          <w:rFonts w:asciiTheme="minorHAnsi" w:hAnsiTheme="minorHAnsi" w:cstheme="minorHAnsi"/>
          <w:spacing w:val="38"/>
          <w:sz w:val="22"/>
          <w:szCs w:val="22"/>
          <w:lang w:val="de-DE"/>
        </w:rPr>
        <w:t xml:space="preserve"> </w:t>
      </w:r>
      <w:r w:rsidRPr="008900DB">
        <w:rPr>
          <w:rFonts w:asciiTheme="minorHAnsi" w:hAnsiTheme="minorHAnsi" w:cstheme="minorHAnsi"/>
          <w:spacing w:val="-1"/>
          <w:sz w:val="22"/>
          <w:szCs w:val="22"/>
          <w:lang w:val="de-DE"/>
        </w:rPr>
        <w:t xml:space="preserve">fasst </w:t>
      </w:r>
      <w:r w:rsidR="00FA6A33" w:rsidRPr="008900DB">
        <w:rPr>
          <w:rFonts w:asciiTheme="minorHAnsi" w:hAnsiTheme="minorHAnsi" w:cstheme="minorHAnsi"/>
          <w:spacing w:val="-1"/>
          <w:sz w:val="22"/>
          <w:szCs w:val="22"/>
          <w:lang w:val="de-DE"/>
        </w:rPr>
        <w:t>nachfolgende</w:t>
      </w:r>
      <w:r w:rsidR="00FA6A33" w:rsidRPr="008900DB">
        <w:rPr>
          <w:rFonts w:asciiTheme="minorHAnsi" w:hAnsiTheme="minorHAnsi" w:cstheme="minorHAnsi"/>
          <w:spacing w:val="32"/>
          <w:sz w:val="22"/>
          <w:szCs w:val="22"/>
          <w:lang w:val="de-DE"/>
        </w:rPr>
        <w:t xml:space="preserve"> </w:t>
      </w:r>
      <w:r w:rsidRPr="008900DB">
        <w:rPr>
          <w:rFonts w:asciiTheme="minorHAnsi" w:hAnsiTheme="minorHAnsi" w:cstheme="minorHAnsi"/>
          <w:spacing w:val="1"/>
          <w:sz w:val="22"/>
          <w:szCs w:val="22"/>
          <w:lang w:val="de-DE"/>
        </w:rPr>
        <w:t xml:space="preserve">Übersicht </w:t>
      </w:r>
      <w:r w:rsidR="00FA6A33" w:rsidRPr="008900DB">
        <w:rPr>
          <w:rFonts w:asciiTheme="minorHAnsi" w:hAnsiTheme="minorHAnsi" w:cstheme="minorHAnsi"/>
          <w:spacing w:val="-1"/>
          <w:sz w:val="22"/>
          <w:szCs w:val="22"/>
          <w:lang w:val="de-DE"/>
        </w:rPr>
        <w:t>2</w:t>
      </w:r>
      <w:r w:rsidRPr="008900DB">
        <w:rPr>
          <w:rFonts w:asciiTheme="minorHAnsi" w:hAnsiTheme="minorHAnsi" w:cstheme="minorHAnsi"/>
          <w:spacing w:val="-1"/>
          <w:sz w:val="22"/>
          <w:szCs w:val="22"/>
          <w:lang w:val="de-DE"/>
        </w:rPr>
        <w:t xml:space="preserve"> zusammen</w:t>
      </w:r>
      <w:r w:rsidR="00FA6A33" w:rsidRPr="008900DB">
        <w:rPr>
          <w:rFonts w:asciiTheme="minorHAnsi" w:hAnsiTheme="minorHAnsi" w:cstheme="minorHAnsi"/>
          <w:spacing w:val="-1"/>
          <w:sz w:val="22"/>
          <w:szCs w:val="22"/>
          <w:lang w:val="de-DE"/>
        </w:rPr>
        <w:t>.</w:t>
      </w:r>
    </w:p>
    <w:p w:rsidR="003748CA" w:rsidRPr="008900DB" w:rsidRDefault="003748CA" w:rsidP="00FA49AB">
      <w:pPr>
        <w:pStyle w:val="BodyText"/>
        <w:spacing w:after="120"/>
        <w:ind w:left="0" w:right="-4"/>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 xml:space="preserve">Die Auflistung dort erfolgt, wie bei allen weiteren Übersichten und im Unterschied zu den zusammenfassenden Berichten </w:t>
      </w:r>
      <w:r w:rsidR="003A3457">
        <w:rPr>
          <w:rFonts w:asciiTheme="minorHAnsi" w:hAnsiTheme="minorHAnsi" w:cstheme="minorHAnsi"/>
          <w:spacing w:val="-1"/>
          <w:sz w:val="22"/>
          <w:szCs w:val="22"/>
          <w:lang w:val="de-DE"/>
        </w:rPr>
        <w:t>bis 2016</w:t>
      </w:r>
      <w:r w:rsidRPr="008900DB">
        <w:rPr>
          <w:rFonts w:asciiTheme="minorHAnsi" w:hAnsiTheme="minorHAnsi" w:cstheme="minorHAnsi"/>
          <w:spacing w:val="-1"/>
          <w:sz w:val="22"/>
          <w:szCs w:val="22"/>
          <w:lang w:val="de-DE"/>
        </w:rPr>
        <w:t>, aus praktikablen Gründen</w:t>
      </w:r>
      <w:r w:rsidR="001F5799" w:rsidRPr="008900DB">
        <w:rPr>
          <w:rFonts w:asciiTheme="minorHAnsi" w:hAnsiTheme="minorHAnsi" w:cstheme="minorHAnsi"/>
          <w:spacing w:val="-1"/>
          <w:sz w:val="22"/>
          <w:szCs w:val="22"/>
          <w:lang w:val="de-DE"/>
        </w:rPr>
        <w:t xml:space="preserve"> (Übersichtlichkeit) </w:t>
      </w:r>
      <w:r w:rsidRPr="008900DB">
        <w:rPr>
          <w:rFonts w:asciiTheme="minorHAnsi" w:hAnsiTheme="minorHAnsi" w:cstheme="minorHAnsi"/>
          <w:spacing w:val="-1"/>
          <w:sz w:val="22"/>
          <w:szCs w:val="22"/>
          <w:lang w:val="de-DE"/>
        </w:rPr>
        <w:t>in alphabethtischer Reihenfolge nach den Betreibern (Sortierstufe 1) und den Standorten der Anlagen (Sortierstufe 2).</w:t>
      </w:r>
    </w:p>
    <w:p w:rsidR="00C5320B" w:rsidRPr="008900DB" w:rsidRDefault="001F5799" w:rsidP="00FA49AB">
      <w:pPr>
        <w:pStyle w:val="BodyText"/>
        <w:spacing w:after="120"/>
        <w:ind w:left="0" w:right="-4"/>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Abbildung 1 </w:t>
      </w:r>
      <w:r w:rsidR="00FA6A33" w:rsidRPr="008900DB">
        <w:rPr>
          <w:rFonts w:asciiTheme="minorHAnsi" w:hAnsiTheme="minorHAnsi" w:cstheme="minorHAnsi"/>
          <w:sz w:val="22"/>
          <w:szCs w:val="22"/>
          <w:lang w:val="de-DE"/>
        </w:rPr>
        <w:t xml:space="preserve">zeigt die prozentuale Aufteilung der </w:t>
      </w:r>
      <w:r w:rsidR="00204DE3">
        <w:rPr>
          <w:rFonts w:asciiTheme="minorHAnsi" w:hAnsiTheme="minorHAnsi" w:cstheme="minorHAnsi"/>
          <w:sz w:val="22"/>
          <w:szCs w:val="22"/>
          <w:lang w:val="de-DE"/>
        </w:rPr>
        <w:t xml:space="preserve">Anlagenkapazitäten </w:t>
      </w:r>
      <w:r w:rsidR="00303285" w:rsidRPr="008900DB">
        <w:rPr>
          <w:rFonts w:asciiTheme="minorHAnsi" w:hAnsiTheme="minorHAnsi" w:cstheme="minorHAnsi"/>
          <w:sz w:val="22"/>
          <w:szCs w:val="22"/>
          <w:lang w:val="de-DE"/>
        </w:rPr>
        <w:t>(</w:t>
      </w:r>
      <w:r w:rsidR="00204DE3">
        <w:rPr>
          <w:rFonts w:asciiTheme="minorHAnsi" w:hAnsiTheme="minorHAnsi" w:cstheme="minorHAnsi"/>
          <w:sz w:val="22"/>
          <w:szCs w:val="22"/>
          <w:lang w:val="de-DE"/>
        </w:rPr>
        <w:t>angeschlossene EW)</w:t>
      </w:r>
      <w:r w:rsidR="00303285" w:rsidRPr="008900DB">
        <w:rPr>
          <w:rFonts w:asciiTheme="minorHAnsi" w:hAnsiTheme="minorHAnsi" w:cstheme="minorHAnsi"/>
          <w:sz w:val="22"/>
          <w:szCs w:val="22"/>
          <w:lang w:val="de-DE"/>
        </w:rPr>
        <w:t xml:space="preserve"> </w:t>
      </w:r>
      <w:r w:rsidRPr="008900DB">
        <w:rPr>
          <w:rFonts w:asciiTheme="minorHAnsi" w:hAnsiTheme="minorHAnsi" w:cstheme="minorHAnsi"/>
          <w:sz w:val="22"/>
          <w:szCs w:val="22"/>
          <w:lang w:val="de-DE"/>
        </w:rPr>
        <w:t>auf die in diesem Bericht repräsentierten Kläranlagenbetreiber</w:t>
      </w:r>
      <w:r w:rsidR="00FA6A33" w:rsidRPr="008900DB">
        <w:rPr>
          <w:rFonts w:asciiTheme="minorHAnsi" w:hAnsiTheme="minorHAnsi" w:cstheme="minorHAnsi"/>
          <w:sz w:val="22"/>
          <w:szCs w:val="22"/>
          <w:lang w:val="de-DE"/>
        </w:rPr>
        <w:t>.</w:t>
      </w:r>
    </w:p>
    <w:p w:rsidR="00C45C8D" w:rsidRPr="008900DB" w:rsidRDefault="00303285" w:rsidP="00FA49AB">
      <w:pPr>
        <w:pStyle w:val="BodyText"/>
        <w:spacing w:after="120"/>
        <w:ind w:left="0" w:right="-5"/>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Bezogen auf die Reinigungskapazität aller luxemburgischen Kläranlagen entfällt auf die hier berücksichtigen Anlagen ein Anteil von </w:t>
      </w:r>
      <w:r w:rsidR="00204DE3">
        <w:rPr>
          <w:rFonts w:asciiTheme="minorHAnsi" w:hAnsiTheme="minorHAnsi" w:cstheme="minorHAnsi"/>
          <w:sz w:val="22"/>
          <w:szCs w:val="22"/>
          <w:lang w:val="de-DE"/>
        </w:rPr>
        <w:t xml:space="preserve">rund </w:t>
      </w:r>
      <w:r w:rsidR="00444F74">
        <w:rPr>
          <w:rFonts w:asciiTheme="minorHAnsi" w:hAnsiTheme="minorHAnsi" w:cstheme="minorHAnsi"/>
          <w:sz w:val="22"/>
          <w:szCs w:val="22"/>
          <w:lang w:val="de-DE"/>
        </w:rPr>
        <w:t>88,5</w:t>
      </w:r>
      <w:r w:rsidRPr="00444F74">
        <w:rPr>
          <w:rFonts w:asciiTheme="minorHAnsi" w:hAnsiTheme="minorHAnsi" w:cstheme="minorHAnsi"/>
          <w:color w:val="000000" w:themeColor="text1"/>
          <w:sz w:val="22"/>
          <w:szCs w:val="22"/>
          <w:lang w:val="de-DE"/>
        </w:rPr>
        <w:t xml:space="preserve"> %</w:t>
      </w:r>
      <w:r w:rsidRPr="008900DB">
        <w:rPr>
          <w:rStyle w:val="FootnoteReference"/>
          <w:rFonts w:asciiTheme="minorHAnsi" w:hAnsiTheme="minorHAnsi" w:cstheme="minorHAnsi"/>
          <w:sz w:val="22"/>
          <w:szCs w:val="22"/>
          <w:lang w:val="de-DE"/>
        </w:rPr>
        <w:footnoteReference w:id="3"/>
      </w:r>
      <w:r w:rsidRPr="008900DB">
        <w:rPr>
          <w:rFonts w:asciiTheme="minorHAnsi" w:hAnsiTheme="minorHAnsi" w:cstheme="minorHAnsi"/>
          <w:sz w:val="22"/>
          <w:szCs w:val="22"/>
          <w:lang w:val="de-DE"/>
        </w:rPr>
        <w:t xml:space="preserve">. </w:t>
      </w:r>
    </w:p>
    <w:p w:rsidR="0026733C" w:rsidRPr="00067737" w:rsidRDefault="00C45C8D" w:rsidP="00FA49AB">
      <w:pPr>
        <w:pStyle w:val="BodyText"/>
        <w:spacing w:after="120"/>
        <w:ind w:left="0" w:right="-5"/>
        <w:jc w:val="both"/>
        <w:rPr>
          <w:rFonts w:asciiTheme="minorHAnsi" w:hAnsiTheme="minorHAnsi" w:cstheme="minorHAnsi"/>
          <w:sz w:val="22"/>
          <w:szCs w:val="22"/>
          <w:lang w:val="de-DE"/>
        </w:rPr>
      </w:pPr>
      <w:r w:rsidRPr="00067737">
        <w:rPr>
          <w:rFonts w:asciiTheme="minorHAnsi" w:hAnsiTheme="minorHAnsi" w:cstheme="minorHAnsi"/>
          <w:sz w:val="22"/>
          <w:szCs w:val="22"/>
          <w:lang w:val="de-DE"/>
        </w:rPr>
        <w:t xml:space="preserve">Bezogen auf die </w:t>
      </w:r>
      <w:r w:rsidR="00232EBD">
        <w:rPr>
          <w:rFonts w:asciiTheme="minorHAnsi" w:hAnsiTheme="minorHAnsi" w:cstheme="minorHAnsi"/>
          <w:sz w:val="22"/>
          <w:szCs w:val="22"/>
          <w:lang w:val="de-DE"/>
        </w:rPr>
        <w:t>Gesamtr</w:t>
      </w:r>
      <w:r w:rsidRPr="00067737">
        <w:rPr>
          <w:rFonts w:asciiTheme="minorHAnsi" w:hAnsiTheme="minorHAnsi" w:cstheme="minorHAnsi"/>
          <w:sz w:val="22"/>
          <w:szCs w:val="22"/>
          <w:lang w:val="de-DE"/>
        </w:rPr>
        <w:t>einigungskapazität entfällt</w:t>
      </w:r>
      <w:r w:rsidR="00232EBD">
        <w:rPr>
          <w:rFonts w:asciiTheme="minorHAnsi" w:hAnsiTheme="minorHAnsi" w:cstheme="minorHAnsi"/>
          <w:sz w:val="22"/>
          <w:szCs w:val="22"/>
          <w:lang w:val="de-DE"/>
        </w:rPr>
        <w:t xml:space="preserve"> dabei </w:t>
      </w:r>
      <w:r w:rsidRPr="00067737">
        <w:rPr>
          <w:rFonts w:asciiTheme="minorHAnsi" w:hAnsiTheme="minorHAnsi" w:cstheme="minorHAnsi"/>
          <w:sz w:val="22"/>
          <w:szCs w:val="22"/>
          <w:lang w:val="de-DE"/>
        </w:rPr>
        <w:t xml:space="preserve">auf die Anlagen mit Angaben für </w:t>
      </w:r>
      <w:r w:rsidR="0015164A" w:rsidRPr="00444F74">
        <w:rPr>
          <w:rFonts w:asciiTheme="minorHAnsi" w:hAnsiTheme="minorHAnsi" w:cstheme="minorHAnsi"/>
          <w:color w:val="000000" w:themeColor="text1"/>
          <w:sz w:val="22"/>
          <w:szCs w:val="22"/>
          <w:lang w:val="de-DE"/>
        </w:rPr>
        <w:t>2018</w:t>
      </w:r>
      <w:r w:rsidRPr="00444F74">
        <w:rPr>
          <w:rFonts w:asciiTheme="minorHAnsi" w:hAnsiTheme="minorHAnsi" w:cstheme="minorHAnsi"/>
          <w:color w:val="000000" w:themeColor="text1"/>
          <w:sz w:val="22"/>
          <w:szCs w:val="22"/>
          <w:lang w:val="de-DE"/>
        </w:rPr>
        <w:t xml:space="preserve"> </w:t>
      </w:r>
      <w:r w:rsidRPr="00067737">
        <w:rPr>
          <w:rFonts w:asciiTheme="minorHAnsi" w:hAnsiTheme="minorHAnsi" w:cstheme="minorHAnsi"/>
          <w:sz w:val="22"/>
          <w:szCs w:val="22"/>
          <w:lang w:val="de-DE"/>
        </w:rPr>
        <w:t xml:space="preserve">ein Anteil von rund </w:t>
      </w:r>
      <w:r w:rsidR="00444F74">
        <w:rPr>
          <w:rFonts w:asciiTheme="minorHAnsi" w:hAnsiTheme="minorHAnsi" w:cstheme="minorHAnsi"/>
          <w:sz w:val="22"/>
          <w:szCs w:val="22"/>
          <w:lang w:val="de-DE"/>
        </w:rPr>
        <w:t>87,5</w:t>
      </w:r>
      <w:r w:rsidR="00EF7C3D" w:rsidRPr="002A1F3E">
        <w:rPr>
          <w:rFonts w:asciiTheme="minorHAnsi" w:hAnsiTheme="minorHAnsi" w:cstheme="minorHAnsi"/>
          <w:color w:val="FF0000"/>
          <w:sz w:val="22"/>
          <w:szCs w:val="22"/>
          <w:lang w:val="de-DE"/>
        </w:rPr>
        <w:t xml:space="preserve"> </w:t>
      </w:r>
      <w:r w:rsidRPr="00067737">
        <w:rPr>
          <w:rFonts w:asciiTheme="minorHAnsi" w:hAnsiTheme="minorHAnsi" w:cstheme="minorHAnsi"/>
          <w:sz w:val="22"/>
          <w:szCs w:val="22"/>
          <w:lang w:val="de-DE"/>
        </w:rPr>
        <w:t>%</w:t>
      </w:r>
      <w:r w:rsidR="00232EBD">
        <w:rPr>
          <w:rFonts w:asciiTheme="minorHAnsi" w:hAnsiTheme="minorHAnsi" w:cstheme="minorHAnsi"/>
          <w:sz w:val="22"/>
          <w:szCs w:val="22"/>
          <w:lang w:val="de-DE"/>
        </w:rPr>
        <w:t xml:space="preserve"> und auf die Anlagen, von denen nur für die Jahre 2015 </w:t>
      </w:r>
      <w:r w:rsidR="003A3457">
        <w:rPr>
          <w:rFonts w:asciiTheme="minorHAnsi" w:hAnsiTheme="minorHAnsi" w:cstheme="minorHAnsi"/>
          <w:sz w:val="22"/>
          <w:szCs w:val="22"/>
          <w:lang w:val="de-DE"/>
        </w:rPr>
        <w:t>bis 2017</w:t>
      </w:r>
      <w:r w:rsidR="00232EBD">
        <w:rPr>
          <w:rFonts w:asciiTheme="minorHAnsi" w:hAnsiTheme="minorHAnsi" w:cstheme="minorHAnsi"/>
          <w:sz w:val="22"/>
          <w:szCs w:val="22"/>
          <w:lang w:val="de-DE"/>
        </w:rPr>
        <w:t xml:space="preserve"> Angaben vorliegen</w:t>
      </w:r>
      <w:r w:rsidR="005632F3">
        <w:rPr>
          <w:rFonts w:asciiTheme="minorHAnsi" w:hAnsiTheme="minorHAnsi" w:cstheme="minorHAnsi"/>
          <w:sz w:val="22"/>
          <w:szCs w:val="22"/>
          <w:lang w:val="de-DE"/>
        </w:rPr>
        <w:t>,</w:t>
      </w:r>
      <w:r w:rsidR="00232EBD">
        <w:rPr>
          <w:rFonts w:asciiTheme="minorHAnsi" w:hAnsiTheme="minorHAnsi" w:cstheme="minorHAnsi"/>
          <w:sz w:val="22"/>
          <w:szCs w:val="22"/>
          <w:lang w:val="de-DE"/>
        </w:rPr>
        <w:t xml:space="preserve"> ein Anteil von </w:t>
      </w:r>
      <w:r w:rsidR="00444F74">
        <w:rPr>
          <w:rFonts w:asciiTheme="minorHAnsi" w:hAnsiTheme="minorHAnsi" w:cstheme="minorHAnsi"/>
          <w:sz w:val="22"/>
          <w:szCs w:val="22"/>
          <w:lang w:val="de-DE"/>
        </w:rPr>
        <w:t>1,0</w:t>
      </w:r>
      <w:r w:rsidR="00232EBD">
        <w:rPr>
          <w:rFonts w:asciiTheme="minorHAnsi" w:hAnsiTheme="minorHAnsi" w:cstheme="minorHAnsi"/>
          <w:sz w:val="22"/>
          <w:szCs w:val="22"/>
          <w:lang w:val="de-DE"/>
        </w:rPr>
        <w:t xml:space="preserve"> %</w:t>
      </w:r>
      <w:r w:rsidR="00067737" w:rsidRPr="00067737">
        <w:rPr>
          <w:rFonts w:asciiTheme="minorHAnsi" w:hAnsiTheme="minorHAnsi" w:cstheme="minorHAnsi"/>
          <w:sz w:val="22"/>
          <w:szCs w:val="22"/>
          <w:lang w:val="de-DE"/>
        </w:rPr>
        <w:t>.</w:t>
      </w:r>
    </w:p>
    <w:p w:rsidR="00C5320B" w:rsidRPr="00FA6A33" w:rsidRDefault="00C5320B" w:rsidP="00FA49AB">
      <w:pPr>
        <w:spacing w:after="120"/>
        <w:ind w:left="851"/>
        <w:jc w:val="both"/>
        <w:rPr>
          <w:color w:val="FF0000"/>
          <w:lang w:val="de-DE"/>
        </w:rPr>
        <w:sectPr w:rsidR="00C5320B" w:rsidRPr="00FA6A33" w:rsidSect="005048F9">
          <w:pgSz w:w="11910" w:h="16840"/>
          <w:pgMar w:top="1417" w:right="1417" w:bottom="1134" w:left="1417" w:header="748" w:footer="907" w:gutter="0"/>
          <w:cols w:space="720"/>
          <w:docGrid w:linePitch="299"/>
        </w:sectPr>
      </w:pPr>
    </w:p>
    <w:p w:rsidR="002616ED" w:rsidRDefault="002616ED" w:rsidP="00FD2C7E">
      <w:pPr>
        <w:spacing w:before="4" w:line="120" w:lineRule="exact"/>
        <w:jc w:val="both"/>
        <w:rPr>
          <w:color w:val="FF0000"/>
          <w:sz w:val="20"/>
          <w:szCs w:val="20"/>
          <w:lang w:val="de-DE"/>
        </w:rPr>
      </w:pPr>
    </w:p>
    <w:p w:rsidR="002616ED" w:rsidRPr="00692E76" w:rsidRDefault="00750E3F" w:rsidP="008900DB">
      <w:pPr>
        <w:tabs>
          <w:tab w:val="left" w:pos="2114"/>
        </w:tabs>
        <w:spacing w:before="69"/>
        <w:jc w:val="both"/>
        <w:rPr>
          <w:rFonts w:cstheme="minorHAnsi"/>
          <w:i/>
          <w:spacing w:val="-1"/>
          <w:sz w:val="20"/>
          <w:szCs w:val="20"/>
          <w:lang w:val="de-DE"/>
        </w:rPr>
      </w:pPr>
      <w:r>
        <w:rPr>
          <w:rFonts w:cstheme="minorHAnsi"/>
          <w:b/>
          <w:i/>
          <w:noProof/>
          <w:sz w:val="24"/>
        </w:rPr>
        <mc:AlternateContent>
          <mc:Choice Requires="wps">
            <w:drawing>
              <wp:anchor distT="0" distB="0" distL="114300" distR="114300" simplePos="0" relativeHeight="251676672" behindDoc="0" locked="0" layoutInCell="1" allowOverlap="1">
                <wp:simplePos x="0" y="0"/>
                <wp:positionH relativeFrom="column">
                  <wp:posOffset>5092065</wp:posOffset>
                </wp:positionH>
                <wp:positionV relativeFrom="paragraph">
                  <wp:posOffset>68580</wp:posOffset>
                </wp:positionV>
                <wp:extent cx="412750" cy="152400"/>
                <wp:effectExtent l="0" t="0" r="6350" b="0"/>
                <wp:wrapNone/>
                <wp:docPr id="50"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4E9D6" id="Rectangle 676" o:spid="_x0000_s1026" style="position:absolute;margin-left:400.95pt;margin-top:5.4pt;width:3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" fillcolor="#c6d9f1 [671]"/>
            </w:pict>
          </mc:Fallback>
        </mc:AlternateContent>
      </w:r>
      <w:r>
        <w:rPr>
          <w:rFonts w:cstheme="minorHAnsi"/>
          <w:b/>
          <w:i/>
          <w:noProof/>
          <w:sz w:val="24"/>
        </w:rPr>
        <mc:AlternateContent>
          <mc:Choice Requires="wps">
            <w:drawing>
              <wp:anchor distT="0" distB="0" distL="114300" distR="114300" simplePos="0" relativeHeight="251675648" behindDoc="0" locked="0" layoutInCell="1" allowOverlap="1">
                <wp:simplePos x="0" y="0"/>
                <wp:positionH relativeFrom="column">
                  <wp:posOffset>3056890</wp:posOffset>
                </wp:positionH>
                <wp:positionV relativeFrom="paragraph">
                  <wp:posOffset>65405</wp:posOffset>
                </wp:positionV>
                <wp:extent cx="412750" cy="152400"/>
                <wp:effectExtent l="0" t="0" r="6350" b="0"/>
                <wp:wrapNone/>
                <wp:docPr id="51"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6CDC" id="Rectangle 675" o:spid="_x0000_s1026" style="position:absolute;margin-left:240.7pt;margin-top:5.15pt;width:3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" fillcolor="#fbd4b4 [1305]"/>
            </w:pict>
          </mc:Fallback>
        </mc:AlternateContent>
      </w:r>
      <w:r w:rsidR="002616ED" w:rsidRPr="00667677">
        <w:rPr>
          <w:rFonts w:cstheme="minorHAnsi"/>
          <w:b/>
          <w:i/>
          <w:sz w:val="24"/>
          <w:lang w:val="de-DE"/>
        </w:rPr>
        <w:t>Übersicht 2:</w:t>
      </w:r>
      <w:r w:rsidR="00667677">
        <w:rPr>
          <w:rFonts w:cstheme="minorHAnsi"/>
          <w:b/>
          <w:i/>
          <w:sz w:val="24"/>
          <w:lang w:val="de-DE"/>
        </w:rPr>
        <w:t xml:space="preserve"> </w:t>
      </w:r>
      <w:r w:rsidR="002616ED" w:rsidRPr="00667677">
        <w:rPr>
          <w:rFonts w:cstheme="minorHAnsi"/>
          <w:b/>
          <w:i/>
          <w:sz w:val="24"/>
          <w:lang w:val="de-DE"/>
        </w:rPr>
        <w:t>Formelle</w:t>
      </w:r>
      <w:r w:rsidR="002616ED" w:rsidRPr="00667677">
        <w:rPr>
          <w:rFonts w:cstheme="minorHAnsi"/>
          <w:b/>
          <w:i/>
          <w:spacing w:val="-2"/>
          <w:sz w:val="24"/>
          <w:lang w:val="de-DE"/>
        </w:rPr>
        <w:t xml:space="preserve"> </w:t>
      </w:r>
      <w:r w:rsidR="002616ED" w:rsidRPr="00667677">
        <w:rPr>
          <w:rFonts w:cstheme="minorHAnsi"/>
          <w:b/>
          <w:i/>
          <w:spacing w:val="-1"/>
          <w:sz w:val="24"/>
          <w:lang w:val="de-DE"/>
        </w:rPr>
        <w:t>Angaben</w:t>
      </w:r>
      <w:r w:rsidR="008C3E45">
        <w:rPr>
          <w:rFonts w:cstheme="minorHAnsi"/>
          <w:b/>
          <w:i/>
          <w:spacing w:val="-1"/>
          <w:sz w:val="24"/>
          <w:lang w:val="de-DE"/>
        </w:rPr>
        <w:t xml:space="preserve"> </w:t>
      </w:r>
      <w:r w:rsidR="008C3E45" w:rsidRPr="00F4078C">
        <w:rPr>
          <w:rFonts w:cstheme="minorHAnsi"/>
          <w:i/>
          <w:spacing w:val="-2"/>
          <w:sz w:val="20"/>
          <w:szCs w:val="20"/>
          <w:lang w:val="de-DE"/>
        </w:rPr>
        <w:t>(</w:t>
      </w:r>
      <w:r w:rsidR="008C3E45" w:rsidRPr="00F4078C">
        <w:rPr>
          <w:rFonts w:cstheme="minorHAnsi"/>
          <w:i/>
          <w:spacing w:val="-1"/>
          <w:sz w:val="20"/>
          <w:szCs w:val="20"/>
          <w:lang w:val="de-DE"/>
        </w:rPr>
        <w:t>Stand</w:t>
      </w:r>
      <w:r w:rsidR="008C3E45" w:rsidRPr="00F4078C">
        <w:rPr>
          <w:rFonts w:cstheme="minorHAnsi"/>
          <w:i/>
          <w:spacing w:val="6"/>
          <w:sz w:val="20"/>
          <w:szCs w:val="20"/>
          <w:lang w:val="de-DE"/>
        </w:rPr>
        <w:t xml:space="preserve"> </w:t>
      </w:r>
      <w:r w:rsidR="008C3E45" w:rsidRPr="00F4078C">
        <w:rPr>
          <w:rFonts w:cstheme="minorHAnsi"/>
          <w:i/>
          <w:spacing w:val="-1"/>
          <w:sz w:val="20"/>
          <w:szCs w:val="20"/>
          <w:lang w:val="de-DE"/>
        </w:rPr>
        <w:t>201</w:t>
      </w:r>
      <w:r w:rsidR="008C3E45">
        <w:rPr>
          <w:rFonts w:cstheme="minorHAnsi"/>
          <w:i/>
          <w:spacing w:val="-1"/>
          <w:sz w:val="20"/>
          <w:szCs w:val="20"/>
          <w:lang w:val="de-DE"/>
        </w:rPr>
        <w:t>8</w:t>
      </w:r>
      <w:r w:rsidR="008C3E45" w:rsidRPr="00F4078C">
        <w:rPr>
          <w:rFonts w:cstheme="minorHAnsi"/>
          <w:i/>
          <w:spacing w:val="-1"/>
          <w:sz w:val="20"/>
          <w:szCs w:val="20"/>
          <w:lang w:val="de-DE"/>
        </w:rPr>
        <w:t xml:space="preserve"> außer</w:t>
      </w:r>
      <w:r w:rsidR="008C3E45" w:rsidRPr="00F10691">
        <w:rPr>
          <w:rFonts w:cstheme="minorHAnsi"/>
          <w:b/>
          <w:i/>
          <w:spacing w:val="-1"/>
          <w:sz w:val="24"/>
          <w:lang w:val="de-DE"/>
        </w:rPr>
        <w:t xml:space="preserve"> </w:t>
      </w:r>
      <w:r w:rsidR="008C3E45" w:rsidRPr="00F10691">
        <w:rPr>
          <w:rFonts w:cstheme="minorHAnsi"/>
          <w:b/>
          <w:i/>
          <w:spacing w:val="-1"/>
          <w:sz w:val="24"/>
          <w:lang w:val="de-DE"/>
        </w:rPr>
        <w:tab/>
        <w:t xml:space="preserve">          </w:t>
      </w:r>
      <w:r w:rsidR="008C3E45" w:rsidRPr="00692E76">
        <w:rPr>
          <w:rFonts w:cstheme="minorHAnsi"/>
          <w:i/>
          <w:spacing w:val="-1"/>
          <w:sz w:val="20"/>
          <w:szCs w:val="20"/>
          <w:lang w:val="de-DE"/>
        </w:rPr>
        <w:t>Angaben aus Bericht 2016</w:t>
      </w:r>
      <w:r w:rsidR="008C3E45" w:rsidRPr="00692E76">
        <w:rPr>
          <w:rFonts w:cstheme="minorHAnsi"/>
          <w:i/>
          <w:spacing w:val="-1"/>
          <w:sz w:val="20"/>
          <w:szCs w:val="20"/>
          <w:lang w:val="de-DE"/>
        </w:rPr>
        <w:tab/>
        <w:t xml:space="preserve">                  Angaben aus Bericht 2015)</w:t>
      </w:r>
    </w:p>
    <w:p w:rsidR="002616ED" w:rsidRDefault="002616ED" w:rsidP="00FD2C7E">
      <w:pPr>
        <w:spacing w:before="4" w:line="120" w:lineRule="exact"/>
        <w:jc w:val="both"/>
        <w:rPr>
          <w:color w:val="FF0000"/>
          <w:sz w:val="20"/>
          <w:szCs w:val="20"/>
          <w:lang w:val="de-DE"/>
        </w:rPr>
      </w:pPr>
    </w:p>
    <w:tbl>
      <w:tblPr>
        <w:tblW w:w="15252" w:type="dxa"/>
        <w:tblInd w:w="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454"/>
        <w:gridCol w:w="2098"/>
        <w:gridCol w:w="2211"/>
        <w:gridCol w:w="2494"/>
        <w:gridCol w:w="2778"/>
        <w:gridCol w:w="1701"/>
        <w:gridCol w:w="1702"/>
        <w:gridCol w:w="1814"/>
      </w:tblGrid>
      <w:tr w:rsidR="00400BA8" w:rsidRPr="006F25C5" w:rsidTr="00444F74">
        <w:trPr>
          <w:trHeight w:hRule="exact" w:val="567"/>
        </w:trPr>
        <w:tc>
          <w:tcPr>
            <w:tcW w:w="454" w:type="dxa"/>
            <w:tcBorders>
              <w:top w:val="single" w:sz="12" w:space="0" w:color="auto"/>
              <w:bottom w:val="single" w:sz="12" w:space="0" w:color="auto"/>
            </w:tcBorders>
            <w:shd w:val="clear" w:color="auto" w:fill="BFBFBF" w:themeFill="background1" w:themeFillShade="BF"/>
            <w:vAlign w:val="center"/>
          </w:tcPr>
          <w:p w:rsidR="00400BA8" w:rsidRPr="000763A1" w:rsidRDefault="00750E3F" w:rsidP="00444F74">
            <w:pPr>
              <w:pStyle w:val="TableParagraph"/>
              <w:ind w:left="69"/>
              <w:rPr>
                <w:rFonts w:ascii="Arial" w:eastAsia="Arial" w:hAnsi="Arial" w:cs="Arial"/>
                <w:sz w:val="20"/>
                <w:szCs w:val="20"/>
              </w:rPr>
            </w:pPr>
            <w:r>
              <w:rPr>
                <w:noProof/>
                <w:color w:val="FF0000"/>
              </w:rPr>
              <mc:AlternateContent>
                <mc:Choice Requires="wpg">
                  <w:drawing>
                    <wp:anchor distT="0" distB="0" distL="114300" distR="114300" simplePos="0" relativeHeight="251692032" behindDoc="1" locked="0" layoutInCell="1" allowOverlap="1">
                      <wp:simplePos x="0" y="0"/>
                      <wp:positionH relativeFrom="page">
                        <wp:posOffset>539750</wp:posOffset>
                      </wp:positionH>
                      <wp:positionV relativeFrom="page">
                        <wp:posOffset>6631940</wp:posOffset>
                      </wp:positionV>
                      <wp:extent cx="9455150" cy="1270"/>
                      <wp:effectExtent l="0" t="0" r="0" b="0"/>
                      <wp:wrapNone/>
                      <wp:docPr id="4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0" cy="1270"/>
                                <a:chOff x="850" y="10444"/>
                                <a:chExt cx="14890" cy="2"/>
                              </a:xfrm>
                            </wpg:grpSpPr>
                            <wps:wsp>
                              <wps:cNvPr id="49" name="Freeform 735"/>
                              <wps:cNvSpPr>
                                <a:spLocks/>
                              </wps:cNvSpPr>
                              <wps:spPr bwMode="auto">
                                <a:xfrm>
                                  <a:off x="850" y="10444"/>
                                  <a:ext cx="14890" cy="2"/>
                                </a:xfrm>
                                <a:custGeom>
                                  <a:avLst/>
                                  <a:gdLst>
                                    <a:gd name="T0" fmla="+- 0 850 850"/>
                                    <a:gd name="T1" fmla="*/ T0 w 14890"/>
                                    <a:gd name="T2" fmla="+- 0 15739 850"/>
                                    <a:gd name="T3" fmla="*/ T2 w 14890"/>
                                  </a:gdLst>
                                  <a:ahLst/>
                                  <a:cxnLst>
                                    <a:cxn ang="0">
                                      <a:pos x="T1" y="0"/>
                                    </a:cxn>
                                    <a:cxn ang="0">
                                      <a:pos x="T3" y="0"/>
                                    </a:cxn>
                                  </a:cxnLst>
                                  <a:rect l="0" t="0" r="r" b="b"/>
                                  <a:pathLst>
                                    <a:path w="14890">
                                      <a:moveTo>
                                        <a:pt x="0" y="0"/>
                                      </a:moveTo>
                                      <a:lnTo>
                                        <a:pt x="14889"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8E9AB" id="Group 734" o:spid="_x0000_s1026" style="position:absolute;margin-left:42.5pt;margin-top:522.2pt;width:744.5pt;height:.1pt;z-index:-251624448;mso-position-horizontal-relative:page;mso-position-vertical-relative:page" coordorigin="850,10444" coordsize="14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">
                      <v:shape id="Freeform 735" o:spid="_x0000_s1027" style="position:absolute;left:850;top:10444;width:14890;height:2;visibility:visible;mso-wrap-style:square;v-text-anchor:top" coordsize="1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" path="m,l14889,e" filled="f" strokeweight=".82pt">
                        <v:path arrowok="t" o:connecttype="custom" o:connectlocs="0,0;14889,0" o:connectangles="0,0"/>
                      </v:shape>
                      <w10:wrap anchorx="page" anchory="page"/>
                    </v:group>
                  </w:pict>
                </mc:Fallback>
              </mc:AlternateContent>
            </w:r>
            <w:r w:rsidR="00400BA8" w:rsidRPr="000763A1">
              <w:rPr>
                <w:rFonts w:ascii="Arial" w:hAnsi="Arial" w:cs="Arial"/>
                <w:b/>
                <w:sz w:val="20"/>
                <w:szCs w:val="20"/>
              </w:rPr>
              <w:t>Nr.</w:t>
            </w:r>
          </w:p>
        </w:tc>
        <w:tc>
          <w:tcPr>
            <w:tcW w:w="2098" w:type="dxa"/>
            <w:tcBorders>
              <w:top w:val="single" w:sz="12" w:space="0" w:color="auto"/>
              <w:bottom w:val="single" w:sz="12" w:space="0" w:color="auto"/>
            </w:tcBorders>
            <w:shd w:val="clear" w:color="auto" w:fill="BFBFBF" w:themeFill="background1" w:themeFillShade="BF"/>
            <w:vAlign w:val="center"/>
          </w:tcPr>
          <w:p w:rsidR="00400BA8" w:rsidRPr="000763A1" w:rsidRDefault="00400BA8" w:rsidP="00444F74">
            <w:pPr>
              <w:pStyle w:val="TableParagraph"/>
              <w:rPr>
                <w:rFonts w:ascii="Arial" w:eastAsia="Arial" w:hAnsi="Arial" w:cs="Arial"/>
                <w:sz w:val="20"/>
                <w:szCs w:val="20"/>
              </w:rPr>
            </w:pPr>
            <w:r w:rsidRPr="000763A1">
              <w:rPr>
                <w:rFonts w:ascii="Arial" w:hAnsi="Arial" w:cs="Arial"/>
                <w:b/>
                <w:sz w:val="20"/>
                <w:szCs w:val="20"/>
              </w:rPr>
              <w:t>Betreiber</w:t>
            </w:r>
          </w:p>
        </w:tc>
        <w:tc>
          <w:tcPr>
            <w:tcW w:w="2211" w:type="dxa"/>
            <w:tcBorders>
              <w:top w:val="single" w:sz="12" w:space="0" w:color="auto"/>
              <w:bottom w:val="single" w:sz="12" w:space="0" w:color="auto"/>
            </w:tcBorders>
            <w:shd w:val="clear" w:color="auto" w:fill="BFBFBF" w:themeFill="background1" w:themeFillShade="BF"/>
            <w:vAlign w:val="center"/>
          </w:tcPr>
          <w:p w:rsidR="00400BA8" w:rsidRPr="000763A1" w:rsidRDefault="00400BA8" w:rsidP="00444F74">
            <w:pPr>
              <w:pStyle w:val="TableParagraph"/>
              <w:rPr>
                <w:rFonts w:ascii="Arial" w:eastAsia="Arial" w:hAnsi="Arial" w:cs="Arial"/>
                <w:sz w:val="20"/>
                <w:szCs w:val="20"/>
              </w:rPr>
            </w:pPr>
            <w:r w:rsidRPr="000763A1">
              <w:rPr>
                <w:rFonts w:ascii="Arial" w:hAnsi="Arial" w:cs="Arial"/>
                <w:b/>
                <w:spacing w:val="-1"/>
                <w:sz w:val="20"/>
                <w:szCs w:val="20"/>
              </w:rPr>
              <w:t>Bezeichnung</w:t>
            </w:r>
          </w:p>
        </w:tc>
        <w:tc>
          <w:tcPr>
            <w:tcW w:w="2494" w:type="dxa"/>
            <w:tcBorders>
              <w:top w:val="single" w:sz="12" w:space="0" w:color="auto"/>
              <w:bottom w:val="single" w:sz="12" w:space="0" w:color="auto"/>
            </w:tcBorders>
            <w:shd w:val="clear" w:color="auto" w:fill="BFBFBF" w:themeFill="background1" w:themeFillShade="BF"/>
            <w:vAlign w:val="center"/>
          </w:tcPr>
          <w:p w:rsidR="00400BA8" w:rsidRPr="000763A1" w:rsidRDefault="00400BA8" w:rsidP="00444F74">
            <w:pPr>
              <w:pStyle w:val="TableParagraph"/>
              <w:rPr>
                <w:rFonts w:ascii="Arial" w:eastAsia="Arial" w:hAnsi="Arial" w:cs="Arial"/>
                <w:sz w:val="20"/>
                <w:szCs w:val="20"/>
              </w:rPr>
            </w:pPr>
            <w:r w:rsidRPr="000763A1">
              <w:rPr>
                <w:rFonts w:ascii="Arial" w:hAnsi="Arial" w:cs="Arial"/>
                <w:b/>
                <w:sz w:val="20"/>
                <w:szCs w:val="20"/>
              </w:rPr>
              <w:t>Gesellschaftsform</w:t>
            </w:r>
          </w:p>
        </w:tc>
        <w:tc>
          <w:tcPr>
            <w:tcW w:w="2778" w:type="dxa"/>
            <w:tcBorders>
              <w:top w:val="single" w:sz="12" w:space="0" w:color="auto"/>
              <w:bottom w:val="single" w:sz="12" w:space="0" w:color="auto"/>
            </w:tcBorders>
            <w:shd w:val="clear" w:color="auto" w:fill="BFBFBF" w:themeFill="background1" w:themeFillShade="BF"/>
            <w:vAlign w:val="center"/>
          </w:tcPr>
          <w:p w:rsidR="00400BA8" w:rsidRPr="000763A1" w:rsidRDefault="00400BA8" w:rsidP="00444F74">
            <w:pPr>
              <w:pStyle w:val="TableParagraph"/>
              <w:ind w:left="92"/>
              <w:rPr>
                <w:rFonts w:ascii="Arial" w:eastAsia="Arial" w:hAnsi="Arial" w:cs="Arial"/>
                <w:sz w:val="20"/>
                <w:szCs w:val="20"/>
              </w:rPr>
            </w:pPr>
            <w:r w:rsidRPr="000763A1">
              <w:rPr>
                <w:rFonts w:ascii="Arial" w:hAnsi="Arial" w:cs="Arial"/>
                <w:b/>
                <w:sz w:val="20"/>
                <w:szCs w:val="20"/>
              </w:rPr>
              <w:t>Betriebsleitung</w:t>
            </w:r>
          </w:p>
        </w:tc>
        <w:tc>
          <w:tcPr>
            <w:tcW w:w="1701" w:type="dxa"/>
            <w:tcBorders>
              <w:top w:val="single" w:sz="12" w:space="0" w:color="auto"/>
              <w:bottom w:val="single" w:sz="12" w:space="0" w:color="auto"/>
            </w:tcBorders>
            <w:shd w:val="clear" w:color="auto" w:fill="BFBFBF" w:themeFill="background1" w:themeFillShade="BF"/>
            <w:vAlign w:val="center"/>
          </w:tcPr>
          <w:p w:rsidR="00400BA8" w:rsidRPr="00444F74" w:rsidRDefault="00400BA8" w:rsidP="00444F74">
            <w:pPr>
              <w:pStyle w:val="TableParagraph"/>
              <w:ind w:left="126" w:right="151"/>
              <w:jc w:val="center"/>
              <w:rPr>
                <w:rFonts w:ascii="Arial" w:eastAsia="Arial" w:hAnsi="Arial" w:cs="Arial"/>
                <w:color w:val="000000" w:themeColor="text1"/>
                <w:sz w:val="20"/>
                <w:szCs w:val="20"/>
              </w:rPr>
            </w:pPr>
            <w:r w:rsidRPr="00444F74">
              <w:rPr>
                <w:rFonts w:ascii="Arial" w:hAnsi="Arial" w:cs="Arial"/>
                <w:b/>
                <w:color w:val="000000" w:themeColor="text1"/>
                <w:w w:val="95"/>
                <w:sz w:val="20"/>
                <w:szCs w:val="20"/>
              </w:rPr>
              <w:t>Entsorgungs-gebiet</w:t>
            </w:r>
            <w:r w:rsidRPr="00444F74">
              <w:rPr>
                <w:rFonts w:ascii="Arial" w:hAnsi="Arial" w:cs="Arial"/>
                <w:b/>
                <w:color w:val="000000" w:themeColor="text1"/>
                <w:spacing w:val="21"/>
                <w:w w:val="99"/>
                <w:sz w:val="20"/>
                <w:szCs w:val="20"/>
              </w:rPr>
              <w:t xml:space="preserve"> </w:t>
            </w:r>
            <w:r w:rsidRPr="00444F74">
              <w:rPr>
                <w:rFonts w:ascii="Arial" w:hAnsi="Arial" w:cs="Arial"/>
                <w:b/>
                <w:color w:val="000000" w:themeColor="text1"/>
                <w:sz w:val="20"/>
                <w:szCs w:val="20"/>
              </w:rPr>
              <w:t>(</w:t>
            </w:r>
            <w:r w:rsidRPr="00444F74">
              <w:rPr>
                <w:rFonts w:ascii="Arial" w:hAnsi="Arial" w:cs="Arial"/>
                <w:b/>
                <w:color w:val="000000" w:themeColor="text1"/>
                <w:spacing w:val="-1"/>
                <w:sz w:val="20"/>
                <w:szCs w:val="20"/>
              </w:rPr>
              <w:t xml:space="preserve">EW </w:t>
            </w:r>
            <w:r w:rsidRPr="00444F74">
              <w:rPr>
                <w:rFonts w:ascii="Arial" w:hAnsi="Arial" w:cs="Arial"/>
                <w:b/>
                <w:color w:val="000000" w:themeColor="text1"/>
                <w:sz w:val="20"/>
                <w:szCs w:val="20"/>
              </w:rPr>
              <w:t>)</w:t>
            </w:r>
          </w:p>
        </w:tc>
        <w:tc>
          <w:tcPr>
            <w:tcW w:w="1702" w:type="dxa"/>
            <w:tcBorders>
              <w:top w:val="single" w:sz="12" w:space="0" w:color="auto"/>
              <w:bottom w:val="single" w:sz="12" w:space="0" w:color="auto"/>
            </w:tcBorders>
            <w:shd w:val="clear" w:color="auto" w:fill="BFBFBF" w:themeFill="background1" w:themeFillShade="BF"/>
            <w:vAlign w:val="center"/>
          </w:tcPr>
          <w:p w:rsidR="00400BA8" w:rsidRPr="00444F74" w:rsidRDefault="00400BA8" w:rsidP="00444F74">
            <w:pPr>
              <w:pStyle w:val="TableParagraph"/>
              <w:ind w:left="104" w:right="226" w:hanging="20"/>
              <w:jc w:val="center"/>
              <w:rPr>
                <w:rFonts w:ascii="Arial" w:eastAsia="Arial" w:hAnsi="Arial" w:cs="Arial"/>
                <w:color w:val="000000" w:themeColor="text1"/>
                <w:sz w:val="20"/>
                <w:szCs w:val="20"/>
              </w:rPr>
            </w:pPr>
            <w:r w:rsidRPr="00444F74">
              <w:rPr>
                <w:rFonts w:ascii="Arial" w:hAnsi="Arial" w:cs="Arial"/>
                <w:b/>
                <w:color w:val="000000" w:themeColor="text1"/>
                <w:sz w:val="20"/>
                <w:szCs w:val="20"/>
              </w:rPr>
              <w:t>Schulungen/ Berichtsjahr</w:t>
            </w:r>
          </w:p>
        </w:tc>
        <w:tc>
          <w:tcPr>
            <w:tcW w:w="1814" w:type="dxa"/>
            <w:tcBorders>
              <w:top w:val="single" w:sz="12" w:space="0" w:color="auto"/>
              <w:bottom w:val="single" w:sz="12" w:space="0" w:color="auto"/>
            </w:tcBorders>
            <w:shd w:val="clear" w:color="auto" w:fill="BFBFBF" w:themeFill="background1" w:themeFillShade="BF"/>
            <w:vAlign w:val="center"/>
          </w:tcPr>
          <w:p w:rsidR="00400BA8" w:rsidRPr="00444F74" w:rsidRDefault="00400BA8" w:rsidP="00444F74">
            <w:pPr>
              <w:pStyle w:val="TableParagraph"/>
              <w:ind w:left="278" w:right="204" w:hanging="77"/>
              <w:jc w:val="center"/>
              <w:rPr>
                <w:rFonts w:ascii="Arial" w:eastAsia="Arial" w:hAnsi="Arial" w:cs="Arial"/>
                <w:color w:val="000000" w:themeColor="text1"/>
                <w:sz w:val="20"/>
                <w:szCs w:val="20"/>
              </w:rPr>
            </w:pPr>
            <w:r w:rsidRPr="00444F74">
              <w:rPr>
                <w:rFonts w:ascii="Arial" w:hAnsi="Arial" w:cs="Arial"/>
                <w:b/>
                <w:color w:val="000000" w:themeColor="text1"/>
                <w:w w:val="95"/>
                <w:sz w:val="20"/>
                <w:szCs w:val="20"/>
              </w:rPr>
              <w:t>Behördliche</w:t>
            </w:r>
            <w:r w:rsidRPr="00444F74">
              <w:rPr>
                <w:rFonts w:ascii="Arial" w:hAnsi="Arial" w:cs="Arial"/>
                <w:b/>
                <w:color w:val="000000" w:themeColor="text1"/>
                <w:spacing w:val="22"/>
                <w:w w:val="99"/>
                <w:sz w:val="20"/>
                <w:szCs w:val="20"/>
              </w:rPr>
              <w:t xml:space="preserve"> </w:t>
            </w:r>
            <w:r w:rsidRPr="00444F74">
              <w:rPr>
                <w:rFonts w:ascii="Arial" w:hAnsi="Arial" w:cs="Arial"/>
                <w:b/>
                <w:color w:val="000000" w:themeColor="text1"/>
                <w:spacing w:val="-1"/>
                <w:sz w:val="20"/>
                <w:szCs w:val="20"/>
              </w:rPr>
              <w:t>Kontrollen</w:t>
            </w:r>
          </w:p>
        </w:tc>
      </w:tr>
      <w:tr w:rsidR="002A1F3E" w:rsidRPr="002A1F3E" w:rsidTr="00444F74">
        <w:trPr>
          <w:trHeight w:val="283"/>
        </w:trPr>
        <w:tc>
          <w:tcPr>
            <w:tcW w:w="454" w:type="dxa"/>
            <w:tcBorders>
              <w:top w:val="single" w:sz="12" w:space="0" w:color="auto"/>
            </w:tcBorders>
            <w:shd w:val="clear" w:color="auto" w:fill="auto"/>
            <w:vAlign w:val="center"/>
          </w:tcPr>
          <w:p w:rsidR="00400BA8" w:rsidRPr="0015164A" w:rsidRDefault="00400BA8" w:rsidP="001F5799">
            <w:pPr>
              <w:pStyle w:val="TableParagraph"/>
              <w:spacing w:line="220" w:lineRule="exact"/>
              <w:ind w:left="20"/>
              <w:jc w:val="center"/>
              <w:rPr>
                <w:rFonts w:ascii="Arial" w:eastAsia="Arial" w:hAnsi="Arial" w:cs="Arial"/>
                <w:sz w:val="20"/>
                <w:szCs w:val="20"/>
              </w:rPr>
            </w:pPr>
            <w:r w:rsidRPr="0015164A">
              <w:rPr>
                <w:rFonts w:ascii="Arial" w:hAnsi="Arial" w:cs="Arial"/>
                <w:spacing w:val="-1"/>
                <w:sz w:val="20"/>
                <w:szCs w:val="20"/>
              </w:rPr>
              <w:t>1</w:t>
            </w:r>
          </w:p>
        </w:tc>
        <w:tc>
          <w:tcPr>
            <w:tcW w:w="2098" w:type="dxa"/>
            <w:tcBorders>
              <w:top w:val="single" w:sz="12" w:space="0" w:color="auto"/>
            </w:tcBorders>
            <w:shd w:val="clear" w:color="auto" w:fill="auto"/>
            <w:tcMar>
              <w:left w:w="57" w:type="dxa"/>
            </w:tcMar>
            <w:vAlign w:val="center"/>
          </w:tcPr>
          <w:p w:rsidR="00400BA8" w:rsidRPr="0015164A" w:rsidRDefault="00400BA8" w:rsidP="001F5799">
            <w:pPr>
              <w:widowControl/>
              <w:spacing w:line="220" w:lineRule="exact"/>
              <w:rPr>
                <w:rFonts w:ascii="Arial" w:eastAsia="Times New Roman" w:hAnsi="Arial" w:cs="Arial"/>
                <w:sz w:val="20"/>
                <w:szCs w:val="20"/>
                <w:lang w:val="en-GB" w:eastAsia="en-GB"/>
              </w:rPr>
            </w:pPr>
            <w:r w:rsidRPr="0015164A">
              <w:rPr>
                <w:rFonts w:ascii="Arial" w:eastAsia="Times New Roman" w:hAnsi="Arial" w:cs="Arial"/>
                <w:sz w:val="20"/>
                <w:szCs w:val="20"/>
                <w:lang w:val="en-GB" w:eastAsia="en-GB"/>
              </w:rPr>
              <w:t>A.C.</w:t>
            </w:r>
          </w:p>
        </w:tc>
        <w:tc>
          <w:tcPr>
            <w:tcW w:w="2211" w:type="dxa"/>
            <w:tcBorders>
              <w:top w:val="single" w:sz="12" w:space="0" w:color="auto"/>
            </w:tcBorders>
            <w:shd w:val="clear" w:color="auto" w:fill="auto"/>
            <w:tcMar>
              <w:left w:w="57" w:type="dxa"/>
            </w:tcMar>
            <w:vAlign w:val="center"/>
          </w:tcPr>
          <w:p w:rsidR="00400BA8" w:rsidRPr="0015164A" w:rsidRDefault="00400BA8" w:rsidP="001F5799">
            <w:pPr>
              <w:widowControl/>
              <w:spacing w:line="220" w:lineRule="exact"/>
              <w:rPr>
                <w:rFonts w:ascii="Arial" w:eastAsia="Times New Roman" w:hAnsi="Arial" w:cs="Arial"/>
                <w:sz w:val="20"/>
                <w:szCs w:val="20"/>
                <w:lang w:val="en-GB" w:eastAsia="en-GB"/>
              </w:rPr>
            </w:pPr>
            <w:r w:rsidRPr="0015164A">
              <w:rPr>
                <w:rFonts w:ascii="Arial" w:eastAsia="Times New Roman" w:hAnsi="Arial" w:cs="Arial"/>
                <w:sz w:val="20"/>
                <w:szCs w:val="20"/>
                <w:lang w:val="en-GB" w:eastAsia="en-GB"/>
              </w:rPr>
              <w:t>Hesp</w:t>
            </w:r>
            <w:r w:rsidR="00232EBD" w:rsidRPr="0015164A">
              <w:rPr>
                <w:rFonts w:ascii="Arial" w:eastAsia="Times New Roman" w:hAnsi="Arial" w:cs="Arial"/>
                <w:sz w:val="20"/>
                <w:szCs w:val="20"/>
                <w:lang w:val="en-GB" w:eastAsia="en-GB"/>
              </w:rPr>
              <w:t>e</w:t>
            </w:r>
            <w:r w:rsidRPr="0015164A">
              <w:rPr>
                <w:rFonts w:ascii="Arial" w:eastAsia="Times New Roman" w:hAnsi="Arial" w:cs="Arial"/>
                <w:sz w:val="20"/>
                <w:szCs w:val="20"/>
                <w:lang w:val="en-GB" w:eastAsia="en-GB"/>
              </w:rPr>
              <w:t>range</w:t>
            </w:r>
          </w:p>
        </w:tc>
        <w:tc>
          <w:tcPr>
            <w:tcW w:w="2494" w:type="dxa"/>
            <w:tcBorders>
              <w:top w:val="single" w:sz="12" w:space="0" w:color="auto"/>
            </w:tcBorders>
            <w:shd w:val="clear" w:color="auto" w:fill="auto"/>
            <w:tcMar>
              <w:left w:w="57" w:type="dxa"/>
            </w:tcMar>
            <w:vAlign w:val="center"/>
          </w:tcPr>
          <w:p w:rsidR="00400BA8" w:rsidRPr="0015164A" w:rsidRDefault="00400BA8" w:rsidP="001F5799">
            <w:pPr>
              <w:widowControl/>
              <w:spacing w:line="220" w:lineRule="exact"/>
              <w:rPr>
                <w:rFonts w:ascii="Arial" w:eastAsia="Times New Roman" w:hAnsi="Arial" w:cs="Arial"/>
                <w:sz w:val="20"/>
                <w:szCs w:val="20"/>
                <w:lang w:val="en-GB" w:eastAsia="en-GB"/>
              </w:rPr>
            </w:pPr>
            <w:r w:rsidRPr="0015164A">
              <w:rPr>
                <w:rFonts w:ascii="Arial" w:eastAsia="Times New Roman" w:hAnsi="Arial" w:cs="Arial"/>
                <w:sz w:val="20"/>
                <w:szCs w:val="20"/>
                <w:lang w:val="en-GB" w:eastAsia="en-GB"/>
              </w:rPr>
              <w:t>Gemeindeverwaltung</w:t>
            </w:r>
          </w:p>
        </w:tc>
        <w:tc>
          <w:tcPr>
            <w:tcW w:w="2778" w:type="dxa"/>
            <w:tcBorders>
              <w:top w:val="single" w:sz="12" w:space="0" w:color="auto"/>
            </w:tcBorders>
            <w:shd w:val="clear" w:color="auto" w:fill="auto"/>
            <w:tcMar>
              <w:left w:w="57" w:type="dxa"/>
            </w:tcMar>
            <w:vAlign w:val="center"/>
          </w:tcPr>
          <w:p w:rsidR="00400BA8" w:rsidRPr="0015164A" w:rsidRDefault="00400BA8" w:rsidP="00CE739C">
            <w:pPr>
              <w:widowControl/>
              <w:spacing w:line="220" w:lineRule="exact"/>
              <w:rPr>
                <w:rFonts w:ascii="Arial" w:eastAsia="Times New Roman" w:hAnsi="Arial" w:cs="Arial"/>
                <w:sz w:val="20"/>
                <w:szCs w:val="20"/>
                <w:lang w:val="de-DE" w:eastAsia="en-GB"/>
              </w:rPr>
            </w:pPr>
            <w:r w:rsidRPr="0015164A">
              <w:rPr>
                <w:rFonts w:ascii="Arial" w:eastAsia="Times New Roman" w:hAnsi="Arial" w:cs="Arial"/>
                <w:sz w:val="20"/>
                <w:szCs w:val="20"/>
                <w:lang w:val="de-DE" w:eastAsia="en-GB"/>
              </w:rPr>
              <w:t>M</w:t>
            </w:r>
            <w:r w:rsidR="00A95E5E" w:rsidRPr="0015164A">
              <w:rPr>
                <w:rFonts w:ascii="Arial" w:eastAsia="Times New Roman" w:hAnsi="Arial" w:cs="Arial"/>
                <w:sz w:val="20"/>
                <w:szCs w:val="20"/>
                <w:lang w:val="de-DE" w:eastAsia="en-GB"/>
              </w:rPr>
              <w:t xml:space="preserve">. Raoul </w:t>
            </w:r>
            <w:r w:rsidR="00A95E5E" w:rsidRPr="0015164A">
              <w:rPr>
                <w:rFonts w:ascii="Arial" w:eastAsia="Times New Roman" w:hAnsi="Arial" w:cs="Arial"/>
                <w:caps/>
                <w:sz w:val="20"/>
                <w:szCs w:val="20"/>
                <w:lang w:val="de-DE" w:eastAsia="en-GB"/>
              </w:rPr>
              <w:t>Hippertchen</w:t>
            </w:r>
          </w:p>
        </w:tc>
        <w:tc>
          <w:tcPr>
            <w:tcW w:w="1701" w:type="dxa"/>
            <w:tcBorders>
              <w:top w:val="single" w:sz="12" w:space="0" w:color="auto"/>
            </w:tcBorders>
            <w:shd w:val="clear" w:color="auto" w:fill="auto"/>
            <w:vAlign w:val="center"/>
          </w:tcPr>
          <w:p w:rsidR="00400BA8" w:rsidRPr="007F4A1D" w:rsidRDefault="0015164A" w:rsidP="001F5799">
            <w:pPr>
              <w:widowControl/>
              <w:spacing w:line="220" w:lineRule="exact"/>
              <w:jc w:val="right"/>
              <w:rPr>
                <w:rFonts w:ascii="Arial" w:eastAsia="Times New Roman" w:hAnsi="Arial" w:cs="Arial"/>
                <w:sz w:val="20"/>
                <w:szCs w:val="20"/>
                <w:lang w:val="de-DE" w:eastAsia="en-GB"/>
              </w:rPr>
            </w:pPr>
            <w:r w:rsidRPr="007F4A1D">
              <w:rPr>
                <w:rFonts w:ascii="Arial" w:eastAsia="Times New Roman" w:hAnsi="Arial" w:cs="Arial"/>
                <w:sz w:val="20"/>
                <w:szCs w:val="20"/>
                <w:lang w:val="de-DE" w:eastAsia="en-GB"/>
              </w:rPr>
              <w:t>23.</w:t>
            </w:r>
            <w:r w:rsidR="00400BA8" w:rsidRPr="007F4A1D">
              <w:rPr>
                <w:rFonts w:ascii="Arial" w:eastAsia="Times New Roman" w:hAnsi="Arial" w:cs="Arial"/>
                <w:sz w:val="20"/>
                <w:szCs w:val="20"/>
                <w:lang w:val="de-DE" w:eastAsia="en-GB"/>
              </w:rPr>
              <w:t>000</w:t>
            </w:r>
          </w:p>
        </w:tc>
        <w:tc>
          <w:tcPr>
            <w:tcW w:w="1702" w:type="dxa"/>
            <w:tcBorders>
              <w:top w:val="single" w:sz="12" w:space="0" w:color="auto"/>
            </w:tcBorders>
            <w:shd w:val="clear" w:color="auto" w:fill="auto"/>
            <w:vAlign w:val="center"/>
          </w:tcPr>
          <w:p w:rsidR="00400BA8" w:rsidRPr="0015164A" w:rsidRDefault="00400BA8" w:rsidP="001F5799">
            <w:pPr>
              <w:widowControl/>
              <w:spacing w:line="220" w:lineRule="exact"/>
              <w:jc w:val="center"/>
              <w:rPr>
                <w:rFonts w:ascii="Arial" w:eastAsia="Times New Roman" w:hAnsi="Arial" w:cs="Arial"/>
                <w:sz w:val="20"/>
                <w:szCs w:val="20"/>
                <w:lang w:val="de-DE" w:eastAsia="en-GB"/>
              </w:rPr>
            </w:pPr>
            <w:r w:rsidRPr="0015164A">
              <w:rPr>
                <w:rFonts w:ascii="Arial" w:eastAsia="Times New Roman" w:hAnsi="Arial" w:cs="Arial"/>
                <w:sz w:val="20"/>
                <w:szCs w:val="20"/>
                <w:lang w:val="de-DE" w:eastAsia="en-GB"/>
              </w:rPr>
              <w:t>keine Angaben</w:t>
            </w:r>
          </w:p>
        </w:tc>
        <w:tc>
          <w:tcPr>
            <w:tcW w:w="1814" w:type="dxa"/>
            <w:tcBorders>
              <w:top w:val="single" w:sz="12" w:space="0" w:color="auto"/>
            </w:tcBorders>
            <w:shd w:val="clear" w:color="auto" w:fill="auto"/>
            <w:vAlign w:val="center"/>
          </w:tcPr>
          <w:p w:rsidR="00400BA8" w:rsidRPr="0015164A" w:rsidRDefault="00400BA8" w:rsidP="001F5799">
            <w:pPr>
              <w:widowControl/>
              <w:spacing w:line="220" w:lineRule="exact"/>
              <w:jc w:val="center"/>
              <w:rPr>
                <w:rFonts w:ascii="Arial" w:eastAsia="Times New Roman" w:hAnsi="Arial" w:cs="Arial"/>
                <w:sz w:val="20"/>
                <w:szCs w:val="20"/>
                <w:lang w:val="de-DE" w:eastAsia="en-GB"/>
              </w:rPr>
            </w:pPr>
            <w:r w:rsidRPr="0015164A">
              <w:rPr>
                <w:rFonts w:ascii="Arial" w:eastAsia="Times New Roman" w:hAnsi="Arial" w:cs="Arial"/>
                <w:sz w:val="20"/>
                <w:szCs w:val="20"/>
                <w:lang w:val="de-DE" w:eastAsia="en-GB"/>
              </w:rPr>
              <w:t>ja</w:t>
            </w:r>
          </w:p>
        </w:tc>
      </w:tr>
      <w:tr w:rsidR="009B23D8" w:rsidRPr="009B23D8" w:rsidTr="00444F74">
        <w:trPr>
          <w:trHeight w:val="283"/>
        </w:trPr>
        <w:tc>
          <w:tcPr>
            <w:tcW w:w="454" w:type="dxa"/>
            <w:shd w:val="clear" w:color="auto" w:fill="auto"/>
            <w:vAlign w:val="center"/>
          </w:tcPr>
          <w:p w:rsidR="00400BA8" w:rsidRPr="009B23D8" w:rsidRDefault="00400BA8" w:rsidP="001F5799">
            <w:pPr>
              <w:pStyle w:val="TableParagraph"/>
              <w:spacing w:line="220" w:lineRule="exact"/>
              <w:ind w:left="20"/>
              <w:jc w:val="center"/>
              <w:rPr>
                <w:rFonts w:ascii="Arial" w:eastAsia="Arial" w:hAnsi="Arial" w:cs="Arial"/>
                <w:sz w:val="20"/>
                <w:szCs w:val="20"/>
                <w:lang w:val="de-DE"/>
              </w:rPr>
            </w:pPr>
            <w:r w:rsidRPr="009B23D8">
              <w:rPr>
                <w:rFonts w:ascii="Arial" w:hAnsi="Arial" w:cs="Arial"/>
                <w:spacing w:val="-1"/>
                <w:sz w:val="20"/>
                <w:szCs w:val="20"/>
                <w:lang w:val="de-DE"/>
              </w:rPr>
              <w:t>2</w:t>
            </w:r>
          </w:p>
        </w:tc>
        <w:tc>
          <w:tcPr>
            <w:tcW w:w="2098" w:type="dxa"/>
            <w:shd w:val="clear" w:color="auto" w:fill="auto"/>
            <w:tcMar>
              <w:left w:w="57" w:type="dxa"/>
            </w:tcMar>
            <w:vAlign w:val="center"/>
          </w:tcPr>
          <w:p w:rsidR="00400BA8" w:rsidRPr="009B23D8" w:rsidRDefault="00400BA8" w:rsidP="001F5799">
            <w:pPr>
              <w:widowControl/>
              <w:spacing w:line="220" w:lineRule="exact"/>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SIACH</w:t>
            </w:r>
          </w:p>
        </w:tc>
        <w:tc>
          <w:tcPr>
            <w:tcW w:w="2211" w:type="dxa"/>
            <w:shd w:val="clear" w:color="auto" w:fill="auto"/>
            <w:tcMar>
              <w:left w:w="57" w:type="dxa"/>
            </w:tcMar>
            <w:vAlign w:val="center"/>
          </w:tcPr>
          <w:p w:rsidR="00400BA8" w:rsidRPr="009B23D8" w:rsidRDefault="00400BA8" w:rsidP="001F5799">
            <w:pPr>
              <w:widowControl/>
              <w:spacing w:line="220" w:lineRule="exact"/>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Petange</w:t>
            </w:r>
          </w:p>
        </w:tc>
        <w:tc>
          <w:tcPr>
            <w:tcW w:w="2494" w:type="dxa"/>
            <w:shd w:val="clear" w:color="auto" w:fill="auto"/>
            <w:tcMar>
              <w:left w:w="57" w:type="dxa"/>
            </w:tcMar>
            <w:vAlign w:val="center"/>
          </w:tcPr>
          <w:p w:rsidR="00400BA8" w:rsidRPr="009B23D8" w:rsidRDefault="00400BA8" w:rsidP="001F5799">
            <w:pPr>
              <w:widowControl/>
              <w:spacing w:line="220" w:lineRule="exact"/>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Syndicat Intercommunal</w:t>
            </w:r>
          </w:p>
        </w:tc>
        <w:tc>
          <w:tcPr>
            <w:tcW w:w="2778" w:type="dxa"/>
            <w:shd w:val="clear" w:color="auto" w:fill="auto"/>
            <w:tcMar>
              <w:left w:w="57" w:type="dxa"/>
            </w:tcMar>
            <w:vAlign w:val="center"/>
          </w:tcPr>
          <w:p w:rsidR="00400BA8" w:rsidRPr="009B23D8" w:rsidRDefault="00400BA8" w:rsidP="001F5799">
            <w:pPr>
              <w:widowControl/>
              <w:spacing w:line="220" w:lineRule="exact"/>
              <w:rPr>
                <w:rFonts w:ascii="Arial" w:eastAsia="Times New Roman" w:hAnsi="Arial" w:cs="Arial"/>
                <w:sz w:val="20"/>
                <w:szCs w:val="20"/>
                <w:lang w:eastAsia="en-GB"/>
              </w:rPr>
            </w:pPr>
            <w:r w:rsidRPr="009B23D8">
              <w:rPr>
                <w:rFonts w:ascii="Arial" w:eastAsia="Times New Roman" w:hAnsi="Arial" w:cs="Arial"/>
                <w:sz w:val="20"/>
                <w:szCs w:val="20"/>
                <w:lang w:eastAsia="en-GB"/>
              </w:rPr>
              <w:t xml:space="preserve">M. </w:t>
            </w:r>
            <w:r w:rsidR="009B23D8" w:rsidRPr="009B23D8">
              <w:rPr>
                <w:rFonts w:ascii="Arial" w:eastAsia="Times New Roman" w:hAnsi="Arial" w:cs="Arial"/>
                <w:sz w:val="20"/>
                <w:szCs w:val="20"/>
                <w:lang w:eastAsia="en-GB"/>
              </w:rPr>
              <w:t xml:space="preserve">Raymond </w:t>
            </w:r>
            <w:r w:rsidRPr="009B23D8">
              <w:rPr>
                <w:rFonts w:ascii="Arial" w:eastAsia="Times New Roman" w:hAnsi="Arial" w:cs="Arial"/>
                <w:sz w:val="20"/>
                <w:szCs w:val="20"/>
                <w:lang w:eastAsia="en-GB"/>
              </w:rPr>
              <w:t xml:space="preserve">ERPELDING, </w:t>
            </w:r>
            <w:r w:rsidR="009B23D8" w:rsidRPr="009B23D8">
              <w:rPr>
                <w:rFonts w:ascii="Arial" w:eastAsia="Times New Roman" w:hAnsi="Arial" w:cs="Arial"/>
                <w:sz w:val="20"/>
                <w:szCs w:val="20"/>
                <w:lang w:eastAsia="en-GB"/>
              </w:rPr>
              <w:t>M. Piero DARESTA</w:t>
            </w:r>
          </w:p>
        </w:tc>
        <w:tc>
          <w:tcPr>
            <w:tcW w:w="1701" w:type="dxa"/>
            <w:shd w:val="clear" w:color="auto" w:fill="auto"/>
            <w:vAlign w:val="center"/>
          </w:tcPr>
          <w:p w:rsidR="00400BA8" w:rsidRPr="009B23D8" w:rsidRDefault="009B23D8" w:rsidP="001F5799">
            <w:pPr>
              <w:widowControl/>
              <w:spacing w:line="220" w:lineRule="exact"/>
              <w:jc w:val="right"/>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71.500</w:t>
            </w:r>
          </w:p>
        </w:tc>
        <w:tc>
          <w:tcPr>
            <w:tcW w:w="1702" w:type="dxa"/>
            <w:shd w:val="clear" w:color="auto" w:fill="auto"/>
            <w:vAlign w:val="center"/>
          </w:tcPr>
          <w:p w:rsidR="00400BA8" w:rsidRPr="009B23D8" w:rsidRDefault="00400BA8" w:rsidP="001F5799">
            <w:pPr>
              <w:widowControl/>
              <w:spacing w:line="220" w:lineRule="exact"/>
              <w:jc w:val="center"/>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ja</w:t>
            </w:r>
          </w:p>
        </w:tc>
        <w:tc>
          <w:tcPr>
            <w:tcW w:w="1814" w:type="dxa"/>
            <w:shd w:val="clear" w:color="auto" w:fill="auto"/>
            <w:vAlign w:val="center"/>
          </w:tcPr>
          <w:p w:rsidR="00400BA8" w:rsidRPr="009B23D8" w:rsidRDefault="00400BA8" w:rsidP="001F5799">
            <w:pPr>
              <w:widowControl/>
              <w:spacing w:line="220" w:lineRule="exact"/>
              <w:jc w:val="center"/>
              <w:rPr>
                <w:rFonts w:ascii="Arial" w:eastAsia="Times New Roman" w:hAnsi="Arial" w:cs="Arial"/>
                <w:sz w:val="20"/>
                <w:szCs w:val="20"/>
                <w:lang w:val="de-DE" w:eastAsia="en-GB"/>
              </w:rPr>
            </w:pPr>
            <w:r w:rsidRPr="009B23D8">
              <w:rPr>
                <w:rFonts w:ascii="Arial" w:eastAsia="Times New Roman" w:hAnsi="Arial" w:cs="Arial"/>
                <w:sz w:val="20"/>
                <w:szCs w:val="20"/>
                <w:lang w:val="de-DE" w:eastAsia="en-GB"/>
              </w:rPr>
              <w:t>ja</w:t>
            </w:r>
          </w:p>
        </w:tc>
      </w:tr>
      <w:tr w:rsidR="00400BA8" w:rsidRPr="001B5F1C" w:rsidTr="00444F74">
        <w:trPr>
          <w:trHeight w:val="283"/>
        </w:trPr>
        <w:tc>
          <w:tcPr>
            <w:tcW w:w="454" w:type="dxa"/>
            <w:vAlign w:val="center"/>
          </w:tcPr>
          <w:p w:rsidR="00400BA8" w:rsidRPr="00A95E5E" w:rsidRDefault="00400BA8" w:rsidP="001F5799">
            <w:pPr>
              <w:pStyle w:val="TableParagraph"/>
              <w:spacing w:line="220" w:lineRule="exact"/>
              <w:ind w:left="109"/>
              <w:jc w:val="center"/>
              <w:rPr>
                <w:rFonts w:ascii="Arial" w:eastAsia="Arial" w:hAnsi="Arial" w:cs="Arial"/>
                <w:sz w:val="20"/>
                <w:szCs w:val="20"/>
                <w:lang w:val="de-DE"/>
              </w:rPr>
            </w:pPr>
            <w:r w:rsidRPr="00A95E5E">
              <w:rPr>
                <w:rFonts w:ascii="Arial" w:hAnsi="Arial" w:cs="Arial"/>
                <w:spacing w:val="-1"/>
                <w:sz w:val="20"/>
                <w:szCs w:val="20"/>
                <w:lang w:val="de-DE"/>
              </w:rPr>
              <w:t>3</w:t>
            </w:r>
          </w:p>
        </w:tc>
        <w:tc>
          <w:tcPr>
            <w:tcW w:w="2098" w:type="dxa"/>
            <w:tcMar>
              <w:left w:w="57" w:type="dxa"/>
            </w:tcMar>
            <w:vAlign w:val="center"/>
          </w:tcPr>
          <w:p w:rsidR="00400BA8" w:rsidRPr="00A95E5E" w:rsidRDefault="00400BA8" w:rsidP="001F5799">
            <w:pPr>
              <w:widowControl/>
              <w:spacing w:line="220" w:lineRule="exact"/>
              <w:rPr>
                <w:rFonts w:ascii="Arial" w:eastAsia="Times New Roman" w:hAnsi="Arial" w:cs="Arial"/>
                <w:color w:val="000000"/>
                <w:sz w:val="20"/>
                <w:szCs w:val="20"/>
                <w:lang w:val="de-DE" w:eastAsia="en-GB"/>
              </w:rPr>
            </w:pPr>
            <w:r w:rsidRPr="00A95E5E">
              <w:rPr>
                <w:rFonts w:ascii="Arial" w:eastAsia="Times New Roman" w:hAnsi="Arial" w:cs="Arial"/>
                <w:color w:val="000000"/>
                <w:sz w:val="20"/>
                <w:szCs w:val="20"/>
                <w:lang w:val="de-DE" w:eastAsia="en-GB"/>
              </w:rPr>
              <w:t>SIDEN</w:t>
            </w:r>
          </w:p>
        </w:tc>
        <w:tc>
          <w:tcPr>
            <w:tcW w:w="2211" w:type="dxa"/>
            <w:tcMar>
              <w:left w:w="57" w:type="dxa"/>
            </w:tcMar>
            <w:vAlign w:val="center"/>
          </w:tcPr>
          <w:p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A95E5E">
              <w:rPr>
                <w:rFonts w:ascii="Arial" w:eastAsia="Times New Roman" w:hAnsi="Arial" w:cs="Arial"/>
                <w:color w:val="000000"/>
                <w:sz w:val="20"/>
                <w:szCs w:val="20"/>
                <w:lang w:val="de-DE" w:eastAsia="en-GB"/>
              </w:rPr>
              <w:t>Blees</w:t>
            </w:r>
            <w:r w:rsidRPr="00B25ACE">
              <w:rPr>
                <w:rFonts w:ascii="Arial" w:eastAsia="Times New Roman" w:hAnsi="Arial" w:cs="Arial"/>
                <w:color w:val="000000"/>
                <w:sz w:val="20"/>
                <w:szCs w:val="20"/>
                <w:lang w:val="en-GB" w:eastAsia="en-GB"/>
              </w:rPr>
              <w:t>bruck</w:t>
            </w:r>
          </w:p>
        </w:tc>
        <w:tc>
          <w:tcPr>
            <w:tcW w:w="2494" w:type="dxa"/>
            <w:tcMar>
              <w:left w:w="57" w:type="dxa"/>
            </w:tcMar>
            <w:vAlign w:val="center"/>
          </w:tcPr>
          <w:p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778" w:type="dxa"/>
            <w:tcMar>
              <w:left w:w="57" w:type="dxa"/>
            </w:tcMar>
            <w:vAlign w:val="center"/>
          </w:tcPr>
          <w:p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701" w:type="dxa"/>
            <w:vAlign w:val="center"/>
          </w:tcPr>
          <w:p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w:t>
            </w:r>
            <w:r w:rsidR="003C49F6">
              <w:rPr>
                <w:rFonts w:ascii="Arial" w:eastAsia="Times New Roman" w:hAnsi="Arial" w:cs="Arial"/>
                <w:color w:val="000000"/>
                <w:sz w:val="20"/>
                <w:szCs w:val="20"/>
                <w:lang w:val="en-GB" w:eastAsia="en-GB"/>
              </w:rPr>
              <w:t>9.951</w:t>
            </w:r>
          </w:p>
        </w:tc>
        <w:tc>
          <w:tcPr>
            <w:tcW w:w="1702" w:type="dxa"/>
            <w:vAlign w:val="center"/>
          </w:tcPr>
          <w:p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14" w:type="dxa"/>
            <w:vAlign w:val="center"/>
          </w:tcPr>
          <w:p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2A1F3E" w:rsidRPr="003F4E93" w:rsidTr="00444F74">
        <w:trPr>
          <w:trHeight w:val="283"/>
        </w:trPr>
        <w:tc>
          <w:tcPr>
            <w:tcW w:w="454" w:type="dxa"/>
            <w:vAlign w:val="center"/>
          </w:tcPr>
          <w:p w:rsidR="00400BA8" w:rsidRPr="003F4E93" w:rsidRDefault="00400BA8" w:rsidP="001F5799">
            <w:pPr>
              <w:pStyle w:val="TableParagraph"/>
              <w:spacing w:before="34" w:line="220" w:lineRule="exact"/>
              <w:ind w:left="54"/>
              <w:jc w:val="center"/>
              <w:rPr>
                <w:rFonts w:ascii="Arial" w:eastAsia="Arial" w:hAnsi="Arial" w:cs="Arial"/>
                <w:sz w:val="20"/>
                <w:szCs w:val="20"/>
              </w:rPr>
            </w:pPr>
            <w:r w:rsidRPr="003F4E93">
              <w:rPr>
                <w:rFonts w:ascii="Arial" w:hAnsi="Arial" w:cs="Arial"/>
                <w:spacing w:val="-1"/>
                <w:sz w:val="20"/>
                <w:szCs w:val="20"/>
              </w:rPr>
              <w:t>4</w:t>
            </w:r>
          </w:p>
        </w:tc>
        <w:tc>
          <w:tcPr>
            <w:tcW w:w="209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SIDEN</w:t>
            </w:r>
          </w:p>
        </w:tc>
        <w:tc>
          <w:tcPr>
            <w:tcW w:w="2211"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Boevange / Wincrange</w:t>
            </w:r>
          </w:p>
        </w:tc>
        <w:tc>
          <w:tcPr>
            <w:tcW w:w="2494"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M. Roland SCHAACK</w:t>
            </w:r>
          </w:p>
        </w:tc>
        <w:tc>
          <w:tcPr>
            <w:tcW w:w="1701" w:type="dxa"/>
            <w:vAlign w:val="center"/>
          </w:tcPr>
          <w:p w:rsidR="00400BA8" w:rsidRPr="003F4E93" w:rsidRDefault="00400BA8" w:rsidP="001F5799">
            <w:pPr>
              <w:widowControl/>
              <w:spacing w:line="220" w:lineRule="exact"/>
              <w:jc w:val="righ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1.220</w:t>
            </w:r>
          </w:p>
        </w:tc>
        <w:tc>
          <w:tcPr>
            <w:tcW w:w="1702" w:type="dxa"/>
            <w:vAlign w:val="center"/>
          </w:tcPr>
          <w:p w:rsidR="00400BA8" w:rsidRPr="003F4E93" w:rsidRDefault="00400BA8"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c>
          <w:tcPr>
            <w:tcW w:w="1814" w:type="dxa"/>
            <w:vAlign w:val="center"/>
          </w:tcPr>
          <w:p w:rsidR="00400BA8" w:rsidRPr="003F4E93" w:rsidRDefault="003F4E93"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r>
      <w:tr w:rsidR="002A1F3E" w:rsidRPr="003F4E93" w:rsidTr="00444F74">
        <w:trPr>
          <w:trHeight w:val="283"/>
        </w:trPr>
        <w:tc>
          <w:tcPr>
            <w:tcW w:w="454" w:type="dxa"/>
            <w:vAlign w:val="center"/>
          </w:tcPr>
          <w:p w:rsidR="00400BA8" w:rsidRPr="003F4E93" w:rsidRDefault="00400BA8" w:rsidP="001F5799">
            <w:pPr>
              <w:pStyle w:val="TableParagraph"/>
              <w:spacing w:before="34" w:line="220" w:lineRule="exact"/>
              <w:ind w:left="109"/>
              <w:jc w:val="center"/>
              <w:rPr>
                <w:rFonts w:ascii="Arial" w:eastAsia="Arial" w:hAnsi="Arial" w:cs="Arial"/>
                <w:sz w:val="20"/>
                <w:szCs w:val="20"/>
              </w:rPr>
            </w:pPr>
            <w:r w:rsidRPr="003F4E93">
              <w:rPr>
                <w:rFonts w:ascii="Arial" w:hAnsi="Arial" w:cs="Arial"/>
                <w:spacing w:val="-1"/>
                <w:sz w:val="20"/>
                <w:szCs w:val="20"/>
              </w:rPr>
              <w:t>5</w:t>
            </w:r>
          </w:p>
        </w:tc>
        <w:tc>
          <w:tcPr>
            <w:tcW w:w="209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SIDEN</w:t>
            </w:r>
          </w:p>
        </w:tc>
        <w:tc>
          <w:tcPr>
            <w:tcW w:w="2211"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Clervaux</w:t>
            </w:r>
          </w:p>
        </w:tc>
        <w:tc>
          <w:tcPr>
            <w:tcW w:w="2494"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M. Roland SCHAACK</w:t>
            </w:r>
          </w:p>
        </w:tc>
        <w:tc>
          <w:tcPr>
            <w:tcW w:w="1701" w:type="dxa"/>
            <w:vAlign w:val="center"/>
          </w:tcPr>
          <w:p w:rsidR="00400BA8" w:rsidRPr="003F4E93" w:rsidRDefault="00400BA8" w:rsidP="001F5799">
            <w:pPr>
              <w:widowControl/>
              <w:spacing w:line="220" w:lineRule="exact"/>
              <w:jc w:val="righ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2.863</w:t>
            </w:r>
          </w:p>
        </w:tc>
        <w:tc>
          <w:tcPr>
            <w:tcW w:w="1702" w:type="dxa"/>
            <w:vAlign w:val="center"/>
          </w:tcPr>
          <w:p w:rsidR="00400BA8" w:rsidRPr="003F4E93" w:rsidRDefault="00400BA8"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c>
          <w:tcPr>
            <w:tcW w:w="1814" w:type="dxa"/>
            <w:vAlign w:val="center"/>
          </w:tcPr>
          <w:p w:rsidR="00400BA8" w:rsidRPr="003F4E93" w:rsidRDefault="00400BA8"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r>
      <w:tr w:rsidR="002A1F3E" w:rsidRPr="003F4E93" w:rsidTr="00444F74">
        <w:trPr>
          <w:trHeight w:val="283"/>
        </w:trPr>
        <w:tc>
          <w:tcPr>
            <w:tcW w:w="454" w:type="dxa"/>
            <w:vAlign w:val="center"/>
          </w:tcPr>
          <w:p w:rsidR="00400BA8" w:rsidRPr="003F4E93" w:rsidRDefault="00400BA8" w:rsidP="001F5799">
            <w:pPr>
              <w:pStyle w:val="TableParagraph"/>
              <w:spacing w:line="220" w:lineRule="exact"/>
              <w:jc w:val="center"/>
              <w:rPr>
                <w:rFonts w:ascii="Arial" w:eastAsia="Arial" w:hAnsi="Arial" w:cs="Arial"/>
                <w:sz w:val="20"/>
                <w:szCs w:val="20"/>
              </w:rPr>
            </w:pPr>
            <w:r w:rsidRPr="003F4E93">
              <w:rPr>
                <w:rFonts w:ascii="Arial" w:eastAsia="Arial" w:hAnsi="Arial" w:cs="Arial"/>
                <w:sz w:val="20"/>
                <w:szCs w:val="20"/>
              </w:rPr>
              <w:t>6</w:t>
            </w:r>
          </w:p>
        </w:tc>
        <w:tc>
          <w:tcPr>
            <w:tcW w:w="209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SIDEN</w:t>
            </w:r>
          </w:p>
        </w:tc>
        <w:tc>
          <w:tcPr>
            <w:tcW w:w="2211"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Consdorf</w:t>
            </w:r>
          </w:p>
        </w:tc>
        <w:tc>
          <w:tcPr>
            <w:tcW w:w="2494"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F4E93" w:rsidRDefault="00400BA8" w:rsidP="001F5799">
            <w:pPr>
              <w:widowControl/>
              <w:spacing w:line="220" w:lineRule="exac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M. Roland SCHAACK</w:t>
            </w:r>
          </w:p>
        </w:tc>
        <w:tc>
          <w:tcPr>
            <w:tcW w:w="1701" w:type="dxa"/>
            <w:vAlign w:val="center"/>
          </w:tcPr>
          <w:p w:rsidR="00400BA8" w:rsidRPr="003F4E93" w:rsidRDefault="00400BA8" w:rsidP="001F5799">
            <w:pPr>
              <w:widowControl/>
              <w:spacing w:line="220" w:lineRule="exact"/>
              <w:jc w:val="righ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3.327</w:t>
            </w:r>
          </w:p>
        </w:tc>
        <w:tc>
          <w:tcPr>
            <w:tcW w:w="1702" w:type="dxa"/>
            <w:vAlign w:val="center"/>
          </w:tcPr>
          <w:p w:rsidR="00400BA8" w:rsidRPr="003F4E93" w:rsidRDefault="00400BA8"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c>
          <w:tcPr>
            <w:tcW w:w="1814" w:type="dxa"/>
            <w:vAlign w:val="center"/>
          </w:tcPr>
          <w:p w:rsidR="00400BA8" w:rsidRPr="003F4E93" w:rsidRDefault="00400BA8" w:rsidP="001F5799">
            <w:pPr>
              <w:widowControl/>
              <w:spacing w:line="220" w:lineRule="exact"/>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keine Angaben</w:t>
            </w:r>
          </w:p>
        </w:tc>
      </w:tr>
      <w:tr w:rsidR="002A1F3E" w:rsidRPr="007B5E90" w:rsidTr="00444F74">
        <w:trPr>
          <w:trHeight w:val="283"/>
        </w:trPr>
        <w:tc>
          <w:tcPr>
            <w:tcW w:w="454" w:type="dxa"/>
            <w:vAlign w:val="center"/>
          </w:tcPr>
          <w:p w:rsidR="00400BA8" w:rsidRPr="007B5E90" w:rsidRDefault="00400BA8" w:rsidP="001F5799">
            <w:pPr>
              <w:pStyle w:val="TableParagraph"/>
              <w:spacing w:before="34" w:line="220" w:lineRule="exact"/>
              <w:ind w:left="54"/>
              <w:jc w:val="center"/>
              <w:rPr>
                <w:rFonts w:ascii="Arial" w:eastAsia="Arial" w:hAnsi="Arial" w:cs="Arial"/>
                <w:sz w:val="20"/>
                <w:szCs w:val="20"/>
              </w:rPr>
            </w:pPr>
            <w:r w:rsidRPr="007B5E90">
              <w:rPr>
                <w:rFonts w:ascii="Arial" w:hAnsi="Arial" w:cs="Arial"/>
                <w:spacing w:val="-1"/>
                <w:sz w:val="20"/>
                <w:szCs w:val="20"/>
              </w:rPr>
              <w:t>7</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Fuussekaul</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7B5E90"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844</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r>
      <w:tr w:rsidR="002A1F3E" w:rsidRPr="007B5E90" w:rsidTr="00444F74">
        <w:trPr>
          <w:trHeight w:val="283"/>
        </w:trPr>
        <w:tc>
          <w:tcPr>
            <w:tcW w:w="454" w:type="dxa"/>
            <w:vAlign w:val="center"/>
          </w:tcPr>
          <w:p w:rsidR="00400BA8" w:rsidRPr="007B5E90" w:rsidRDefault="00400BA8" w:rsidP="001F5799">
            <w:pPr>
              <w:pStyle w:val="TableParagraph"/>
              <w:spacing w:before="35" w:line="220" w:lineRule="exact"/>
              <w:ind w:left="54"/>
              <w:jc w:val="center"/>
              <w:rPr>
                <w:rFonts w:ascii="Arial" w:eastAsia="Arial" w:hAnsi="Arial" w:cs="Arial"/>
                <w:sz w:val="20"/>
                <w:szCs w:val="20"/>
              </w:rPr>
            </w:pPr>
            <w:r w:rsidRPr="007B5E90">
              <w:rPr>
                <w:rFonts w:ascii="Arial" w:hAnsi="Arial" w:cs="Arial"/>
                <w:spacing w:val="-1"/>
                <w:sz w:val="20"/>
                <w:szCs w:val="20"/>
              </w:rPr>
              <w:t>8</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Grevels</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252</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r>
      <w:tr w:rsidR="002A1F3E" w:rsidRPr="007B5E90" w:rsidTr="00444F74">
        <w:trPr>
          <w:trHeight w:val="283"/>
        </w:trPr>
        <w:tc>
          <w:tcPr>
            <w:tcW w:w="454" w:type="dxa"/>
            <w:vAlign w:val="center"/>
          </w:tcPr>
          <w:p w:rsidR="00400BA8" w:rsidRPr="007B5E90" w:rsidRDefault="00400BA8" w:rsidP="001F5799">
            <w:pPr>
              <w:pStyle w:val="TableParagraph"/>
              <w:spacing w:before="34" w:line="220" w:lineRule="exact"/>
              <w:ind w:left="54"/>
              <w:jc w:val="center"/>
              <w:rPr>
                <w:rFonts w:ascii="Arial" w:eastAsia="Arial" w:hAnsi="Arial" w:cs="Arial"/>
                <w:sz w:val="20"/>
                <w:szCs w:val="20"/>
              </w:rPr>
            </w:pPr>
            <w:r w:rsidRPr="007B5E90">
              <w:rPr>
                <w:rFonts w:ascii="Arial" w:hAnsi="Arial" w:cs="Arial"/>
                <w:spacing w:val="-1"/>
                <w:sz w:val="20"/>
                <w:szCs w:val="20"/>
              </w:rPr>
              <w:t>9</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Grosbous</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1.0</w:t>
            </w:r>
            <w:r w:rsidR="007B5E90" w:rsidRPr="007B5E90">
              <w:rPr>
                <w:rFonts w:ascii="Arial" w:eastAsia="Times New Roman" w:hAnsi="Arial" w:cs="Arial"/>
                <w:sz w:val="20"/>
                <w:szCs w:val="20"/>
                <w:lang w:val="en-GB" w:eastAsia="en-GB"/>
              </w:rPr>
              <w:t>8</w:t>
            </w:r>
            <w:r w:rsidRPr="007B5E90">
              <w:rPr>
                <w:rFonts w:ascii="Arial" w:eastAsia="Times New Roman" w:hAnsi="Arial" w:cs="Arial"/>
                <w:sz w:val="20"/>
                <w:szCs w:val="20"/>
                <w:lang w:val="en-GB" w:eastAsia="en-GB"/>
              </w:rPr>
              <w:t>7</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r>
      <w:tr w:rsidR="007B5E90" w:rsidRPr="007B5E90" w:rsidTr="00444F74">
        <w:trPr>
          <w:trHeight w:val="283"/>
        </w:trPr>
        <w:tc>
          <w:tcPr>
            <w:tcW w:w="454" w:type="dxa"/>
            <w:vAlign w:val="center"/>
          </w:tcPr>
          <w:p w:rsidR="00400BA8" w:rsidRPr="007B5E90" w:rsidRDefault="00400BA8" w:rsidP="001F5799">
            <w:pPr>
              <w:pStyle w:val="TableParagraph"/>
              <w:spacing w:before="34" w:line="220" w:lineRule="exact"/>
              <w:ind w:left="54"/>
              <w:jc w:val="center"/>
              <w:rPr>
                <w:rFonts w:ascii="Arial" w:eastAsia="Arial" w:hAnsi="Arial" w:cs="Arial"/>
                <w:sz w:val="20"/>
                <w:szCs w:val="20"/>
              </w:rPr>
            </w:pPr>
            <w:r w:rsidRPr="007B5E90">
              <w:rPr>
                <w:rFonts w:ascii="Arial" w:hAnsi="Arial" w:cs="Arial"/>
                <w:spacing w:val="-1"/>
                <w:sz w:val="20"/>
                <w:szCs w:val="20"/>
              </w:rPr>
              <w:t>10</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Heiderscheidergrund</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5.1</w:t>
            </w:r>
            <w:r w:rsidR="007B5E90" w:rsidRPr="007B5E90">
              <w:rPr>
                <w:rFonts w:ascii="Arial" w:eastAsia="Times New Roman" w:hAnsi="Arial" w:cs="Arial"/>
                <w:sz w:val="20"/>
                <w:szCs w:val="20"/>
                <w:lang w:val="en-GB" w:eastAsia="en-GB"/>
              </w:rPr>
              <w:t>86</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c>
          <w:tcPr>
            <w:tcW w:w="1814" w:type="dxa"/>
            <w:vAlign w:val="center"/>
          </w:tcPr>
          <w:p w:rsidR="00400BA8" w:rsidRPr="007B5E90" w:rsidRDefault="007B5E90" w:rsidP="007B5E90">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r>
      <w:tr w:rsidR="00444F74" w:rsidRPr="00444F74" w:rsidTr="00444F74">
        <w:trPr>
          <w:trHeight w:val="283"/>
        </w:trPr>
        <w:tc>
          <w:tcPr>
            <w:tcW w:w="454" w:type="dxa"/>
            <w:shd w:val="clear" w:color="auto" w:fill="C6D9F1" w:themeFill="text2" w:themeFillTint="33"/>
            <w:vAlign w:val="center"/>
          </w:tcPr>
          <w:p w:rsidR="00400BA8" w:rsidRPr="00444F74" w:rsidRDefault="00400BA8" w:rsidP="001F5799">
            <w:pPr>
              <w:pStyle w:val="TableParagraph"/>
              <w:spacing w:before="34" w:line="220" w:lineRule="exact"/>
              <w:ind w:left="54"/>
              <w:jc w:val="center"/>
              <w:rPr>
                <w:rFonts w:ascii="Arial" w:eastAsia="Arial" w:hAnsi="Arial" w:cs="Arial"/>
                <w:color w:val="000000" w:themeColor="text1"/>
                <w:sz w:val="20"/>
                <w:szCs w:val="20"/>
              </w:rPr>
            </w:pPr>
            <w:r w:rsidRPr="00444F74">
              <w:rPr>
                <w:rFonts w:ascii="Arial" w:hAnsi="Arial" w:cs="Arial"/>
                <w:color w:val="000000" w:themeColor="text1"/>
                <w:spacing w:val="-1"/>
                <w:sz w:val="20"/>
                <w:szCs w:val="20"/>
              </w:rPr>
              <w:t>11</w:t>
            </w:r>
          </w:p>
        </w:tc>
        <w:tc>
          <w:tcPr>
            <w:tcW w:w="2098" w:type="dxa"/>
            <w:shd w:val="clear" w:color="auto" w:fill="C6D9F1" w:themeFill="text2" w:themeFillTint="33"/>
            <w:tcMar>
              <w:left w:w="57" w:type="dxa"/>
            </w:tcMar>
            <w:vAlign w:val="center"/>
          </w:tcPr>
          <w:p w:rsidR="00400BA8" w:rsidRPr="00444F74" w:rsidRDefault="00400BA8" w:rsidP="001F5799">
            <w:pPr>
              <w:widowControl/>
              <w:spacing w:line="220" w:lineRule="exac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SIDEN</w:t>
            </w:r>
          </w:p>
        </w:tc>
        <w:tc>
          <w:tcPr>
            <w:tcW w:w="2211" w:type="dxa"/>
            <w:shd w:val="clear" w:color="auto" w:fill="C6D9F1" w:themeFill="text2" w:themeFillTint="33"/>
            <w:tcMar>
              <w:left w:w="57" w:type="dxa"/>
            </w:tcMar>
            <w:vAlign w:val="center"/>
          </w:tcPr>
          <w:p w:rsidR="00400BA8" w:rsidRPr="00444F74" w:rsidRDefault="00400BA8" w:rsidP="001F5799">
            <w:pPr>
              <w:widowControl/>
              <w:spacing w:line="220" w:lineRule="exac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Hosingen</w:t>
            </w:r>
          </w:p>
        </w:tc>
        <w:tc>
          <w:tcPr>
            <w:tcW w:w="2494" w:type="dxa"/>
            <w:shd w:val="clear" w:color="auto" w:fill="C6D9F1" w:themeFill="text2" w:themeFillTint="33"/>
            <w:tcMar>
              <w:left w:w="57" w:type="dxa"/>
            </w:tcMar>
            <w:vAlign w:val="center"/>
          </w:tcPr>
          <w:p w:rsidR="00400BA8" w:rsidRPr="00444F74" w:rsidRDefault="00400BA8" w:rsidP="001F5799">
            <w:pPr>
              <w:widowControl/>
              <w:spacing w:line="220" w:lineRule="exac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Syndicat Intercommunal</w:t>
            </w:r>
          </w:p>
        </w:tc>
        <w:tc>
          <w:tcPr>
            <w:tcW w:w="2778" w:type="dxa"/>
            <w:shd w:val="clear" w:color="auto" w:fill="C6D9F1" w:themeFill="text2" w:themeFillTint="33"/>
            <w:tcMar>
              <w:left w:w="57" w:type="dxa"/>
            </w:tcMar>
            <w:vAlign w:val="center"/>
          </w:tcPr>
          <w:p w:rsidR="00400BA8" w:rsidRPr="00444F74" w:rsidRDefault="00400BA8" w:rsidP="001F5799">
            <w:pPr>
              <w:widowControl/>
              <w:spacing w:line="220" w:lineRule="exac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M. Roland SCHAACK</w:t>
            </w:r>
          </w:p>
        </w:tc>
        <w:tc>
          <w:tcPr>
            <w:tcW w:w="1701" w:type="dxa"/>
            <w:shd w:val="clear" w:color="auto" w:fill="C6D9F1" w:themeFill="text2" w:themeFillTint="33"/>
            <w:vAlign w:val="center"/>
          </w:tcPr>
          <w:p w:rsidR="00400BA8" w:rsidRPr="00444F74" w:rsidRDefault="00400BA8" w:rsidP="001F5799">
            <w:pPr>
              <w:widowControl/>
              <w:spacing w:line="220" w:lineRule="exact"/>
              <w:jc w:val="righ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1.148</w:t>
            </w:r>
          </w:p>
        </w:tc>
        <w:tc>
          <w:tcPr>
            <w:tcW w:w="1702" w:type="dxa"/>
            <w:shd w:val="clear" w:color="auto" w:fill="C6D9F1" w:themeFill="text2" w:themeFillTint="33"/>
            <w:vAlign w:val="center"/>
          </w:tcPr>
          <w:p w:rsidR="00400BA8" w:rsidRPr="00444F74" w:rsidRDefault="00400BA8" w:rsidP="001F5799">
            <w:pPr>
              <w:widowControl/>
              <w:spacing w:line="220" w:lineRule="exact"/>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c>
          <w:tcPr>
            <w:tcW w:w="1814" w:type="dxa"/>
            <w:shd w:val="clear" w:color="auto" w:fill="C6D9F1" w:themeFill="text2" w:themeFillTint="33"/>
            <w:vAlign w:val="center"/>
          </w:tcPr>
          <w:p w:rsidR="00400BA8" w:rsidRPr="00444F74" w:rsidRDefault="00400BA8" w:rsidP="001F5799">
            <w:pPr>
              <w:widowControl/>
              <w:spacing w:line="220" w:lineRule="exact"/>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r>
      <w:tr w:rsidR="002A1F3E" w:rsidRPr="007B5E90" w:rsidTr="00444F74">
        <w:trPr>
          <w:trHeight w:val="283"/>
        </w:trPr>
        <w:tc>
          <w:tcPr>
            <w:tcW w:w="454" w:type="dxa"/>
            <w:vAlign w:val="center"/>
          </w:tcPr>
          <w:p w:rsidR="00400BA8" w:rsidRPr="007B5E90" w:rsidRDefault="00400BA8" w:rsidP="001F5799">
            <w:pPr>
              <w:pStyle w:val="TableParagraph"/>
              <w:spacing w:before="34" w:line="220" w:lineRule="exact"/>
              <w:ind w:left="109"/>
              <w:jc w:val="center"/>
              <w:rPr>
                <w:rFonts w:ascii="Arial" w:eastAsia="Arial" w:hAnsi="Arial" w:cs="Arial"/>
                <w:sz w:val="20"/>
                <w:szCs w:val="20"/>
              </w:rPr>
            </w:pPr>
            <w:r w:rsidRPr="007B5E90">
              <w:rPr>
                <w:rFonts w:ascii="Arial" w:hAnsi="Arial" w:cs="Arial"/>
                <w:spacing w:val="-1"/>
                <w:sz w:val="20"/>
                <w:szCs w:val="20"/>
              </w:rPr>
              <w:t>12</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Medernach</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7.240</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r>
      <w:tr w:rsidR="002A1F3E" w:rsidRPr="007B5E90" w:rsidTr="00444F74">
        <w:trPr>
          <w:trHeight w:val="283"/>
        </w:trPr>
        <w:tc>
          <w:tcPr>
            <w:tcW w:w="454" w:type="dxa"/>
            <w:vAlign w:val="center"/>
          </w:tcPr>
          <w:p w:rsidR="00400BA8" w:rsidRPr="007B5E90" w:rsidRDefault="00400BA8" w:rsidP="001F5799">
            <w:pPr>
              <w:pStyle w:val="TableParagraph"/>
              <w:spacing w:before="37" w:line="220" w:lineRule="exact"/>
              <w:ind w:left="54"/>
              <w:jc w:val="center"/>
              <w:rPr>
                <w:rFonts w:ascii="Arial" w:eastAsia="Arial" w:hAnsi="Arial" w:cs="Arial"/>
                <w:sz w:val="20"/>
                <w:szCs w:val="20"/>
              </w:rPr>
            </w:pPr>
            <w:r w:rsidRPr="007B5E90">
              <w:rPr>
                <w:rFonts w:ascii="Arial" w:hAnsi="Arial" w:cs="Arial"/>
                <w:spacing w:val="-1"/>
                <w:sz w:val="20"/>
                <w:szCs w:val="20"/>
              </w:rPr>
              <w:t>13</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Michelau</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901</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w:t>
            </w:r>
          </w:p>
        </w:tc>
        <w:tc>
          <w:tcPr>
            <w:tcW w:w="1814" w:type="dxa"/>
            <w:vAlign w:val="center"/>
          </w:tcPr>
          <w:p w:rsidR="00400BA8" w:rsidRPr="007B5E90" w:rsidRDefault="007B5E90" w:rsidP="007B5E90">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r>
      <w:tr w:rsidR="002A1F3E" w:rsidRPr="007B5E90" w:rsidTr="00444F74">
        <w:trPr>
          <w:trHeight w:val="283"/>
        </w:trPr>
        <w:tc>
          <w:tcPr>
            <w:tcW w:w="454" w:type="dxa"/>
            <w:vAlign w:val="center"/>
          </w:tcPr>
          <w:p w:rsidR="00400BA8" w:rsidRPr="007B5E90" w:rsidRDefault="00400BA8" w:rsidP="001F5799">
            <w:pPr>
              <w:pStyle w:val="TableParagraph"/>
              <w:spacing w:before="37" w:line="220" w:lineRule="exact"/>
              <w:ind w:left="54"/>
              <w:jc w:val="center"/>
              <w:rPr>
                <w:rFonts w:ascii="Arial" w:eastAsia="Arial" w:hAnsi="Arial" w:cs="Arial"/>
                <w:sz w:val="20"/>
                <w:szCs w:val="20"/>
              </w:rPr>
            </w:pPr>
            <w:r w:rsidRPr="007B5E90">
              <w:rPr>
                <w:rFonts w:ascii="Arial" w:hAnsi="Arial" w:cs="Arial"/>
                <w:spacing w:val="-1"/>
                <w:sz w:val="20"/>
                <w:szCs w:val="20"/>
              </w:rPr>
              <w:t>14</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Reisdorf</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3.405</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r>
      <w:tr w:rsidR="002A1F3E" w:rsidRPr="007B5E90" w:rsidTr="00444F74">
        <w:trPr>
          <w:trHeight w:val="283"/>
        </w:trPr>
        <w:tc>
          <w:tcPr>
            <w:tcW w:w="454" w:type="dxa"/>
            <w:vAlign w:val="center"/>
          </w:tcPr>
          <w:p w:rsidR="00400BA8" w:rsidRPr="007B5E90" w:rsidRDefault="00400BA8" w:rsidP="001F5799">
            <w:pPr>
              <w:pStyle w:val="TableParagraph"/>
              <w:spacing w:before="34" w:line="220" w:lineRule="exact"/>
              <w:ind w:left="109"/>
              <w:jc w:val="center"/>
              <w:rPr>
                <w:rFonts w:ascii="Arial" w:eastAsia="Arial" w:hAnsi="Arial" w:cs="Arial"/>
                <w:sz w:val="20"/>
                <w:szCs w:val="20"/>
              </w:rPr>
            </w:pPr>
            <w:r w:rsidRPr="007B5E90">
              <w:rPr>
                <w:rFonts w:ascii="Arial" w:hAnsi="Arial" w:cs="Arial"/>
                <w:spacing w:val="-1"/>
                <w:sz w:val="20"/>
                <w:szCs w:val="20"/>
              </w:rPr>
              <w:t>15</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Rombach / Martelange</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7B5E90"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7.763</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keine Angaben</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r>
      <w:tr w:rsidR="002A1F3E" w:rsidRPr="007B5E90" w:rsidTr="00444F74">
        <w:trPr>
          <w:trHeight w:val="283"/>
        </w:trPr>
        <w:tc>
          <w:tcPr>
            <w:tcW w:w="454" w:type="dxa"/>
            <w:vAlign w:val="center"/>
          </w:tcPr>
          <w:p w:rsidR="00400BA8" w:rsidRPr="007B5E90" w:rsidRDefault="00400BA8" w:rsidP="001F5799">
            <w:pPr>
              <w:pStyle w:val="TableParagraph"/>
              <w:spacing w:before="34" w:line="220" w:lineRule="exact"/>
              <w:ind w:left="54"/>
              <w:jc w:val="center"/>
              <w:rPr>
                <w:rFonts w:ascii="Arial" w:eastAsia="Arial" w:hAnsi="Arial" w:cs="Arial"/>
                <w:sz w:val="20"/>
                <w:szCs w:val="20"/>
              </w:rPr>
            </w:pPr>
            <w:r w:rsidRPr="007B5E90">
              <w:rPr>
                <w:rFonts w:ascii="Arial" w:hAnsi="Arial" w:cs="Arial"/>
                <w:spacing w:val="-1"/>
                <w:sz w:val="20"/>
                <w:szCs w:val="20"/>
              </w:rPr>
              <w:t>16</w:t>
            </w:r>
          </w:p>
        </w:tc>
        <w:tc>
          <w:tcPr>
            <w:tcW w:w="209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SIDEN</w:t>
            </w:r>
          </w:p>
        </w:tc>
        <w:tc>
          <w:tcPr>
            <w:tcW w:w="2211"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Rossmillen</w:t>
            </w:r>
          </w:p>
        </w:tc>
        <w:tc>
          <w:tcPr>
            <w:tcW w:w="2494"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7B5E90" w:rsidRDefault="00400BA8" w:rsidP="001F5799">
            <w:pPr>
              <w:widowControl/>
              <w:spacing w:line="220" w:lineRule="exac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M. Roland SCHAACK</w:t>
            </w:r>
          </w:p>
        </w:tc>
        <w:tc>
          <w:tcPr>
            <w:tcW w:w="1701" w:type="dxa"/>
            <w:vAlign w:val="center"/>
          </w:tcPr>
          <w:p w:rsidR="00400BA8" w:rsidRPr="007B5E90" w:rsidRDefault="00400BA8" w:rsidP="001F5799">
            <w:pPr>
              <w:widowControl/>
              <w:spacing w:line="220" w:lineRule="exact"/>
              <w:jc w:val="right"/>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2.440</w:t>
            </w:r>
          </w:p>
        </w:tc>
        <w:tc>
          <w:tcPr>
            <w:tcW w:w="1702"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c>
          <w:tcPr>
            <w:tcW w:w="1814" w:type="dxa"/>
            <w:vAlign w:val="center"/>
          </w:tcPr>
          <w:p w:rsidR="00400BA8" w:rsidRPr="007B5E90" w:rsidRDefault="00400BA8" w:rsidP="001F5799">
            <w:pPr>
              <w:widowControl/>
              <w:spacing w:line="220" w:lineRule="exact"/>
              <w:jc w:val="center"/>
              <w:rPr>
                <w:rFonts w:ascii="Arial" w:eastAsia="Times New Roman" w:hAnsi="Arial" w:cs="Arial"/>
                <w:sz w:val="20"/>
                <w:szCs w:val="20"/>
                <w:lang w:val="en-GB" w:eastAsia="en-GB"/>
              </w:rPr>
            </w:pPr>
            <w:r w:rsidRPr="007B5E90">
              <w:rPr>
                <w:rFonts w:ascii="Arial" w:eastAsia="Times New Roman" w:hAnsi="Arial" w:cs="Arial"/>
                <w:sz w:val="20"/>
                <w:szCs w:val="20"/>
                <w:lang w:val="en-GB" w:eastAsia="en-GB"/>
              </w:rPr>
              <w:t>ja</w:t>
            </w:r>
          </w:p>
        </w:tc>
      </w:tr>
      <w:tr w:rsidR="002A1F3E" w:rsidRPr="006258DC" w:rsidTr="00444F74">
        <w:trPr>
          <w:trHeight w:val="283"/>
        </w:trPr>
        <w:tc>
          <w:tcPr>
            <w:tcW w:w="454" w:type="dxa"/>
            <w:vAlign w:val="center"/>
          </w:tcPr>
          <w:p w:rsidR="00400BA8" w:rsidRPr="006258DC" w:rsidRDefault="00400BA8" w:rsidP="001F5799">
            <w:pPr>
              <w:pStyle w:val="TableParagraph"/>
              <w:spacing w:before="37" w:line="220" w:lineRule="exact"/>
              <w:ind w:left="54"/>
              <w:jc w:val="center"/>
              <w:rPr>
                <w:rFonts w:ascii="Arial" w:eastAsia="Arial" w:hAnsi="Arial" w:cs="Arial"/>
                <w:sz w:val="20"/>
                <w:szCs w:val="20"/>
              </w:rPr>
            </w:pPr>
            <w:r w:rsidRPr="006258DC">
              <w:rPr>
                <w:rFonts w:ascii="Arial" w:hAnsi="Arial" w:cs="Arial"/>
                <w:spacing w:val="-1"/>
                <w:sz w:val="20"/>
                <w:szCs w:val="20"/>
              </w:rPr>
              <w:t>17</w:t>
            </w:r>
          </w:p>
        </w:tc>
        <w:tc>
          <w:tcPr>
            <w:tcW w:w="209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SIDEN</w:t>
            </w:r>
          </w:p>
        </w:tc>
        <w:tc>
          <w:tcPr>
            <w:tcW w:w="2211"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Stolzembourg</w:t>
            </w:r>
          </w:p>
        </w:tc>
        <w:tc>
          <w:tcPr>
            <w:tcW w:w="2494"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M. Roland SCHAACK</w:t>
            </w:r>
          </w:p>
        </w:tc>
        <w:tc>
          <w:tcPr>
            <w:tcW w:w="1701" w:type="dxa"/>
            <w:vAlign w:val="center"/>
          </w:tcPr>
          <w:p w:rsidR="00400BA8" w:rsidRPr="006258DC" w:rsidRDefault="006258DC" w:rsidP="001F5799">
            <w:pPr>
              <w:widowControl/>
              <w:spacing w:line="220" w:lineRule="exact"/>
              <w:jc w:val="righ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1.946</w:t>
            </w:r>
          </w:p>
        </w:tc>
        <w:tc>
          <w:tcPr>
            <w:tcW w:w="1702"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ja</w:t>
            </w:r>
          </w:p>
        </w:tc>
        <w:tc>
          <w:tcPr>
            <w:tcW w:w="1814" w:type="dxa"/>
            <w:vAlign w:val="center"/>
          </w:tcPr>
          <w:p w:rsidR="00400BA8" w:rsidRPr="006258DC" w:rsidRDefault="006258DC"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ja</w:t>
            </w:r>
          </w:p>
        </w:tc>
      </w:tr>
      <w:tr w:rsidR="002A1F3E" w:rsidRPr="006258DC" w:rsidTr="00444F74">
        <w:trPr>
          <w:trHeight w:val="283"/>
        </w:trPr>
        <w:tc>
          <w:tcPr>
            <w:tcW w:w="454" w:type="dxa"/>
            <w:vAlign w:val="center"/>
          </w:tcPr>
          <w:p w:rsidR="00400BA8" w:rsidRPr="006258DC" w:rsidRDefault="00400BA8" w:rsidP="001F5799">
            <w:pPr>
              <w:pStyle w:val="TableParagraph"/>
              <w:spacing w:before="34" w:line="220" w:lineRule="exact"/>
              <w:ind w:left="109"/>
              <w:jc w:val="center"/>
              <w:rPr>
                <w:rFonts w:ascii="Arial" w:eastAsia="Arial" w:hAnsi="Arial" w:cs="Arial"/>
                <w:sz w:val="20"/>
                <w:szCs w:val="20"/>
              </w:rPr>
            </w:pPr>
            <w:r w:rsidRPr="006258DC">
              <w:rPr>
                <w:rFonts w:ascii="Arial" w:hAnsi="Arial" w:cs="Arial"/>
                <w:spacing w:val="-1"/>
                <w:sz w:val="20"/>
                <w:szCs w:val="20"/>
              </w:rPr>
              <w:t>18</w:t>
            </w:r>
          </w:p>
        </w:tc>
        <w:tc>
          <w:tcPr>
            <w:tcW w:w="209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SIDEN</w:t>
            </w:r>
          </w:p>
        </w:tc>
        <w:tc>
          <w:tcPr>
            <w:tcW w:w="2211"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Troisvierges</w:t>
            </w:r>
          </w:p>
        </w:tc>
        <w:tc>
          <w:tcPr>
            <w:tcW w:w="2494"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M. Roland SCHAACK</w:t>
            </w:r>
          </w:p>
        </w:tc>
        <w:tc>
          <w:tcPr>
            <w:tcW w:w="1701" w:type="dxa"/>
            <w:vAlign w:val="center"/>
          </w:tcPr>
          <w:p w:rsidR="00400BA8" w:rsidRPr="006258DC" w:rsidRDefault="00400BA8" w:rsidP="001F5799">
            <w:pPr>
              <w:widowControl/>
              <w:spacing w:line="220" w:lineRule="exact"/>
              <w:jc w:val="righ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2.789</w:t>
            </w:r>
          </w:p>
        </w:tc>
        <w:tc>
          <w:tcPr>
            <w:tcW w:w="1702"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ja</w:t>
            </w:r>
          </w:p>
        </w:tc>
        <w:tc>
          <w:tcPr>
            <w:tcW w:w="1814"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keine Angaben</w:t>
            </w:r>
          </w:p>
        </w:tc>
      </w:tr>
      <w:tr w:rsidR="002A1F3E" w:rsidRPr="006258DC" w:rsidTr="00444F74">
        <w:trPr>
          <w:trHeight w:val="283"/>
        </w:trPr>
        <w:tc>
          <w:tcPr>
            <w:tcW w:w="454" w:type="dxa"/>
            <w:vAlign w:val="center"/>
          </w:tcPr>
          <w:p w:rsidR="00400BA8" w:rsidRPr="006258DC" w:rsidRDefault="00400BA8" w:rsidP="001F5799">
            <w:pPr>
              <w:pStyle w:val="TableParagraph"/>
              <w:spacing w:line="220" w:lineRule="exact"/>
              <w:ind w:left="109"/>
              <w:jc w:val="center"/>
              <w:rPr>
                <w:rFonts w:ascii="Arial" w:hAnsi="Arial" w:cs="Arial"/>
                <w:spacing w:val="-1"/>
                <w:sz w:val="20"/>
                <w:szCs w:val="20"/>
              </w:rPr>
            </w:pPr>
            <w:r w:rsidRPr="006258DC">
              <w:rPr>
                <w:rFonts w:ascii="Arial" w:hAnsi="Arial" w:cs="Arial"/>
                <w:spacing w:val="-1"/>
                <w:sz w:val="20"/>
                <w:szCs w:val="20"/>
              </w:rPr>
              <w:t>19</w:t>
            </w:r>
          </w:p>
        </w:tc>
        <w:tc>
          <w:tcPr>
            <w:tcW w:w="209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SIDEN</w:t>
            </w:r>
          </w:p>
        </w:tc>
        <w:tc>
          <w:tcPr>
            <w:tcW w:w="2211"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Vianden</w:t>
            </w:r>
          </w:p>
        </w:tc>
        <w:tc>
          <w:tcPr>
            <w:tcW w:w="2494"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M. Roland SCHAACK</w:t>
            </w:r>
          </w:p>
        </w:tc>
        <w:tc>
          <w:tcPr>
            <w:tcW w:w="1701" w:type="dxa"/>
            <w:vAlign w:val="center"/>
          </w:tcPr>
          <w:p w:rsidR="00400BA8" w:rsidRPr="006258DC" w:rsidRDefault="00400BA8" w:rsidP="001F5799">
            <w:pPr>
              <w:widowControl/>
              <w:spacing w:line="220" w:lineRule="exact"/>
              <w:jc w:val="righ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4.</w:t>
            </w:r>
            <w:r w:rsidR="006258DC" w:rsidRPr="006258DC">
              <w:rPr>
                <w:rFonts w:ascii="Arial" w:eastAsia="Times New Roman" w:hAnsi="Arial" w:cs="Arial"/>
                <w:sz w:val="20"/>
                <w:szCs w:val="20"/>
                <w:lang w:val="en-GB" w:eastAsia="en-GB"/>
              </w:rPr>
              <w:t>517</w:t>
            </w:r>
          </w:p>
        </w:tc>
        <w:tc>
          <w:tcPr>
            <w:tcW w:w="1702"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ja</w:t>
            </w:r>
          </w:p>
        </w:tc>
        <w:tc>
          <w:tcPr>
            <w:tcW w:w="1814"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keine Angaben</w:t>
            </w:r>
          </w:p>
        </w:tc>
      </w:tr>
      <w:tr w:rsidR="002A1F3E" w:rsidRPr="006258DC" w:rsidTr="00444F74">
        <w:trPr>
          <w:trHeight w:val="283"/>
        </w:trPr>
        <w:tc>
          <w:tcPr>
            <w:tcW w:w="454" w:type="dxa"/>
            <w:vAlign w:val="center"/>
          </w:tcPr>
          <w:p w:rsidR="00400BA8" w:rsidRPr="006258DC" w:rsidRDefault="00400BA8" w:rsidP="001F5799">
            <w:pPr>
              <w:pStyle w:val="TableParagraph"/>
              <w:spacing w:before="37" w:line="220" w:lineRule="exact"/>
              <w:ind w:left="54"/>
              <w:jc w:val="center"/>
              <w:rPr>
                <w:rFonts w:ascii="Arial" w:eastAsia="Arial" w:hAnsi="Arial" w:cs="Arial"/>
                <w:sz w:val="20"/>
                <w:szCs w:val="20"/>
              </w:rPr>
            </w:pPr>
            <w:r w:rsidRPr="006258DC">
              <w:rPr>
                <w:rFonts w:ascii="Arial" w:hAnsi="Arial" w:cs="Arial"/>
                <w:spacing w:val="-1"/>
                <w:sz w:val="20"/>
                <w:szCs w:val="20"/>
              </w:rPr>
              <w:t>20</w:t>
            </w:r>
          </w:p>
        </w:tc>
        <w:tc>
          <w:tcPr>
            <w:tcW w:w="209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SIDEN</w:t>
            </w:r>
          </w:p>
        </w:tc>
        <w:tc>
          <w:tcPr>
            <w:tcW w:w="2211"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Wiltz</w:t>
            </w:r>
          </w:p>
        </w:tc>
        <w:tc>
          <w:tcPr>
            <w:tcW w:w="2494"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6258DC" w:rsidRDefault="00400BA8" w:rsidP="001F5799">
            <w:pPr>
              <w:widowControl/>
              <w:spacing w:line="220" w:lineRule="exac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M. Roland SCHAACK</w:t>
            </w:r>
          </w:p>
        </w:tc>
        <w:tc>
          <w:tcPr>
            <w:tcW w:w="1701" w:type="dxa"/>
            <w:vAlign w:val="center"/>
          </w:tcPr>
          <w:p w:rsidR="00400BA8" w:rsidRPr="006258DC" w:rsidRDefault="00400BA8" w:rsidP="001F5799">
            <w:pPr>
              <w:widowControl/>
              <w:spacing w:line="220" w:lineRule="exact"/>
              <w:jc w:val="right"/>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8.</w:t>
            </w:r>
            <w:r w:rsidR="006258DC" w:rsidRPr="006258DC">
              <w:rPr>
                <w:rFonts w:ascii="Arial" w:eastAsia="Times New Roman" w:hAnsi="Arial" w:cs="Arial"/>
                <w:sz w:val="20"/>
                <w:szCs w:val="20"/>
                <w:lang w:val="en-GB" w:eastAsia="en-GB"/>
              </w:rPr>
              <w:t>475</w:t>
            </w:r>
          </w:p>
        </w:tc>
        <w:tc>
          <w:tcPr>
            <w:tcW w:w="1702"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keine Angaben</w:t>
            </w:r>
          </w:p>
        </w:tc>
        <w:tc>
          <w:tcPr>
            <w:tcW w:w="1814" w:type="dxa"/>
            <w:vAlign w:val="center"/>
          </w:tcPr>
          <w:p w:rsidR="00400BA8" w:rsidRPr="006258DC" w:rsidRDefault="00400BA8" w:rsidP="001F5799">
            <w:pPr>
              <w:widowControl/>
              <w:spacing w:line="220" w:lineRule="exact"/>
              <w:jc w:val="center"/>
              <w:rPr>
                <w:rFonts w:ascii="Arial" w:eastAsia="Times New Roman" w:hAnsi="Arial" w:cs="Arial"/>
                <w:sz w:val="20"/>
                <w:szCs w:val="20"/>
                <w:lang w:val="en-GB" w:eastAsia="en-GB"/>
              </w:rPr>
            </w:pPr>
            <w:r w:rsidRPr="006258DC">
              <w:rPr>
                <w:rFonts w:ascii="Arial" w:eastAsia="Times New Roman" w:hAnsi="Arial" w:cs="Arial"/>
                <w:sz w:val="20"/>
                <w:szCs w:val="20"/>
                <w:lang w:val="en-GB" w:eastAsia="en-GB"/>
              </w:rPr>
              <w:t>ja</w:t>
            </w:r>
          </w:p>
        </w:tc>
      </w:tr>
      <w:tr w:rsidR="002A1F3E" w:rsidRPr="003C49F6" w:rsidTr="00444F74">
        <w:trPr>
          <w:trHeight w:val="283"/>
        </w:trPr>
        <w:tc>
          <w:tcPr>
            <w:tcW w:w="454" w:type="dxa"/>
            <w:vAlign w:val="center"/>
          </w:tcPr>
          <w:p w:rsidR="00400BA8" w:rsidRPr="003C49F6" w:rsidRDefault="00400BA8" w:rsidP="001F5799">
            <w:pPr>
              <w:pStyle w:val="TableParagraph"/>
              <w:spacing w:before="34" w:line="220" w:lineRule="exact"/>
              <w:ind w:left="54"/>
              <w:jc w:val="center"/>
              <w:rPr>
                <w:rFonts w:ascii="Arial" w:eastAsia="Arial" w:hAnsi="Arial" w:cs="Arial"/>
                <w:sz w:val="20"/>
                <w:szCs w:val="20"/>
              </w:rPr>
            </w:pPr>
            <w:r w:rsidRPr="003C49F6">
              <w:rPr>
                <w:rFonts w:ascii="Arial" w:hAnsi="Arial" w:cs="Arial"/>
                <w:spacing w:val="-1"/>
                <w:sz w:val="20"/>
                <w:szCs w:val="20"/>
              </w:rPr>
              <w:t>21</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Boevange / Attert</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6.508</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2A1F3E" w:rsidTr="00444F74">
        <w:trPr>
          <w:trHeight w:val="283"/>
        </w:trPr>
        <w:tc>
          <w:tcPr>
            <w:tcW w:w="454" w:type="dxa"/>
            <w:vAlign w:val="center"/>
          </w:tcPr>
          <w:p w:rsidR="00400BA8" w:rsidRPr="003C49F6" w:rsidRDefault="00400BA8" w:rsidP="001F5799">
            <w:pPr>
              <w:pStyle w:val="TableParagraph"/>
              <w:spacing w:before="37" w:line="220" w:lineRule="exact"/>
              <w:ind w:left="54"/>
              <w:jc w:val="center"/>
              <w:rPr>
                <w:rFonts w:ascii="Arial" w:eastAsia="Arial" w:hAnsi="Arial" w:cs="Arial"/>
                <w:sz w:val="20"/>
                <w:szCs w:val="20"/>
              </w:rPr>
            </w:pPr>
            <w:r w:rsidRPr="003C49F6">
              <w:rPr>
                <w:rFonts w:ascii="Arial" w:hAnsi="Arial" w:cs="Arial"/>
                <w:spacing w:val="-1"/>
                <w:sz w:val="20"/>
                <w:szCs w:val="20"/>
              </w:rPr>
              <w:t>22</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Dondelange</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2.061</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283"/>
        </w:trPr>
        <w:tc>
          <w:tcPr>
            <w:tcW w:w="454" w:type="dxa"/>
            <w:vAlign w:val="center"/>
          </w:tcPr>
          <w:p w:rsidR="00400BA8" w:rsidRPr="003C49F6" w:rsidRDefault="00400BA8" w:rsidP="001F5799">
            <w:pPr>
              <w:pStyle w:val="TableParagraph"/>
              <w:spacing w:before="37" w:line="220" w:lineRule="exact"/>
              <w:ind w:left="54"/>
              <w:jc w:val="center"/>
              <w:rPr>
                <w:rFonts w:ascii="Arial" w:hAnsi="Arial" w:cs="Arial"/>
                <w:spacing w:val="-1"/>
                <w:sz w:val="20"/>
                <w:szCs w:val="20"/>
              </w:rPr>
            </w:pPr>
            <w:r w:rsidRPr="003C49F6">
              <w:rPr>
                <w:rFonts w:ascii="Arial" w:hAnsi="Arial" w:cs="Arial"/>
                <w:spacing w:val="-1"/>
                <w:sz w:val="20"/>
                <w:szCs w:val="20"/>
              </w:rPr>
              <w:t>23</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Eschweiler</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2.617</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283"/>
        </w:trPr>
        <w:tc>
          <w:tcPr>
            <w:tcW w:w="454" w:type="dxa"/>
            <w:vAlign w:val="center"/>
          </w:tcPr>
          <w:p w:rsidR="00400BA8" w:rsidRPr="003C49F6" w:rsidRDefault="00400BA8" w:rsidP="001F5799">
            <w:pPr>
              <w:pStyle w:val="TableParagraph"/>
              <w:spacing w:line="220" w:lineRule="exact"/>
              <w:ind w:left="54"/>
              <w:jc w:val="center"/>
              <w:rPr>
                <w:rFonts w:ascii="Arial" w:eastAsia="Arial" w:hAnsi="Arial" w:cs="Arial"/>
                <w:sz w:val="20"/>
                <w:szCs w:val="20"/>
              </w:rPr>
            </w:pPr>
            <w:r w:rsidRPr="003C49F6">
              <w:rPr>
                <w:rFonts w:ascii="Arial" w:hAnsi="Arial" w:cs="Arial"/>
                <w:spacing w:val="-1"/>
                <w:sz w:val="20"/>
                <w:szCs w:val="20"/>
              </w:rPr>
              <w:t>24</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Hobscheid</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5.358</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283"/>
        </w:trPr>
        <w:tc>
          <w:tcPr>
            <w:tcW w:w="454" w:type="dxa"/>
            <w:vAlign w:val="center"/>
          </w:tcPr>
          <w:p w:rsidR="00400BA8" w:rsidRPr="003C49F6" w:rsidRDefault="00400BA8" w:rsidP="001F5799">
            <w:pPr>
              <w:pStyle w:val="TableParagraph"/>
              <w:spacing w:line="220" w:lineRule="exact"/>
              <w:ind w:left="54"/>
              <w:jc w:val="center"/>
              <w:rPr>
                <w:rFonts w:ascii="Arial" w:eastAsia="Arial" w:hAnsi="Arial" w:cs="Arial"/>
                <w:sz w:val="20"/>
                <w:szCs w:val="20"/>
              </w:rPr>
            </w:pPr>
            <w:r w:rsidRPr="003C49F6">
              <w:rPr>
                <w:rFonts w:ascii="Arial" w:hAnsi="Arial" w:cs="Arial"/>
                <w:spacing w:val="-1"/>
                <w:sz w:val="20"/>
                <w:szCs w:val="20"/>
              </w:rPr>
              <w:t>25</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Junglinster</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5.557</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283"/>
        </w:trPr>
        <w:tc>
          <w:tcPr>
            <w:tcW w:w="454" w:type="dxa"/>
            <w:vAlign w:val="center"/>
          </w:tcPr>
          <w:p w:rsidR="00400BA8" w:rsidRPr="003C49F6" w:rsidRDefault="00400BA8" w:rsidP="001F5799">
            <w:pPr>
              <w:pStyle w:val="TableParagraph"/>
              <w:spacing w:line="220" w:lineRule="exact"/>
              <w:ind w:left="54"/>
              <w:jc w:val="center"/>
              <w:rPr>
                <w:rFonts w:ascii="Arial" w:eastAsia="Arial" w:hAnsi="Arial" w:cs="Arial"/>
                <w:sz w:val="20"/>
                <w:szCs w:val="20"/>
              </w:rPr>
            </w:pPr>
            <w:r w:rsidRPr="003C49F6">
              <w:rPr>
                <w:rFonts w:ascii="Arial" w:hAnsi="Arial" w:cs="Arial"/>
                <w:spacing w:val="-1"/>
                <w:sz w:val="20"/>
                <w:szCs w:val="20"/>
              </w:rPr>
              <w:t>26</w:t>
            </w:r>
          </w:p>
        </w:tc>
        <w:tc>
          <w:tcPr>
            <w:tcW w:w="209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Kehlen</w:t>
            </w:r>
          </w:p>
        </w:tc>
        <w:tc>
          <w:tcPr>
            <w:tcW w:w="2494"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8" w:type="dxa"/>
            <w:tcMar>
              <w:left w:w="57" w:type="dxa"/>
            </w:tcMar>
            <w:vAlign w:val="center"/>
          </w:tcPr>
          <w:p w:rsidR="00400BA8" w:rsidRPr="003C49F6" w:rsidRDefault="00400BA8" w:rsidP="001F5799">
            <w:pPr>
              <w:widowControl/>
              <w:spacing w:line="220" w:lineRule="exac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vAlign w:val="center"/>
          </w:tcPr>
          <w:p w:rsidR="00400BA8" w:rsidRPr="003C49F6" w:rsidRDefault="00400BA8" w:rsidP="001F5799">
            <w:pPr>
              <w:widowControl/>
              <w:spacing w:line="220" w:lineRule="exact"/>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4.108</w:t>
            </w:r>
          </w:p>
        </w:tc>
        <w:tc>
          <w:tcPr>
            <w:tcW w:w="1702"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vAlign w:val="center"/>
          </w:tcPr>
          <w:p w:rsidR="00400BA8" w:rsidRPr="003C49F6" w:rsidRDefault="00400BA8" w:rsidP="001F5799">
            <w:pPr>
              <w:widowControl/>
              <w:spacing w:line="220" w:lineRule="exact"/>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bl>
    <w:p w:rsidR="00C5320B" w:rsidRPr="006F25C5" w:rsidRDefault="00C5320B" w:rsidP="0007744E">
      <w:pPr>
        <w:jc w:val="both"/>
        <w:rPr>
          <w:rFonts w:ascii="Arial" w:eastAsia="Arial" w:hAnsi="Arial" w:cs="Arial"/>
          <w:color w:val="FF0000"/>
        </w:rPr>
        <w:sectPr w:rsidR="00C5320B" w:rsidRPr="006F25C5" w:rsidSect="00F5787A">
          <w:headerReference w:type="default" r:id="rId12"/>
          <w:footerReference w:type="default" r:id="rId13"/>
          <w:pgSz w:w="16840" w:h="11910" w:orient="landscape"/>
          <w:pgMar w:top="1418" w:right="851" w:bottom="1134" w:left="851" w:header="748" w:footer="907" w:gutter="0"/>
          <w:pgNumType w:start="6"/>
          <w:cols w:space="720"/>
          <w:docGrid w:linePitch="299"/>
        </w:sectPr>
      </w:pPr>
    </w:p>
    <w:tbl>
      <w:tblPr>
        <w:tblW w:w="15250" w:type="dxa"/>
        <w:tblInd w:w="57" w:type="dxa"/>
        <w:tblLayout w:type="fixed"/>
        <w:tblCellMar>
          <w:left w:w="28" w:type="dxa"/>
          <w:right w:w="28" w:type="dxa"/>
        </w:tblCellMar>
        <w:tblLook w:val="01E0" w:firstRow="1" w:lastRow="1" w:firstColumn="1" w:lastColumn="1" w:noHBand="0" w:noVBand="0"/>
      </w:tblPr>
      <w:tblGrid>
        <w:gridCol w:w="451"/>
        <w:gridCol w:w="2098"/>
        <w:gridCol w:w="2211"/>
        <w:gridCol w:w="2494"/>
        <w:gridCol w:w="2779"/>
        <w:gridCol w:w="1701"/>
        <w:gridCol w:w="1702"/>
        <w:gridCol w:w="1760"/>
        <w:gridCol w:w="54"/>
      </w:tblGrid>
      <w:tr w:rsidR="00665A71" w:rsidRPr="006F25C5" w:rsidTr="00444F74">
        <w:trPr>
          <w:trHeight w:hRule="exact" w:val="567"/>
        </w:trPr>
        <w:tc>
          <w:tcPr>
            <w:tcW w:w="451" w:type="dxa"/>
            <w:tcBorders>
              <w:top w:val="single" w:sz="12" w:space="0" w:color="000000"/>
              <w:left w:val="single" w:sz="12" w:space="0" w:color="000000"/>
              <w:bottom w:val="single" w:sz="12" w:space="0" w:color="000000"/>
              <w:right w:val="single" w:sz="5"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Pr>
                <w:rFonts w:ascii="Arial" w:eastAsia="Arial" w:hAnsi="Arial" w:cs="Arial"/>
                <w:sz w:val="20"/>
                <w:szCs w:val="20"/>
              </w:rPr>
            </w:pPr>
            <w:r w:rsidRPr="00665A71">
              <w:rPr>
                <w:rFonts w:ascii="Arial" w:hAnsi="Arial" w:cs="Arial"/>
                <w:b/>
                <w:sz w:val="20"/>
                <w:szCs w:val="20"/>
              </w:rPr>
              <w:t>Nr.</w:t>
            </w:r>
          </w:p>
        </w:tc>
        <w:tc>
          <w:tcPr>
            <w:tcW w:w="2098" w:type="dxa"/>
            <w:tcBorders>
              <w:top w:val="single" w:sz="12" w:space="0" w:color="000000"/>
              <w:left w:val="single" w:sz="5" w:space="0" w:color="000000"/>
              <w:bottom w:val="single" w:sz="12" w:space="0" w:color="000000"/>
              <w:right w:val="single" w:sz="5"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Pr>
                <w:rFonts w:ascii="Arial" w:eastAsia="Arial" w:hAnsi="Arial" w:cs="Arial"/>
                <w:sz w:val="20"/>
                <w:szCs w:val="20"/>
              </w:rPr>
            </w:pPr>
            <w:r w:rsidRPr="00665A71">
              <w:rPr>
                <w:rFonts w:ascii="Arial" w:hAnsi="Arial" w:cs="Arial"/>
                <w:b/>
                <w:sz w:val="20"/>
                <w:szCs w:val="20"/>
              </w:rPr>
              <w:t>Betreiber</w:t>
            </w:r>
          </w:p>
        </w:tc>
        <w:tc>
          <w:tcPr>
            <w:tcW w:w="2211" w:type="dxa"/>
            <w:tcBorders>
              <w:top w:val="single" w:sz="12" w:space="0" w:color="000000"/>
              <w:left w:val="single" w:sz="5" w:space="0" w:color="000000"/>
              <w:bottom w:val="single" w:sz="12" w:space="0" w:color="000000"/>
              <w:right w:val="single" w:sz="7"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Pr>
                <w:rFonts w:ascii="Arial" w:eastAsia="Arial" w:hAnsi="Arial" w:cs="Arial"/>
                <w:sz w:val="20"/>
                <w:szCs w:val="20"/>
              </w:rPr>
            </w:pPr>
            <w:r w:rsidRPr="00665A71">
              <w:rPr>
                <w:rFonts w:ascii="Arial" w:hAnsi="Arial" w:cs="Arial"/>
                <w:b/>
                <w:spacing w:val="-1"/>
                <w:sz w:val="20"/>
                <w:szCs w:val="20"/>
              </w:rPr>
              <w:t>Bezeichnung</w:t>
            </w:r>
          </w:p>
        </w:tc>
        <w:tc>
          <w:tcPr>
            <w:tcW w:w="2494" w:type="dxa"/>
            <w:tcBorders>
              <w:top w:val="single" w:sz="12" w:space="0" w:color="000000"/>
              <w:left w:val="single" w:sz="7" w:space="0" w:color="000000"/>
              <w:bottom w:val="single" w:sz="12" w:space="0" w:color="000000"/>
              <w:right w:val="single" w:sz="5"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Pr>
                <w:rFonts w:ascii="Arial" w:eastAsia="Arial" w:hAnsi="Arial" w:cs="Arial"/>
                <w:sz w:val="20"/>
                <w:szCs w:val="20"/>
              </w:rPr>
            </w:pPr>
            <w:r w:rsidRPr="00665A71">
              <w:rPr>
                <w:rFonts w:ascii="Arial" w:hAnsi="Arial" w:cs="Arial"/>
                <w:b/>
                <w:sz w:val="20"/>
                <w:szCs w:val="20"/>
              </w:rPr>
              <w:t>Gesellschaftsform</w:t>
            </w:r>
          </w:p>
        </w:tc>
        <w:tc>
          <w:tcPr>
            <w:tcW w:w="2779" w:type="dxa"/>
            <w:tcBorders>
              <w:top w:val="single" w:sz="12" w:space="0" w:color="000000"/>
              <w:left w:val="single" w:sz="5" w:space="0" w:color="000000"/>
              <w:bottom w:val="single" w:sz="12" w:space="0" w:color="000000"/>
              <w:right w:val="single" w:sz="5"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Pr>
                <w:rFonts w:ascii="Arial" w:eastAsia="Arial" w:hAnsi="Arial" w:cs="Arial"/>
                <w:sz w:val="20"/>
                <w:szCs w:val="20"/>
              </w:rPr>
            </w:pPr>
            <w:r w:rsidRPr="00665A71">
              <w:rPr>
                <w:rFonts w:ascii="Arial" w:hAnsi="Arial" w:cs="Arial"/>
                <w:b/>
                <w:sz w:val="20"/>
                <w:szCs w:val="20"/>
              </w:rPr>
              <w:t>Betriebsleitung</w:t>
            </w:r>
          </w:p>
        </w:tc>
        <w:tc>
          <w:tcPr>
            <w:tcW w:w="1701" w:type="dxa"/>
            <w:tcBorders>
              <w:top w:val="single" w:sz="12" w:space="0" w:color="000000"/>
              <w:left w:val="single" w:sz="5" w:space="0" w:color="000000"/>
              <w:bottom w:val="single" w:sz="12" w:space="0" w:color="000000"/>
              <w:right w:val="single" w:sz="8" w:space="0" w:color="000000"/>
            </w:tcBorders>
            <w:shd w:val="clear" w:color="auto" w:fill="BFBFBF" w:themeFill="background1" w:themeFillShade="BF"/>
            <w:tcMar>
              <w:left w:w="57" w:type="dxa"/>
            </w:tcMar>
            <w:vAlign w:val="center"/>
          </w:tcPr>
          <w:p w:rsidR="006F25C5" w:rsidRPr="00665A71" w:rsidRDefault="006F25C5" w:rsidP="00665A71">
            <w:pPr>
              <w:pStyle w:val="TableParagraph"/>
              <w:ind w:left="33" w:right="151" w:hanging="33"/>
              <w:jc w:val="center"/>
              <w:rPr>
                <w:rFonts w:ascii="Arial" w:eastAsia="Arial" w:hAnsi="Arial" w:cs="Arial"/>
                <w:sz w:val="20"/>
                <w:szCs w:val="20"/>
              </w:rPr>
            </w:pPr>
            <w:r w:rsidRPr="00665A71">
              <w:rPr>
                <w:rFonts w:ascii="Arial" w:hAnsi="Arial" w:cs="Arial"/>
                <w:b/>
                <w:w w:val="95"/>
                <w:sz w:val="20"/>
                <w:szCs w:val="20"/>
              </w:rPr>
              <w:t>Entsorgungs</w:t>
            </w:r>
            <w:r w:rsidR="00665A71">
              <w:rPr>
                <w:rFonts w:ascii="Arial" w:hAnsi="Arial" w:cs="Arial"/>
                <w:b/>
                <w:w w:val="95"/>
                <w:sz w:val="20"/>
                <w:szCs w:val="20"/>
              </w:rPr>
              <w:t xml:space="preserve">-  </w:t>
            </w:r>
            <w:r w:rsidRPr="00665A71">
              <w:rPr>
                <w:rFonts w:ascii="Arial" w:hAnsi="Arial" w:cs="Arial"/>
                <w:b/>
                <w:w w:val="95"/>
                <w:sz w:val="20"/>
                <w:szCs w:val="20"/>
              </w:rPr>
              <w:t>gebiet</w:t>
            </w:r>
            <w:r w:rsidRPr="00665A71">
              <w:rPr>
                <w:rFonts w:ascii="Arial" w:hAnsi="Arial" w:cs="Arial"/>
                <w:b/>
                <w:spacing w:val="21"/>
                <w:w w:val="99"/>
                <w:sz w:val="20"/>
                <w:szCs w:val="20"/>
              </w:rPr>
              <w:t xml:space="preserve"> </w:t>
            </w:r>
            <w:r w:rsidRPr="00665A71">
              <w:rPr>
                <w:rFonts w:ascii="Arial" w:hAnsi="Arial" w:cs="Arial"/>
                <w:b/>
                <w:sz w:val="20"/>
                <w:szCs w:val="20"/>
              </w:rPr>
              <w:t>(</w:t>
            </w:r>
            <w:r w:rsidRPr="00665A71">
              <w:rPr>
                <w:rFonts w:ascii="Arial" w:hAnsi="Arial" w:cs="Arial"/>
                <w:b/>
                <w:spacing w:val="-1"/>
                <w:sz w:val="20"/>
                <w:szCs w:val="20"/>
              </w:rPr>
              <w:t xml:space="preserve">EW </w:t>
            </w:r>
            <w:r w:rsidRPr="00665A71">
              <w:rPr>
                <w:rFonts w:ascii="Arial" w:hAnsi="Arial" w:cs="Arial"/>
                <w:b/>
                <w:sz w:val="20"/>
                <w:szCs w:val="20"/>
              </w:rPr>
              <w:t>)</w:t>
            </w:r>
          </w:p>
        </w:tc>
        <w:tc>
          <w:tcPr>
            <w:tcW w:w="1702" w:type="dxa"/>
            <w:tcBorders>
              <w:top w:val="single" w:sz="12" w:space="0" w:color="000000"/>
              <w:left w:val="single" w:sz="8" w:space="0" w:color="000000"/>
              <w:bottom w:val="single" w:sz="12" w:space="0" w:color="000000"/>
              <w:right w:val="single" w:sz="5"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ight="226" w:hanging="20"/>
              <w:jc w:val="center"/>
              <w:rPr>
                <w:rFonts w:ascii="Arial" w:eastAsia="Arial" w:hAnsi="Arial" w:cs="Arial"/>
                <w:sz w:val="20"/>
                <w:szCs w:val="20"/>
              </w:rPr>
            </w:pPr>
            <w:r w:rsidRPr="00665A71">
              <w:rPr>
                <w:rFonts w:ascii="Arial" w:hAnsi="Arial" w:cs="Arial"/>
                <w:b/>
                <w:sz w:val="20"/>
                <w:szCs w:val="20"/>
              </w:rPr>
              <w:t>Schulungen/ Berichtsjahr</w:t>
            </w:r>
          </w:p>
        </w:tc>
        <w:tc>
          <w:tcPr>
            <w:tcW w:w="1814" w:type="dxa"/>
            <w:gridSpan w:val="2"/>
            <w:tcBorders>
              <w:top w:val="single" w:sz="12" w:space="0" w:color="000000"/>
              <w:left w:val="single" w:sz="5" w:space="0" w:color="000000"/>
              <w:bottom w:val="single" w:sz="12" w:space="0" w:color="000000"/>
              <w:right w:val="single" w:sz="12" w:space="0" w:color="000000"/>
            </w:tcBorders>
            <w:shd w:val="clear" w:color="auto" w:fill="BFBFBF" w:themeFill="background1" w:themeFillShade="BF"/>
            <w:tcMar>
              <w:left w:w="57" w:type="dxa"/>
            </w:tcMar>
            <w:vAlign w:val="center"/>
          </w:tcPr>
          <w:p w:rsidR="006F25C5" w:rsidRPr="00665A71" w:rsidRDefault="006F25C5" w:rsidP="00444F74">
            <w:pPr>
              <w:pStyle w:val="TableParagraph"/>
              <w:ind w:left="33" w:right="204" w:hanging="77"/>
              <w:jc w:val="center"/>
              <w:rPr>
                <w:rFonts w:ascii="Arial" w:eastAsia="Arial" w:hAnsi="Arial" w:cs="Arial"/>
                <w:sz w:val="20"/>
                <w:szCs w:val="20"/>
              </w:rPr>
            </w:pPr>
            <w:r w:rsidRPr="00665A71">
              <w:rPr>
                <w:rFonts w:ascii="Arial" w:hAnsi="Arial" w:cs="Arial"/>
                <w:b/>
                <w:w w:val="95"/>
                <w:sz w:val="20"/>
                <w:szCs w:val="20"/>
              </w:rPr>
              <w:t>Behördliche</w:t>
            </w:r>
            <w:r w:rsidRPr="00665A71">
              <w:rPr>
                <w:rFonts w:ascii="Arial" w:hAnsi="Arial" w:cs="Arial"/>
                <w:b/>
                <w:spacing w:val="22"/>
                <w:w w:val="99"/>
                <w:sz w:val="20"/>
                <w:szCs w:val="20"/>
              </w:rPr>
              <w:t xml:space="preserve"> </w:t>
            </w:r>
            <w:r w:rsidRPr="00665A71">
              <w:rPr>
                <w:rFonts w:ascii="Arial" w:hAnsi="Arial" w:cs="Arial"/>
                <w:b/>
                <w:spacing w:val="-1"/>
                <w:sz w:val="20"/>
                <w:szCs w:val="20"/>
              </w:rPr>
              <w:t>Kontrollen</w:t>
            </w:r>
          </w:p>
        </w:tc>
      </w:tr>
      <w:tr w:rsidR="002A1F3E" w:rsidRPr="003C49F6" w:rsidTr="00444F74">
        <w:trPr>
          <w:trHeight w:val="340"/>
        </w:trPr>
        <w:tc>
          <w:tcPr>
            <w:tcW w:w="451" w:type="dxa"/>
            <w:tcBorders>
              <w:top w:val="single" w:sz="12" w:space="0" w:color="000000"/>
              <w:left w:val="single" w:sz="12" w:space="0" w:color="000000"/>
              <w:bottom w:val="single" w:sz="5" w:space="0" w:color="000000"/>
              <w:right w:val="single" w:sz="5" w:space="0" w:color="000000"/>
            </w:tcBorders>
            <w:vAlign w:val="center"/>
          </w:tcPr>
          <w:p w:rsidR="00B25ACE" w:rsidRPr="003C49F6" w:rsidRDefault="00B25ACE" w:rsidP="000763A1">
            <w:pPr>
              <w:pStyle w:val="TableParagraph"/>
              <w:ind w:left="54"/>
              <w:jc w:val="center"/>
              <w:rPr>
                <w:rFonts w:ascii="Arial" w:eastAsia="Arial" w:hAnsi="Arial" w:cs="Arial"/>
                <w:sz w:val="20"/>
                <w:szCs w:val="20"/>
              </w:rPr>
            </w:pPr>
            <w:r w:rsidRPr="003C49F6">
              <w:rPr>
                <w:rFonts w:ascii="Arial" w:hAnsi="Arial" w:cs="Arial"/>
                <w:spacing w:val="-1"/>
                <w:sz w:val="20"/>
                <w:szCs w:val="20"/>
              </w:rPr>
              <w:t>27</w:t>
            </w:r>
          </w:p>
        </w:tc>
        <w:tc>
          <w:tcPr>
            <w:tcW w:w="2098" w:type="dxa"/>
            <w:tcBorders>
              <w:top w:val="single" w:sz="12"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Borders>
              <w:top w:val="single" w:sz="12" w:space="0" w:color="000000"/>
              <w:left w:val="single" w:sz="5" w:space="0" w:color="000000"/>
              <w:bottom w:val="single" w:sz="5" w:space="0" w:color="000000"/>
              <w:right w:val="single" w:sz="7"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Kopstal</w:t>
            </w:r>
          </w:p>
        </w:tc>
        <w:tc>
          <w:tcPr>
            <w:tcW w:w="2494" w:type="dxa"/>
            <w:tcBorders>
              <w:top w:val="single" w:sz="12" w:space="0" w:color="000000"/>
              <w:left w:val="single" w:sz="7"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9" w:type="dxa"/>
            <w:tcBorders>
              <w:top w:val="single" w:sz="12"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tcBorders>
              <w:top w:val="single" w:sz="12" w:space="0" w:color="000000"/>
              <w:left w:val="single" w:sz="5" w:space="0" w:color="000000"/>
              <w:bottom w:val="single" w:sz="5" w:space="0" w:color="000000"/>
              <w:right w:val="single" w:sz="8" w:space="0" w:color="000000"/>
            </w:tcBorders>
            <w:tcMar>
              <w:left w:w="57" w:type="dxa"/>
            </w:tcMar>
            <w:vAlign w:val="center"/>
          </w:tcPr>
          <w:p w:rsidR="00B25ACE" w:rsidRPr="003C49F6" w:rsidRDefault="00B25ACE" w:rsidP="00AA364E">
            <w:pPr>
              <w:widowControl/>
              <w:ind w:left="-196" w:right="171"/>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3.720</w:t>
            </w:r>
          </w:p>
        </w:tc>
        <w:tc>
          <w:tcPr>
            <w:tcW w:w="1702" w:type="dxa"/>
            <w:tcBorders>
              <w:top w:val="single" w:sz="12" w:space="0" w:color="000000"/>
              <w:left w:val="single" w:sz="8" w:space="0" w:color="000000"/>
              <w:bottom w:val="single" w:sz="5" w:space="0" w:color="000000"/>
              <w:right w:val="single" w:sz="5" w:space="0" w:color="000000"/>
            </w:tcBorders>
            <w:tcMar>
              <w:left w:w="57" w:type="dxa"/>
            </w:tcMar>
            <w:vAlign w:val="center"/>
          </w:tcPr>
          <w:p w:rsidR="00B25ACE" w:rsidRPr="003C49F6" w:rsidRDefault="00B25ACE" w:rsidP="000763A1">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gridSpan w:val="2"/>
            <w:tcBorders>
              <w:top w:val="single" w:sz="12" w:space="0" w:color="000000"/>
              <w:left w:val="single" w:sz="5" w:space="0" w:color="000000"/>
              <w:bottom w:val="single" w:sz="5" w:space="0" w:color="000000"/>
              <w:right w:val="single" w:sz="12" w:space="0" w:color="000000"/>
            </w:tcBorders>
            <w:tcMar>
              <w:left w:w="57" w:type="dxa"/>
            </w:tcMar>
            <w:vAlign w:val="center"/>
          </w:tcPr>
          <w:p w:rsidR="00B25ACE" w:rsidRPr="003C49F6" w:rsidRDefault="00B25ACE" w:rsidP="00444F74">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340"/>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C49F6" w:rsidRDefault="00B25ACE" w:rsidP="000763A1">
            <w:pPr>
              <w:pStyle w:val="TableParagraph"/>
              <w:ind w:left="54"/>
              <w:jc w:val="center"/>
              <w:rPr>
                <w:rFonts w:ascii="Arial" w:eastAsia="Arial" w:hAnsi="Arial" w:cs="Arial"/>
                <w:sz w:val="20"/>
                <w:szCs w:val="20"/>
              </w:rPr>
            </w:pPr>
            <w:r w:rsidRPr="003C49F6">
              <w:rPr>
                <w:rFonts w:ascii="Arial" w:hAnsi="Arial" w:cs="Arial"/>
                <w:spacing w:val="-1"/>
                <w:sz w:val="20"/>
                <w:szCs w:val="20"/>
              </w:rPr>
              <w:t>28</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Mamer</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C49F6" w:rsidRDefault="00B25ACE" w:rsidP="00AA364E">
            <w:pPr>
              <w:widowControl/>
              <w:ind w:left="-196" w:right="171"/>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1</w:t>
            </w:r>
            <w:r w:rsidR="0003012B" w:rsidRPr="003C49F6">
              <w:rPr>
                <w:rFonts w:ascii="Arial" w:eastAsia="Times New Roman" w:hAnsi="Arial" w:cs="Arial"/>
                <w:sz w:val="20"/>
                <w:szCs w:val="20"/>
                <w:lang w:val="en-GB" w:eastAsia="en-GB"/>
              </w:rPr>
              <w:t>7</w:t>
            </w:r>
            <w:r w:rsidRPr="003C49F6">
              <w:rPr>
                <w:rFonts w:ascii="Arial" w:eastAsia="Times New Roman" w:hAnsi="Arial" w:cs="Arial"/>
                <w:sz w:val="20"/>
                <w:szCs w:val="20"/>
                <w:lang w:val="en-GB" w:eastAsia="en-GB"/>
              </w:rPr>
              <w:t>.</w:t>
            </w:r>
            <w:r w:rsidR="0003012B" w:rsidRPr="003C49F6">
              <w:rPr>
                <w:rFonts w:ascii="Arial" w:eastAsia="Times New Roman" w:hAnsi="Arial" w:cs="Arial"/>
                <w:sz w:val="20"/>
                <w:szCs w:val="20"/>
                <w:lang w:val="en-GB" w:eastAsia="en-GB"/>
              </w:rPr>
              <w:t>540</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C49F6" w:rsidRDefault="00B25ACE" w:rsidP="000763A1">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C49F6" w:rsidRDefault="00B25ACE" w:rsidP="00444F74">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C49F6" w:rsidTr="00444F74">
        <w:trPr>
          <w:trHeight w:val="340"/>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C49F6" w:rsidRDefault="00B25ACE" w:rsidP="000763A1">
            <w:pPr>
              <w:pStyle w:val="TableParagraph"/>
              <w:ind w:left="54"/>
              <w:jc w:val="center"/>
              <w:rPr>
                <w:rFonts w:ascii="Arial" w:eastAsia="Arial" w:hAnsi="Arial" w:cs="Arial"/>
                <w:sz w:val="20"/>
                <w:szCs w:val="20"/>
              </w:rPr>
            </w:pPr>
            <w:r w:rsidRPr="003C49F6">
              <w:rPr>
                <w:rFonts w:ascii="Arial" w:hAnsi="Arial" w:cs="Arial"/>
                <w:spacing w:val="-1"/>
                <w:sz w:val="20"/>
                <w:szCs w:val="20"/>
              </w:rPr>
              <w:t>29</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SIDERO</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Mersch / Beringen</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C49F6" w:rsidRDefault="00B25ACE" w:rsidP="000763A1">
            <w:pPr>
              <w:widowControl/>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M. Jean WEICHERDING</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C49F6" w:rsidRDefault="00B25ACE" w:rsidP="00AA364E">
            <w:pPr>
              <w:widowControl/>
              <w:ind w:left="-196" w:right="171"/>
              <w:jc w:val="right"/>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33.</w:t>
            </w:r>
            <w:r w:rsidR="0003012B" w:rsidRPr="003C49F6">
              <w:rPr>
                <w:rFonts w:ascii="Arial" w:eastAsia="Times New Roman" w:hAnsi="Arial" w:cs="Arial"/>
                <w:sz w:val="20"/>
                <w:szCs w:val="20"/>
                <w:lang w:val="en-GB" w:eastAsia="en-GB"/>
              </w:rPr>
              <w:t>582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C49F6" w:rsidRDefault="00B25ACE" w:rsidP="000763A1">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C49F6" w:rsidRDefault="00B25ACE" w:rsidP="00444F74">
            <w:pPr>
              <w:widowControl/>
              <w:jc w:val="center"/>
              <w:rPr>
                <w:rFonts w:ascii="Arial" w:eastAsia="Times New Roman" w:hAnsi="Arial" w:cs="Arial"/>
                <w:sz w:val="20"/>
                <w:szCs w:val="20"/>
                <w:lang w:val="en-GB" w:eastAsia="en-GB"/>
              </w:rPr>
            </w:pPr>
            <w:r w:rsidRPr="003C49F6">
              <w:rPr>
                <w:rFonts w:ascii="Arial" w:eastAsia="Times New Roman" w:hAnsi="Arial" w:cs="Arial"/>
                <w:sz w:val="20"/>
                <w:szCs w:val="20"/>
                <w:lang w:val="en-GB" w:eastAsia="en-GB"/>
              </w:rPr>
              <w:t>ja</w:t>
            </w:r>
          </w:p>
        </w:tc>
      </w:tr>
      <w:tr w:rsidR="002A1F3E" w:rsidRPr="003F4E93" w:rsidTr="00444F74">
        <w:trPr>
          <w:trHeight w:val="340"/>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F4E93" w:rsidRDefault="00B25ACE" w:rsidP="000763A1">
            <w:pPr>
              <w:pStyle w:val="TableParagraph"/>
              <w:ind w:left="54"/>
              <w:jc w:val="center"/>
              <w:rPr>
                <w:rFonts w:ascii="Arial" w:eastAsia="Arial" w:hAnsi="Arial" w:cs="Arial"/>
                <w:sz w:val="20"/>
                <w:szCs w:val="20"/>
              </w:rPr>
            </w:pPr>
            <w:r w:rsidRPr="003F4E93">
              <w:rPr>
                <w:rFonts w:ascii="Arial" w:hAnsi="Arial" w:cs="Arial"/>
                <w:spacing w:val="-1"/>
                <w:sz w:val="20"/>
                <w:szCs w:val="20"/>
              </w:rPr>
              <w:t>30</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F4E93" w:rsidRDefault="00B25ACE" w:rsidP="000763A1">
            <w:pPr>
              <w:widowControl/>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SIDERO</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F4E93" w:rsidRDefault="00B25ACE" w:rsidP="000763A1">
            <w:pPr>
              <w:widowControl/>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Steinfort</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F4E93" w:rsidRDefault="00B25ACE" w:rsidP="000763A1">
            <w:pPr>
              <w:widowControl/>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F4E93" w:rsidRDefault="00B25ACE" w:rsidP="000763A1">
            <w:pPr>
              <w:widowControl/>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M. Jean WEICHERDING</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F4E93" w:rsidRDefault="00B25ACE" w:rsidP="00AA364E">
            <w:pPr>
              <w:widowControl/>
              <w:ind w:left="-196" w:right="171"/>
              <w:jc w:val="right"/>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5.482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F4E93" w:rsidRDefault="00B25ACE" w:rsidP="000763A1">
            <w:pPr>
              <w:widowControl/>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F4E93" w:rsidRDefault="00B25ACE" w:rsidP="00444F74">
            <w:pPr>
              <w:widowControl/>
              <w:jc w:val="center"/>
              <w:rPr>
                <w:rFonts w:ascii="Arial" w:eastAsia="Times New Roman" w:hAnsi="Arial" w:cs="Arial"/>
                <w:sz w:val="20"/>
                <w:szCs w:val="20"/>
                <w:lang w:val="en-GB" w:eastAsia="en-GB"/>
              </w:rPr>
            </w:pPr>
            <w:r w:rsidRPr="003F4E93">
              <w:rPr>
                <w:rFonts w:ascii="Arial" w:eastAsia="Times New Roman" w:hAnsi="Arial" w:cs="Arial"/>
                <w:sz w:val="20"/>
                <w:szCs w:val="20"/>
                <w:lang w:val="en-GB" w:eastAsia="en-GB"/>
              </w:rPr>
              <w:t>ja</w:t>
            </w:r>
          </w:p>
        </w:tc>
      </w:tr>
      <w:tr w:rsidR="002A1F3E" w:rsidRPr="0037671D" w:rsidTr="00444F74">
        <w:trPr>
          <w:trHeight w:hRule="exact" w:val="340"/>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jc w:val="center"/>
              <w:rPr>
                <w:rFonts w:ascii="Arial" w:eastAsia="Arial" w:hAnsi="Arial" w:cs="Arial"/>
                <w:sz w:val="20"/>
                <w:szCs w:val="20"/>
              </w:rPr>
            </w:pPr>
            <w:r w:rsidRPr="0037671D">
              <w:rPr>
                <w:rFonts w:ascii="Arial" w:hAnsi="Arial" w:cs="Arial"/>
                <w:spacing w:val="-1"/>
                <w:sz w:val="20"/>
                <w:szCs w:val="20"/>
              </w:rPr>
              <w:t>31</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Beaufort</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Alain MARSON</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25ACE"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4.681</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40"/>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jc w:val="center"/>
              <w:rPr>
                <w:rFonts w:ascii="Arial" w:eastAsia="Arial" w:hAnsi="Arial" w:cs="Arial"/>
                <w:sz w:val="20"/>
                <w:szCs w:val="20"/>
              </w:rPr>
            </w:pPr>
            <w:r w:rsidRPr="0037671D">
              <w:rPr>
                <w:rFonts w:ascii="Arial" w:hAnsi="Arial" w:cs="Arial"/>
                <w:spacing w:val="-1"/>
                <w:sz w:val="20"/>
                <w:szCs w:val="20"/>
              </w:rPr>
              <w:t>32</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Betzdorf</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Alain MARSON</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25ACE"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8.</w:t>
            </w:r>
            <w:r w:rsidR="001E0A2B" w:rsidRPr="0037671D">
              <w:rPr>
                <w:rFonts w:ascii="Arial" w:eastAsia="Times New Roman" w:hAnsi="Arial" w:cs="Arial"/>
                <w:sz w:val="20"/>
                <w:szCs w:val="20"/>
                <w:lang w:val="en-GB" w:eastAsia="en-GB"/>
              </w:rPr>
              <w:t>608</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ind w:left="54"/>
              <w:jc w:val="center"/>
              <w:rPr>
                <w:rFonts w:ascii="Arial" w:eastAsia="Arial" w:hAnsi="Arial" w:cs="Arial"/>
                <w:sz w:val="20"/>
                <w:szCs w:val="20"/>
              </w:rPr>
            </w:pPr>
            <w:r w:rsidRPr="0037671D">
              <w:rPr>
                <w:rFonts w:ascii="Arial" w:hAnsi="Arial" w:cs="Arial"/>
                <w:spacing w:val="-1"/>
                <w:sz w:val="20"/>
                <w:szCs w:val="20"/>
              </w:rPr>
              <w:t>33</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Biwer</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Jean-Marie RIES</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25ACE"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3.269</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24"/>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ind w:left="54"/>
              <w:jc w:val="center"/>
              <w:rPr>
                <w:rFonts w:ascii="Arial" w:eastAsia="Arial" w:hAnsi="Arial" w:cs="Arial"/>
                <w:sz w:val="20"/>
                <w:szCs w:val="20"/>
              </w:rPr>
            </w:pPr>
            <w:r w:rsidRPr="0037671D">
              <w:rPr>
                <w:rFonts w:ascii="Arial" w:hAnsi="Arial" w:cs="Arial"/>
                <w:spacing w:val="-1"/>
                <w:sz w:val="20"/>
                <w:szCs w:val="20"/>
              </w:rPr>
              <w:t>34</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Bous</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Jean-Marie RIES</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25ACE"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6.658</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ind w:left="54"/>
              <w:jc w:val="center"/>
              <w:rPr>
                <w:rFonts w:ascii="Arial" w:eastAsia="Arial" w:hAnsi="Arial" w:cs="Arial"/>
                <w:sz w:val="20"/>
                <w:szCs w:val="20"/>
              </w:rPr>
            </w:pPr>
            <w:r w:rsidRPr="0037671D">
              <w:rPr>
                <w:rFonts w:ascii="Arial" w:hAnsi="Arial" w:cs="Arial"/>
                <w:spacing w:val="-1"/>
                <w:sz w:val="20"/>
                <w:szCs w:val="20"/>
              </w:rPr>
              <w:t>35</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Echternach</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Jean-Marie RIES</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A69B1"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20</w:t>
            </w:r>
            <w:r w:rsidR="00B25ACE" w:rsidRPr="0037671D">
              <w:rPr>
                <w:rFonts w:ascii="Arial" w:eastAsia="Times New Roman" w:hAnsi="Arial" w:cs="Arial"/>
                <w:sz w:val="20"/>
                <w:szCs w:val="20"/>
                <w:lang w:val="en-GB" w:eastAsia="en-GB"/>
              </w:rPr>
              <w:t>.900</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ind w:left="54"/>
              <w:jc w:val="center"/>
              <w:rPr>
                <w:rFonts w:ascii="Arial" w:eastAsia="Arial" w:hAnsi="Arial" w:cs="Arial"/>
                <w:sz w:val="20"/>
                <w:szCs w:val="20"/>
              </w:rPr>
            </w:pPr>
            <w:r w:rsidRPr="0037671D">
              <w:rPr>
                <w:rFonts w:ascii="Arial" w:hAnsi="Arial" w:cs="Arial"/>
                <w:spacing w:val="-1"/>
                <w:sz w:val="20"/>
                <w:szCs w:val="20"/>
              </w:rPr>
              <w:t>36</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Mondorf / Emerange</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Jean-Marie RIES</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25ACE"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8.344</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A1F3E" w:rsidRPr="0037671D"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vAlign w:val="center"/>
          </w:tcPr>
          <w:p w:rsidR="00B25ACE" w:rsidRPr="0037671D" w:rsidRDefault="00B25ACE" w:rsidP="000763A1">
            <w:pPr>
              <w:pStyle w:val="TableParagraph"/>
              <w:ind w:left="54"/>
              <w:jc w:val="center"/>
              <w:rPr>
                <w:rFonts w:ascii="Arial" w:eastAsia="Arial" w:hAnsi="Arial" w:cs="Arial"/>
                <w:sz w:val="20"/>
                <w:szCs w:val="20"/>
              </w:rPr>
            </w:pPr>
            <w:r w:rsidRPr="0037671D">
              <w:rPr>
                <w:rFonts w:ascii="Arial" w:hAnsi="Arial" w:cs="Arial"/>
                <w:spacing w:val="-1"/>
                <w:sz w:val="20"/>
                <w:szCs w:val="20"/>
              </w:rPr>
              <w:t>37</w:t>
            </w:r>
          </w:p>
        </w:tc>
        <w:tc>
          <w:tcPr>
            <w:tcW w:w="2098"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SIDEST</w:t>
            </w:r>
          </w:p>
        </w:tc>
        <w:tc>
          <w:tcPr>
            <w:tcW w:w="2211" w:type="dxa"/>
            <w:tcBorders>
              <w:top w:val="single" w:sz="5" w:space="0" w:color="000000"/>
              <w:left w:val="single" w:sz="5" w:space="0" w:color="000000"/>
              <w:bottom w:val="single" w:sz="5" w:space="0" w:color="000000"/>
              <w:right w:val="single" w:sz="7"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Uebersyren</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tcMar>
              <w:left w:w="57" w:type="dxa"/>
            </w:tcMar>
            <w:vAlign w:val="center"/>
          </w:tcPr>
          <w:p w:rsidR="00B25ACE" w:rsidRPr="0037671D" w:rsidRDefault="00B25ACE" w:rsidP="000763A1">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Marc BOUILLE</w:t>
            </w:r>
          </w:p>
        </w:tc>
        <w:tc>
          <w:tcPr>
            <w:tcW w:w="1701" w:type="dxa"/>
            <w:tcBorders>
              <w:top w:val="single" w:sz="5" w:space="0" w:color="000000"/>
              <w:left w:val="single" w:sz="5" w:space="0" w:color="000000"/>
              <w:bottom w:val="single" w:sz="5" w:space="0" w:color="000000"/>
              <w:right w:val="single" w:sz="8" w:space="0" w:color="000000"/>
            </w:tcBorders>
            <w:tcMar>
              <w:left w:w="57" w:type="dxa"/>
            </w:tcMar>
            <w:vAlign w:val="center"/>
          </w:tcPr>
          <w:p w:rsidR="00B25ACE" w:rsidRPr="0037671D" w:rsidRDefault="00BA69B1" w:rsidP="00AA364E">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52.412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rsidR="00B25ACE" w:rsidRPr="0037671D" w:rsidRDefault="00B25ACE" w:rsidP="000763A1">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tcMar>
              <w:left w:w="57" w:type="dxa"/>
            </w:tcMar>
            <w:vAlign w:val="center"/>
          </w:tcPr>
          <w:p w:rsidR="00B25ACE" w:rsidRPr="0037671D" w:rsidRDefault="00B25ACE"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37671D" w:rsidRPr="0037671D"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shd w:val="clear" w:color="auto" w:fill="auto"/>
            <w:vAlign w:val="center"/>
          </w:tcPr>
          <w:p w:rsidR="0037671D" w:rsidRPr="0037671D" w:rsidRDefault="0037671D" w:rsidP="0037671D">
            <w:pPr>
              <w:pStyle w:val="TableParagraph"/>
              <w:ind w:left="54"/>
              <w:jc w:val="center"/>
              <w:rPr>
                <w:rFonts w:ascii="Arial" w:hAnsi="Arial" w:cs="Arial"/>
                <w:spacing w:val="-1"/>
                <w:sz w:val="20"/>
                <w:szCs w:val="20"/>
              </w:rPr>
            </w:pPr>
            <w:r w:rsidRPr="0037671D">
              <w:rPr>
                <w:rFonts w:ascii="Arial" w:hAnsi="Arial" w:cs="Arial"/>
                <w:spacing w:val="-1"/>
                <w:sz w:val="20"/>
                <w:szCs w:val="20"/>
              </w:rPr>
              <w:t>38</w:t>
            </w:r>
          </w:p>
        </w:tc>
        <w:tc>
          <w:tcPr>
            <w:tcW w:w="2098"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37671D" w:rsidRPr="0037671D" w:rsidRDefault="0037671D" w:rsidP="0037671D">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SIFRIDAWE</w:t>
            </w:r>
          </w:p>
        </w:tc>
        <w:tc>
          <w:tcPr>
            <w:tcW w:w="2211" w:type="dxa"/>
            <w:tcBorders>
              <w:top w:val="single" w:sz="5" w:space="0" w:color="000000"/>
              <w:left w:val="single" w:sz="5" w:space="0" w:color="000000"/>
              <w:bottom w:val="single" w:sz="5" w:space="0" w:color="000000"/>
              <w:right w:val="single" w:sz="7" w:space="0" w:color="000000"/>
            </w:tcBorders>
            <w:shd w:val="clear" w:color="auto" w:fill="auto"/>
            <w:tcMar>
              <w:left w:w="57" w:type="dxa"/>
            </w:tcMar>
            <w:vAlign w:val="center"/>
          </w:tcPr>
          <w:p w:rsidR="0037671D" w:rsidRPr="0037671D" w:rsidRDefault="0037671D" w:rsidP="0037671D">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Aspelt</w:t>
            </w:r>
          </w:p>
        </w:tc>
        <w:tc>
          <w:tcPr>
            <w:tcW w:w="2494" w:type="dxa"/>
            <w:tcBorders>
              <w:top w:val="single" w:sz="5" w:space="0" w:color="000000"/>
              <w:left w:val="single" w:sz="7" w:space="0" w:color="000000"/>
              <w:bottom w:val="single" w:sz="5" w:space="0" w:color="000000"/>
              <w:right w:val="single" w:sz="5" w:space="0" w:color="000000"/>
            </w:tcBorders>
            <w:shd w:val="clear" w:color="auto" w:fill="auto"/>
            <w:tcMar>
              <w:left w:w="57" w:type="dxa"/>
            </w:tcMar>
            <w:vAlign w:val="center"/>
          </w:tcPr>
          <w:p w:rsidR="0037671D" w:rsidRPr="0037671D" w:rsidRDefault="0037671D" w:rsidP="0037671D">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37671D" w:rsidRPr="0037671D" w:rsidRDefault="0037671D" w:rsidP="0037671D">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Jean-Marie RIES</w:t>
            </w:r>
          </w:p>
        </w:tc>
        <w:tc>
          <w:tcPr>
            <w:tcW w:w="1701" w:type="dxa"/>
            <w:tcBorders>
              <w:top w:val="single" w:sz="5" w:space="0" w:color="000000"/>
              <w:left w:val="single" w:sz="5" w:space="0" w:color="000000"/>
              <w:bottom w:val="single" w:sz="5" w:space="0" w:color="000000"/>
              <w:right w:val="single" w:sz="8" w:space="0" w:color="000000"/>
            </w:tcBorders>
            <w:shd w:val="clear" w:color="auto" w:fill="auto"/>
            <w:tcMar>
              <w:left w:w="57" w:type="dxa"/>
            </w:tcMar>
            <w:vAlign w:val="center"/>
          </w:tcPr>
          <w:p w:rsidR="0037671D" w:rsidRPr="0037671D" w:rsidRDefault="0037671D" w:rsidP="0037671D">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6.272</w:t>
            </w:r>
          </w:p>
        </w:tc>
        <w:tc>
          <w:tcPr>
            <w:tcW w:w="1702" w:type="dxa"/>
            <w:tcBorders>
              <w:top w:val="single" w:sz="5" w:space="0" w:color="000000"/>
              <w:left w:val="single" w:sz="8" w:space="0" w:color="000000"/>
              <w:bottom w:val="single" w:sz="5" w:space="0" w:color="000000"/>
              <w:right w:val="single" w:sz="5" w:space="0" w:color="000000"/>
            </w:tcBorders>
            <w:shd w:val="clear" w:color="auto" w:fill="auto"/>
            <w:tcMar>
              <w:left w:w="57" w:type="dxa"/>
            </w:tcMar>
            <w:vAlign w:val="center"/>
          </w:tcPr>
          <w:p w:rsidR="0037671D" w:rsidRPr="0037671D" w:rsidRDefault="0037671D" w:rsidP="0037671D">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shd w:val="clear" w:color="auto" w:fill="auto"/>
            <w:tcMar>
              <w:left w:w="57" w:type="dxa"/>
            </w:tcMar>
            <w:vAlign w:val="center"/>
          </w:tcPr>
          <w:p w:rsidR="0037671D" w:rsidRPr="0037671D" w:rsidRDefault="0037671D"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keine Angaben</w:t>
            </w:r>
          </w:p>
        </w:tc>
      </w:tr>
      <w:tr w:rsidR="0023033C" w:rsidRPr="0023033C"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shd w:val="clear" w:color="auto" w:fill="auto"/>
            <w:vAlign w:val="center"/>
          </w:tcPr>
          <w:p w:rsidR="0023033C" w:rsidRPr="0023033C" w:rsidRDefault="0023033C" w:rsidP="0023033C">
            <w:pPr>
              <w:pStyle w:val="TableParagraph"/>
              <w:ind w:left="54"/>
              <w:jc w:val="center"/>
              <w:rPr>
                <w:rFonts w:ascii="Arial" w:eastAsia="Arial" w:hAnsi="Arial" w:cs="Arial"/>
                <w:sz w:val="20"/>
                <w:szCs w:val="20"/>
              </w:rPr>
            </w:pPr>
            <w:r w:rsidRPr="0023033C">
              <w:rPr>
                <w:rFonts w:ascii="Arial" w:hAnsi="Arial" w:cs="Arial"/>
                <w:spacing w:val="-1"/>
                <w:sz w:val="20"/>
                <w:szCs w:val="20"/>
              </w:rPr>
              <w:t>39</w:t>
            </w:r>
          </w:p>
        </w:tc>
        <w:tc>
          <w:tcPr>
            <w:tcW w:w="2098"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SIVEC</w:t>
            </w:r>
          </w:p>
        </w:tc>
        <w:tc>
          <w:tcPr>
            <w:tcW w:w="2211" w:type="dxa"/>
            <w:tcBorders>
              <w:top w:val="single" w:sz="5" w:space="0" w:color="000000"/>
              <w:left w:val="single" w:sz="5" w:space="0" w:color="000000"/>
              <w:bottom w:val="single" w:sz="5" w:space="0" w:color="000000"/>
              <w:right w:val="single" w:sz="7"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Esch / Schifflange</w:t>
            </w:r>
          </w:p>
        </w:tc>
        <w:tc>
          <w:tcPr>
            <w:tcW w:w="2494" w:type="dxa"/>
            <w:tcBorders>
              <w:top w:val="single" w:sz="5" w:space="0" w:color="000000"/>
              <w:left w:val="single" w:sz="7"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M. Gerry BISSEN</w:t>
            </w:r>
          </w:p>
        </w:tc>
        <w:tc>
          <w:tcPr>
            <w:tcW w:w="1701" w:type="dxa"/>
            <w:tcBorders>
              <w:top w:val="single" w:sz="5" w:space="0" w:color="000000"/>
              <w:left w:val="single" w:sz="5" w:space="0" w:color="000000"/>
              <w:bottom w:val="single" w:sz="5" w:space="0" w:color="000000"/>
              <w:right w:val="single" w:sz="8" w:space="0" w:color="000000"/>
            </w:tcBorders>
            <w:shd w:val="clear" w:color="auto" w:fill="auto"/>
            <w:tcMar>
              <w:left w:w="57" w:type="dxa"/>
            </w:tcMar>
            <w:vAlign w:val="center"/>
          </w:tcPr>
          <w:p w:rsidR="0023033C" w:rsidRPr="0023033C" w:rsidRDefault="0023033C" w:rsidP="0023033C">
            <w:pPr>
              <w:widowControl/>
              <w:ind w:left="-196" w:right="171"/>
              <w:jc w:val="right"/>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82.882</w:t>
            </w:r>
          </w:p>
        </w:tc>
        <w:tc>
          <w:tcPr>
            <w:tcW w:w="1702" w:type="dxa"/>
            <w:tcBorders>
              <w:top w:val="single" w:sz="5" w:space="0" w:color="000000"/>
              <w:left w:val="single" w:sz="8"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jc w:val="center"/>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5" w:space="0" w:color="000000"/>
              <w:right w:val="single" w:sz="12" w:space="0" w:color="000000"/>
            </w:tcBorders>
            <w:shd w:val="clear" w:color="auto" w:fill="auto"/>
            <w:tcMar>
              <w:left w:w="57" w:type="dxa"/>
            </w:tcMar>
            <w:vAlign w:val="center"/>
          </w:tcPr>
          <w:p w:rsidR="0023033C" w:rsidRPr="0023033C" w:rsidRDefault="0023033C" w:rsidP="00444F74">
            <w:pPr>
              <w:widowControl/>
              <w:jc w:val="center"/>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keine Angaben</w:t>
            </w:r>
          </w:p>
        </w:tc>
      </w:tr>
      <w:tr w:rsidR="0023033C" w:rsidRPr="0023033C" w:rsidTr="00444F74">
        <w:trPr>
          <w:trHeight w:hRule="exact" w:val="322"/>
        </w:trPr>
        <w:tc>
          <w:tcPr>
            <w:tcW w:w="451" w:type="dxa"/>
            <w:tcBorders>
              <w:top w:val="single" w:sz="5" w:space="0" w:color="000000"/>
              <w:left w:val="single" w:sz="12" w:space="0" w:color="000000"/>
              <w:bottom w:val="single" w:sz="5" w:space="0" w:color="000000"/>
              <w:right w:val="single" w:sz="5" w:space="0" w:color="000000"/>
            </w:tcBorders>
            <w:shd w:val="clear" w:color="auto" w:fill="auto"/>
            <w:vAlign w:val="center"/>
          </w:tcPr>
          <w:p w:rsidR="0023033C" w:rsidRPr="0023033C" w:rsidRDefault="0023033C" w:rsidP="0023033C">
            <w:pPr>
              <w:pStyle w:val="TableParagraph"/>
              <w:ind w:left="54"/>
              <w:jc w:val="center"/>
              <w:rPr>
                <w:rFonts w:ascii="Arial" w:eastAsia="Arial" w:hAnsi="Arial" w:cs="Arial"/>
                <w:sz w:val="20"/>
                <w:szCs w:val="20"/>
              </w:rPr>
            </w:pPr>
            <w:r w:rsidRPr="0023033C">
              <w:rPr>
                <w:rFonts w:ascii="Arial" w:hAnsi="Arial" w:cs="Arial"/>
                <w:spacing w:val="-1"/>
                <w:sz w:val="20"/>
                <w:szCs w:val="20"/>
              </w:rPr>
              <w:t>40</w:t>
            </w:r>
          </w:p>
        </w:tc>
        <w:tc>
          <w:tcPr>
            <w:tcW w:w="2098"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SIVEC</w:t>
            </w:r>
          </w:p>
        </w:tc>
        <w:tc>
          <w:tcPr>
            <w:tcW w:w="2211" w:type="dxa"/>
            <w:tcBorders>
              <w:top w:val="single" w:sz="5" w:space="0" w:color="000000"/>
              <w:left w:val="single" w:sz="5" w:space="0" w:color="000000"/>
              <w:bottom w:val="single" w:sz="5" w:space="0" w:color="000000"/>
              <w:right w:val="single" w:sz="7"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Reckange / Mess</w:t>
            </w:r>
          </w:p>
        </w:tc>
        <w:tc>
          <w:tcPr>
            <w:tcW w:w="2494" w:type="dxa"/>
            <w:tcBorders>
              <w:top w:val="single" w:sz="5" w:space="0" w:color="000000"/>
              <w:left w:val="single" w:sz="7"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M. Gerry BISSEN</w:t>
            </w:r>
          </w:p>
        </w:tc>
        <w:tc>
          <w:tcPr>
            <w:tcW w:w="1701" w:type="dxa"/>
            <w:tcBorders>
              <w:top w:val="single" w:sz="5" w:space="0" w:color="000000"/>
              <w:left w:val="single" w:sz="5" w:space="0" w:color="000000"/>
              <w:bottom w:val="single" w:sz="5" w:space="0" w:color="000000"/>
              <w:right w:val="single" w:sz="8" w:space="0" w:color="000000"/>
            </w:tcBorders>
            <w:shd w:val="clear" w:color="auto" w:fill="auto"/>
            <w:tcMar>
              <w:left w:w="57" w:type="dxa"/>
            </w:tcMar>
            <w:vAlign w:val="center"/>
          </w:tcPr>
          <w:p w:rsidR="0023033C" w:rsidRPr="0023033C" w:rsidRDefault="0023033C" w:rsidP="0023033C">
            <w:pPr>
              <w:widowControl/>
              <w:ind w:left="-196" w:right="171"/>
              <w:jc w:val="right"/>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5.754</w:t>
            </w:r>
          </w:p>
        </w:tc>
        <w:tc>
          <w:tcPr>
            <w:tcW w:w="1702" w:type="dxa"/>
            <w:tcBorders>
              <w:top w:val="single" w:sz="5" w:space="0" w:color="000000"/>
              <w:left w:val="single" w:sz="8" w:space="0" w:color="000000"/>
              <w:bottom w:val="single" w:sz="5" w:space="0" w:color="000000"/>
              <w:right w:val="single" w:sz="5" w:space="0" w:color="000000"/>
            </w:tcBorders>
            <w:shd w:val="clear" w:color="auto" w:fill="auto"/>
            <w:tcMar>
              <w:left w:w="57" w:type="dxa"/>
            </w:tcMar>
            <w:vAlign w:val="center"/>
          </w:tcPr>
          <w:p w:rsidR="0023033C" w:rsidRPr="0023033C" w:rsidRDefault="0023033C" w:rsidP="0023033C">
            <w:pPr>
              <w:widowControl/>
              <w:jc w:val="center"/>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keine Angaben</w:t>
            </w:r>
          </w:p>
        </w:tc>
        <w:tc>
          <w:tcPr>
            <w:tcW w:w="1814" w:type="dxa"/>
            <w:gridSpan w:val="2"/>
            <w:tcBorders>
              <w:top w:val="single" w:sz="5" w:space="0" w:color="000000"/>
              <w:left w:val="single" w:sz="5" w:space="0" w:color="000000"/>
              <w:bottom w:val="single" w:sz="5" w:space="0" w:color="000000"/>
              <w:right w:val="single" w:sz="12" w:space="0" w:color="000000"/>
            </w:tcBorders>
            <w:shd w:val="clear" w:color="auto" w:fill="auto"/>
            <w:tcMar>
              <w:left w:w="57" w:type="dxa"/>
            </w:tcMar>
            <w:vAlign w:val="center"/>
          </w:tcPr>
          <w:p w:rsidR="0023033C" w:rsidRPr="0023033C" w:rsidRDefault="0023033C" w:rsidP="00444F74">
            <w:pPr>
              <w:widowControl/>
              <w:jc w:val="center"/>
              <w:rPr>
                <w:rFonts w:ascii="Arial" w:eastAsia="Times New Roman" w:hAnsi="Arial" w:cs="Arial"/>
                <w:sz w:val="20"/>
                <w:szCs w:val="20"/>
                <w:lang w:val="en-GB" w:eastAsia="en-GB"/>
              </w:rPr>
            </w:pPr>
            <w:r w:rsidRPr="0023033C">
              <w:rPr>
                <w:rFonts w:ascii="Arial" w:eastAsia="Times New Roman" w:hAnsi="Arial" w:cs="Arial"/>
                <w:sz w:val="20"/>
                <w:szCs w:val="20"/>
                <w:lang w:val="en-GB" w:eastAsia="en-GB"/>
              </w:rPr>
              <w:t>keine Angaben</w:t>
            </w:r>
          </w:p>
        </w:tc>
      </w:tr>
      <w:tr w:rsidR="0023033C" w:rsidRPr="0037671D" w:rsidTr="00444F74">
        <w:trPr>
          <w:trHeight w:hRule="exact" w:val="324"/>
        </w:trPr>
        <w:tc>
          <w:tcPr>
            <w:tcW w:w="451" w:type="dxa"/>
            <w:tcBorders>
              <w:top w:val="single" w:sz="5" w:space="0" w:color="000000"/>
              <w:left w:val="single" w:sz="12" w:space="0" w:color="000000"/>
              <w:bottom w:val="single" w:sz="6" w:space="0" w:color="000000"/>
              <w:right w:val="single" w:sz="5" w:space="0" w:color="000000"/>
            </w:tcBorders>
            <w:vAlign w:val="center"/>
          </w:tcPr>
          <w:p w:rsidR="0023033C" w:rsidRPr="0037671D" w:rsidRDefault="0023033C" w:rsidP="0023033C">
            <w:pPr>
              <w:pStyle w:val="TableParagraph"/>
              <w:ind w:left="54"/>
              <w:jc w:val="center"/>
              <w:rPr>
                <w:rFonts w:ascii="Arial" w:eastAsia="Arial" w:hAnsi="Arial" w:cs="Arial"/>
                <w:sz w:val="20"/>
                <w:szCs w:val="20"/>
              </w:rPr>
            </w:pPr>
            <w:r w:rsidRPr="0037671D">
              <w:rPr>
                <w:rFonts w:ascii="Arial" w:hAnsi="Arial" w:cs="Arial"/>
                <w:spacing w:val="-1"/>
                <w:sz w:val="20"/>
                <w:szCs w:val="20"/>
              </w:rPr>
              <w:t>41</w:t>
            </w:r>
          </w:p>
        </w:tc>
        <w:tc>
          <w:tcPr>
            <w:tcW w:w="2098" w:type="dxa"/>
            <w:tcBorders>
              <w:top w:val="single" w:sz="5" w:space="0" w:color="000000"/>
              <w:left w:val="single" w:sz="5" w:space="0" w:color="000000"/>
              <w:bottom w:val="single" w:sz="6"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STEP</w:t>
            </w:r>
          </w:p>
        </w:tc>
        <w:tc>
          <w:tcPr>
            <w:tcW w:w="2211" w:type="dxa"/>
            <w:tcBorders>
              <w:top w:val="single" w:sz="5" w:space="0" w:color="000000"/>
              <w:left w:val="single" w:sz="5" w:space="0" w:color="000000"/>
              <w:bottom w:val="single" w:sz="6" w:space="0" w:color="000000"/>
              <w:right w:val="single" w:sz="7"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Bettembourg</w:t>
            </w:r>
          </w:p>
        </w:tc>
        <w:tc>
          <w:tcPr>
            <w:tcW w:w="2494" w:type="dxa"/>
            <w:tcBorders>
              <w:top w:val="single" w:sz="5" w:space="0" w:color="000000"/>
              <w:left w:val="single" w:sz="7" w:space="0" w:color="000000"/>
              <w:bottom w:val="single" w:sz="6"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Syndicat Intercommunal</w:t>
            </w:r>
          </w:p>
        </w:tc>
        <w:tc>
          <w:tcPr>
            <w:tcW w:w="2779" w:type="dxa"/>
            <w:tcBorders>
              <w:top w:val="single" w:sz="5" w:space="0" w:color="000000"/>
              <w:left w:val="single" w:sz="5" w:space="0" w:color="000000"/>
              <w:bottom w:val="single" w:sz="6"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M. André DETAILLE</w:t>
            </w:r>
          </w:p>
        </w:tc>
        <w:tc>
          <w:tcPr>
            <w:tcW w:w="1701" w:type="dxa"/>
            <w:tcBorders>
              <w:top w:val="single" w:sz="5" w:space="0" w:color="000000"/>
              <w:left w:val="single" w:sz="5" w:space="0" w:color="000000"/>
              <w:bottom w:val="single" w:sz="6" w:space="0" w:color="000000"/>
              <w:right w:val="single" w:sz="8" w:space="0" w:color="000000"/>
            </w:tcBorders>
            <w:tcMar>
              <w:left w:w="57" w:type="dxa"/>
            </w:tcMar>
            <w:vAlign w:val="center"/>
          </w:tcPr>
          <w:p w:rsidR="0023033C" w:rsidRPr="0037671D" w:rsidRDefault="0023033C" w:rsidP="0023033C">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68.026</w:t>
            </w:r>
          </w:p>
        </w:tc>
        <w:tc>
          <w:tcPr>
            <w:tcW w:w="1702" w:type="dxa"/>
            <w:tcBorders>
              <w:top w:val="single" w:sz="5" w:space="0" w:color="000000"/>
              <w:left w:val="single" w:sz="8" w:space="0" w:color="000000"/>
              <w:bottom w:val="single" w:sz="6" w:space="0" w:color="000000"/>
              <w:right w:val="single" w:sz="5" w:space="0" w:color="000000"/>
            </w:tcBorders>
            <w:tcMar>
              <w:left w:w="57" w:type="dxa"/>
            </w:tcMar>
            <w:vAlign w:val="center"/>
          </w:tcPr>
          <w:p w:rsidR="0023033C" w:rsidRPr="0037671D" w:rsidRDefault="0023033C" w:rsidP="0023033C">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5" w:space="0" w:color="000000"/>
              <w:left w:val="single" w:sz="5" w:space="0" w:color="000000"/>
              <w:bottom w:val="single" w:sz="6" w:space="0" w:color="000000"/>
              <w:right w:val="single" w:sz="12" w:space="0" w:color="000000"/>
            </w:tcBorders>
            <w:tcMar>
              <w:left w:w="57" w:type="dxa"/>
            </w:tcMar>
            <w:vAlign w:val="center"/>
          </w:tcPr>
          <w:p w:rsidR="0023033C" w:rsidRPr="0037671D" w:rsidRDefault="0023033C"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r>
      <w:tr w:rsidR="00444F74" w:rsidRPr="00444F74" w:rsidTr="00444F74">
        <w:trPr>
          <w:trHeight w:hRule="exact" w:val="510"/>
        </w:trPr>
        <w:tc>
          <w:tcPr>
            <w:tcW w:w="451" w:type="dxa"/>
            <w:tcBorders>
              <w:top w:val="single" w:sz="6" w:space="0" w:color="000000"/>
              <w:left w:val="single" w:sz="12" w:space="0" w:color="000000"/>
              <w:bottom w:val="single" w:sz="4" w:space="0" w:color="000000"/>
              <w:right w:val="single" w:sz="5" w:space="0" w:color="000000"/>
            </w:tcBorders>
            <w:shd w:val="clear" w:color="auto" w:fill="FBD4B4" w:themeFill="accent6" w:themeFillTint="66"/>
            <w:vAlign w:val="center"/>
          </w:tcPr>
          <w:p w:rsidR="0023033C" w:rsidRPr="00444F74" w:rsidRDefault="0023033C" w:rsidP="0023033C">
            <w:pPr>
              <w:pStyle w:val="TableParagraph"/>
              <w:ind w:left="54"/>
              <w:jc w:val="center"/>
              <w:rPr>
                <w:rFonts w:ascii="Arial" w:eastAsia="Arial" w:hAnsi="Arial" w:cs="Arial"/>
                <w:color w:val="000000" w:themeColor="text1"/>
                <w:sz w:val="20"/>
                <w:szCs w:val="20"/>
              </w:rPr>
            </w:pPr>
            <w:r w:rsidRPr="00444F74">
              <w:rPr>
                <w:rFonts w:ascii="Arial" w:hAnsi="Arial" w:cs="Arial"/>
                <w:color w:val="000000" w:themeColor="text1"/>
                <w:spacing w:val="-1"/>
                <w:sz w:val="20"/>
                <w:szCs w:val="20"/>
              </w:rPr>
              <w:t>42</w:t>
            </w:r>
          </w:p>
        </w:tc>
        <w:tc>
          <w:tcPr>
            <w:tcW w:w="2098" w:type="dxa"/>
            <w:tcBorders>
              <w:top w:val="single" w:sz="6"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VGW Trier-Land Abwasserwerk</w:t>
            </w:r>
          </w:p>
        </w:tc>
        <w:tc>
          <w:tcPr>
            <w:tcW w:w="2211" w:type="dxa"/>
            <w:tcBorders>
              <w:top w:val="single" w:sz="6" w:space="0" w:color="000000"/>
              <w:left w:val="single" w:sz="5" w:space="0" w:color="000000"/>
              <w:bottom w:val="single" w:sz="4" w:space="0" w:color="000000"/>
              <w:right w:val="single" w:sz="7"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Moersdorf</w:t>
            </w:r>
          </w:p>
        </w:tc>
        <w:tc>
          <w:tcPr>
            <w:tcW w:w="2494" w:type="dxa"/>
            <w:tcBorders>
              <w:top w:val="single" w:sz="6" w:space="0" w:color="000000"/>
              <w:left w:val="single" w:sz="7"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Abwasserzweckverband Mompach / Trier-Land</w:t>
            </w:r>
          </w:p>
        </w:tc>
        <w:tc>
          <w:tcPr>
            <w:tcW w:w="2779" w:type="dxa"/>
            <w:tcBorders>
              <w:top w:val="single" w:sz="6"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de-DE" w:eastAsia="en-GB"/>
              </w:rPr>
            </w:pPr>
            <w:r w:rsidRPr="00444F74">
              <w:rPr>
                <w:rFonts w:ascii="Arial" w:eastAsia="Times New Roman" w:hAnsi="Arial" w:cs="Arial"/>
                <w:color w:val="000000" w:themeColor="text1"/>
                <w:sz w:val="20"/>
                <w:szCs w:val="20"/>
                <w:lang w:val="de-DE" w:eastAsia="en-GB"/>
              </w:rPr>
              <w:t>Hr. KARST, Hr. HUNSICKER, Hr. GRÖLINGER</w:t>
            </w:r>
          </w:p>
        </w:tc>
        <w:tc>
          <w:tcPr>
            <w:tcW w:w="1701" w:type="dxa"/>
            <w:tcBorders>
              <w:top w:val="single" w:sz="6" w:space="0" w:color="000000"/>
              <w:left w:val="single" w:sz="5" w:space="0" w:color="000000"/>
              <w:bottom w:val="single" w:sz="4" w:space="0" w:color="000000"/>
              <w:right w:val="single" w:sz="8" w:space="0" w:color="000000"/>
            </w:tcBorders>
            <w:shd w:val="clear" w:color="auto" w:fill="FBD4B4" w:themeFill="accent6" w:themeFillTint="66"/>
            <w:tcMar>
              <w:left w:w="57" w:type="dxa"/>
            </w:tcMar>
            <w:vAlign w:val="center"/>
          </w:tcPr>
          <w:p w:rsidR="0023033C" w:rsidRPr="00444F74" w:rsidRDefault="0023033C" w:rsidP="0023033C">
            <w:pPr>
              <w:widowControl/>
              <w:ind w:left="-196" w:right="171"/>
              <w:jc w:val="righ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3.933</w:t>
            </w:r>
          </w:p>
        </w:tc>
        <w:tc>
          <w:tcPr>
            <w:tcW w:w="1702" w:type="dxa"/>
            <w:tcBorders>
              <w:top w:val="single" w:sz="6" w:space="0" w:color="000000"/>
              <w:left w:val="single" w:sz="8"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c>
          <w:tcPr>
            <w:tcW w:w="1814" w:type="dxa"/>
            <w:gridSpan w:val="2"/>
            <w:tcBorders>
              <w:top w:val="single" w:sz="6" w:space="0" w:color="000000"/>
              <w:left w:val="single" w:sz="5" w:space="0" w:color="000000"/>
              <w:bottom w:val="single" w:sz="4" w:space="0" w:color="000000"/>
              <w:right w:val="single" w:sz="12" w:space="0" w:color="000000"/>
            </w:tcBorders>
            <w:shd w:val="clear" w:color="auto" w:fill="FBD4B4" w:themeFill="accent6" w:themeFillTint="66"/>
            <w:tcMar>
              <w:left w:w="57" w:type="dxa"/>
            </w:tcMar>
            <w:vAlign w:val="center"/>
          </w:tcPr>
          <w:p w:rsidR="0023033C" w:rsidRPr="00444F74" w:rsidRDefault="0023033C" w:rsidP="00444F74">
            <w:pPr>
              <w:widowControl/>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r>
      <w:tr w:rsidR="00444F74" w:rsidRPr="00444F74" w:rsidTr="00444F74">
        <w:trPr>
          <w:trHeight w:hRule="exact" w:val="510"/>
        </w:trPr>
        <w:tc>
          <w:tcPr>
            <w:tcW w:w="451" w:type="dxa"/>
            <w:tcBorders>
              <w:top w:val="single" w:sz="4" w:space="0" w:color="000000"/>
              <w:left w:val="single" w:sz="12" w:space="0" w:color="000000"/>
              <w:bottom w:val="single" w:sz="4" w:space="0" w:color="000000"/>
              <w:right w:val="single" w:sz="5" w:space="0" w:color="000000"/>
            </w:tcBorders>
            <w:shd w:val="clear" w:color="auto" w:fill="FBD4B4" w:themeFill="accent6" w:themeFillTint="66"/>
            <w:vAlign w:val="center"/>
          </w:tcPr>
          <w:p w:rsidR="0023033C" w:rsidRPr="00444F74" w:rsidRDefault="0023033C" w:rsidP="0023033C">
            <w:pPr>
              <w:pStyle w:val="TableParagraph"/>
              <w:ind w:left="54"/>
              <w:jc w:val="center"/>
              <w:rPr>
                <w:rFonts w:ascii="Arial" w:hAnsi="Arial" w:cs="Arial"/>
                <w:color w:val="000000" w:themeColor="text1"/>
                <w:spacing w:val="-1"/>
                <w:sz w:val="20"/>
                <w:szCs w:val="20"/>
              </w:rPr>
            </w:pPr>
            <w:r w:rsidRPr="00444F74">
              <w:rPr>
                <w:rFonts w:ascii="Arial" w:hAnsi="Arial" w:cs="Arial"/>
                <w:color w:val="000000" w:themeColor="text1"/>
                <w:spacing w:val="-1"/>
                <w:sz w:val="20"/>
                <w:szCs w:val="20"/>
              </w:rPr>
              <w:t>43</w:t>
            </w:r>
          </w:p>
        </w:tc>
        <w:tc>
          <w:tcPr>
            <w:tcW w:w="2098" w:type="dxa"/>
            <w:tcBorders>
              <w:top w:val="single" w:sz="4"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VGW Trier-Land Abwasserwerk</w:t>
            </w:r>
          </w:p>
        </w:tc>
        <w:tc>
          <w:tcPr>
            <w:tcW w:w="2211" w:type="dxa"/>
            <w:tcBorders>
              <w:top w:val="single" w:sz="4" w:space="0" w:color="000000"/>
              <w:left w:val="single" w:sz="5" w:space="0" w:color="000000"/>
              <w:bottom w:val="single" w:sz="4" w:space="0" w:color="000000"/>
              <w:right w:val="single" w:sz="7"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Rosport</w:t>
            </w:r>
          </w:p>
        </w:tc>
        <w:tc>
          <w:tcPr>
            <w:tcW w:w="2494" w:type="dxa"/>
            <w:tcBorders>
              <w:top w:val="single" w:sz="4" w:space="0" w:color="000000"/>
              <w:left w:val="single" w:sz="7"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Abwasserzweckverband Mompach / Trier-Land</w:t>
            </w:r>
          </w:p>
        </w:tc>
        <w:tc>
          <w:tcPr>
            <w:tcW w:w="2779" w:type="dxa"/>
            <w:tcBorders>
              <w:top w:val="single" w:sz="4"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Hr. HUNSICKER, Hr. ROTH</w:t>
            </w:r>
          </w:p>
        </w:tc>
        <w:tc>
          <w:tcPr>
            <w:tcW w:w="1701" w:type="dxa"/>
            <w:tcBorders>
              <w:top w:val="single" w:sz="4" w:space="0" w:color="000000"/>
              <w:left w:val="single" w:sz="5" w:space="0" w:color="000000"/>
              <w:bottom w:val="single" w:sz="4" w:space="0" w:color="000000"/>
              <w:right w:val="single" w:sz="8" w:space="0" w:color="000000"/>
            </w:tcBorders>
            <w:shd w:val="clear" w:color="auto" w:fill="FBD4B4" w:themeFill="accent6" w:themeFillTint="66"/>
            <w:tcMar>
              <w:left w:w="57" w:type="dxa"/>
            </w:tcMar>
            <w:vAlign w:val="center"/>
          </w:tcPr>
          <w:p w:rsidR="0023033C" w:rsidRPr="00444F74" w:rsidRDefault="0023033C" w:rsidP="0023033C">
            <w:pPr>
              <w:widowControl/>
              <w:ind w:left="-196" w:right="171"/>
              <w:jc w:val="right"/>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7.090</w:t>
            </w:r>
          </w:p>
        </w:tc>
        <w:tc>
          <w:tcPr>
            <w:tcW w:w="1702" w:type="dxa"/>
            <w:tcBorders>
              <w:top w:val="single" w:sz="4" w:space="0" w:color="000000"/>
              <w:left w:val="single" w:sz="8" w:space="0" w:color="000000"/>
              <w:bottom w:val="single" w:sz="4" w:space="0" w:color="000000"/>
              <w:right w:val="single" w:sz="5" w:space="0" w:color="000000"/>
            </w:tcBorders>
            <w:shd w:val="clear" w:color="auto" w:fill="FBD4B4" w:themeFill="accent6" w:themeFillTint="66"/>
            <w:tcMar>
              <w:left w:w="57" w:type="dxa"/>
            </w:tcMar>
            <w:vAlign w:val="center"/>
          </w:tcPr>
          <w:p w:rsidR="0023033C" w:rsidRPr="00444F74" w:rsidRDefault="0023033C" w:rsidP="0023033C">
            <w:pPr>
              <w:widowControl/>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c>
          <w:tcPr>
            <w:tcW w:w="1814" w:type="dxa"/>
            <w:gridSpan w:val="2"/>
            <w:tcBorders>
              <w:top w:val="single" w:sz="4" w:space="0" w:color="000000"/>
              <w:left w:val="single" w:sz="5" w:space="0" w:color="000000"/>
              <w:bottom w:val="single" w:sz="4" w:space="0" w:color="000000"/>
              <w:right w:val="single" w:sz="12" w:space="0" w:color="000000"/>
            </w:tcBorders>
            <w:shd w:val="clear" w:color="auto" w:fill="FBD4B4" w:themeFill="accent6" w:themeFillTint="66"/>
            <w:tcMar>
              <w:left w:w="57" w:type="dxa"/>
            </w:tcMar>
            <w:vAlign w:val="center"/>
          </w:tcPr>
          <w:p w:rsidR="0023033C" w:rsidRPr="00444F74" w:rsidRDefault="0023033C" w:rsidP="00444F74">
            <w:pPr>
              <w:widowControl/>
              <w:jc w:val="center"/>
              <w:rPr>
                <w:rFonts w:ascii="Arial" w:eastAsia="Times New Roman" w:hAnsi="Arial" w:cs="Arial"/>
                <w:color w:val="000000" w:themeColor="text1"/>
                <w:sz w:val="20"/>
                <w:szCs w:val="20"/>
                <w:lang w:val="en-GB" w:eastAsia="en-GB"/>
              </w:rPr>
            </w:pPr>
            <w:r w:rsidRPr="00444F74">
              <w:rPr>
                <w:rFonts w:ascii="Arial" w:eastAsia="Times New Roman" w:hAnsi="Arial" w:cs="Arial"/>
                <w:color w:val="000000" w:themeColor="text1"/>
                <w:sz w:val="20"/>
                <w:szCs w:val="20"/>
                <w:lang w:val="en-GB" w:eastAsia="en-GB"/>
              </w:rPr>
              <w:t>ja</w:t>
            </w:r>
          </w:p>
        </w:tc>
      </w:tr>
      <w:tr w:rsidR="0023033C" w:rsidRPr="0037671D" w:rsidTr="00444F74">
        <w:trPr>
          <w:trHeight w:hRule="exact" w:val="794"/>
        </w:trPr>
        <w:tc>
          <w:tcPr>
            <w:tcW w:w="451" w:type="dxa"/>
            <w:tcBorders>
              <w:top w:val="single" w:sz="4" w:space="0" w:color="000000"/>
              <w:left w:val="single" w:sz="12" w:space="0" w:color="000000"/>
              <w:bottom w:val="single" w:sz="12" w:space="0" w:color="000000"/>
              <w:right w:val="single" w:sz="5" w:space="0" w:color="000000"/>
            </w:tcBorders>
            <w:vAlign w:val="center"/>
          </w:tcPr>
          <w:p w:rsidR="0023033C" w:rsidRPr="0037671D" w:rsidRDefault="0023033C" w:rsidP="0023033C">
            <w:pPr>
              <w:pStyle w:val="TableParagraph"/>
              <w:ind w:left="54"/>
              <w:jc w:val="center"/>
              <w:rPr>
                <w:rFonts w:ascii="Arial" w:hAnsi="Arial" w:cs="Arial"/>
                <w:spacing w:val="-1"/>
                <w:sz w:val="20"/>
                <w:szCs w:val="20"/>
              </w:rPr>
            </w:pPr>
            <w:r w:rsidRPr="0037671D">
              <w:rPr>
                <w:rFonts w:ascii="Arial" w:hAnsi="Arial" w:cs="Arial"/>
                <w:spacing w:val="-1"/>
                <w:sz w:val="20"/>
                <w:szCs w:val="20"/>
              </w:rPr>
              <w:t>44</w:t>
            </w:r>
          </w:p>
        </w:tc>
        <w:tc>
          <w:tcPr>
            <w:tcW w:w="2098" w:type="dxa"/>
            <w:tcBorders>
              <w:top w:val="single" w:sz="4" w:space="0" w:color="000000"/>
              <w:left w:val="single" w:sz="5" w:space="0" w:color="000000"/>
              <w:bottom w:val="single" w:sz="12"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Ville de Luxembourg</w:t>
            </w:r>
          </w:p>
        </w:tc>
        <w:tc>
          <w:tcPr>
            <w:tcW w:w="2211" w:type="dxa"/>
            <w:tcBorders>
              <w:top w:val="single" w:sz="4" w:space="0" w:color="000000"/>
              <w:left w:val="single" w:sz="5" w:space="0" w:color="000000"/>
              <w:bottom w:val="single" w:sz="12" w:space="0" w:color="000000"/>
              <w:right w:val="single" w:sz="7"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Beggen</w:t>
            </w:r>
          </w:p>
        </w:tc>
        <w:tc>
          <w:tcPr>
            <w:tcW w:w="2494" w:type="dxa"/>
            <w:tcBorders>
              <w:top w:val="single" w:sz="4" w:space="0" w:color="000000"/>
              <w:left w:val="single" w:sz="7" w:space="0" w:color="000000"/>
              <w:bottom w:val="single" w:sz="12"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Eigenständig</w:t>
            </w:r>
          </w:p>
        </w:tc>
        <w:tc>
          <w:tcPr>
            <w:tcW w:w="2779" w:type="dxa"/>
            <w:tcBorders>
              <w:top w:val="single" w:sz="4" w:space="0" w:color="000000"/>
              <w:left w:val="single" w:sz="5" w:space="0" w:color="000000"/>
              <w:bottom w:val="single" w:sz="12" w:space="0" w:color="000000"/>
              <w:right w:val="single" w:sz="5" w:space="0" w:color="000000"/>
            </w:tcBorders>
            <w:tcMar>
              <w:left w:w="57" w:type="dxa"/>
            </w:tcMar>
            <w:vAlign w:val="center"/>
          </w:tcPr>
          <w:p w:rsidR="0023033C" w:rsidRPr="0037671D" w:rsidRDefault="0023033C" w:rsidP="0023033C">
            <w:pPr>
              <w:widowControl/>
              <w:rPr>
                <w:rFonts w:ascii="Arial" w:eastAsia="Times New Roman" w:hAnsi="Arial" w:cs="Arial"/>
                <w:sz w:val="20"/>
                <w:szCs w:val="20"/>
                <w:lang w:val="de-DE" w:eastAsia="en-GB"/>
              </w:rPr>
            </w:pPr>
            <w:r w:rsidRPr="0037671D">
              <w:rPr>
                <w:rFonts w:ascii="Arial" w:eastAsia="Times New Roman" w:hAnsi="Arial" w:cs="Arial"/>
                <w:sz w:val="20"/>
                <w:szCs w:val="20"/>
                <w:lang w:val="de-DE" w:eastAsia="en-GB"/>
              </w:rPr>
              <w:t>M. Patrick LICKER, Jean HEUSCHLING, Kevin STEICHEN</w:t>
            </w:r>
          </w:p>
        </w:tc>
        <w:tc>
          <w:tcPr>
            <w:tcW w:w="1701" w:type="dxa"/>
            <w:tcBorders>
              <w:top w:val="single" w:sz="4" w:space="0" w:color="000000"/>
              <w:left w:val="single" w:sz="5" w:space="0" w:color="000000"/>
              <w:bottom w:val="single" w:sz="12" w:space="0" w:color="000000"/>
              <w:right w:val="single" w:sz="8" w:space="0" w:color="000000"/>
            </w:tcBorders>
            <w:tcMar>
              <w:left w:w="57" w:type="dxa"/>
            </w:tcMar>
            <w:vAlign w:val="center"/>
          </w:tcPr>
          <w:p w:rsidR="0023033C" w:rsidRPr="0037671D" w:rsidRDefault="0023033C" w:rsidP="0023033C">
            <w:pPr>
              <w:widowControl/>
              <w:ind w:left="-196" w:right="171"/>
              <w:jc w:val="right"/>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125.000</w:t>
            </w:r>
          </w:p>
        </w:tc>
        <w:tc>
          <w:tcPr>
            <w:tcW w:w="1702" w:type="dxa"/>
            <w:tcBorders>
              <w:top w:val="single" w:sz="4" w:space="0" w:color="000000"/>
              <w:left w:val="single" w:sz="8" w:space="0" w:color="000000"/>
              <w:bottom w:val="single" w:sz="12" w:space="0" w:color="000000"/>
              <w:right w:val="single" w:sz="5" w:space="0" w:color="000000"/>
            </w:tcBorders>
            <w:tcMar>
              <w:left w:w="57" w:type="dxa"/>
            </w:tcMar>
            <w:vAlign w:val="center"/>
          </w:tcPr>
          <w:p w:rsidR="0023033C" w:rsidRPr="0037671D" w:rsidRDefault="0023033C" w:rsidP="0023033C">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c>
          <w:tcPr>
            <w:tcW w:w="1814" w:type="dxa"/>
            <w:gridSpan w:val="2"/>
            <w:tcBorders>
              <w:top w:val="single" w:sz="4" w:space="0" w:color="000000"/>
              <w:left w:val="single" w:sz="5" w:space="0" w:color="000000"/>
              <w:bottom w:val="single" w:sz="12" w:space="0" w:color="000000"/>
              <w:right w:val="single" w:sz="12" w:space="0" w:color="000000"/>
            </w:tcBorders>
            <w:tcMar>
              <w:left w:w="57" w:type="dxa"/>
            </w:tcMar>
            <w:vAlign w:val="center"/>
          </w:tcPr>
          <w:p w:rsidR="0023033C" w:rsidRPr="0037671D" w:rsidRDefault="0023033C" w:rsidP="00444F74">
            <w:pPr>
              <w:widowControl/>
              <w:jc w:val="center"/>
              <w:rPr>
                <w:rFonts w:ascii="Arial" w:eastAsia="Times New Roman" w:hAnsi="Arial" w:cs="Arial"/>
                <w:sz w:val="20"/>
                <w:szCs w:val="20"/>
                <w:lang w:val="en-GB" w:eastAsia="en-GB"/>
              </w:rPr>
            </w:pPr>
            <w:r w:rsidRPr="0037671D">
              <w:rPr>
                <w:rFonts w:ascii="Arial" w:eastAsia="Times New Roman" w:hAnsi="Arial" w:cs="Arial"/>
                <w:sz w:val="20"/>
                <w:szCs w:val="20"/>
                <w:lang w:val="en-GB" w:eastAsia="en-GB"/>
              </w:rPr>
              <w:t>ja</w:t>
            </w:r>
          </w:p>
        </w:tc>
      </w:tr>
      <w:tr w:rsidR="003333BB" w:rsidRPr="006F25C5" w:rsidTr="00444F74">
        <w:trPr>
          <w:gridAfter w:val="1"/>
          <w:wAfter w:w="54" w:type="dxa"/>
          <w:trHeight w:hRule="exact" w:val="344"/>
        </w:trPr>
        <w:tc>
          <w:tcPr>
            <w:tcW w:w="10033" w:type="dxa"/>
            <w:gridSpan w:val="5"/>
            <w:tcBorders>
              <w:top w:val="single" w:sz="12" w:space="0" w:color="000000"/>
              <w:left w:val="single" w:sz="12" w:space="0" w:color="000000"/>
              <w:bottom w:val="single" w:sz="12" w:space="0" w:color="000000"/>
              <w:right w:val="single" w:sz="5" w:space="0" w:color="000000"/>
            </w:tcBorders>
            <w:tcMar>
              <w:left w:w="57" w:type="dxa"/>
            </w:tcMar>
            <w:vAlign w:val="center"/>
          </w:tcPr>
          <w:p w:rsidR="0023033C" w:rsidRPr="000763A1" w:rsidRDefault="0023033C" w:rsidP="0023033C">
            <w:pPr>
              <w:ind w:right="127"/>
              <w:jc w:val="right"/>
              <w:rPr>
                <w:rFonts w:ascii="Arial" w:hAnsi="Arial" w:cs="Arial"/>
                <w:sz w:val="20"/>
                <w:szCs w:val="20"/>
              </w:rPr>
            </w:pPr>
            <w:r w:rsidRPr="000763A1">
              <w:rPr>
                <w:rFonts w:ascii="Arial" w:hAnsi="Arial" w:cs="Arial"/>
                <w:b/>
                <w:spacing w:val="-1"/>
                <w:sz w:val="20"/>
                <w:szCs w:val="20"/>
              </w:rPr>
              <w:t>Summe</w:t>
            </w:r>
          </w:p>
        </w:tc>
        <w:tc>
          <w:tcPr>
            <w:tcW w:w="1701" w:type="dxa"/>
            <w:tcBorders>
              <w:top w:val="single" w:sz="12" w:space="0" w:color="000000"/>
              <w:left w:val="single" w:sz="5" w:space="0" w:color="000000"/>
              <w:bottom w:val="single" w:sz="12" w:space="0" w:color="000000"/>
              <w:right w:val="single" w:sz="8" w:space="0" w:color="000000"/>
            </w:tcBorders>
            <w:tcMar>
              <w:left w:w="57" w:type="dxa"/>
            </w:tcMar>
            <w:vAlign w:val="center"/>
          </w:tcPr>
          <w:p w:rsidR="0023033C" w:rsidRPr="008321E4" w:rsidRDefault="008321E4" w:rsidP="0023033C">
            <w:pPr>
              <w:pStyle w:val="TableParagraph"/>
              <w:spacing w:before="24"/>
              <w:ind w:left="-196" w:right="171"/>
              <w:jc w:val="right"/>
              <w:rPr>
                <w:rFonts w:ascii="Arial" w:eastAsia="Arial" w:hAnsi="Arial" w:cs="Arial"/>
                <w:sz w:val="20"/>
                <w:szCs w:val="20"/>
              </w:rPr>
            </w:pPr>
            <w:r w:rsidRPr="008321E4">
              <w:rPr>
                <w:rFonts w:ascii="Arial" w:hAnsi="Arial" w:cs="Arial"/>
                <w:b/>
                <w:spacing w:val="-1"/>
                <w:sz w:val="20"/>
                <w:szCs w:val="20"/>
              </w:rPr>
              <w:t>700.216</w:t>
            </w:r>
          </w:p>
        </w:tc>
        <w:tc>
          <w:tcPr>
            <w:tcW w:w="1702" w:type="dxa"/>
            <w:tcBorders>
              <w:top w:val="single" w:sz="12" w:space="0" w:color="000000"/>
              <w:left w:val="single" w:sz="8" w:space="0" w:color="000000"/>
              <w:bottom w:val="single" w:sz="12" w:space="0" w:color="000000"/>
              <w:right w:val="single" w:sz="5" w:space="0" w:color="000000"/>
            </w:tcBorders>
            <w:tcMar>
              <w:left w:w="57" w:type="dxa"/>
            </w:tcMar>
          </w:tcPr>
          <w:p w:rsidR="0023033C" w:rsidRPr="000763A1" w:rsidRDefault="0023033C" w:rsidP="0023033C">
            <w:pPr>
              <w:jc w:val="both"/>
              <w:rPr>
                <w:rFonts w:ascii="Arial" w:hAnsi="Arial" w:cs="Arial"/>
                <w:sz w:val="20"/>
                <w:szCs w:val="20"/>
              </w:rPr>
            </w:pPr>
          </w:p>
        </w:tc>
        <w:tc>
          <w:tcPr>
            <w:tcW w:w="1760" w:type="dxa"/>
            <w:tcBorders>
              <w:top w:val="single" w:sz="12" w:space="0" w:color="000000"/>
              <w:left w:val="single" w:sz="5" w:space="0" w:color="000000"/>
              <w:bottom w:val="single" w:sz="12" w:space="0" w:color="000000"/>
              <w:right w:val="single" w:sz="5" w:space="0" w:color="000000"/>
            </w:tcBorders>
            <w:tcMar>
              <w:left w:w="57" w:type="dxa"/>
            </w:tcMar>
          </w:tcPr>
          <w:p w:rsidR="0023033C" w:rsidRPr="000763A1" w:rsidRDefault="0023033C" w:rsidP="0023033C">
            <w:pPr>
              <w:jc w:val="both"/>
              <w:rPr>
                <w:rFonts w:ascii="Arial" w:hAnsi="Arial" w:cs="Arial"/>
                <w:sz w:val="20"/>
                <w:szCs w:val="20"/>
              </w:rPr>
            </w:pPr>
          </w:p>
        </w:tc>
      </w:tr>
    </w:tbl>
    <w:p w:rsidR="00C5320B" w:rsidRPr="00FA6A33" w:rsidRDefault="00C5320B" w:rsidP="0007744E">
      <w:pPr>
        <w:spacing w:before="11" w:line="100" w:lineRule="exact"/>
        <w:jc w:val="both"/>
        <w:rPr>
          <w:color w:val="FF0000"/>
          <w:sz w:val="10"/>
          <w:szCs w:val="10"/>
        </w:rPr>
      </w:pPr>
    </w:p>
    <w:p w:rsidR="007F2884" w:rsidRDefault="007F2884" w:rsidP="0007744E">
      <w:pPr>
        <w:tabs>
          <w:tab w:val="left" w:pos="2114"/>
        </w:tabs>
        <w:spacing w:before="69"/>
        <w:ind w:left="129"/>
        <w:jc w:val="both"/>
        <w:rPr>
          <w:rFonts w:ascii="Arial" w:eastAsia="Arial" w:hAnsi="Arial" w:cs="Arial"/>
          <w:color w:val="FF0000"/>
          <w:sz w:val="24"/>
          <w:szCs w:val="24"/>
          <w:lang w:val="de-DE"/>
        </w:rPr>
      </w:pPr>
    </w:p>
    <w:p w:rsidR="007F2884" w:rsidRDefault="007F2884" w:rsidP="0007744E">
      <w:pPr>
        <w:tabs>
          <w:tab w:val="left" w:pos="2114"/>
        </w:tabs>
        <w:spacing w:before="69"/>
        <w:ind w:left="129"/>
        <w:jc w:val="both"/>
        <w:rPr>
          <w:rFonts w:ascii="Arial" w:eastAsia="Arial" w:hAnsi="Arial" w:cs="Arial"/>
          <w:color w:val="FF0000"/>
          <w:sz w:val="24"/>
          <w:szCs w:val="24"/>
          <w:lang w:val="de-DE"/>
        </w:rPr>
      </w:pPr>
    </w:p>
    <w:p w:rsidR="007F2884" w:rsidRDefault="007F2884" w:rsidP="0007744E">
      <w:pPr>
        <w:tabs>
          <w:tab w:val="left" w:pos="2114"/>
        </w:tabs>
        <w:spacing w:before="69"/>
        <w:ind w:left="129"/>
        <w:jc w:val="both"/>
        <w:rPr>
          <w:rFonts w:ascii="Arial" w:eastAsia="Arial" w:hAnsi="Arial" w:cs="Arial"/>
          <w:color w:val="FF0000"/>
          <w:sz w:val="24"/>
          <w:szCs w:val="24"/>
          <w:lang w:val="de-DE"/>
        </w:rPr>
      </w:pPr>
    </w:p>
    <w:p w:rsidR="00294B34" w:rsidRDefault="00E46747" w:rsidP="00294B34">
      <w:pPr>
        <w:tabs>
          <w:tab w:val="left" w:pos="2114"/>
        </w:tabs>
        <w:spacing w:before="69"/>
        <w:ind w:left="129"/>
        <w:jc w:val="both"/>
        <w:rPr>
          <w:b/>
          <w:i/>
          <w:color w:val="FF0000"/>
          <w:lang w:val="de-DE"/>
        </w:rPr>
      </w:pPr>
      <w:r w:rsidRPr="00E46747">
        <w:rPr>
          <w:noProof/>
        </w:rPr>
        <w:drawing>
          <wp:anchor distT="0" distB="0" distL="114300" distR="114300" simplePos="0" relativeHeight="251778048" behindDoc="0" locked="0" layoutInCell="1" allowOverlap="1">
            <wp:simplePos x="0" y="0"/>
            <wp:positionH relativeFrom="margin">
              <wp:align>center</wp:align>
            </wp:positionH>
            <wp:positionV relativeFrom="paragraph">
              <wp:posOffset>3337</wp:posOffset>
            </wp:positionV>
            <wp:extent cx="7815285" cy="5040000"/>
            <wp:effectExtent l="0" t="0" r="0" b="825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anchor>
        </w:drawing>
      </w:r>
    </w:p>
    <w:p w:rsidR="00B02E9B" w:rsidRPr="00246378" w:rsidRDefault="001F5799" w:rsidP="00504C54">
      <w:pPr>
        <w:tabs>
          <w:tab w:val="left" w:pos="1560"/>
        </w:tabs>
        <w:spacing w:before="69"/>
        <w:ind w:left="129"/>
        <w:jc w:val="both"/>
        <w:rPr>
          <w:i/>
          <w:spacing w:val="-1"/>
          <w:sz w:val="24"/>
          <w:szCs w:val="24"/>
          <w:vertAlign w:val="superscript"/>
          <w:lang w:val="de-DE"/>
        </w:rPr>
      </w:pPr>
      <w:r w:rsidRPr="00246378">
        <w:rPr>
          <w:b/>
          <w:i/>
          <w:sz w:val="24"/>
          <w:szCs w:val="24"/>
          <w:lang w:val="de-DE"/>
        </w:rPr>
        <w:t>Abbildung 1</w:t>
      </w:r>
      <w:r w:rsidR="00FA6A33" w:rsidRPr="00246378">
        <w:rPr>
          <w:b/>
          <w:i/>
          <w:spacing w:val="-1"/>
          <w:sz w:val="24"/>
          <w:szCs w:val="24"/>
          <w:lang w:val="de-DE"/>
        </w:rPr>
        <w:t>:</w:t>
      </w:r>
      <w:r w:rsidR="00FA6A33" w:rsidRPr="00246378">
        <w:rPr>
          <w:b/>
          <w:i/>
          <w:spacing w:val="-1"/>
          <w:sz w:val="24"/>
          <w:szCs w:val="24"/>
          <w:lang w:val="de-DE"/>
        </w:rPr>
        <w:tab/>
      </w:r>
      <w:r w:rsidR="00AC7EE2" w:rsidRPr="00246378">
        <w:rPr>
          <w:b/>
          <w:i/>
          <w:spacing w:val="-1"/>
          <w:sz w:val="24"/>
          <w:szCs w:val="24"/>
          <w:lang w:val="de-DE"/>
        </w:rPr>
        <w:t>Prozentuale</w:t>
      </w:r>
      <w:r w:rsidR="00AC7EE2" w:rsidRPr="00246378">
        <w:rPr>
          <w:b/>
          <w:i/>
          <w:spacing w:val="-2"/>
          <w:sz w:val="24"/>
          <w:szCs w:val="24"/>
          <w:lang w:val="de-DE"/>
        </w:rPr>
        <w:t xml:space="preserve"> Verteilung der </w:t>
      </w:r>
      <w:r w:rsidR="00574B5F" w:rsidRPr="00246378">
        <w:rPr>
          <w:b/>
          <w:i/>
          <w:spacing w:val="-1"/>
          <w:sz w:val="24"/>
          <w:szCs w:val="24"/>
          <w:lang w:val="de-DE"/>
        </w:rPr>
        <w:t>Reinigungsleistung</w:t>
      </w:r>
      <w:r w:rsidR="00EA4FF0" w:rsidRPr="00246378">
        <w:rPr>
          <w:b/>
          <w:i/>
          <w:spacing w:val="-1"/>
          <w:sz w:val="24"/>
          <w:szCs w:val="24"/>
          <w:lang w:val="de-DE"/>
        </w:rPr>
        <w:t xml:space="preserve"> (</w:t>
      </w:r>
      <w:r w:rsidR="001F1DBF" w:rsidRPr="00246378">
        <w:rPr>
          <w:b/>
          <w:i/>
          <w:spacing w:val="-1"/>
          <w:sz w:val="24"/>
          <w:szCs w:val="24"/>
          <w:lang w:val="de-DE"/>
        </w:rPr>
        <w:t xml:space="preserve">angeschlossene </w:t>
      </w:r>
      <w:r w:rsidR="00CD08DE" w:rsidRPr="00246378">
        <w:rPr>
          <w:b/>
          <w:i/>
          <w:spacing w:val="-1"/>
          <w:sz w:val="24"/>
          <w:szCs w:val="24"/>
          <w:lang w:val="de-DE"/>
        </w:rPr>
        <w:t>E</w:t>
      </w:r>
      <w:r w:rsidR="001F1DBF" w:rsidRPr="00246378">
        <w:rPr>
          <w:b/>
          <w:i/>
          <w:spacing w:val="-1"/>
          <w:sz w:val="24"/>
          <w:szCs w:val="24"/>
          <w:lang w:val="de-DE"/>
        </w:rPr>
        <w:t>W</w:t>
      </w:r>
      <w:r w:rsidR="00CD08DE" w:rsidRPr="00246378">
        <w:rPr>
          <w:b/>
          <w:i/>
          <w:spacing w:val="-1"/>
          <w:sz w:val="24"/>
          <w:szCs w:val="24"/>
          <w:lang w:val="de-DE"/>
        </w:rPr>
        <w:t>)</w:t>
      </w:r>
      <w:r w:rsidR="00574B5F" w:rsidRPr="00246378">
        <w:rPr>
          <w:b/>
          <w:i/>
          <w:spacing w:val="-1"/>
          <w:sz w:val="24"/>
          <w:szCs w:val="24"/>
          <w:lang w:val="de-DE"/>
        </w:rPr>
        <w:t xml:space="preserve"> </w:t>
      </w:r>
      <w:r w:rsidR="00AC7EE2" w:rsidRPr="00246378">
        <w:rPr>
          <w:b/>
          <w:i/>
          <w:spacing w:val="-1"/>
          <w:sz w:val="24"/>
          <w:szCs w:val="24"/>
          <w:lang w:val="de-DE"/>
        </w:rPr>
        <w:t xml:space="preserve">nach Betreibern </w:t>
      </w:r>
      <w:r w:rsidR="00AC7EE2" w:rsidRPr="00246378">
        <w:rPr>
          <w:i/>
          <w:spacing w:val="-1"/>
          <w:sz w:val="24"/>
          <w:szCs w:val="24"/>
          <w:lang w:val="de-DE"/>
        </w:rPr>
        <w:t xml:space="preserve">(Syndikate und </w:t>
      </w:r>
      <w:r w:rsidRPr="00246378">
        <w:rPr>
          <w:i/>
          <w:spacing w:val="-1"/>
          <w:sz w:val="24"/>
          <w:szCs w:val="24"/>
          <w:lang w:val="de-DE"/>
        </w:rPr>
        <w:t>Gemeinden)</w:t>
      </w:r>
      <w:r w:rsidR="00B02E9B" w:rsidRPr="00246378">
        <w:rPr>
          <w:i/>
          <w:spacing w:val="-1"/>
          <w:sz w:val="24"/>
          <w:szCs w:val="24"/>
          <w:vertAlign w:val="superscript"/>
          <w:lang w:val="de-DE"/>
        </w:rPr>
        <w:t>1)</w:t>
      </w:r>
    </w:p>
    <w:p w:rsidR="00C5320B" w:rsidRPr="00246378" w:rsidRDefault="009A1C0C" w:rsidP="00504C54">
      <w:pPr>
        <w:pStyle w:val="BodyText"/>
        <w:numPr>
          <w:ilvl w:val="0"/>
          <w:numId w:val="7"/>
        </w:numPr>
        <w:spacing w:before="160"/>
        <w:ind w:left="1701" w:hanging="141"/>
        <w:jc w:val="both"/>
        <w:rPr>
          <w:i/>
          <w:sz w:val="18"/>
          <w:szCs w:val="18"/>
          <w:lang w:val="de-DE"/>
        </w:rPr>
        <w:sectPr w:rsidR="00C5320B" w:rsidRPr="00246378" w:rsidSect="00F5787A">
          <w:footerReference w:type="default" r:id="rId15"/>
          <w:pgSz w:w="16840" w:h="11910" w:orient="landscape" w:code="9"/>
          <w:pgMar w:top="1418" w:right="851" w:bottom="1134" w:left="851" w:header="748" w:footer="907" w:gutter="0"/>
          <w:cols w:space="720"/>
          <w:docGrid w:linePitch="299"/>
        </w:sectPr>
      </w:pPr>
      <w:r w:rsidRPr="00246378">
        <w:rPr>
          <w:i/>
          <w:spacing w:val="-1"/>
          <w:sz w:val="18"/>
          <w:szCs w:val="18"/>
          <w:lang w:val="de-DE"/>
        </w:rPr>
        <w:t>Datenreferenz</w:t>
      </w:r>
      <w:r w:rsidR="00E46747">
        <w:rPr>
          <w:i/>
          <w:spacing w:val="-1"/>
          <w:sz w:val="18"/>
          <w:szCs w:val="18"/>
          <w:lang w:val="de-DE"/>
        </w:rPr>
        <w:t>: Jahresbericht kläranlagenspezifische Abfälle</w:t>
      </w:r>
      <w:r w:rsidR="00246378" w:rsidRPr="00246378">
        <w:rPr>
          <w:i/>
          <w:spacing w:val="-1"/>
          <w:sz w:val="18"/>
          <w:szCs w:val="18"/>
          <w:lang w:val="de-DE"/>
        </w:rPr>
        <w:t xml:space="preserve"> 2018 außer VGW Trier-Land (</w:t>
      </w:r>
      <w:r w:rsidR="00E46747">
        <w:rPr>
          <w:i/>
          <w:spacing w:val="-1"/>
          <w:sz w:val="18"/>
          <w:szCs w:val="18"/>
          <w:lang w:val="de-DE"/>
        </w:rPr>
        <w:t xml:space="preserve">Jahresbericht </w:t>
      </w:r>
      <w:r w:rsidR="00246378" w:rsidRPr="00246378">
        <w:rPr>
          <w:i/>
          <w:spacing w:val="-1"/>
          <w:sz w:val="18"/>
          <w:szCs w:val="18"/>
          <w:lang w:val="de-DE"/>
        </w:rPr>
        <w:t>2016</w:t>
      </w:r>
      <w:r w:rsidR="00444F74">
        <w:rPr>
          <w:i/>
          <w:spacing w:val="-1"/>
          <w:sz w:val="18"/>
          <w:szCs w:val="18"/>
          <w:lang w:val="de-DE"/>
        </w:rPr>
        <w:t>)</w:t>
      </w:r>
      <w:r w:rsidR="00246378" w:rsidRPr="00246378">
        <w:rPr>
          <w:i/>
          <w:spacing w:val="-1"/>
          <w:sz w:val="18"/>
          <w:szCs w:val="18"/>
          <w:lang w:val="de-DE"/>
        </w:rPr>
        <w:t xml:space="preserve"> und KA Hosingen im SIDEN (</w:t>
      </w:r>
      <w:r w:rsidR="00E46747">
        <w:rPr>
          <w:i/>
          <w:spacing w:val="-1"/>
          <w:sz w:val="18"/>
          <w:szCs w:val="18"/>
          <w:lang w:val="de-DE"/>
        </w:rPr>
        <w:t xml:space="preserve">Jahresbericht </w:t>
      </w:r>
      <w:r w:rsidR="00246378" w:rsidRPr="00246378">
        <w:rPr>
          <w:i/>
          <w:spacing w:val="-1"/>
          <w:sz w:val="18"/>
          <w:szCs w:val="18"/>
          <w:lang w:val="de-DE"/>
        </w:rPr>
        <w:t>2015)</w:t>
      </w: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16" w:name="_bookmark5"/>
      <w:bookmarkStart w:id="17" w:name="_Toc34217720"/>
      <w:bookmarkEnd w:id="16"/>
      <w:r w:rsidRPr="00374F4A">
        <w:rPr>
          <w:rFonts w:asciiTheme="minorHAnsi" w:hAnsiTheme="minorHAnsi" w:cstheme="minorHAnsi"/>
          <w:color w:val="auto"/>
          <w:sz w:val="22"/>
          <w:szCs w:val="22"/>
        </w:rPr>
        <w:t>Verfahrenstechnik der Kläranlagen</w:t>
      </w:r>
      <w:bookmarkEnd w:id="17"/>
    </w:p>
    <w:p w:rsidR="00C5320B" w:rsidRPr="008900DB" w:rsidRDefault="00C5320B" w:rsidP="00077A56">
      <w:pPr>
        <w:tabs>
          <w:tab w:val="left" w:pos="0"/>
        </w:tabs>
        <w:spacing w:before="7" w:line="260" w:lineRule="exact"/>
        <w:jc w:val="both"/>
        <w:rPr>
          <w:rFonts w:cstheme="minorHAnsi"/>
        </w:rPr>
      </w:pPr>
    </w:p>
    <w:p w:rsidR="00C5320B" w:rsidRPr="00067737" w:rsidRDefault="00FA6A33" w:rsidP="00FA49AB">
      <w:pPr>
        <w:pStyle w:val="BodyText"/>
        <w:spacing w:after="120"/>
        <w:ind w:left="0" w:right="193"/>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Die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verfahrenstechnischen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Ra</w:t>
      </w:r>
      <w:r w:rsidR="00444F74">
        <w:rPr>
          <w:rFonts w:asciiTheme="minorHAnsi" w:hAnsiTheme="minorHAnsi" w:cstheme="minorHAnsi"/>
          <w:spacing w:val="-1"/>
          <w:sz w:val="22"/>
          <w:szCs w:val="22"/>
          <w:lang w:val="de-DE"/>
        </w:rPr>
        <w:t>hmen</w:t>
      </w:r>
      <w:r w:rsidRPr="008900DB">
        <w:rPr>
          <w:rFonts w:asciiTheme="minorHAnsi" w:hAnsiTheme="minorHAnsi" w:cstheme="minorHAnsi"/>
          <w:spacing w:val="-1"/>
          <w:sz w:val="22"/>
          <w:szCs w:val="22"/>
          <w:lang w:val="de-DE"/>
        </w:rPr>
        <w:t>bedingungen</w:t>
      </w:r>
      <w:r w:rsidRPr="00067737">
        <w:rPr>
          <w:rFonts w:asciiTheme="minorHAnsi" w:hAnsiTheme="minorHAnsi" w:cstheme="minorHAnsi"/>
          <w:spacing w:val="-1"/>
          <w:sz w:val="22"/>
          <w:szCs w:val="22"/>
          <w:lang w:val="de-DE"/>
        </w:rPr>
        <w:t xml:space="preserve"> der </w:t>
      </w:r>
      <w:r w:rsidRPr="008900DB">
        <w:rPr>
          <w:rFonts w:asciiTheme="minorHAnsi" w:hAnsiTheme="minorHAnsi" w:cstheme="minorHAnsi"/>
          <w:spacing w:val="-1"/>
          <w:sz w:val="22"/>
          <w:szCs w:val="22"/>
          <w:lang w:val="de-DE"/>
        </w:rPr>
        <w:t>Klärschlammbehandlung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und</w:t>
      </w:r>
      <w:r w:rsidRPr="00067737">
        <w:rPr>
          <w:rFonts w:asciiTheme="minorHAnsi" w:hAnsiTheme="minorHAnsi" w:cstheme="minorHAnsi"/>
          <w:spacing w:val="-1"/>
          <w:sz w:val="22"/>
          <w:szCs w:val="22"/>
          <w:lang w:val="de-DE"/>
        </w:rPr>
        <w:t xml:space="preserve"> der </w:t>
      </w:r>
      <w:r w:rsidRPr="008900DB">
        <w:rPr>
          <w:rFonts w:asciiTheme="minorHAnsi" w:hAnsiTheme="minorHAnsi" w:cstheme="minorHAnsi"/>
          <w:spacing w:val="-1"/>
          <w:sz w:val="22"/>
          <w:szCs w:val="22"/>
          <w:lang w:val="de-DE"/>
        </w:rPr>
        <w:t>Klärschlammlagerung</w:t>
      </w:r>
      <w:r w:rsidRPr="00067737">
        <w:rPr>
          <w:rFonts w:asciiTheme="minorHAnsi" w:hAnsiTheme="minorHAnsi" w:cstheme="minorHAnsi"/>
          <w:spacing w:val="-1"/>
          <w:sz w:val="22"/>
          <w:szCs w:val="22"/>
          <w:lang w:val="de-DE"/>
        </w:rPr>
        <w:t xml:space="preserve"> der 4</w:t>
      </w:r>
      <w:r w:rsidR="00444F74">
        <w:rPr>
          <w:rFonts w:asciiTheme="minorHAnsi" w:hAnsiTheme="minorHAnsi" w:cstheme="minorHAnsi"/>
          <w:spacing w:val="-1"/>
          <w:sz w:val="22"/>
          <w:szCs w:val="22"/>
          <w:lang w:val="de-DE"/>
        </w:rPr>
        <w:t>4</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ausgewerteten</w:t>
      </w:r>
      <w:r w:rsidRPr="00067737">
        <w:rPr>
          <w:rFonts w:asciiTheme="minorHAnsi" w:hAnsiTheme="minorHAnsi" w:cstheme="minorHAnsi"/>
          <w:spacing w:val="-1"/>
          <w:sz w:val="22"/>
          <w:szCs w:val="22"/>
          <w:lang w:val="de-DE"/>
        </w:rPr>
        <w:t xml:space="preserve"> Kläranlagen in </w:t>
      </w:r>
      <w:r w:rsidRPr="008900DB">
        <w:rPr>
          <w:rFonts w:asciiTheme="minorHAnsi" w:hAnsiTheme="minorHAnsi" w:cstheme="minorHAnsi"/>
          <w:spacing w:val="-1"/>
          <w:sz w:val="22"/>
          <w:szCs w:val="22"/>
          <w:lang w:val="de-DE"/>
        </w:rPr>
        <w:t>Luxemburg</w:t>
      </w:r>
      <w:r w:rsidRPr="00067737">
        <w:rPr>
          <w:rFonts w:asciiTheme="minorHAnsi" w:hAnsiTheme="minorHAnsi" w:cstheme="minorHAnsi"/>
          <w:spacing w:val="-1"/>
          <w:sz w:val="22"/>
          <w:szCs w:val="22"/>
          <w:lang w:val="de-DE"/>
        </w:rPr>
        <w:t xml:space="preserve"> sind in der </w:t>
      </w:r>
      <w:r w:rsidRPr="008900DB">
        <w:rPr>
          <w:rFonts w:asciiTheme="minorHAnsi" w:hAnsiTheme="minorHAnsi" w:cstheme="minorHAnsi"/>
          <w:spacing w:val="-1"/>
          <w:sz w:val="22"/>
          <w:szCs w:val="22"/>
          <w:lang w:val="de-DE"/>
        </w:rPr>
        <w:t>nachfolgenden</w:t>
      </w:r>
      <w:r w:rsidRPr="00067737">
        <w:rPr>
          <w:rFonts w:asciiTheme="minorHAnsi" w:hAnsiTheme="minorHAnsi" w:cstheme="minorHAnsi"/>
          <w:spacing w:val="-1"/>
          <w:sz w:val="22"/>
          <w:szCs w:val="22"/>
          <w:lang w:val="de-DE"/>
        </w:rPr>
        <w:t xml:space="preserve"> </w:t>
      </w:r>
      <w:r w:rsidR="00DB355E" w:rsidRPr="00067737">
        <w:rPr>
          <w:rFonts w:asciiTheme="minorHAnsi" w:hAnsiTheme="minorHAnsi" w:cstheme="minorHAnsi"/>
          <w:spacing w:val="-1"/>
          <w:sz w:val="22"/>
          <w:szCs w:val="22"/>
          <w:lang w:val="de-DE"/>
        </w:rPr>
        <w:t xml:space="preserve">Übersicht 3 </w:t>
      </w:r>
      <w:r w:rsidRPr="008900DB">
        <w:rPr>
          <w:rFonts w:asciiTheme="minorHAnsi" w:hAnsiTheme="minorHAnsi" w:cstheme="minorHAnsi"/>
          <w:spacing w:val="-1"/>
          <w:sz w:val="22"/>
          <w:szCs w:val="22"/>
          <w:lang w:val="de-DE"/>
        </w:rPr>
        <w:t>dargestellt.</w:t>
      </w:r>
    </w:p>
    <w:p w:rsidR="00C5320B" w:rsidRPr="00067737" w:rsidRDefault="00FA6A33" w:rsidP="00FA49AB">
      <w:pPr>
        <w:pStyle w:val="BodyText"/>
        <w:spacing w:after="120"/>
        <w:ind w:left="0" w:right="193"/>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Die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Zusammenstellung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zeigt</w:t>
      </w:r>
      <w:r w:rsidRPr="00067737">
        <w:rPr>
          <w:rFonts w:asciiTheme="minorHAnsi" w:hAnsiTheme="minorHAnsi" w:cstheme="minorHAnsi"/>
          <w:spacing w:val="-1"/>
          <w:sz w:val="22"/>
          <w:szCs w:val="22"/>
          <w:lang w:val="de-DE"/>
        </w:rPr>
        <w:t xml:space="preserve"> auf, dass </w:t>
      </w:r>
      <w:r w:rsidRPr="008900DB">
        <w:rPr>
          <w:rFonts w:asciiTheme="minorHAnsi" w:hAnsiTheme="minorHAnsi" w:cstheme="minorHAnsi"/>
          <w:spacing w:val="-1"/>
          <w:sz w:val="22"/>
          <w:szCs w:val="22"/>
          <w:lang w:val="de-DE"/>
        </w:rPr>
        <w:t>alle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größeren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Kläranlagen</w:t>
      </w:r>
      <w:r w:rsidR="00067737">
        <w:rPr>
          <w:rFonts w:asciiTheme="minorHAnsi" w:hAnsiTheme="minorHAnsi" w:cstheme="minorHAnsi"/>
          <w:spacing w:val="-1"/>
          <w:sz w:val="22"/>
          <w:szCs w:val="22"/>
          <w:lang w:val="de-DE"/>
        </w:rPr>
        <w:t xml:space="preserve"> (</w:t>
      </w:r>
      <w:r w:rsidRPr="00067737">
        <w:rPr>
          <w:rFonts w:asciiTheme="minorHAnsi" w:hAnsiTheme="minorHAnsi" w:cstheme="minorHAnsi"/>
          <w:spacing w:val="-1"/>
          <w:sz w:val="22"/>
          <w:szCs w:val="22"/>
          <w:lang w:val="de-DE"/>
        </w:rPr>
        <w:t xml:space="preserve">&gt; </w:t>
      </w:r>
      <w:r w:rsidRPr="008900DB">
        <w:rPr>
          <w:rFonts w:asciiTheme="minorHAnsi" w:hAnsiTheme="minorHAnsi" w:cstheme="minorHAnsi"/>
          <w:spacing w:val="-1"/>
          <w:sz w:val="22"/>
          <w:szCs w:val="22"/>
          <w:lang w:val="de-DE"/>
        </w:rPr>
        <w:t>10.000</w:t>
      </w:r>
      <w:r w:rsidRPr="00067737">
        <w:rPr>
          <w:rFonts w:asciiTheme="minorHAnsi" w:hAnsiTheme="minorHAnsi" w:cstheme="minorHAnsi"/>
          <w:spacing w:val="-1"/>
          <w:sz w:val="22"/>
          <w:szCs w:val="22"/>
          <w:lang w:val="de-DE"/>
        </w:rPr>
        <w:t xml:space="preserve"> E</w:t>
      </w:r>
      <w:r w:rsidR="00067737">
        <w:rPr>
          <w:rFonts w:asciiTheme="minorHAnsi" w:hAnsiTheme="minorHAnsi" w:cstheme="minorHAnsi"/>
          <w:spacing w:val="-1"/>
          <w:sz w:val="22"/>
          <w:szCs w:val="22"/>
          <w:lang w:val="de-DE"/>
        </w:rPr>
        <w:t>W)</w:t>
      </w:r>
      <w:r w:rsidRPr="00067737">
        <w:rPr>
          <w:rFonts w:asciiTheme="minorHAnsi" w:hAnsiTheme="minorHAnsi" w:cstheme="minorHAnsi"/>
          <w:spacing w:val="-1"/>
          <w:sz w:val="22"/>
          <w:szCs w:val="22"/>
          <w:lang w:val="de-DE"/>
        </w:rPr>
        <w:t xml:space="preserve"> über eine </w:t>
      </w:r>
      <w:r w:rsidRPr="008900DB">
        <w:rPr>
          <w:rFonts w:asciiTheme="minorHAnsi" w:hAnsiTheme="minorHAnsi" w:cstheme="minorHAnsi"/>
          <w:spacing w:val="-1"/>
          <w:sz w:val="22"/>
          <w:szCs w:val="22"/>
          <w:lang w:val="de-DE"/>
        </w:rPr>
        <w:t>weitergehende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Schlammbehandlung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verfügen.</w:t>
      </w:r>
      <w:r w:rsidRPr="00067737">
        <w:rPr>
          <w:rFonts w:asciiTheme="minorHAnsi" w:hAnsiTheme="minorHAnsi" w:cstheme="minorHAnsi"/>
          <w:spacing w:val="-1"/>
          <w:sz w:val="22"/>
          <w:szCs w:val="22"/>
          <w:lang w:val="de-DE"/>
        </w:rPr>
        <w:t xml:space="preserve"> </w:t>
      </w:r>
      <w:r w:rsidR="003C4D0E" w:rsidRPr="00067737">
        <w:rPr>
          <w:rFonts w:asciiTheme="minorHAnsi" w:hAnsiTheme="minorHAnsi" w:cstheme="minorHAnsi"/>
          <w:spacing w:val="-1"/>
          <w:sz w:val="22"/>
          <w:szCs w:val="22"/>
          <w:lang w:val="de-DE"/>
        </w:rPr>
        <w:t xml:space="preserve">Sie führen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anaerobe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Schlammstabilisierung</w:t>
      </w:r>
      <w:r w:rsidRPr="00067737">
        <w:rPr>
          <w:rFonts w:asciiTheme="minorHAnsi" w:hAnsiTheme="minorHAnsi" w:cstheme="minorHAnsi"/>
          <w:spacing w:val="-1"/>
          <w:sz w:val="22"/>
          <w:szCs w:val="22"/>
          <w:lang w:val="de-DE"/>
        </w:rPr>
        <w:t xml:space="preserve"> und in </w:t>
      </w:r>
      <w:r w:rsidRPr="008900DB">
        <w:rPr>
          <w:rFonts w:asciiTheme="minorHAnsi" w:hAnsiTheme="minorHAnsi" w:cstheme="minorHAnsi"/>
          <w:spacing w:val="-1"/>
          <w:sz w:val="22"/>
          <w:szCs w:val="22"/>
          <w:lang w:val="de-DE"/>
        </w:rPr>
        <w:t>den</w:t>
      </w:r>
      <w:r w:rsidRPr="00067737">
        <w:rPr>
          <w:rFonts w:asciiTheme="minorHAnsi" w:hAnsiTheme="minorHAnsi" w:cstheme="minorHAnsi"/>
          <w:spacing w:val="-1"/>
          <w:sz w:val="22"/>
          <w:szCs w:val="22"/>
          <w:lang w:val="de-DE"/>
        </w:rPr>
        <w:t xml:space="preserve"> meisten Fällen </w:t>
      </w:r>
      <w:r w:rsidRPr="008900DB">
        <w:rPr>
          <w:rFonts w:asciiTheme="minorHAnsi" w:hAnsiTheme="minorHAnsi" w:cstheme="minorHAnsi"/>
          <w:spacing w:val="-1"/>
          <w:sz w:val="22"/>
          <w:szCs w:val="22"/>
          <w:lang w:val="de-DE"/>
        </w:rPr>
        <w:t>auch</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stationäre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Schlammentwässerung</w:t>
      </w:r>
      <w:r w:rsidR="003C4D0E" w:rsidRPr="008900DB">
        <w:rPr>
          <w:rFonts w:asciiTheme="minorHAnsi" w:hAnsiTheme="minorHAnsi" w:cstheme="minorHAnsi"/>
          <w:spacing w:val="-1"/>
          <w:sz w:val="22"/>
          <w:szCs w:val="22"/>
          <w:lang w:val="de-DE"/>
        </w:rPr>
        <w:t xml:space="preserve"> durch</w:t>
      </w:r>
      <w:r w:rsidRPr="008900DB">
        <w:rPr>
          <w:rFonts w:asciiTheme="minorHAnsi" w:hAnsiTheme="minorHAnsi" w:cstheme="minorHAnsi"/>
          <w:spacing w:val="-1"/>
          <w:sz w:val="22"/>
          <w:szCs w:val="22"/>
          <w:lang w:val="de-DE"/>
        </w:rPr>
        <w:t>.</w:t>
      </w:r>
      <w:r w:rsidRPr="00067737">
        <w:rPr>
          <w:rFonts w:asciiTheme="minorHAnsi" w:hAnsiTheme="minorHAnsi" w:cstheme="minorHAnsi"/>
          <w:spacing w:val="-1"/>
          <w:sz w:val="22"/>
          <w:szCs w:val="22"/>
          <w:lang w:val="de-DE"/>
        </w:rPr>
        <w:t xml:space="preserve"> Eine</w:t>
      </w:r>
      <w:r w:rsidR="003C4D0E" w:rsidRPr="00067737">
        <w:rPr>
          <w:rFonts w:asciiTheme="minorHAnsi" w:hAnsiTheme="minorHAnsi" w:cstheme="minorHAnsi"/>
          <w:spacing w:val="-1"/>
          <w:sz w:val="22"/>
          <w:szCs w:val="22"/>
          <w:lang w:val="de-DE"/>
        </w:rPr>
        <w:t xml:space="preserve"> </w:t>
      </w:r>
      <w:r w:rsidR="00EB3AC7">
        <w:rPr>
          <w:rFonts w:asciiTheme="minorHAnsi" w:hAnsiTheme="minorHAnsi" w:cstheme="minorHAnsi"/>
          <w:spacing w:val="-1"/>
          <w:sz w:val="22"/>
          <w:szCs w:val="22"/>
          <w:lang w:val="de-DE"/>
        </w:rPr>
        <w:t xml:space="preserve">noch </w:t>
      </w:r>
      <w:r w:rsidR="003C4D0E" w:rsidRPr="00067737">
        <w:rPr>
          <w:rFonts w:asciiTheme="minorHAnsi" w:hAnsiTheme="minorHAnsi" w:cstheme="minorHAnsi"/>
          <w:spacing w:val="-1"/>
          <w:sz w:val="22"/>
          <w:szCs w:val="22"/>
          <w:lang w:val="de-DE"/>
        </w:rPr>
        <w:t xml:space="preserve">weitergehende </w:t>
      </w:r>
      <w:r w:rsidRPr="008900DB">
        <w:rPr>
          <w:rFonts w:asciiTheme="minorHAnsi" w:hAnsiTheme="minorHAnsi" w:cstheme="minorHAnsi"/>
          <w:spacing w:val="-1"/>
          <w:sz w:val="22"/>
          <w:szCs w:val="22"/>
          <w:lang w:val="de-DE"/>
        </w:rPr>
        <w:t>Konditionierung</w:t>
      </w:r>
      <w:r w:rsidRPr="00067737">
        <w:rPr>
          <w:rFonts w:asciiTheme="minorHAnsi" w:hAnsiTheme="minorHAnsi" w:cstheme="minorHAnsi"/>
          <w:spacing w:val="-1"/>
          <w:sz w:val="22"/>
          <w:szCs w:val="22"/>
          <w:lang w:val="de-DE"/>
        </w:rPr>
        <w:t xml:space="preserve"> und </w:t>
      </w:r>
      <w:r w:rsidRPr="008900DB">
        <w:rPr>
          <w:rFonts w:asciiTheme="minorHAnsi" w:hAnsiTheme="minorHAnsi" w:cstheme="minorHAnsi"/>
          <w:spacing w:val="-1"/>
          <w:sz w:val="22"/>
          <w:szCs w:val="22"/>
          <w:lang w:val="de-DE"/>
        </w:rPr>
        <w:t>Hygienisierung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des</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Schlammes</w:t>
      </w:r>
      <w:r w:rsidRPr="00067737">
        <w:rPr>
          <w:rFonts w:asciiTheme="minorHAnsi" w:hAnsiTheme="minorHAnsi" w:cstheme="minorHAnsi"/>
          <w:spacing w:val="-1"/>
          <w:sz w:val="22"/>
          <w:szCs w:val="22"/>
          <w:lang w:val="de-DE"/>
        </w:rPr>
        <w:t xml:space="preserve"> </w:t>
      </w:r>
      <w:r w:rsidR="003C4D0E" w:rsidRPr="00067737">
        <w:rPr>
          <w:rFonts w:asciiTheme="minorHAnsi" w:hAnsiTheme="minorHAnsi" w:cstheme="minorHAnsi"/>
          <w:spacing w:val="-1"/>
          <w:sz w:val="22"/>
          <w:szCs w:val="22"/>
          <w:lang w:val="de-DE"/>
        </w:rPr>
        <w:t xml:space="preserve">erfolgt nur in wenigen Fällen. </w:t>
      </w:r>
    </w:p>
    <w:p w:rsidR="00C5320B" w:rsidRPr="00067737" w:rsidRDefault="00FA6A33" w:rsidP="00FA49AB">
      <w:pPr>
        <w:pStyle w:val="BodyText"/>
        <w:spacing w:after="120"/>
        <w:ind w:left="0" w:right="193"/>
        <w:jc w:val="both"/>
        <w:rPr>
          <w:rFonts w:asciiTheme="minorHAnsi" w:hAnsiTheme="minorHAnsi" w:cstheme="minorHAnsi"/>
          <w:spacing w:val="-1"/>
          <w:sz w:val="22"/>
          <w:szCs w:val="22"/>
          <w:lang w:val="de-DE"/>
        </w:rPr>
      </w:pPr>
      <w:r w:rsidRPr="00067737">
        <w:rPr>
          <w:rFonts w:asciiTheme="minorHAnsi" w:hAnsiTheme="minorHAnsi" w:cstheme="minorHAnsi"/>
          <w:spacing w:val="-1"/>
          <w:sz w:val="22"/>
          <w:szCs w:val="22"/>
          <w:lang w:val="de-DE"/>
        </w:rPr>
        <w:t xml:space="preserve">Bei den </w:t>
      </w:r>
      <w:r w:rsidRPr="008900DB">
        <w:rPr>
          <w:rFonts w:asciiTheme="minorHAnsi" w:hAnsiTheme="minorHAnsi" w:cstheme="minorHAnsi"/>
          <w:spacing w:val="-1"/>
          <w:sz w:val="22"/>
          <w:szCs w:val="22"/>
          <w:lang w:val="de-DE"/>
        </w:rPr>
        <w:t>Kläranlagen</w:t>
      </w:r>
      <w:r w:rsidRPr="00067737">
        <w:rPr>
          <w:rFonts w:asciiTheme="minorHAnsi" w:hAnsiTheme="minorHAnsi" w:cstheme="minorHAnsi"/>
          <w:spacing w:val="-1"/>
          <w:sz w:val="22"/>
          <w:szCs w:val="22"/>
          <w:lang w:val="de-DE"/>
        </w:rPr>
        <w:t xml:space="preserve"> &lt; </w:t>
      </w:r>
      <w:r w:rsidRPr="008900DB">
        <w:rPr>
          <w:rFonts w:asciiTheme="minorHAnsi" w:hAnsiTheme="minorHAnsi" w:cstheme="minorHAnsi"/>
          <w:spacing w:val="-1"/>
          <w:sz w:val="22"/>
          <w:szCs w:val="22"/>
          <w:lang w:val="de-DE"/>
        </w:rPr>
        <w:t>10.000</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Einwohnerwerte</w:t>
      </w:r>
      <w:r w:rsidRPr="00067737">
        <w:rPr>
          <w:rFonts w:asciiTheme="minorHAnsi" w:hAnsiTheme="minorHAnsi" w:cstheme="minorHAnsi"/>
          <w:spacing w:val="-1"/>
          <w:sz w:val="22"/>
          <w:szCs w:val="22"/>
          <w:lang w:val="de-DE"/>
        </w:rPr>
        <w:t xml:space="preserve"> wird der Schlamm </w:t>
      </w:r>
      <w:r w:rsidRPr="008900DB">
        <w:rPr>
          <w:rFonts w:asciiTheme="minorHAnsi" w:hAnsiTheme="minorHAnsi" w:cstheme="minorHAnsi"/>
          <w:spacing w:val="-1"/>
          <w:sz w:val="22"/>
          <w:szCs w:val="22"/>
          <w:lang w:val="de-DE"/>
        </w:rPr>
        <w:t>vorwiegend</w:t>
      </w:r>
      <w:r w:rsidRPr="00067737">
        <w:rPr>
          <w:rFonts w:asciiTheme="minorHAnsi" w:hAnsiTheme="minorHAnsi" w:cstheme="minorHAnsi"/>
          <w:spacing w:val="-1"/>
          <w:sz w:val="22"/>
          <w:szCs w:val="22"/>
          <w:lang w:val="de-DE"/>
        </w:rPr>
        <w:t xml:space="preserve"> statisch in </w:t>
      </w:r>
      <w:r w:rsidRPr="008900DB">
        <w:rPr>
          <w:rFonts w:asciiTheme="minorHAnsi" w:hAnsiTheme="minorHAnsi" w:cstheme="minorHAnsi"/>
          <w:spacing w:val="-1"/>
          <w:sz w:val="22"/>
          <w:szCs w:val="22"/>
          <w:lang w:val="de-DE"/>
        </w:rPr>
        <w:t>einem</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Eindicker</w:t>
      </w:r>
      <w:r w:rsidRPr="00067737">
        <w:rPr>
          <w:rFonts w:asciiTheme="minorHAnsi" w:hAnsiTheme="minorHAnsi" w:cstheme="minorHAnsi"/>
          <w:spacing w:val="-1"/>
          <w:sz w:val="22"/>
          <w:szCs w:val="22"/>
          <w:lang w:val="de-DE"/>
        </w:rPr>
        <w:t xml:space="preserve"> oder </w:t>
      </w:r>
      <w:r w:rsidRPr="008900DB">
        <w:rPr>
          <w:rFonts w:asciiTheme="minorHAnsi" w:hAnsiTheme="minorHAnsi" w:cstheme="minorHAnsi"/>
          <w:spacing w:val="-1"/>
          <w:sz w:val="22"/>
          <w:szCs w:val="22"/>
          <w:lang w:val="de-DE"/>
        </w:rPr>
        <w:t>Stapelbehälter</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eingedickt.</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Schlammentwässerung</w:t>
      </w:r>
      <w:r w:rsidRPr="00067737">
        <w:rPr>
          <w:rFonts w:asciiTheme="minorHAnsi" w:hAnsiTheme="minorHAnsi" w:cstheme="minorHAnsi"/>
          <w:spacing w:val="-1"/>
          <w:sz w:val="22"/>
          <w:szCs w:val="22"/>
          <w:lang w:val="de-DE"/>
        </w:rPr>
        <w:t xml:space="preserve"> mittels </w:t>
      </w:r>
      <w:r w:rsidRPr="008900DB">
        <w:rPr>
          <w:rFonts w:asciiTheme="minorHAnsi" w:hAnsiTheme="minorHAnsi" w:cstheme="minorHAnsi"/>
          <w:spacing w:val="-1"/>
          <w:sz w:val="22"/>
          <w:szCs w:val="22"/>
          <w:lang w:val="de-DE"/>
        </w:rPr>
        <w:t>Zentrifuge</w:t>
      </w:r>
      <w:r w:rsidRPr="00067737">
        <w:rPr>
          <w:rFonts w:asciiTheme="minorHAnsi" w:hAnsiTheme="minorHAnsi" w:cstheme="minorHAnsi"/>
          <w:spacing w:val="-1"/>
          <w:sz w:val="22"/>
          <w:szCs w:val="22"/>
          <w:lang w:val="de-DE"/>
        </w:rPr>
        <w:t xml:space="preserve"> ist nur </w:t>
      </w:r>
      <w:r w:rsidRPr="008900DB">
        <w:rPr>
          <w:rFonts w:asciiTheme="minorHAnsi" w:hAnsiTheme="minorHAnsi" w:cstheme="minorHAnsi"/>
          <w:spacing w:val="-1"/>
          <w:sz w:val="22"/>
          <w:szCs w:val="22"/>
          <w:lang w:val="de-DE"/>
        </w:rPr>
        <w:t>selten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vorhanden.</w:t>
      </w:r>
      <w:r w:rsidR="00067737">
        <w:rPr>
          <w:rFonts w:asciiTheme="minorHAnsi" w:hAnsiTheme="minorHAnsi" w:cstheme="minorHAnsi"/>
          <w:spacing w:val="-1"/>
          <w:sz w:val="22"/>
          <w:szCs w:val="22"/>
          <w:lang w:val="de-DE"/>
        </w:rPr>
        <w:t xml:space="preserve"> In vielen Fällen wird der Schlamm zur weiteren Entwässerung zu größeren Anlagen der jeweiligen Betreiber verbracht.</w:t>
      </w:r>
    </w:p>
    <w:p w:rsidR="00C5320B" w:rsidRPr="00067737" w:rsidRDefault="00FA6A33" w:rsidP="00FA49AB">
      <w:pPr>
        <w:pStyle w:val="BodyText"/>
        <w:spacing w:after="120"/>
        <w:ind w:left="0" w:right="193"/>
        <w:jc w:val="both"/>
        <w:rPr>
          <w:rFonts w:asciiTheme="minorHAnsi" w:hAnsiTheme="minorHAnsi" w:cstheme="minorHAnsi"/>
          <w:spacing w:val="-1"/>
          <w:sz w:val="22"/>
          <w:szCs w:val="22"/>
          <w:lang w:val="de-DE"/>
        </w:rPr>
      </w:pPr>
      <w:r w:rsidRPr="00067737">
        <w:rPr>
          <w:rFonts w:asciiTheme="minorHAnsi" w:hAnsiTheme="minorHAnsi" w:cstheme="minorHAnsi"/>
          <w:spacing w:val="-1"/>
          <w:sz w:val="22"/>
          <w:szCs w:val="22"/>
          <w:lang w:val="de-DE"/>
        </w:rPr>
        <w:t xml:space="preserve">Die </w:t>
      </w:r>
      <w:r w:rsidR="00EE0482" w:rsidRPr="00067737">
        <w:rPr>
          <w:rFonts w:asciiTheme="minorHAnsi" w:hAnsiTheme="minorHAnsi" w:cstheme="minorHAnsi"/>
          <w:spacing w:val="-1"/>
          <w:sz w:val="22"/>
          <w:szCs w:val="22"/>
          <w:lang w:val="de-DE"/>
        </w:rPr>
        <w:t xml:space="preserve">Übersicht enthält weiterhin Angaben zur Phosphatfällung in den luxemburgischen Kläranlagen. Aktuell wird diese </w:t>
      </w:r>
      <w:r w:rsidR="00AD3B37" w:rsidRPr="00067737">
        <w:rPr>
          <w:rFonts w:asciiTheme="minorHAnsi" w:hAnsiTheme="minorHAnsi" w:cstheme="minorHAnsi"/>
          <w:spacing w:val="-1"/>
          <w:sz w:val="22"/>
          <w:szCs w:val="22"/>
          <w:lang w:val="de-DE"/>
        </w:rPr>
        <w:t xml:space="preserve">vor allem in </w:t>
      </w:r>
      <w:r w:rsidR="00EB3AC7">
        <w:rPr>
          <w:rFonts w:asciiTheme="minorHAnsi" w:hAnsiTheme="minorHAnsi" w:cstheme="minorHAnsi"/>
          <w:spacing w:val="-1"/>
          <w:sz w:val="22"/>
          <w:szCs w:val="22"/>
          <w:lang w:val="de-DE"/>
        </w:rPr>
        <w:t xml:space="preserve">den </w:t>
      </w:r>
      <w:r w:rsidR="00EE0482" w:rsidRPr="00067737">
        <w:rPr>
          <w:rFonts w:asciiTheme="minorHAnsi" w:hAnsiTheme="minorHAnsi" w:cstheme="minorHAnsi"/>
          <w:spacing w:val="-1"/>
          <w:sz w:val="22"/>
          <w:szCs w:val="22"/>
          <w:lang w:val="de-DE"/>
        </w:rPr>
        <w:t>größeren Anlagen praktiziert.</w:t>
      </w:r>
    </w:p>
    <w:p w:rsidR="00C5320B" w:rsidRPr="00BC43FE" w:rsidRDefault="00C5320B" w:rsidP="00077A56">
      <w:pPr>
        <w:tabs>
          <w:tab w:val="left" w:pos="0"/>
        </w:tabs>
        <w:spacing w:line="200" w:lineRule="exact"/>
        <w:jc w:val="both"/>
        <w:rPr>
          <w:rFonts w:cstheme="minorHAnsi"/>
          <w:sz w:val="20"/>
          <w:szCs w:val="20"/>
          <w:lang w:val="de-DE"/>
        </w:rPr>
      </w:pPr>
    </w:p>
    <w:p w:rsidR="00C5320B" w:rsidRPr="00BC43FE" w:rsidRDefault="00C5320B" w:rsidP="00077A56">
      <w:pPr>
        <w:tabs>
          <w:tab w:val="left" w:pos="0"/>
        </w:tabs>
        <w:spacing w:line="200" w:lineRule="exact"/>
        <w:jc w:val="both"/>
        <w:rPr>
          <w:rFonts w:cstheme="minorHAnsi"/>
          <w:sz w:val="20"/>
          <w:szCs w:val="20"/>
          <w:lang w:val="de-DE"/>
        </w:rPr>
      </w:pPr>
    </w:p>
    <w:p w:rsidR="00C5320B" w:rsidRPr="00AD3B37" w:rsidRDefault="00C5320B" w:rsidP="0007744E">
      <w:pPr>
        <w:spacing w:line="200" w:lineRule="exact"/>
        <w:jc w:val="both"/>
        <w:rPr>
          <w:sz w:val="20"/>
          <w:szCs w:val="20"/>
          <w:lang w:val="de-DE"/>
        </w:rPr>
      </w:pPr>
    </w:p>
    <w:p w:rsidR="00C5320B" w:rsidRPr="00FA6A33" w:rsidRDefault="00C5320B" w:rsidP="005048F9">
      <w:pPr>
        <w:jc w:val="both"/>
        <w:rPr>
          <w:rFonts w:ascii="Arial" w:eastAsia="Arial" w:hAnsi="Arial" w:cs="Arial"/>
          <w:color w:val="FF0000"/>
          <w:sz w:val="12"/>
          <w:szCs w:val="12"/>
          <w:lang w:val="de-DE"/>
        </w:rPr>
        <w:sectPr w:rsidR="00C5320B" w:rsidRPr="00FA6A33" w:rsidSect="005048F9">
          <w:headerReference w:type="default" r:id="rId16"/>
          <w:footerReference w:type="default" r:id="rId17"/>
          <w:pgSz w:w="11910" w:h="16840"/>
          <w:pgMar w:top="1417" w:right="1417" w:bottom="1134" w:left="1417" w:header="748" w:footer="907" w:gutter="0"/>
          <w:cols w:space="720"/>
          <w:docGrid w:linePitch="299"/>
        </w:sectPr>
      </w:pPr>
    </w:p>
    <w:p w:rsidR="002616ED" w:rsidRPr="00692E76" w:rsidRDefault="00750E3F" w:rsidP="008C3E45">
      <w:pPr>
        <w:tabs>
          <w:tab w:val="left" w:pos="1701"/>
          <w:tab w:val="left" w:pos="7371"/>
        </w:tabs>
        <w:spacing w:before="69"/>
        <w:jc w:val="both"/>
        <w:rPr>
          <w:rFonts w:cstheme="minorHAnsi"/>
          <w:i/>
          <w:spacing w:val="-1"/>
          <w:sz w:val="20"/>
          <w:szCs w:val="20"/>
          <w:lang w:val="de-DE"/>
        </w:rPr>
      </w:pPr>
      <w:r>
        <w:rPr>
          <w:rFonts w:cstheme="minorHAnsi"/>
          <w:b/>
          <w:i/>
          <w:noProof/>
          <w:sz w:val="24"/>
        </w:rPr>
        <mc:AlternateContent>
          <mc:Choice Requires="wps">
            <w:drawing>
              <wp:anchor distT="0" distB="0" distL="114300" distR="114300" simplePos="0" relativeHeight="251678720" behindDoc="0" locked="0" layoutInCell="1" allowOverlap="1">
                <wp:simplePos x="0" y="0"/>
                <wp:positionH relativeFrom="column">
                  <wp:posOffset>6516370</wp:posOffset>
                </wp:positionH>
                <wp:positionV relativeFrom="paragraph">
                  <wp:posOffset>57150</wp:posOffset>
                </wp:positionV>
                <wp:extent cx="360045" cy="152400"/>
                <wp:effectExtent l="0" t="0" r="1905" b="0"/>
                <wp:wrapNone/>
                <wp:docPr id="46"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C17E2" id="Rectangle 678" o:spid="_x0000_s1026" style="position:absolute;margin-left:513.1pt;margin-top:4.5pt;width:28.3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" fillcolor="#c6d9f1 [671]"/>
            </w:pict>
          </mc:Fallback>
        </mc:AlternateContent>
      </w:r>
      <w:r>
        <w:rPr>
          <w:rFonts w:cstheme="minorHAnsi"/>
          <w:b/>
          <w:i/>
          <w:noProof/>
          <w:sz w:val="24"/>
        </w:rPr>
        <mc:AlternateContent>
          <mc:Choice Requires="wps">
            <w:drawing>
              <wp:anchor distT="0" distB="0" distL="114300" distR="114300" simplePos="0" relativeHeight="251677696" behindDoc="0" locked="0" layoutInCell="1" allowOverlap="1">
                <wp:simplePos x="0" y="0"/>
                <wp:positionH relativeFrom="column">
                  <wp:posOffset>4631055</wp:posOffset>
                </wp:positionH>
                <wp:positionV relativeFrom="paragraph">
                  <wp:posOffset>57150</wp:posOffset>
                </wp:positionV>
                <wp:extent cx="360045" cy="152400"/>
                <wp:effectExtent l="0" t="0" r="1905" b="0"/>
                <wp:wrapNone/>
                <wp:docPr id="4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62F7C" id="Rectangle 677" o:spid="_x0000_s1026" style="position:absolute;margin-left:364.65pt;margin-top:4.5pt;width:28.3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" fillcolor="#fbd4b4 [1305]"/>
            </w:pict>
          </mc:Fallback>
        </mc:AlternateContent>
      </w:r>
      <w:r w:rsidR="002616ED" w:rsidRPr="00F10691">
        <w:rPr>
          <w:rFonts w:cstheme="minorHAnsi"/>
          <w:b/>
          <w:i/>
          <w:sz w:val="24"/>
          <w:lang w:val="de-DE"/>
        </w:rPr>
        <w:t>Übersicht 3</w:t>
      </w:r>
      <w:r w:rsidR="002616ED" w:rsidRPr="00F10691">
        <w:rPr>
          <w:rFonts w:cstheme="minorHAnsi"/>
          <w:b/>
          <w:i/>
          <w:spacing w:val="-1"/>
          <w:sz w:val="24"/>
          <w:lang w:val="de-DE"/>
        </w:rPr>
        <w:t>:</w:t>
      </w:r>
      <w:r w:rsidR="008C3E45">
        <w:rPr>
          <w:rFonts w:cstheme="minorHAnsi"/>
          <w:b/>
          <w:i/>
          <w:spacing w:val="-1"/>
          <w:sz w:val="24"/>
          <w:lang w:val="de-DE"/>
        </w:rPr>
        <w:t xml:space="preserve"> </w:t>
      </w:r>
      <w:r w:rsidR="002616ED" w:rsidRPr="00F10691">
        <w:rPr>
          <w:rFonts w:cstheme="minorHAnsi"/>
          <w:b/>
          <w:i/>
          <w:spacing w:val="-1"/>
          <w:sz w:val="24"/>
          <w:lang w:val="de-DE"/>
        </w:rPr>
        <w:t>Verfahrenstechnik</w:t>
      </w:r>
      <w:r w:rsidR="002616ED" w:rsidRPr="00F10691">
        <w:rPr>
          <w:rFonts w:cstheme="minorHAnsi"/>
          <w:b/>
          <w:i/>
          <w:spacing w:val="-3"/>
          <w:sz w:val="24"/>
          <w:lang w:val="de-DE"/>
        </w:rPr>
        <w:t xml:space="preserve"> </w:t>
      </w:r>
      <w:r w:rsidR="002616ED" w:rsidRPr="00F10691">
        <w:rPr>
          <w:rFonts w:cstheme="minorHAnsi"/>
          <w:b/>
          <w:i/>
          <w:sz w:val="24"/>
          <w:lang w:val="de-DE"/>
        </w:rPr>
        <w:t>der</w:t>
      </w:r>
      <w:r w:rsidR="002616ED" w:rsidRPr="00F10691">
        <w:rPr>
          <w:rFonts w:cstheme="minorHAnsi"/>
          <w:b/>
          <w:i/>
          <w:spacing w:val="-3"/>
          <w:sz w:val="24"/>
          <w:lang w:val="de-DE"/>
        </w:rPr>
        <w:t xml:space="preserve"> </w:t>
      </w:r>
      <w:r w:rsidR="002616ED" w:rsidRPr="00F10691">
        <w:rPr>
          <w:rFonts w:cstheme="minorHAnsi"/>
          <w:b/>
          <w:i/>
          <w:spacing w:val="-1"/>
          <w:sz w:val="24"/>
          <w:lang w:val="de-DE"/>
        </w:rPr>
        <w:t>erfassten</w:t>
      </w:r>
      <w:r w:rsidR="002616ED" w:rsidRPr="00F10691">
        <w:rPr>
          <w:rFonts w:cstheme="minorHAnsi"/>
          <w:b/>
          <w:i/>
          <w:sz w:val="24"/>
          <w:lang w:val="de-DE"/>
        </w:rPr>
        <w:t xml:space="preserve"> </w:t>
      </w:r>
      <w:r w:rsidR="002616ED" w:rsidRPr="00F10691">
        <w:rPr>
          <w:rFonts w:cstheme="minorHAnsi"/>
          <w:b/>
          <w:i/>
          <w:spacing w:val="-1"/>
          <w:sz w:val="24"/>
          <w:lang w:val="de-DE"/>
        </w:rPr>
        <w:t>Kläranlagen</w:t>
      </w:r>
      <w:r w:rsidR="002616ED" w:rsidRPr="00F4078C">
        <w:rPr>
          <w:rFonts w:cstheme="minorHAnsi"/>
          <w:i/>
          <w:spacing w:val="-2"/>
          <w:sz w:val="20"/>
          <w:szCs w:val="20"/>
          <w:lang w:val="de-DE"/>
        </w:rPr>
        <w:t xml:space="preserve"> (</w:t>
      </w:r>
      <w:r w:rsidR="002616ED" w:rsidRPr="00F4078C">
        <w:rPr>
          <w:rFonts w:cstheme="minorHAnsi"/>
          <w:i/>
          <w:spacing w:val="-1"/>
          <w:sz w:val="20"/>
          <w:szCs w:val="20"/>
          <w:lang w:val="de-DE"/>
        </w:rPr>
        <w:t>Stand</w:t>
      </w:r>
      <w:r w:rsidR="002616ED" w:rsidRPr="00F4078C">
        <w:rPr>
          <w:rFonts w:cstheme="minorHAnsi"/>
          <w:i/>
          <w:spacing w:val="6"/>
          <w:sz w:val="20"/>
          <w:szCs w:val="20"/>
          <w:lang w:val="de-DE"/>
        </w:rPr>
        <w:t xml:space="preserve"> </w:t>
      </w:r>
      <w:r w:rsidR="002616ED" w:rsidRPr="00F4078C">
        <w:rPr>
          <w:rFonts w:cstheme="minorHAnsi"/>
          <w:i/>
          <w:spacing w:val="-1"/>
          <w:sz w:val="20"/>
          <w:szCs w:val="20"/>
          <w:lang w:val="de-DE"/>
        </w:rPr>
        <w:t>201</w:t>
      </w:r>
      <w:r w:rsidR="00EB3AC7">
        <w:rPr>
          <w:rFonts w:cstheme="minorHAnsi"/>
          <w:i/>
          <w:spacing w:val="-1"/>
          <w:sz w:val="20"/>
          <w:szCs w:val="20"/>
          <w:lang w:val="de-DE"/>
        </w:rPr>
        <w:t>8</w:t>
      </w:r>
      <w:r w:rsidR="002616ED" w:rsidRPr="00F4078C">
        <w:rPr>
          <w:rFonts w:cstheme="minorHAnsi"/>
          <w:i/>
          <w:spacing w:val="-1"/>
          <w:sz w:val="20"/>
          <w:szCs w:val="20"/>
          <w:lang w:val="de-DE"/>
        </w:rPr>
        <w:t xml:space="preserve"> außer</w:t>
      </w:r>
      <w:r w:rsidR="002616ED" w:rsidRPr="00F10691">
        <w:rPr>
          <w:rFonts w:cstheme="minorHAnsi"/>
          <w:b/>
          <w:i/>
          <w:spacing w:val="-1"/>
          <w:sz w:val="24"/>
          <w:lang w:val="de-DE"/>
        </w:rPr>
        <w:t xml:space="preserve"> </w:t>
      </w:r>
      <w:r w:rsidR="002616ED" w:rsidRPr="00F10691">
        <w:rPr>
          <w:rFonts w:cstheme="minorHAnsi"/>
          <w:b/>
          <w:i/>
          <w:spacing w:val="-1"/>
          <w:sz w:val="24"/>
          <w:lang w:val="de-DE"/>
        </w:rPr>
        <w:tab/>
        <w:t xml:space="preserve">          </w:t>
      </w:r>
      <w:r w:rsidR="002616ED" w:rsidRPr="00692E76">
        <w:rPr>
          <w:rFonts w:cstheme="minorHAnsi"/>
          <w:i/>
          <w:spacing w:val="-1"/>
          <w:sz w:val="20"/>
          <w:szCs w:val="20"/>
          <w:lang w:val="de-DE"/>
        </w:rPr>
        <w:t>Angaben aus Bericht 2016</w:t>
      </w:r>
      <w:r w:rsidR="002616ED" w:rsidRPr="00692E76">
        <w:rPr>
          <w:rFonts w:cstheme="minorHAnsi"/>
          <w:i/>
          <w:spacing w:val="-1"/>
          <w:sz w:val="20"/>
          <w:szCs w:val="20"/>
          <w:lang w:val="de-DE"/>
        </w:rPr>
        <w:tab/>
      </w:r>
      <w:r w:rsidR="00F10691" w:rsidRPr="00692E76">
        <w:rPr>
          <w:rFonts w:cstheme="minorHAnsi"/>
          <w:i/>
          <w:spacing w:val="-1"/>
          <w:sz w:val="20"/>
          <w:szCs w:val="20"/>
          <w:lang w:val="de-DE"/>
        </w:rPr>
        <w:t xml:space="preserve">            </w:t>
      </w:r>
      <w:r w:rsidR="002616ED" w:rsidRPr="00692E76">
        <w:rPr>
          <w:rFonts w:cstheme="minorHAnsi"/>
          <w:i/>
          <w:spacing w:val="-1"/>
          <w:sz w:val="20"/>
          <w:szCs w:val="20"/>
          <w:lang w:val="de-DE"/>
        </w:rPr>
        <w:t xml:space="preserve">      Angaben aus Bericht 2015)</w:t>
      </w:r>
    </w:p>
    <w:p w:rsidR="002616ED" w:rsidRPr="00692E76" w:rsidRDefault="002616ED" w:rsidP="002616ED">
      <w:pPr>
        <w:spacing w:line="200" w:lineRule="exact"/>
        <w:ind w:right="134"/>
        <w:jc w:val="both"/>
        <w:rPr>
          <w:color w:val="FF0000"/>
          <w:sz w:val="20"/>
          <w:szCs w:val="20"/>
          <w:lang w:val="de-DE"/>
        </w:rPr>
      </w:pPr>
    </w:p>
    <w:tbl>
      <w:tblPr>
        <w:tblW w:w="15119" w:type="dxa"/>
        <w:tblInd w:w="85" w:type="dxa"/>
        <w:tblLayout w:type="fixed"/>
        <w:tblCellMar>
          <w:left w:w="28" w:type="dxa"/>
          <w:right w:w="28" w:type="dxa"/>
        </w:tblCellMar>
        <w:tblLook w:val="04A0" w:firstRow="1" w:lastRow="0" w:firstColumn="1" w:lastColumn="0" w:noHBand="0" w:noVBand="1"/>
      </w:tblPr>
      <w:tblGrid>
        <w:gridCol w:w="433"/>
        <w:gridCol w:w="1076"/>
        <w:gridCol w:w="1075"/>
        <w:gridCol w:w="1075"/>
        <w:gridCol w:w="1075"/>
        <w:gridCol w:w="1018"/>
        <w:gridCol w:w="1698"/>
        <w:gridCol w:w="1415"/>
        <w:gridCol w:w="1247"/>
        <w:gridCol w:w="1020"/>
        <w:gridCol w:w="1132"/>
        <w:gridCol w:w="1132"/>
        <w:gridCol w:w="906"/>
        <w:gridCol w:w="794"/>
        <w:gridCol w:w="23"/>
      </w:tblGrid>
      <w:tr w:rsidR="00FC312F" w:rsidRPr="00E27AE1" w:rsidTr="008C3E45">
        <w:trPr>
          <w:gridAfter w:val="1"/>
          <w:wAfter w:w="23" w:type="dxa"/>
          <w:trHeight w:val="510"/>
          <w:tblHeader/>
        </w:trPr>
        <w:tc>
          <w:tcPr>
            <w:tcW w:w="432" w:type="dxa"/>
            <w:tcBorders>
              <w:top w:val="single" w:sz="12" w:space="0" w:color="auto"/>
              <w:left w:val="single" w:sz="12" w:space="0" w:color="auto"/>
              <w:right w:val="single" w:sz="4" w:space="0" w:color="auto"/>
            </w:tcBorders>
            <w:shd w:val="clear" w:color="auto" w:fill="BFBFBF" w:themeFill="background1" w:themeFillShade="BF"/>
            <w:tcMar>
              <w:left w:w="85" w:type="dxa"/>
              <w:right w:w="85" w:type="dxa"/>
            </w:tcMar>
            <w:vAlign w:val="center"/>
          </w:tcPr>
          <w:p w:rsidR="00FC312F" w:rsidRPr="001B2CDF" w:rsidRDefault="00FC312F" w:rsidP="00FC312F">
            <w:pPr>
              <w:jc w:val="center"/>
              <w:rPr>
                <w:rFonts w:eastAsia="Times New Roman" w:cstheme="minorHAnsi"/>
                <w:b/>
                <w:bCs/>
                <w:spacing w:val="-4"/>
                <w:sz w:val="18"/>
                <w:szCs w:val="18"/>
                <w:lang w:val="en-GB" w:eastAsia="en-GB"/>
              </w:rPr>
            </w:pPr>
            <w:bookmarkStart w:id="18" w:name="_Hlk526248081"/>
            <w:r w:rsidRPr="001B2CDF">
              <w:rPr>
                <w:rFonts w:eastAsia="Times New Roman" w:cstheme="minorHAnsi"/>
                <w:b/>
                <w:bCs/>
                <w:spacing w:val="-4"/>
                <w:sz w:val="18"/>
                <w:szCs w:val="18"/>
                <w:lang w:val="en-GB" w:eastAsia="en-GB"/>
              </w:rPr>
              <w:t>Nr.</w:t>
            </w:r>
          </w:p>
        </w:tc>
        <w:tc>
          <w:tcPr>
            <w:tcW w:w="1077" w:type="dxa"/>
            <w:tcBorders>
              <w:top w:val="single" w:sz="12" w:space="0" w:color="auto"/>
              <w:left w:val="single" w:sz="4" w:space="0" w:color="auto"/>
              <w:right w:val="single" w:sz="4" w:space="0" w:color="auto"/>
            </w:tcBorders>
            <w:shd w:val="clear" w:color="auto" w:fill="BFBFBF" w:themeFill="background1" w:themeFillShade="BF"/>
            <w:vAlign w:val="center"/>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Betreiber</w:t>
            </w:r>
          </w:p>
        </w:tc>
        <w:tc>
          <w:tcPr>
            <w:tcW w:w="1077" w:type="dxa"/>
            <w:tcBorders>
              <w:top w:val="single" w:sz="12" w:space="0" w:color="auto"/>
              <w:left w:val="single" w:sz="4" w:space="0" w:color="auto"/>
              <w:right w:val="single" w:sz="4" w:space="0" w:color="auto"/>
            </w:tcBorders>
            <w:shd w:val="clear" w:color="auto" w:fill="BFBFBF" w:themeFill="background1" w:themeFillShade="BF"/>
            <w:vAlign w:val="center"/>
          </w:tcPr>
          <w:p w:rsidR="00FC312F" w:rsidRPr="001B2CDF" w:rsidRDefault="00FC312F" w:rsidP="00EB3AC7">
            <w:pPr>
              <w:rPr>
                <w:rFonts w:eastAsia="Times New Roman" w:cstheme="minorHAnsi"/>
                <w:b/>
                <w:bCs/>
                <w:sz w:val="18"/>
                <w:szCs w:val="18"/>
                <w:lang w:val="en-GB" w:eastAsia="en-GB"/>
              </w:rPr>
            </w:pPr>
            <w:r w:rsidRPr="001B2CDF">
              <w:rPr>
                <w:rFonts w:eastAsia="Times New Roman" w:cstheme="minorHAnsi"/>
                <w:b/>
                <w:bCs/>
                <w:sz w:val="18"/>
                <w:szCs w:val="18"/>
                <w:lang w:val="en-GB" w:eastAsia="en-GB"/>
              </w:rPr>
              <w:t>Anlage</w:t>
            </w:r>
          </w:p>
        </w:tc>
        <w:tc>
          <w:tcPr>
            <w:tcW w:w="7541" w:type="dxa"/>
            <w:gridSpan w:val="6"/>
            <w:tcBorders>
              <w:top w:val="single" w:sz="12" w:space="0" w:color="auto"/>
              <w:left w:val="single" w:sz="4" w:space="0" w:color="auto"/>
              <w:bottom w:val="single" w:sz="4" w:space="0" w:color="auto"/>
              <w:right w:val="single" w:sz="4" w:space="0" w:color="auto"/>
            </w:tcBorders>
            <w:shd w:val="clear" w:color="auto" w:fill="BFBFBF" w:themeFill="background1" w:themeFillShade="BF"/>
            <w:noWrap/>
            <w:vAlign w:val="center"/>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Klärschlammentwässerung</w:t>
            </w:r>
          </w:p>
        </w:tc>
        <w:tc>
          <w:tcPr>
            <w:tcW w:w="1022" w:type="dxa"/>
            <w:tcBorders>
              <w:top w:val="single" w:sz="12" w:space="0" w:color="auto"/>
              <w:left w:val="single" w:sz="4"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Hygieni- sierung</w:t>
            </w:r>
          </w:p>
        </w:tc>
        <w:tc>
          <w:tcPr>
            <w:tcW w:w="1134" w:type="dxa"/>
            <w:tcBorders>
              <w:top w:val="single" w:sz="12" w:space="0" w:color="auto"/>
              <w:left w:val="single" w:sz="4" w:space="0" w:color="auto"/>
              <w:right w:val="single" w:sz="4" w:space="0" w:color="auto"/>
            </w:tcBorders>
            <w:shd w:val="clear" w:color="auto" w:fill="BFBFBF" w:themeFill="background1" w:themeFillShade="BF"/>
            <w:noWrap/>
            <w:tcMar>
              <w:left w:w="57" w:type="dxa"/>
              <w:right w:w="57" w:type="dxa"/>
            </w:tcMar>
            <w:vAlign w:val="center"/>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Kondition- ierung</w:t>
            </w:r>
          </w:p>
        </w:tc>
        <w:tc>
          <w:tcPr>
            <w:tcW w:w="2835"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noWrap/>
            <w:vAlign w:val="center"/>
          </w:tcPr>
          <w:p w:rsidR="00FC312F" w:rsidRPr="001B2CDF" w:rsidRDefault="00FC312F" w:rsidP="00FC312F">
            <w:pPr>
              <w:rPr>
                <w:rFonts w:eastAsia="Times New Roman" w:cstheme="minorHAnsi"/>
                <w:b/>
                <w:bCs/>
                <w:sz w:val="18"/>
                <w:szCs w:val="18"/>
                <w:lang w:val="de-DE" w:eastAsia="en-GB"/>
              </w:rPr>
            </w:pPr>
            <w:r w:rsidRPr="001B2CDF">
              <w:rPr>
                <w:rFonts w:eastAsia="Times New Roman" w:cstheme="minorHAnsi"/>
                <w:b/>
                <w:bCs/>
                <w:sz w:val="18"/>
                <w:szCs w:val="18"/>
                <w:lang w:val="de-DE" w:eastAsia="en-GB"/>
              </w:rPr>
              <w:t>Einsatz von Hilfsmitteln im Klärprozess [kg/a]</w:t>
            </w:r>
          </w:p>
        </w:tc>
      </w:tr>
      <w:tr w:rsidR="00FC312F" w:rsidRPr="001B2CDF" w:rsidTr="008C3E45">
        <w:trPr>
          <w:gridAfter w:val="1"/>
          <w:wAfter w:w="23" w:type="dxa"/>
          <w:trHeight w:val="525"/>
          <w:tblHeader/>
        </w:trPr>
        <w:tc>
          <w:tcPr>
            <w:tcW w:w="432" w:type="dxa"/>
            <w:tcBorders>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FC312F">
            <w:pPr>
              <w:jc w:val="center"/>
              <w:rPr>
                <w:rFonts w:eastAsia="Times New Roman" w:cstheme="minorHAnsi"/>
                <w:b/>
                <w:bCs/>
                <w:sz w:val="18"/>
                <w:szCs w:val="18"/>
                <w:lang w:val="de-DE" w:eastAsia="en-GB"/>
              </w:rPr>
            </w:pPr>
          </w:p>
        </w:tc>
        <w:tc>
          <w:tcPr>
            <w:tcW w:w="1077"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FC312F">
            <w:pPr>
              <w:rPr>
                <w:rFonts w:eastAsia="Times New Roman" w:cstheme="minorHAnsi"/>
                <w:b/>
                <w:bCs/>
                <w:sz w:val="18"/>
                <w:szCs w:val="18"/>
                <w:lang w:val="de-DE" w:eastAsia="en-GB"/>
              </w:rPr>
            </w:pPr>
          </w:p>
        </w:tc>
        <w:tc>
          <w:tcPr>
            <w:tcW w:w="1077"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EB3AC7">
            <w:pPr>
              <w:rPr>
                <w:rFonts w:eastAsia="Times New Roman" w:cstheme="minorHAnsi"/>
                <w:b/>
                <w:bCs/>
                <w:sz w:val="18"/>
                <w:szCs w:val="18"/>
                <w:lang w:val="de-DE" w:eastAsia="en-GB"/>
              </w:rPr>
            </w:pPr>
          </w:p>
        </w:tc>
        <w:tc>
          <w:tcPr>
            <w:tcW w:w="107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Nach-klärung</w:t>
            </w:r>
          </w:p>
        </w:tc>
        <w:tc>
          <w:tcPr>
            <w:tcW w:w="107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Stapel-behälter</w:t>
            </w:r>
          </w:p>
        </w:tc>
        <w:tc>
          <w:tcPr>
            <w:tcW w:w="1020"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Eindicker</w:t>
            </w:r>
          </w:p>
        </w:tc>
        <w:tc>
          <w:tcPr>
            <w:tcW w:w="1701"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Faulung</w:t>
            </w:r>
          </w:p>
        </w:tc>
        <w:tc>
          <w:tcPr>
            <w:tcW w:w="141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Dekanter/ Zentrifuge</w:t>
            </w:r>
          </w:p>
        </w:tc>
        <w:tc>
          <w:tcPr>
            <w:tcW w:w="1249"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Sonstiges</w:t>
            </w:r>
          </w:p>
        </w:tc>
        <w:tc>
          <w:tcPr>
            <w:tcW w:w="1022"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FC312F" w:rsidRPr="001B2CDF" w:rsidRDefault="00FC312F" w:rsidP="00FC312F">
            <w:pPr>
              <w:rPr>
                <w:rFonts w:eastAsia="Times New Roman" w:cstheme="minorHAnsi"/>
                <w:b/>
                <w:bCs/>
                <w:sz w:val="18"/>
                <w:szCs w:val="18"/>
                <w:lang w:val="en-GB"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(Kalkung)</w:t>
            </w:r>
          </w:p>
        </w:tc>
        <w:tc>
          <w:tcPr>
            <w:tcW w:w="1134"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 xml:space="preserve">Flockungs-       hilfsmittel  </w:t>
            </w:r>
          </w:p>
        </w:tc>
        <w:tc>
          <w:tcPr>
            <w:tcW w:w="90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 xml:space="preserve">Eisen-III-Chlorid      </w:t>
            </w:r>
          </w:p>
        </w:tc>
        <w:tc>
          <w:tcPr>
            <w:tcW w:w="794" w:type="dxa"/>
            <w:tcBorders>
              <w:top w:val="single" w:sz="4" w:space="0" w:color="auto"/>
              <w:left w:val="single" w:sz="4" w:space="0" w:color="auto"/>
              <w:bottom w:val="single" w:sz="12" w:space="0" w:color="auto"/>
              <w:right w:val="single" w:sz="12" w:space="0" w:color="auto"/>
            </w:tcBorders>
            <w:shd w:val="clear" w:color="auto" w:fill="BFBFBF" w:themeFill="background1" w:themeFillShade="BF"/>
            <w:noWrap/>
            <w:tcMar>
              <w:left w:w="57" w:type="dxa"/>
              <w:right w:w="57" w:type="dxa"/>
            </w:tcMar>
            <w:vAlign w:val="center"/>
            <w:hideMark/>
          </w:tcPr>
          <w:p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Sonst-ige</w:t>
            </w:r>
          </w:p>
        </w:tc>
      </w:tr>
      <w:bookmarkEnd w:id="18"/>
      <w:tr w:rsidR="00FC312F" w:rsidRPr="001B2CDF" w:rsidTr="008C3E45">
        <w:trPr>
          <w:gridAfter w:val="1"/>
          <w:wAfter w:w="23" w:type="dxa"/>
          <w:trHeight w:val="737"/>
        </w:trPr>
        <w:tc>
          <w:tcPr>
            <w:tcW w:w="432"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w:t>
            </w:r>
          </w:p>
        </w:tc>
        <w:tc>
          <w:tcPr>
            <w:tcW w:w="107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A.C.</w:t>
            </w:r>
            <w:r w:rsidR="00E46747">
              <w:rPr>
                <w:rFonts w:eastAsia="Times New Roman" w:cstheme="minorHAnsi"/>
                <w:sz w:val="18"/>
                <w:szCs w:val="18"/>
                <w:lang w:val="en-GB" w:eastAsia="en-GB"/>
              </w:rPr>
              <w:t xml:space="preserve"> Hesperange</w:t>
            </w:r>
          </w:p>
        </w:tc>
        <w:tc>
          <w:tcPr>
            <w:tcW w:w="107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Hesp</w:t>
            </w:r>
            <w:r w:rsidR="00667677" w:rsidRPr="001B2CDF">
              <w:rPr>
                <w:rFonts w:eastAsia="Times New Roman" w:cstheme="minorHAnsi"/>
                <w:sz w:val="18"/>
                <w:szCs w:val="18"/>
                <w:lang w:val="en-GB" w:eastAsia="en-GB"/>
              </w:rPr>
              <w:t>e</w:t>
            </w:r>
            <w:r w:rsidRPr="001B2CDF">
              <w:rPr>
                <w:rFonts w:eastAsia="Times New Roman" w:cstheme="minorHAnsi"/>
                <w:sz w:val="18"/>
                <w:szCs w:val="18"/>
                <w:lang w:val="en-GB" w:eastAsia="en-GB"/>
              </w:rPr>
              <w:t>range</w:t>
            </w:r>
          </w:p>
        </w:tc>
        <w:tc>
          <w:tcPr>
            <w:tcW w:w="107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7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V = 450 m³</w:t>
            </w:r>
          </w:p>
        </w:tc>
        <w:tc>
          <w:tcPr>
            <w:tcW w:w="102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einstufig; 36°C,        V= 350 m³</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7F4A1D"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9.000</w:t>
            </w:r>
            <w:r w:rsidR="00FC312F" w:rsidRPr="001B2CDF">
              <w:rPr>
                <w:rFonts w:eastAsia="Times New Roman" w:cstheme="minorHAnsi"/>
                <w:sz w:val="18"/>
                <w:szCs w:val="18"/>
                <w:lang w:val="en-GB" w:eastAsia="en-GB"/>
              </w:rPr>
              <w:t xml:space="preserve"> kg/h, </w:t>
            </w:r>
            <w:r w:rsidR="00EB3AC7">
              <w:rPr>
                <w:rFonts w:eastAsia="Times New Roman" w:cstheme="minorHAnsi"/>
                <w:sz w:val="18"/>
                <w:szCs w:val="18"/>
                <w:lang w:val="en-GB" w:eastAsia="en-GB"/>
              </w:rPr>
              <w:t xml:space="preserve">      </w:t>
            </w:r>
            <w:r>
              <w:rPr>
                <w:rFonts w:eastAsia="Times New Roman" w:cstheme="minorHAnsi"/>
                <w:sz w:val="18"/>
                <w:szCs w:val="18"/>
                <w:lang w:val="en-GB" w:eastAsia="en-GB"/>
              </w:rPr>
              <w:t>ca. 35 m³/d</w:t>
            </w:r>
            <w:r w:rsidR="00EB3AC7">
              <w:rPr>
                <w:rFonts w:eastAsia="Times New Roman" w:cstheme="minorHAnsi"/>
                <w:sz w:val="18"/>
                <w:szCs w:val="18"/>
                <w:lang w:val="en-GB" w:eastAsia="en-GB"/>
              </w:rPr>
              <w:t xml:space="preserve">             </w:t>
            </w:r>
            <w:r>
              <w:rPr>
                <w:rFonts w:eastAsia="Times New Roman" w:cstheme="minorHAnsi"/>
                <w:sz w:val="18"/>
                <w:szCs w:val="18"/>
                <w:lang w:val="en-GB" w:eastAsia="en-GB"/>
              </w:rPr>
              <w:t xml:space="preserve"> </w:t>
            </w:r>
            <w:r w:rsidR="00FC312F" w:rsidRPr="001B2CDF">
              <w:rPr>
                <w:rFonts w:eastAsia="Times New Roman" w:cstheme="minorHAnsi"/>
                <w:sz w:val="18"/>
                <w:szCs w:val="18"/>
                <w:lang w:val="en-GB" w:eastAsia="en-GB"/>
              </w:rPr>
              <w:t xml:space="preserve">Input </w:t>
            </w:r>
            <w:r w:rsidR="00667677" w:rsidRPr="001B2CDF">
              <w:rPr>
                <w:rFonts w:eastAsia="Times New Roman" w:cstheme="minorHAnsi"/>
                <w:sz w:val="18"/>
                <w:szCs w:val="18"/>
                <w:lang w:val="en-GB" w:eastAsia="en-GB"/>
              </w:rPr>
              <w:t>3-</w:t>
            </w:r>
            <w:r w:rsidR="00FC312F" w:rsidRPr="001B2CDF">
              <w:rPr>
                <w:rFonts w:eastAsia="Times New Roman" w:cstheme="minorHAnsi"/>
                <w:sz w:val="18"/>
                <w:szCs w:val="18"/>
                <w:lang w:val="en-GB" w:eastAsia="en-GB"/>
              </w:rPr>
              <w:t>6%; Out</w:t>
            </w:r>
            <w:r w:rsidR="00EB3AC7">
              <w:rPr>
                <w:rFonts w:eastAsia="Times New Roman" w:cstheme="minorHAnsi"/>
                <w:sz w:val="18"/>
                <w:szCs w:val="18"/>
                <w:lang w:val="en-GB" w:eastAsia="en-GB"/>
              </w:rPr>
              <w:t>-</w:t>
            </w:r>
            <w:r w:rsidR="00FC312F" w:rsidRPr="001B2CDF">
              <w:rPr>
                <w:rFonts w:eastAsia="Times New Roman" w:cstheme="minorHAnsi"/>
                <w:sz w:val="18"/>
                <w:szCs w:val="18"/>
                <w:lang w:val="en-GB" w:eastAsia="en-GB"/>
              </w:rPr>
              <w:t>put 27-</w:t>
            </w:r>
            <w:r>
              <w:rPr>
                <w:rFonts w:eastAsia="Times New Roman" w:cstheme="minorHAnsi"/>
                <w:sz w:val="18"/>
                <w:szCs w:val="18"/>
                <w:lang w:val="en-GB" w:eastAsia="en-GB"/>
              </w:rPr>
              <w:t>29</w:t>
            </w:r>
            <w:r w:rsidR="00FC312F" w:rsidRPr="001B2CDF">
              <w:rPr>
                <w:rFonts w:eastAsia="Times New Roman" w:cstheme="minorHAnsi"/>
                <w:sz w:val="18"/>
                <w:szCs w:val="18"/>
                <w:lang w:val="en-GB" w:eastAsia="en-GB"/>
              </w:rPr>
              <w:t>%</w:t>
            </w:r>
            <w:r>
              <w:rPr>
                <w:rFonts w:eastAsia="Times New Roman" w:cstheme="minorHAnsi"/>
                <w:sz w:val="18"/>
                <w:szCs w:val="18"/>
                <w:lang w:val="en-GB" w:eastAsia="en-GB"/>
              </w:rPr>
              <w:t xml:space="preserve"> TS</w:t>
            </w:r>
          </w:p>
        </w:tc>
        <w:tc>
          <w:tcPr>
            <w:tcW w:w="124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7F4A1D"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90.000</w:t>
            </w:r>
          </w:p>
        </w:tc>
        <w:tc>
          <w:tcPr>
            <w:tcW w:w="795" w:type="dxa"/>
            <w:tcBorders>
              <w:top w:val="single" w:sz="12"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rsidTr="008C3E45">
        <w:trPr>
          <w:gridAfter w:val="1"/>
          <w:wAfter w:w="23" w:type="dxa"/>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SIACH</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Petange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In-/ Output: 1</w:t>
            </w:r>
            <w:r w:rsidR="00CF1CB0" w:rsidRPr="001B2CDF">
              <w:rPr>
                <w:rFonts w:eastAsia="Times New Roman" w:cstheme="minorHAnsi"/>
                <w:sz w:val="18"/>
                <w:szCs w:val="18"/>
                <w:lang w:val="en-GB" w:eastAsia="en-GB"/>
              </w:rPr>
              <w:t xml:space="preserve"> – </w:t>
            </w:r>
            <w:r w:rsidRPr="001B2CDF">
              <w:rPr>
                <w:rFonts w:eastAsia="Times New Roman" w:cstheme="minorHAnsi"/>
                <w:sz w:val="18"/>
                <w:szCs w:val="18"/>
                <w:lang w:val="en-GB" w:eastAsia="en-GB"/>
              </w:rPr>
              <w:t>2</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2,5</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3,5</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F1CB0" w:rsidRPr="001B2CDF" w:rsidRDefault="009A1C0C" w:rsidP="008C3E45">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e</w:t>
            </w:r>
            <w:r w:rsidR="00FC312F" w:rsidRPr="001B2CDF">
              <w:rPr>
                <w:rFonts w:eastAsia="Times New Roman" w:cstheme="minorHAnsi"/>
                <w:sz w:val="18"/>
                <w:szCs w:val="18"/>
                <w:lang w:val="de-DE" w:eastAsia="en-GB"/>
              </w:rPr>
              <w:t>instufig</w:t>
            </w:r>
            <w:r w:rsidR="00CF1CB0" w:rsidRPr="001B2CDF">
              <w:rPr>
                <w:rFonts w:eastAsia="Times New Roman" w:cstheme="minorHAnsi"/>
                <w:sz w:val="18"/>
                <w:szCs w:val="18"/>
                <w:lang w:val="de-DE" w:eastAsia="en-GB"/>
              </w:rPr>
              <w:t>:</w:t>
            </w:r>
          </w:p>
          <w:p w:rsidR="00CF1CB0" w:rsidRPr="001B2CDF" w:rsidRDefault="00FC312F" w:rsidP="008C3E45">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37°C, 2</w:t>
            </w:r>
            <w:r w:rsidR="002451A8">
              <w:rPr>
                <w:rFonts w:eastAsia="Times New Roman" w:cstheme="minorHAnsi"/>
                <w:sz w:val="18"/>
                <w:szCs w:val="18"/>
                <w:lang w:val="de-DE" w:eastAsia="en-GB"/>
              </w:rPr>
              <w:t>8</w:t>
            </w:r>
            <w:r w:rsidRPr="001B2CDF">
              <w:rPr>
                <w:rFonts w:eastAsia="Times New Roman" w:cstheme="minorHAnsi"/>
                <w:sz w:val="18"/>
                <w:szCs w:val="18"/>
                <w:lang w:val="de-DE" w:eastAsia="en-GB"/>
              </w:rPr>
              <w:t xml:space="preserve"> d;</w:t>
            </w:r>
          </w:p>
          <w:p w:rsidR="00FC312F" w:rsidRPr="001B2CDF" w:rsidRDefault="00FC312F" w:rsidP="008C3E45">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 xml:space="preserve">V= </w:t>
            </w:r>
            <w:r w:rsidR="002451A8">
              <w:rPr>
                <w:rFonts w:eastAsia="Times New Roman" w:cstheme="minorHAnsi"/>
                <w:sz w:val="18"/>
                <w:szCs w:val="18"/>
                <w:lang w:val="de-DE" w:eastAsia="en-GB"/>
              </w:rPr>
              <w:t>2.700</w:t>
            </w:r>
            <w:r w:rsidRPr="001B2CDF">
              <w:rPr>
                <w:rFonts w:eastAsia="Times New Roman" w:cstheme="minorHAnsi"/>
                <w:sz w:val="18"/>
                <w:szCs w:val="18"/>
                <w:lang w:val="de-DE" w:eastAsia="en-GB"/>
              </w:rPr>
              <w:t xml:space="preserve">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2x 600 kgTS/h; Input: 2,5-5%, Output: 25-35%</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00DB" w:rsidRPr="001B2CDF" w:rsidRDefault="00FC312F" w:rsidP="008C3E45">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ÜS-Eindickung:</w:t>
            </w:r>
          </w:p>
          <w:p w:rsidR="00FC312F" w:rsidRPr="001B2CDF" w:rsidRDefault="00FC312F" w:rsidP="008C3E45">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 xml:space="preserve">2x 16 m³/h, </w:t>
            </w:r>
            <w:r w:rsidR="002451A8">
              <w:rPr>
                <w:rFonts w:eastAsia="Times New Roman" w:cstheme="minorHAnsi"/>
                <w:sz w:val="18"/>
                <w:szCs w:val="18"/>
                <w:lang w:val="de-DE" w:eastAsia="en-GB"/>
              </w:rPr>
              <w:t xml:space="preserve"> </w:t>
            </w:r>
            <w:r w:rsidRPr="001B2CDF">
              <w:rPr>
                <w:rFonts w:eastAsia="Times New Roman" w:cstheme="minorHAnsi"/>
                <w:sz w:val="18"/>
                <w:szCs w:val="18"/>
                <w:lang w:val="de-DE" w:eastAsia="en-GB"/>
              </w:rPr>
              <w:t>2,5 -7 %</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451A8" w:rsidRDefault="00FC312F" w:rsidP="008C3E45">
            <w:pPr>
              <w:spacing w:line="200" w:lineRule="exact"/>
              <w:jc w:val="center"/>
              <w:rPr>
                <w:rFonts w:eastAsia="Times New Roman" w:cstheme="minorHAnsi"/>
                <w:sz w:val="18"/>
                <w:szCs w:val="18"/>
                <w:lang w:val="de-DE" w:eastAsia="en-GB"/>
              </w:rPr>
            </w:pPr>
            <w:r w:rsidRPr="002451A8">
              <w:rPr>
                <w:rFonts w:eastAsia="Times New Roman" w:cstheme="minorHAnsi"/>
                <w:sz w:val="18"/>
                <w:szCs w:val="18"/>
                <w:lang w:val="de-DE" w:eastAsia="en-GB"/>
              </w:rPr>
              <w:t>CaO</w:t>
            </w:r>
            <w:r w:rsidR="002451A8">
              <w:rPr>
                <w:rFonts w:eastAsia="Times New Roman" w:cstheme="minorHAnsi"/>
                <w:sz w:val="18"/>
                <w:szCs w:val="18"/>
                <w:lang w:val="de-DE" w:eastAsia="en-GB"/>
              </w:rPr>
              <w:t xml:space="preserve">- MgO </w:t>
            </w:r>
            <w:r w:rsidR="002451A8" w:rsidRPr="002451A8">
              <w:rPr>
                <w:rFonts w:eastAsia="Times New Roman" w:cstheme="minorHAnsi"/>
                <w:sz w:val="18"/>
                <w:szCs w:val="18"/>
                <w:lang w:val="de-DE" w:eastAsia="en-GB"/>
              </w:rPr>
              <w:t>(10 Gew.% der K</w:t>
            </w:r>
            <w:r w:rsidR="002451A8">
              <w:rPr>
                <w:rFonts w:eastAsia="Times New Roman" w:cstheme="minorHAnsi"/>
                <w:sz w:val="18"/>
                <w:szCs w:val="18"/>
                <w:lang w:val="de-DE" w:eastAsia="en-GB"/>
              </w:rPr>
              <w:t xml:space="preserve">S-TS)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Org</w:t>
            </w:r>
            <w:r w:rsidR="00CF1CB0" w:rsidRPr="001B2CDF">
              <w:rPr>
                <w:rFonts w:eastAsia="Times New Roman" w:cstheme="minorHAnsi"/>
                <w:sz w:val="18"/>
                <w:szCs w:val="18"/>
                <w:lang w:val="en-GB" w:eastAsia="en-GB"/>
              </w:rPr>
              <w:t>.</w:t>
            </w:r>
            <w:r w:rsidRPr="001B2CDF">
              <w:rPr>
                <w:rFonts w:eastAsia="Times New Roman" w:cstheme="minorHAnsi"/>
                <w:sz w:val="18"/>
                <w:szCs w:val="18"/>
                <w:lang w:val="en-GB" w:eastAsia="en-GB"/>
              </w:rPr>
              <w:t xml:space="preserve"> FHM: 2</w:t>
            </w:r>
            <w:r w:rsidR="002451A8">
              <w:rPr>
                <w:rFonts w:eastAsia="Times New Roman" w:cstheme="minorHAnsi"/>
                <w:sz w:val="18"/>
                <w:szCs w:val="18"/>
                <w:lang w:val="en-GB" w:eastAsia="en-GB"/>
              </w:rPr>
              <w:t>8</w:t>
            </w:r>
            <w:r w:rsidRPr="001B2CDF">
              <w:rPr>
                <w:rFonts w:eastAsia="Times New Roman" w:cstheme="minorHAnsi"/>
                <w:sz w:val="18"/>
                <w:szCs w:val="18"/>
                <w:lang w:val="en-GB" w:eastAsia="en-GB"/>
              </w:rPr>
              <w:t>.</w:t>
            </w:r>
            <w:r w:rsidR="002451A8">
              <w:rPr>
                <w:rFonts w:eastAsia="Times New Roman" w:cstheme="minorHAnsi"/>
                <w:sz w:val="18"/>
                <w:szCs w:val="18"/>
                <w:lang w:val="en-GB" w:eastAsia="en-GB"/>
              </w:rPr>
              <w:t>350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1B2CDF" w:rsidRDefault="002451A8"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99.280</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2451A8" w:rsidP="008C3E45">
            <w:pPr>
              <w:spacing w:line="200" w:lineRule="exact"/>
              <w:jc w:val="center"/>
              <w:rPr>
                <w:rFonts w:eastAsia="Times New Roman" w:cstheme="minorHAnsi"/>
                <w:spacing w:val="-6"/>
                <w:sz w:val="18"/>
                <w:szCs w:val="18"/>
                <w:lang w:val="en-GB" w:eastAsia="en-GB"/>
              </w:rPr>
            </w:pPr>
            <w:r>
              <w:rPr>
                <w:rFonts w:eastAsia="Times New Roman" w:cstheme="minorHAnsi"/>
                <w:spacing w:val="-6"/>
                <w:sz w:val="18"/>
                <w:szCs w:val="18"/>
                <w:lang w:val="en-GB" w:eastAsia="en-GB"/>
              </w:rPr>
              <w:t>750</w:t>
            </w:r>
          </w:p>
        </w:tc>
      </w:tr>
      <w:tr w:rsidR="00FC312F" w:rsidRPr="001B2CDF" w:rsidTr="008C3E45">
        <w:trPr>
          <w:gridAfter w:val="1"/>
          <w:wAfter w:w="23" w:type="dxa"/>
          <w:trHeight w:val="107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bCs/>
                <w:sz w:val="18"/>
                <w:szCs w:val="18"/>
                <w:lang w:val="en-GB" w:eastAsia="en-GB"/>
              </w:rPr>
            </w:pPr>
            <w:r w:rsidRPr="00AC66D8">
              <w:rPr>
                <w:rFonts w:eastAsia="Times New Roman" w:cstheme="minorHAnsi"/>
                <w:bCs/>
                <w:spacing w:val="-1"/>
                <w:sz w:val="18"/>
                <w:szCs w:val="18"/>
                <w:lang w:eastAsia="en-GB"/>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Bleesbruck</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de-DE" w:eastAsia="en-GB"/>
              </w:rPr>
            </w:pPr>
            <w:r w:rsidRPr="00AC66D8">
              <w:rPr>
                <w:rFonts w:eastAsia="Times New Roman" w:cstheme="minorHAnsi"/>
                <w:sz w:val="18"/>
                <w:szCs w:val="18"/>
                <w:lang w:val="de-DE" w:eastAsia="en-GB"/>
              </w:rPr>
              <w:t>2-stufig;</w:t>
            </w:r>
          </w:p>
          <w:p w:rsidR="00FC312F" w:rsidRPr="00AC66D8" w:rsidRDefault="00FC312F" w:rsidP="008C3E45">
            <w:pPr>
              <w:spacing w:line="200" w:lineRule="exact"/>
              <w:ind w:left="283" w:hanging="283"/>
              <w:jc w:val="center"/>
              <w:rPr>
                <w:rFonts w:eastAsia="Times New Roman" w:cstheme="minorHAnsi"/>
                <w:sz w:val="18"/>
                <w:szCs w:val="18"/>
                <w:lang w:val="de-DE" w:eastAsia="en-GB"/>
              </w:rPr>
            </w:pPr>
            <w:r w:rsidRPr="00AC66D8">
              <w:rPr>
                <w:rFonts w:eastAsia="Times New Roman" w:cstheme="minorHAnsi"/>
                <w:sz w:val="18"/>
                <w:szCs w:val="18"/>
                <w:lang w:val="de-DE" w:eastAsia="en-GB"/>
              </w:rPr>
              <w:t>1.: 37°C, 20d, V=1.000m³</w:t>
            </w:r>
          </w:p>
          <w:p w:rsidR="00FC312F" w:rsidRPr="00AC66D8" w:rsidRDefault="00FC312F" w:rsidP="008C3E45">
            <w:pPr>
              <w:spacing w:line="200" w:lineRule="exact"/>
              <w:ind w:left="283" w:hanging="283"/>
              <w:jc w:val="center"/>
              <w:rPr>
                <w:rFonts w:eastAsia="Times New Roman" w:cstheme="minorHAnsi"/>
                <w:sz w:val="18"/>
                <w:szCs w:val="18"/>
                <w:lang w:eastAsia="en-GB"/>
              </w:rPr>
            </w:pPr>
            <w:r w:rsidRPr="00AC66D8">
              <w:rPr>
                <w:rFonts w:eastAsia="Times New Roman" w:cstheme="minorHAnsi"/>
                <w:sz w:val="18"/>
                <w:szCs w:val="18"/>
                <w:lang w:eastAsia="en-GB"/>
              </w:rPr>
              <w:t>2.: 37°C, 20d, V=1.000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Input/Output:</w:t>
            </w:r>
            <w:r w:rsidR="001B2CDF" w:rsidRPr="00AC66D8">
              <w:rPr>
                <w:rFonts w:eastAsia="Times New Roman" w:cstheme="minorHAnsi"/>
                <w:sz w:val="18"/>
                <w:szCs w:val="18"/>
                <w:lang w:val="en-GB" w:eastAsia="en-GB"/>
              </w:rPr>
              <w:t xml:space="preserve"> </w:t>
            </w:r>
            <w:r w:rsidRPr="00AC66D8">
              <w:rPr>
                <w:rFonts w:eastAsia="Times New Roman" w:cstheme="minorHAnsi"/>
                <w:sz w:val="18"/>
                <w:szCs w:val="18"/>
                <w:lang w:val="en-GB" w:eastAsia="en-GB"/>
              </w:rPr>
              <w:t xml:space="preserve"> 3% / 25%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Band-eindickung Input 1% Output 5%</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Org</w:t>
            </w:r>
            <w:r w:rsidR="00CF1CB0" w:rsidRPr="00AC66D8">
              <w:rPr>
                <w:rFonts w:eastAsia="Times New Roman" w:cstheme="minorHAnsi"/>
                <w:sz w:val="18"/>
                <w:szCs w:val="18"/>
                <w:lang w:val="en-GB" w:eastAsia="en-GB"/>
              </w:rPr>
              <w:t>.</w:t>
            </w:r>
            <w:r w:rsidR="000A611D" w:rsidRPr="00AC66D8">
              <w:rPr>
                <w:rFonts w:eastAsia="Times New Roman" w:cstheme="minorHAnsi"/>
                <w:sz w:val="18"/>
                <w:szCs w:val="18"/>
                <w:lang w:val="en-GB" w:eastAsia="en-GB"/>
              </w:rPr>
              <w:t xml:space="preserve"> FHM: 28</w:t>
            </w:r>
            <w:r w:rsidRPr="00AC66D8">
              <w:rPr>
                <w:rFonts w:eastAsia="Times New Roman" w:cstheme="minorHAnsi"/>
                <w:sz w:val="18"/>
                <w:szCs w:val="18"/>
                <w:lang w:val="en-GB" w:eastAsia="en-GB"/>
              </w:rPr>
              <w:t>.000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r>
      <w:tr w:rsidR="00FC312F" w:rsidRPr="001B2CDF" w:rsidTr="008C3E45">
        <w:trPr>
          <w:gridAfter w:val="1"/>
          <w:wAfter w:w="23" w:type="dxa"/>
          <w:trHeight w:val="68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bCs/>
                <w:sz w:val="18"/>
                <w:szCs w:val="18"/>
                <w:lang w:val="en-GB" w:eastAsia="en-GB"/>
              </w:rPr>
            </w:pPr>
            <w:r w:rsidRPr="00AC66D8">
              <w:rPr>
                <w:rFonts w:eastAsia="Times New Roman" w:cstheme="minorHAnsi"/>
                <w:bCs/>
                <w:spacing w:val="-1"/>
                <w:sz w:val="18"/>
                <w:szCs w:val="18"/>
                <w:lang w:eastAsia="en-GB"/>
              </w:rPr>
              <w:t>4</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Boevange / Wincrange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V= 972 m</w:t>
            </w:r>
            <w:r w:rsidRPr="00AC66D8">
              <w:rPr>
                <w:rFonts w:eastAsia="Times New Roman" w:cstheme="minorHAnsi"/>
                <w:sz w:val="18"/>
                <w:szCs w:val="18"/>
                <w:vertAlign w:val="superscript"/>
                <w:lang w:val="en-GB" w:eastAsia="en-GB"/>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V= 170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V= 170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Dekanter: 300 kg/h; In-/ Output: 2-3% / 24-26%</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cstheme="minorHAnsi"/>
                <w:sz w:val="18"/>
                <w:szCs w:val="18"/>
              </w:rPr>
            </w:pPr>
            <w:r w:rsidRPr="00AC66D8">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 xml:space="preserve">Organisch FHM:    </w:t>
            </w:r>
            <w:r w:rsidR="00357EC9" w:rsidRPr="00AC66D8">
              <w:rPr>
                <w:rFonts w:eastAsia="Times New Roman" w:cstheme="minorHAnsi"/>
                <w:sz w:val="18"/>
                <w:szCs w:val="18"/>
                <w:lang w:val="en-GB" w:eastAsia="en-GB"/>
              </w:rPr>
              <w:t>3150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Alumin</w:t>
            </w:r>
            <w:r w:rsidR="00CF1CB0" w:rsidRPr="00AC66D8">
              <w:rPr>
                <w:rFonts w:eastAsia="Times New Roman" w:cstheme="minorHAnsi"/>
                <w:sz w:val="18"/>
                <w:szCs w:val="18"/>
                <w:lang w:val="en-GB" w:eastAsia="en-GB"/>
              </w:rPr>
              <w:t xml:space="preserve"> </w:t>
            </w:r>
            <w:r w:rsidRPr="00AC66D8">
              <w:rPr>
                <w:rFonts w:eastAsia="Times New Roman" w:cstheme="minorHAnsi"/>
                <w:sz w:val="18"/>
                <w:szCs w:val="18"/>
                <w:lang w:val="en-GB" w:eastAsia="en-GB"/>
              </w:rPr>
              <w:t xml:space="preserve">7 </w:t>
            </w:r>
            <w:r w:rsidR="00357EC9" w:rsidRPr="00AC66D8">
              <w:rPr>
                <w:rFonts w:eastAsia="Times New Roman" w:cstheme="minorHAnsi"/>
                <w:sz w:val="18"/>
                <w:szCs w:val="18"/>
                <w:lang w:val="en-GB" w:eastAsia="en-GB"/>
              </w:rPr>
              <w:t>6635</w:t>
            </w:r>
          </w:p>
        </w:tc>
      </w:tr>
      <w:tr w:rsidR="00FC312F" w:rsidRPr="00AC66D8" w:rsidTr="008C3E45">
        <w:trPr>
          <w:gridAfter w:val="1"/>
          <w:wAfter w:w="23" w:type="dxa"/>
          <w:trHeight w:val="34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bCs/>
                <w:sz w:val="18"/>
                <w:szCs w:val="18"/>
                <w:lang w:val="en-GB" w:eastAsia="en-GB"/>
              </w:rPr>
            </w:pPr>
            <w:r w:rsidRPr="00AC66D8">
              <w:rPr>
                <w:rFonts w:eastAsia="Times New Roman" w:cstheme="minorHAnsi"/>
                <w:bCs/>
                <w:sz w:val="18"/>
                <w:szCs w:val="18"/>
                <w:lang w:val="en-GB" w:eastAsia="en-GB"/>
              </w:rPr>
              <w:t>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Clervaux</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V= 223 m³</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V= 100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cstheme="minorHAnsi"/>
                <w:sz w:val="18"/>
                <w:szCs w:val="18"/>
              </w:rPr>
            </w:pPr>
            <w:r w:rsidRPr="00AC66D8">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keine</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r>
      <w:tr w:rsidR="00FC312F" w:rsidRPr="00AC66D8" w:rsidTr="008C3E45">
        <w:trPr>
          <w:gridAfter w:val="1"/>
          <w:wAfter w:w="23" w:type="dxa"/>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bCs/>
                <w:sz w:val="18"/>
                <w:szCs w:val="18"/>
                <w:lang w:val="en-GB" w:eastAsia="en-GB"/>
              </w:rPr>
            </w:pPr>
            <w:r w:rsidRPr="00AC66D8">
              <w:rPr>
                <w:rFonts w:eastAsia="Times New Roman" w:cstheme="minorHAnsi"/>
                <w:bCs/>
                <w:spacing w:val="-1"/>
                <w:sz w:val="18"/>
                <w:szCs w:val="18"/>
                <w:lang w:eastAsia="en-GB"/>
              </w:rPr>
              <w:t>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Consdorf</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ca. 100 m³;        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r>
      <w:tr w:rsidR="00FC312F" w:rsidRPr="001B2CDF" w:rsidTr="008C3E45">
        <w:trPr>
          <w:gridAfter w:val="1"/>
          <w:wAfter w:w="23" w:type="dxa"/>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bCs/>
                <w:sz w:val="18"/>
                <w:szCs w:val="18"/>
                <w:lang w:val="en-GB" w:eastAsia="en-GB"/>
              </w:rPr>
            </w:pPr>
            <w:r w:rsidRPr="00AC66D8">
              <w:rPr>
                <w:rFonts w:eastAsia="Times New Roman" w:cstheme="minorHAnsi"/>
                <w:bCs/>
                <w:spacing w:val="-1"/>
                <w:sz w:val="18"/>
                <w:szCs w:val="18"/>
                <w:lang w:eastAsia="en-GB"/>
              </w:rPr>
              <w:t>7</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rPr>
                <w:rFonts w:eastAsia="Times New Roman" w:cstheme="minorHAnsi"/>
                <w:sz w:val="18"/>
                <w:szCs w:val="18"/>
                <w:lang w:val="en-GB" w:eastAsia="en-GB"/>
              </w:rPr>
            </w:pPr>
            <w:r w:rsidRPr="00AC66D8">
              <w:rPr>
                <w:rFonts w:eastAsia="Times New Roman" w:cstheme="minorHAnsi"/>
                <w:sz w:val="18"/>
                <w:szCs w:val="18"/>
                <w:lang w:val="en-GB" w:eastAsia="en-GB"/>
              </w:rPr>
              <w:t>Fuussekaul</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 xml:space="preserve">Emscher-brunnen  </w:t>
            </w:r>
            <w:r w:rsidR="001B2CDF" w:rsidRPr="00AC66D8">
              <w:rPr>
                <w:rFonts w:eastAsia="Times New Roman" w:cstheme="minorHAnsi"/>
                <w:sz w:val="18"/>
                <w:szCs w:val="18"/>
                <w:lang w:val="en-GB" w:eastAsia="en-GB"/>
              </w:rPr>
              <w:t xml:space="preserve">        </w:t>
            </w:r>
            <w:r w:rsidRPr="00AC66D8">
              <w:rPr>
                <w:rFonts w:eastAsia="Times New Roman" w:cstheme="minorHAnsi"/>
                <w:sz w:val="18"/>
                <w:szCs w:val="18"/>
                <w:lang w:val="en-GB" w:eastAsia="en-GB"/>
              </w:rPr>
              <w:t xml:space="preserve">  V = 413 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AC66D8"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AC66D8">
              <w:rPr>
                <w:rFonts w:eastAsia="Times New Roman" w:cstheme="minorHAnsi"/>
                <w:sz w:val="18"/>
                <w:szCs w:val="18"/>
                <w:lang w:val="en-GB" w:eastAsia="en-GB"/>
              </w:rPr>
              <w:t>-</w:t>
            </w:r>
          </w:p>
        </w:tc>
      </w:tr>
      <w:tr w:rsidR="00FC312F" w:rsidRPr="00205FD0" w:rsidTr="008C3E45">
        <w:trPr>
          <w:gridAfter w:val="1"/>
          <w:wAfter w:w="23" w:type="dxa"/>
          <w:trHeight w:val="51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Grevels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357EC9"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FC312F" w:rsidRPr="00205FD0" w:rsidTr="008C3E45">
        <w:trPr>
          <w:gridAfter w:val="1"/>
          <w:wAfter w:w="23" w:type="dxa"/>
          <w:trHeight w:val="39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9</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Grosbous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FC312F" w:rsidRPr="001B2CDF" w:rsidTr="008C3E45">
        <w:trPr>
          <w:gridAfter w:val="1"/>
          <w:wAfter w:w="23" w:type="dxa"/>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10</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Heiderschei-dergrund</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V = </w:t>
            </w:r>
            <w:r w:rsidR="00E17B06"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2x1</w:t>
            </w:r>
            <w:r w:rsidR="00CF1CB0" w:rsidRPr="00205FD0">
              <w:rPr>
                <w:rFonts w:eastAsia="Times New Roman" w:cstheme="minorHAnsi"/>
                <w:sz w:val="18"/>
                <w:szCs w:val="18"/>
                <w:lang w:val="en-GB" w:eastAsia="en-GB"/>
              </w:rPr>
              <w:t>.</w:t>
            </w:r>
            <w:r w:rsidRPr="00205FD0">
              <w:rPr>
                <w:rFonts w:eastAsia="Times New Roman" w:cstheme="minorHAnsi"/>
                <w:sz w:val="18"/>
                <w:szCs w:val="18"/>
                <w:lang w:val="en-GB" w:eastAsia="en-GB"/>
              </w:rPr>
              <w:t>100</w:t>
            </w:r>
            <w:r w:rsidR="00E17B06"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m</w:t>
            </w:r>
            <w:r w:rsidRPr="00205FD0">
              <w:rPr>
                <w:rFonts w:eastAsia="Times New Roman" w:cstheme="minorHAnsi"/>
                <w:sz w:val="18"/>
                <w:szCs w:val="18"/>
                <w:vertAlign w:val="superscript"/>
                <w:lang w:val="en-GB" w:eastAsia="en-GB"/>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w:t>
            </w:r>
            <w:r w:rsidR="001B2CDF"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 xml:space="preserve"> 2</w:t>
            </w:r>
            <w:r w:rsidR="00CF1CB0"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x</w:t>
            </w:r>
            <w:r w:rsidR="00CF1CB0"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292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Dekanter:</w:t>
            </w:r>
            <w:r w:rsidR="001B2CDF" w:rsidRPr="00205FD0">
              <w:rPr>
                <w:rFonts w:eastAsia="Times New Roman" w:cstheme="minorHAnsi"/>
                <w:sz w:val="18"/>
                <w:szCs w:val="18"/>
                <w:lang w:val="en-GB" w:eastAsia="en-GB"/>
              </w:rPr>
              <w:t xml:space="preserve">     </w:t>
            </w:r>
            <w:r w:rsidR="001E45F4"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 xml:space="preserve"> 11,8 kg/h;</w:t>
            </w:r>
            <w:r w:rsidR="002616ED"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 xml:space="preserve">  In-/ Output: </w:t>
            </w:r>
            <w:r w:rsidR="001B2CDF"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3% / 29%</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Organisch FHM: 3.</w:t>
            </w:r>
            <w:r w:rsidR="003F6F4E" w:rsidRPr="00205FD0">
              <w:rPr>
                <w:rFonts w:eastAsia="Times New Roman" w:cstheme="minorHAnsi"/>
                <w:sz w:val="18"/>
                <w:szCs w:val="18"/>
                <w:lang w:val="en-GB" w:eastAsia="en-GB"/>
              </w:rPr>
              <w:t>150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3F6F4E"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14.766</w:t>
            </w:r>
          </w:p>
        </w:tc>
        <w:tc>
          <w:tcPr>
            <w:tcW w:w="795"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2616ED" w:rsidRPr="001B2CDF" w:rsidTr="008C3E45">
        <w:trPr>
          <w:gridAfter w:val="1"/>
          <w:wAfter w:w="23" w:type="dxa"/>
          <w:trHeight w:val="397"/>
        </w:trPr>
        <w:tc>
          <w:tcPr>
            <w:tcW w:w="432" w:type="dxa"/>
            <w:tcBorders>
              <w:top w:val="single" w:sz="4" w:space="0" w:color="auto"/>
              <w:left w:val="single" w:sz="12"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11</w:t>
            </w:r>
          </w:p>
        </w:tc>
        <w:tc>
          <w:tcPr>
            <w:tcW w:w="107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Hosingen</w:t>
            </w:r>
          </w:p>
        </w:tc>
        <w:tc>
          <w:tcPr>
            <w:tcW w:w="107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Emscher-brunnen</w:t>
            </w:r>
          </w:p>
        </w:tc>
        <w:tc>
          <w:tcPr>
            <w:tcW w:w="1022"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5" w:type="dxa"/>
            <w:tcBorders>
              <w:top w:val="single" w:sz="4" w:space="0" w:color="auto"/>
              <w:left w:val="single" w:sz="4" w:space="0" w:color="auto"/>
              <w:bottom w:val="single" w:sz="4" w:space="0" w:color="auto"/>
              <w:right w:val="single" w:sz="12" w:space="0" w:color="auto"/>
            </w:tcBorders>
            <w:shd w:val="clear" w:color="auto" w:fill="C6D9F1" w:themeFill="text2" w:themeFillTint="33"/>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12</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Medernach</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150 m³; </w:t>
            </w:r>
            <w:r w:rsidR="001E45F4" w:rsidRPr="00205FD0">
              <w:rPr>
                <w:rFonts w:eastAsia="Times New Roman" w:cstheme="minorHAnsi"/>
                <w:sz w:val="18"/>
                <w:szCs w:val="18"/>
                <w:lang w:val="en-GB" w:eastAsia="en-GB"/>
              </w:rPr>
              <w:t xml:space="preserve"> </w:t>
            </w:r>
            <w:r w:rsidR="001B2CDF"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In-/</w:t>
            </w:r>
            <w:r w:rsidR="001B2CDF"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B14AF1" w:rsidRPr="001B2CDF"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Michelau</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Emscher-brunnen; V=170 m³</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1B2CDF"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B14AF1" w:rsidRPr="00205FD0"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14</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Reisdorf</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3F6F4E"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V=600m³; In-/Output: 1%/3%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B14AF1" w:rsidRPr="00205FD0"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Rombach / Martelange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130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pacing w:val="-2"/>
                <w:sz w:val="18"/>
                <w:szCs w:val="18"/>
                <w:lang w:val="en-GB" w:eastAsia="en-GB"/>
              </w:rPr>
              <w:t>Siebbandpresse</w:t>
            </w:r>
            <w:r w:rsidR="001E45F4" w:rsidRPr="00205FD0">
              <w:rPr>
                <w:rFonts w:eastAsia="Times New Roman" w:cstheme="minorHAnsi"/>
                <w:spacing w:val="-2"/>
                <w:sz w:val="18"/>
                <w:szCs w:val="18"/>
                <w:lang w:val="en-GB" w:eastAsia="en-GB"/>
              </w:rPr>
              <w:t>;</w:t>
            </w:r>
            <w:r w:rsidRPr="00205FD0">
              <w:rPr>
                <w:rFonts w:eastAsia="Times New Roman" w:cstheme="minorHAnsi"/>
                <w:sz w:val="18"/>
                <w:szCs w:val="18"/>
                <w:lang w:val="en-GB" w:eastAsia="en-GB"/>
              </w:rPr>
              <w:t xml:space="preserve"> In-/ Output: 4,5% / 23%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C967C8"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Organisch FHM: </w:t>
            </w:r>
            <w:r w:rsidR="00FC312F" w:rsidRPr="00205FD0">
              <w:rPr>
                <w:rFonts w:eastAsia="Times New Roman" w:cstheme="minorHAnsi"/>
                <w:sz w:val="18"/>
                <w:szCs w:val="18"/>
                <w:lang w:val="en-GB" w:eastAsia="en-GB"/>
              </w:rPr>
              <w:t>10</w:t>
            </w:r>
            <w:r w:rsidRPr="00205FD0">
              <w:rPr>
                <w:rFonts w:eastAsia="Times New Roman" w:cstheme="minorHAnsi"/>
                <w:sz w:val="18"/>
                <w:szCs w:val="18"/>
                <w:lang w:val="en-GB" w:eastAsia="en-GB"/>
              </w:rPr>
              <w:t>0</w:t>
            </w:r>
            <w:r w:rsidR="00FC312F" w:rsidRPr="00205FD0">
              <w:rPr>
                <w:rFonts w:eastAsia="Times New Roman" w:cstheme="minorHAnsi"/>
                <w:sz w:val="18"/>
                <w:szCs w:val="18"/>
                <w:lang w:val="en-GB" w:eastAsia="en-GB"/>
              </w:rPr>
              <w:t xml:space="preserve">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C967C8"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Natrium-Aluminat 30</w:t>
            </w:r>
            <w:r w:rsidR="00FC312F" w:rsidRPr="00205FD0">
              <w:rPr>
                <w:rFonts w:eastAsia="Times New Roman" w:cstheme="minorHAnsi"/>
                <w:sz w:val="18"/>
                <w:szCs w:val="18"/>
                <w:lang w:val="en-GB" w:eastAsia="en-GB"/>
              </w:rPr>
              <w:t>00</w:t>
            </w:r>
          </w:p>
        </w:tc>
      </w:tr>
      <w:tr w:rsidR="00B14AF1" w:rsidRPr="00205FD0"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Rossmillen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940 m³</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170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170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300 kg/h; Input/Output:</w:t>
            </w:r>
            <w:r w:rsidR="001B2CDF" w:rsidRPr="00205FD0">
              <w:rPr>
                <w:rFonts w:eastAsia="Times New Roman" w:cstheme="minorHAnsi"/>
                <w:sz w:val="18"/>
                <w:szCs w:val="18"/>
                <w:lang w:val="en-GB" w:eastAsia="en-GB"/>
              </w:rPr>
              <w:t xml:space="preserve"> </w:t>
            </w:r>
            <w:r w:rsidR="0011416B" w:rsidRPr="00205FD0">
              <w:rPr>
                <w:rFonts w:eastAsia="Times New Roman" w:cstheme="minorHAnsi"/>
                <w:sz w:val="18"/>
                <w:szCs w:val="18"/>
                <w:lang w:val="en-GB" w:eastAsia="en-GB"/>
              </w:rPr>
              <w:t xml:space="preserve"> 3</w:t>
            </w:r>
            <w:r w:rsidRPr="00205FD0">
              <w:rPr>
                <w:rFonts w:eastAsia="Times New Roman" w:cstheme="minorHAnsi"/>
                <w:sz w:val="18"/>
                <w:szCs w:val="18"/>
                <w:lang w:val="en-GB" w:eastAsia="en-GB"/>
              </w:rPr>
              <w:t>% / 24-26%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 xml:space="preserve">Organisch FHM: </w:t>
            </w:r>
            <w:r w:rsidR="0011416B" w:rsidRPr="00205FD0">
              <w:rPr>
                <w:rFonts w:eastAsia="Times New Roman" w:cstheme="minorHAnsi"/>
                <w:sz w:val="18"/>
                <w:szCs w:val="18"/>
                <w:lang w:val="de-DE" w:eastAsia="en-GB"/>
              </w:rPr>
              <w:t>2.475</w:t>
            </w:r>
            <w:r w:rsidRPr="00205FD0">
              <w:rPr>
                <w:rFonts w:eastAsia="Times New Roman" w:cstheme="minorHAnsi"/>
                <w:sz w:val="18"/>
                <w:szCs w:val="18"/>
                <w:lang w:val="de-DE" w:eastAsia="en-GB"/>
              </w:rPr>
              <w:t xml:space="preserve">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 xml:space="preserve">Alumin 7 </w:t>
            </w:r>
            <w:r w:rsidR="0011416B" w:rsidRPr="00205FD0">
              <w:rPr>
                <w:rFonts w:eastAsia="Times New Roman" w:cstheme="minorHAnsi"/>
                <w:sz w:val="18"/>
                <w:szCs w:val="18"/>
                <w:lang w:val="de-DE" w:eastAsia="en-GB"/>
              </w:rPr>
              <w:t>11.421</w:t>
            </w:r>
          </w:p>
        </w:tc>
      </w:tr>
      <w:tr w:rsidR="00B14AF1" w:rsidRPr="00205FD0"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de-DE" w:eastAsia="en-GB"/>
              </w:rPr>
            </w:pPr>
            <w:r w:rsidRPr="00205FD0">
              <w:rPr>
                <w:rFonts w:eastAsia="Times New Roman" w:cstheme="minorHAnsi"/>
                <w:bCs/>
                <w:spacing w:val="-1"/>
                <w:sz w:val="18"/>
                <w:szCs w:val="18"/>
                <w:lang w:val="de-DE" w:eastAsia="en-GB"/>
              </w:rPr>
              <w:t>17</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de-DE" w:eastAsia="en-GB"/>
              </w:rPr>
            </w:pPr>
            <w:r w:rsidRPr="00205FD0">
              <w:rPr>
                <w:rFonts w:eastAsia="Times New Roman" w:cstheme="minorHAnsi"/>
                <w:sz w:val="18"/>
                <w:szCs w:val="18"/>
                <w:lang w:val="de-DE"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de-DE" w:eastAsia="en-GB"/>
              </w:rPr>
            </w:pPr>
            <w:r w:rsidRPr="00205FD0">
              <w:rPr>
                <w:rFonts w:eastAsia="Times New Roman" w:cstheme="minorHAnsi"/>
                <w:sz w:val="18"/>
                <w:szCs w:val="18"/>
                <w:lang w:val="de-DE" w:eastAsia="en-GB"/>
              </w:rPr>
              <w:t>Stolzem-bourg</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1.500 m</w:t>
            </w:r>
            <w:r w:rsidRPr="00205FD0">
              <w:rPr>
                <w:rFonts w:eastAsia="Times New Roman" w:cstheme="minorHAnsi"/>
                <w:sz w:val="18"/>
                <w:szCs w:val="18"/>
                <w:vertAlign w:val="superscript"/>
                <w:lang w:val="de-DE" w:eastAsia="en-GB"/>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V= 580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 xml:space="preserve">Alumin 7 </w:t>
            </w:r>
            <w:r w:rsidR="001516EE" w:rsidRPr="00205FD0">
              <w:rPr>
                <w:rFonts w:eastAsia="Times New Roman" w:cstheme="minorHAnsi"/>
                <w:sz w:val="18"/>
                <w:szCs w:val="18"/>
                <w:lang w:val="de-DE" w:eastAsia="en-GB"/>
              </w:rPr>
              <w:t>5910</w:t>
            </w:r>
          </w:p>
        </w:tc>
      </w:tr>
      <w:tr w:rsidR="00B14AF1" w:rsidRPr="00205FD0" w:rsidTr="008C3E45">
        <w:trPr>
          <w:trHeight w:val="34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de-DE" w:eastAsia="en-GB"/>
              </w:rPr>
            </w:pPr>
            <w:r w:rsidRPr="00205FD0">
              <w:rPr>
                <w:rFonts w:eastAsia="Times New Roman" w:cstheme="minorHAnsi"/>
                <w:bCs/>
                <w:spacing w:val="-1"/>
                <w:sz w:val="18"/>
                <w:szCs w:val="18"/>
                <w:lang w:val="de-DE" w:eastAsia="en-GB"/>
              </w:rPr>
              <w:t>18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de-DE" w:eastAsia="en-GB"/>
              </w:rPr>
            </w:pPr>
            <w:r w:rsidRPr="00205FD0">
              <w:rPr>
                <w:rFonts w:eastAsia="Times New Roman" w:cstheme="minorHAnsi"/>
                <w:sz w:val="18"/>
                <w:szCs w:val="18"/>
                <w:lang w:val="de-DE"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de-DE" w:eastAsia="en-GB"/>
              </w:rPr>
            </w:pPr>
            <w:r w:rsidRPr="00205FD0">
              <w:rPr>
                <w:rFonts w:eastAsia="Times New Roman" w:cstheme="minorHAnsi"/>
                <w:sz w:val="18"/>
                <w:szCs w:val="18"/>
                <w:lang w:val="de-DE" w:eastAsia="en-GB"/>
              </w:rPr>
              <w:t>Troisvierges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de-DE" w:eastAsia="en-GB"/>
              </w:rPr>
            </w:pPr>
            <w:r w:rsidRPr="00205FD0">
              <w:rPr>
                <w:rFonts w:eastAsia="Times New Roman" w:cstheme="minorHAnsi"/>
                <w:sz w:val="18"/>
                <w:szCs w:val="18"/>
                <w:lang w:val="de-DE"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de-DE" w:eastAsia="en-GB"/>
              </w:rPr>
              <w:t>V= 120 m</w:t>
            </w:r>
            <w:r w:rsidRPr="00205FD0">
              <w:rPr>
                <w:rFonts w:eastAsia="Times New Roman" w:cstheme="minorHAnsi"/>
                <w:sz w:val="18"/>
                <w:szCs w:val="18"/>
                <w:lang w:val="en-GB" w:eastAsia="en-GB"/>
              </w:rPr>
              <w:t>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B14AF1" w:rsidRPr="00205FD0"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19</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Vianden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150 m³;  </w:t>
            </w:r>
            <w:r w:rsidR="001E45F4" w:rsidRPr="00205FD0">
              <w:rPr>
                <w:rFonts w:eastAsia="Times New Roman" w:cstheme="minorHAnsi"/>
                <w:sz w:val="18"/>
                <w:szCs w:val="18"/>
                <w:lang w:val="en-GB" w:eastAsia="en-GB"/>
              </w:rPr>
              <w:t xml:space="preserve">  </w:t>
            </w:r>
            <w:r w:rsidRPr="00205FD0">
              <w:rPr>
                <w:rFonts w:eastAsia="Times New Roman" w:cstheme="minorHAnsi"/>
                <w:sz w:val="18"/>
                <w:szCs w:val="18"/>
                <w:lang w:val="en-GB" w:eastAsia="en-GB"/>
              </w:rPr>
              <w:t>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r>
      <w:tr w:rsidR="00B14AF1" w:rsidRPr="001B2CDF"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bCs/>
                <w:sz w:val="18"/>
                <w:szCs w:val="18"/>
                <w:lang w:val="en-GB" w:eastAsia="en-GB"/>
              </w:rPr>
            </w:pPr>
            <w:r w:rsidRPr="00205FD0">
              <w:rPr>
                <w:rFonts w:eastAsia="Times New Roman" w:cstheme="minorHAnsi"/>
                <w:bCs/>
                <w:spacing w:val="-1"/>
                <w:sz w:val="18"/>
                <w:szCs w:val="18"/>
                <w:lang w:eastAsia="en-GB"/>
              </w:rPr>
              <w:t>20</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SIDEN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rPr>
                <w:rFonts w:eastAsia="Times New Roman" w:cstheme="minorHAnsi"/>
                <w:sz w:val="18"/>
                <w:szCs w:val="18"/>
                <w:lang w:val="en-GB" w:eastAsia="en-GB"/>
              </w:rPr>
            </w:pPr>
            <w:r w:rsidRPr="00205FD0">
              <w:rPr>
                <w:rFonts w:eastAsia="Times New Roman" w:cstheme="minorHAnsi"/>
                <w:sz w:val="18"/>
                <w:szCs w:val="18"/>
                <w:lang w:val="en-GB" w:eastAsia="en-GB"/>
              </w:rPr>
              <w:t>Wiltz</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 2x250m</w:t>
            </w:r>
            <w:r w:rsidRPr="00205FD0">
              <w:rPr>
                <w:rFonts w:eastAsia="Times New Roman" w:cstheme="minorHAnsi"/>
                <w:sz w:val="18"/>
                <w:szCs w:val="18"/>
                <w:vertAlign w:val="superscript"/>
                <w:lang w:val="en-GB" w:eastAsia="en-GB"/>
              </w:rPr>
              <w:t>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V= 350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Uedemer-becken V=750m3</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Organisch FHM: </w:t>
            </w:r>
            <w:r w:rsidR="00686D30" w:rsidRPr="00205FD0">
              <w:rPr>
                <w:rFonts w:eastAsia="Times New Roman" w:cstheme="minorHAnsi"/>
                <w:sz w:val="18"/>
                <w:szCs w:val="18"/>
                <w:lang w:val="en-GB" w:eastAsia="en-GB"/>
              </w:rPr>
              <w:t>3110</w:t>
            </w:r>
            <w:r w:rsidRPr="00205FD0">
              <w:rPr>
                <w:rFonts w:eastAsia="Times New Roman" w:cstheme="minorHAnsi"/>
                <w:sz w:val="18"/>
                <w:szCs w:val="18"/>
                <w:lang w:val="en-GB" w:eastAsia="en-GB"/>
              </w:rPr>
              <w:t xml:space="preserve">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205FD0" w:rsidRDefault="00FC312F"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205FD0" w:rsidRDefault="00686D30"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Alumin 7</w:t>
            </w:r>
          </w:p>
          <w:p w:rsidR="00686D30" w:rsidRPr="001B2CDF" w:rsidRDefault="00686D30"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11600</w:t>
            </w:r>
          </w:p>
        </w:tc>
      </w:tr>
      <w:tr w:rsidR="002616ED" w:rsidRPr="001B2CDF"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616ED" w:rsidP="008C3E45">
            <w:pPr>
              <w:spacing w:line="200" w:lineRule="exact"/>
              <w:jc w:val="center"/>
              <w:rPr>
                <w:rFonts w:eastAsia="Times New Roman" w:cstheme="minorHAnsi"/>
                <w:bCs/>
                <w:spacing w:val="-1"/>
                <w:sz w:val="18"/>
                <w:szCs w:val="18"/>
                <w:lang w:eastAsia="en-GB"/>
              </w:rPr>
            </w:pPr>
            <w:r w:rsidRPr="001B2CDF">
              <w:rPr>
                <w:rFonts w:eastAsia="Times New Roman" w:cstheme="minorHAnsi"/>
                <w:bCs/>
                <w:spacing w:val="-1"/>
                <w:sz w:val="18"/>
                <w:szCs w:val="18"/>
                <w:lang w:eastAsia="en-GB"/>
              </w:rPr>
              <w:t>21</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616ED"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616ED" w:rsidP="008C3E45">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Boevange / Attert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05FD0" w:rsidRDefault="002616ED" w:rsidP="008C3E45">
            <w:pPr>
              <w:spacing w:line="200" w:lineRule="exact"/>
              <w:ind w:left="-5"/>
              <w:jc w:val="center"/>
              <w:rPr>
                <w:rFonts w:eastAsia="Times New Roman" w:cstheme="minorHAnsi"/>
                <w:sz w:val="18"/>
                <w:szCs w:val="18"/>
                <w:lang w:val="en-GB" w:eastAsia="en-GB"/>
              </w:rPr>
            </w:pPr>
            <w:r w:rsidRPr="001B2CDF">
              <w:rPr>
                <w:rFonts w:eastAsia="Times New Roman" w:cstheme="minorHAnsi"/>
                <w:sz w:val="18"/>
                <w:szCs w:val="18"/>
                <w:lang w:val="en-GB" w:eastAsia="en-GB"/>
              </w:rPr>
              <w:t>V=</w:t>
            </w:r>
            <w:r w:rsidR="00205FD0">
              <w:rPr>
                <w:rFonts w:eastAsia="Times New Roman" w:cstheme="minorHAnsi"/>
                <w:sz w:val="18"/>
                <w:szCs w:val="18"/>
                <w:lang w:val="en-GB" w:eastAsia="en-GB"/>
              </w:rPr>
              <w:t>1.166m</w:t>
            </w:r>
            <w:r w:rsidRPr="001B2CDF">
              <w:rPr>
                <w:rFonts w:eastAsia="Times New Roman" w:cstheme="minorHAnsi"/>
                <w:sz w:val="18"/>
                <w:szCs w:val="18"/>
                <w:lang w:val="en-GB" w:eastAsia="en-GB"/>
              </w:rPr>
              <w:t>³</w:t>
            </w:r>
          </w:p>
          <w:p w:rsidR="002616ED" w:rsidRPr="001B2CDF" w:rsidRDefault="00205FD0" w:rsidP="008C3E45">
            <w:pPr>
              <w:spacing w:line="200" w:lineRule="exact"/>
              <w:ind w:left="-5"/>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Input/Output:  </w:t>
            </w:r>
            <w:r>
              <w:rPr>
                <w:rFonts w:eastAsia="Times New Roman" w:cstheme="minorHAnsi"/>
                <w:sz w:val="18"/>
                <w:szCs w:val="18"/>
                <w:lang w:val="en-GB" w:eastAsia="en-GB"/>
              </w:rPr>
              <w:t>0,</w:t>
            </w:r>
            <w:r w:rsidRPr="00205FD0">
              <w:rPr>
                <w:rFonts w:eastAsia="Times New Roman" w:cstheme="minorHAnsi"/>
                <w:sz w:val="18"/>
                <w:szCs w:val="18"/>
                <w:lang w:val="en-GB" w:eastAsia="en-GB"/>
              </w:rPr>
              <w:t>3/</w:t>
            </w:r>
            <w:r>
              <w:rPr>
                <w:rFonts w:eastAsia="Times New Roman" w:cstheme="minorHAnsi"/>
                <w:sz w:val="18"/>
                <w:szCs w:val="18"/>
                <w:lang w:val="en-GB" w:eastAsia="en-GB"/>
              </w:rPr>
              <w:t>0,5%</w:t>
            </w:r>
            <w:r w:rsidRPr="00205FD0">
              <w:rPr>
                <w:rFonts w:eastAsia="Times New Roman" w:cstheme="minorHAnsi"/>
                <w:sz w:val="18"/>
                <w:szCs w:val="18"/>
                <w:lang w:val="en-GB" w:eastAsia="en-GB"/>
              </w:rPr>
              <w:t xml:space="preserve">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616ED" w:rsidRPr="005F453D" w:rsidRDefault="002616ED" w:rsidP="008C3E45">
            <w:pPr>
              <w:spacing w:line="200" w:lineRule="exact"/>
              <w:jc w:val="center"/>
              <w:rPr>
                <w:rFonts w:eastAsia="Times New Roman" w:cstheme="minorHAnsi"/>
                <w:sz w:val="18"/>
                <w:szCs w:val="18"/>
                <w:vertAlign w:val="superscript"/>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V=</w:t>
            </w:r>
            <w:r w:rsidR="00205FD0">
              <w:rPr>
                <w:rFonts w:eastAsia="Times New Roman" w:cstheme="minorHAnsi"/>
                <w:sz w:val="18"/>
                <w:szCs w:val="18"/>
                <w:lang w:val="en-GB" w:eastAsia="en-GB"/>
              </w:rPr>
              <w:t>950</w:t>
            </w:r>
            <w:r w:rsidRPr="001B2CDF">
              <w:rPr>
                <w:rFonts w:eastAsia="Times New Roman" w:cstheme="minorHAnsi"/>
                <w:sz w:val="18"/>
                <w:szCs w:val="18"/>
                <w:lang w:val="en-GB" w:eastAsia="en-GB"/>
              </w:rPr>
              <w:t xml:space="preserve"> m³; </w:t>
            </w:r>
            <w:r w:rsidR="00205FD0" w:rsidRPr="00205FD0">
              <w:rPr>
                <w:rFonts w:eastAsia="Times New Roman" w:cstheme="minorHAnsi"/>
                <w:sz w:val="18"/>
                <w:szCs w:val="18"/>
                <w:lang w:val="en-GB" w:eastAsia="en-GB"/>
              </w:rPr>
              <w:t>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05FD0"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5F453D" w:rsidRPr="00205FD0" w:rsidRDefault="002616ED"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Input/Output:</w:t>
            </w:r>
          </w:p>
          <w:p w:rsidR="002616ED" w:rsidRPr="00205FD0" w:rsidRDefault="002616ED"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3%/24%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616ED" w:rsidP="008C3E45">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205FD0" w:rsidRDefault="002616ED" w:rsidP="008C3E45">
            <w:pPr>
              <w:spacing w:line="200" w:lineRule="exact"/>
              <w:jc w:val="center"/>
              <w:rPr>
                <w:rFonts w:eastAsia="Times New Roman" w:cstheme="minorHAnsi"/>
                <w:sz w:val="18"/>
                <w:szCs w:val="18"/>
                <w:lang w:val="en-GB" w:eastAsia="en-GB"/>
              </w:rPr>
            </w:pPr>
            <w:r w:rsidRPr="00205FD0">
              <w:rPr>
                <w:rFonts w:eastAsia="Times New Roman" w:cstheme="minorHAnsi"/>
                <w:sz w:val="18"/>
                <w:szCs w:val="18"/>
                <w:lang w:val="en-GB" w:eastAsia="en-GB"/>
              </w:rPr>
              <w:t xml:space="preserve">Organisch FHM: </w:t>
            </w:r>
            <w:r w:rsidR="00205FD0" w:rsidRPr="00205FD0">
              <w:rPr>
                <w:rFonts w:eastAsia="Times New Roman" w:cstheme="minorHAnsi"/>
                <w:sz w:val="18"/>
                <w:szCs w:val="18"/>
                <w:lang w:val="en-GB" w:eastAsia="en-GB"/>
              </w:rPr>
              <w:t xml:space="preserve">2.900 </w:t>
            </w:r>
            <w:r w:rsidRPr="00205FD0">
              <w:rPr>
                <w:rFonts w:eastAsia="Times New Roman" w:cstheme="minorHAnsi"/>
                <w:sz w:val="18"/>
                <w:szCs w:val="18"/>
                <w:lang w:val="en-GB" w:eastAsia="en-GB"/>
              </w:rPr>
              <w:t>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616ED" w:rsidRPr="001B2CDF" w:rsidRDefault="00205FD0"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27.840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2616ED" w:rsidRPr="001B2CDF" w:rsidRDefault="00205FD0"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w:t>
            </w:r>
          </w:p>
        </w:tc>
      </w:tr>
      <w:tr w:rsidR="00FC312F" w:rsidRPr="0081145F" w:rsidTr="005E5B90">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bCs/>
                <w:sz w:val="18"/>
                <w:szCs w:val="18"/>
                <w:lang w:val="en-GB" w:eastAsia="en-GB"/>
              </w:rPr>
            </w:pPr>
            <w:r w:rsidRPr="0081145F">
              <w:rPr>
                <w:rFonts w:eastAsia="Times New Roman" w:cstheme="minorHAnsi"/>
                <w:bCs/>
                <w:spacing w:val="-1"/>
                <w:sz w:val="18"/>
                <w:szCs w:val="18"/>
                <w:lang w:eastAsia="en-GB"/>
              </w:rPr>
              <w:t>22</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rPr>
                <w:rFonts w:eastAsia="Times New Roman" w:cstheme="minorHAnsi"/>
                <w:sz w:val="18"/>
                <w:szCs w:val="18"/>
                <w:lang w:val="en-GB" w:eastAsia="en-GB"/>
              </w:rPr>
            </w:pPr>
            <w:r w:rsidRPr="0081145F">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rPr>
                <w:rFonts w:eastAsia="Times New Roman" w:cstheme="minorHAnsi"/>
                <w:sz w:val="18"/>
                <w:szCs w:val="18"/>
                <w:lang w:val="en-GB" w:eastAsia="en-GB"/>
              </w:rPr>
            </w:pPr>
            <w:r w:rsidRPr="0081145F">
              <w:rPr>
                <w:rFonts w:eastAsia="Times New Roman" w:cstheme="minorHAnsi"/>
                <w:sz w:val="18"/>
                <w:szCs w:val="18"/>
                <w:lang w:val="en-GB" w:eastAsia="en-GB"/>
              </w:rPr>
              <w:t>Dondelange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ind w:right="-73"/>
              <w:jc w:val="center"/>
              <w:rPr>
                <w:rFonts w:eastAsia="Times New Roman" w:cstheme="minorHAnsi"/>
                <w:sz w:val="18"/>
                <w:szCs w:val="18"/>
                <w:lang w:val="en-GB" w:eastAsia="en-GB"/>
              </w:rPr>
            </w:pPr>
            <w:r w:rsidRPr="0081145F">
              <w:rPr>
                <w:rFonts w:eastAsia="Times New Roman" w:cstheme="minorHAnsi"/>
                <w:sz w:val="18"/>
                <w:szCs w:val="18"/>
                <w:lang w:val="en-GB" w:eastAsia="en-GB"/>
              </w:rPr>
              <w:t xml:space="preserve">V=610 m³; In-/Output: </w:t>
            </w:r>
            <w:r w:rsidRPr="0081145F">
              <w:rPr>
                <w:rFonts w:eastAsia="Times New Roman" w:cstheme="minorHAnsi"/>
                <w:spacing w:val="-6"/>
                <w:sz w:val="18"/>
                <w:szCs w:val="18"/>
                <w:lang w:val="en-GB" w:eastAsia="en-GB"/>
              </w:rPr>
              <w:t>0,5%/0,6%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ind w:right="-51"/>
              <w:jc w:val="center"/>
              <w:rPr>
                <w:rFonts w:eastAsia="Times New Roman" w:cstheme="minorHAnsi"/>
                <w:sz w:val="18"/>
                <w:szCs w:val="18"/>
                <w:lang w:val="en-GB" w:eastAsia="en-GB"/>
              </w:rPr>
            </w:pPr>
            <w:r w:rsidRPr="0081145F">
              <w:rPr>
                <w:rFonts w:eastAsia="Times New Roman" w:cstheme="minorHAnsi"/>
                <w:sz w:val="18"/>
                <w:szCs w:val="18"/>
                <w:lang w:val="en-GB" w:eastAsia="en-GB"/>
              </w:rPr>
              <w:t xml:space="preserve">V=300 m³; </w:t>
            </w:r>
            <w:r w:rsidR="00EB3AC7">
              <w:rPr>
                <w:rFonts w:eastAsia="Times New Roman" w:cstheme="minorHAnsi"/>
                <w:sz w:val="18"/>
                <w:szCs w:val="18"/>
                <w:lang w:val="en-GB" w:eastAsia="en-GB"/>
              </w:rPr>
              <w:t xml:space="preserve"> </w:t>
            </w:r>
            <w:r w:rsidRPr="0081145F">
              <w:rPr>
                <w:rFonts w:eastAsia="Times New Roman" w:cstheme="minorHAnsi"/>
                <w:sz w:val="18"/>
                <w:szCs w:val="18"/>
                <w:lang w:val="en-GB" w:eastAsia="en-GB"/>
              </w:rPr>
              <w:t xml:space="preserve">In-/Output: </w:t>
            </w:r>
            <w:r w:rsidRPr="0081145F">
              <w:rPr>
                <w:rFonts w:eastAsia="Times New Roman" w:cstheme="minorHAnsi"/>
                <w:spacing w:val="-6"/>
                <w:sz w:val="18"/>
                <w:szCs w:val="18"/>
                <w:lang w:val="en-GB" w:eastAsia="en-GB"/>
              </w:rPr>
              <w:t>0,6%/3,2%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81145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r>
      <w:tr w:rsidR="00FC312F" w:rsidRPr="00205FD0" w:rsidTr="005E5B90">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bCs/>
                <w:sz w:val="18"/>
                <w:szCs w:val="18"/>
                <w:lang w:val="en-GB" w:eastAsia="en-GB"/>
              </w:rPr>
            </w:pPr>
            <w:r w:rsidRPr="0081145F">
              <w:rPr>
                <w:rFonts w:eastAsia="Times New Roman" w:cstheme="minorHAnsi"/>
                <w:bCs/>
                <w:spacing w:val="-1"/>
                <w:sz w:val="18"/>
                <w:szCs w:val="18"/>
                <w:lang w:eastAsia="en-GB"/>
              </w:rPr>
              <w:t>23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rPr>
                <w:rFonts w:eastAsia="Times New Roman" w:cstheme="minorHAnsi"/>
                <w:sz w:val="18"/>
                <w:szCs w:val="18"/>
                <w:lang w:val="en-GB" w:eastAsia="en-GB"/>
              </w:rPr>
            </w:pPr>
            <w:r w:rsidRPr="0081145F">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rPr>
                <w:rFonts w:eastAsia="Times New Roman" w:cstheme="minorHAnsi"/>
                <w:sz w:val="18"/>
                <w:szCs w:val="18"/>
                <w:lang w:val="en-GB" w:eastAsia="en-GB"/>
              </w:rPr>
            </w:pPr>
            <w:r w:rsidRPr="0081145F">
              <w:rPr>
                <w:rFonts w:eastAsia="Times New Roman" w:cstheme="minorHAnsi"/>
                <w:sz w:val="18"/>
                <w:szCs w:val="18"/>
                <w:lang w:val="en-GB" w:eastAsia="en-GB"/>
              </w:rPr>
              <w:t>Eschweiler</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ind w:left="-11" w:right="-73"/>
              <w:jc w:val="center"/>
              <w:rPr>
                <w:rFonts w:eastAsia="Times New Roman" w:cstheme="minorHAnsi"/>
                <w:sz w:val="18"/>
                <w:szCs w:val="18"/>
                <w:lang w:val="en-GB" w:eastAsia="en-GB"/>
              </w:rPr>
            </w:pPr>
            <w:r w:rsidRPr="0081145F">
              <w:rPr>
                <w:rFonts w:eastAsia="Times New Roman" w:cstheme="minorHAnsi"/>
                <w:sz w:val="18"/>
                <w:szCs w:val="18"/>
                <w:lang w:val="en-GB" w:eastAsia="en-GB"/>
              </w:rPr>
              <w:t xml:space="preserve">V=300 m³; In-/Output: </w:t>
            </w:r>
            <w:r w:rsidRPr="0081145F">
              <w:rPr>
                <w:rFonts w:eastAsia="Times New Roman" w:cstheme="minorHAnsi"/>
                <w:spacing w:val="-6"/>
                <w:sz w:val="18"/>
                <w:szCs w:val="18"/>
                <w:lang w:val="en-GB" w:eastAsia="en-GB"/>
              </w:rPr>
              <w:t>0,4%/ 0,5%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V=340 m³; In-/Output: 1%/ 2%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81145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FC312F" w:rsidRPr="0081145F" w:rsidRDefault="0081145F"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6.105</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FC312F" w:rsidRPr="0081145F" w:rsidRDefault="00FC312F" w:rsidP="005E5B90">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r>
      <w:tr w:rsidR="00833037" w:rsidRPr="00833037"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24</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Hobscheid</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  900 m³ In-/Output: </w:t>
            </w:r>
            <w:r w:rsidRPr="00833037">
              <w:rPr>
                <w:rFonts w:eastAsia="Times New Roman" w:cstheme="minorHAnsi"/>
                <w:spacing w:val="-6"/>
                <w:sz w:val="18"/>
                <w:szCs w:val="18"/>
                <w:lang w:val="en-GB" w:eastAsia="en-GB"/>
              </w:rPr>
              <w:t>0,5%/0,7%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V=880 m³; </w:t>
            </w:r>
            <w:r w:rsidR="00EB3AC7">
              <w:rPr>
                <w:rFonts w:eastAsia="Times New Roman" w:cstheme="minorHAnsi"/>
                <w:sz w:val="18"/>
                <w:szCs w:val="18"/>
                <w:lang w:val="en-GB" w:eastAsia="en-GB"/>
              </w:rPr>
              <w:t xml:space="preserve"> </w:t>
            </w:r>
            <w:r w:rsidRPr="00833037">
              <w:rPr>
                <w:rFonts w:eastAsia="Times New Roman" w:cstheme="minorHAnsi"/>
                <w:sz w:val="18"/>
                <w:szCs w:val="18"/>
                <w:lang w:val="en-GB" w:eastAsia="en-GB"/>
              </w:rPr>
              <w:t xml:space="preserve">In-/Output: </w:t>
            </w:r>
            <w:r w:rsidRPr="00833037">
              <w:rPr>
                <w:rFonts w:eastAsia="Times New Roman" w:cstheme="minorHAnsi"/>
                <w:spacing w:val="-6"/>
                <w:sz w:val="18"/>
                <w:szCs w:val="18"/>
                <w:lang w:val="en-GB" w:eastAsia="en-GB"/>
              </w:rPr>
              <w:t>0,7%/ 2,3%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5E5B90" w:rsidP="008C3E45">
            <w:pPr>
              <w:spacing w:line="200" w:lineRule="exact"/>
              <w:jc w:val="center"/>
              <w:rPr>
                <w:rFonts w:eastAsia="Times New Roman" w:cstheme="minorHAnsi"/>
                <w:sz w:val="18"/>
                <w:szCs w:val="18"/>
                <w:lang w:val="en-GB" w:eastAsia="en-GB"/>
              </w:rPr>
            </w:pPr>
            <w:r w:rsidRPr="0081145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Pr>
                <w:rFonts w:eastAsia="Times New Roman" w:cstheme="minorHAnsi"/>
                <w:sz w:val="18"/>
                <w:szCs w:val="18"/>
                <w:lang w:val="en-GB" w:eastAsia="en-GB"/>
              </w:rPr>
              <w:t>m</w:t>
            </w:r>
            <w:r w:rsidRPr="00833037">
              <w:rPr>
                <w:rFonts w:eastAsia="Times New Roman" w:cstheme="minorHAnsi"/>
                <w:sz w:val="18"/>
                <w:szCs w:val="18"/>
                <w:lang w:val="en-GB" w:eastAsia="en-GB"/>
              </w:rPr>
              <w:t>obile Presse: 25.000 kg/h Output: 25%</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2.896</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68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25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Junglinster</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V=1.650m³ In-/Output: </w:t>
            </w:r>
            <w:r w:rsidRPr="00833037">
              <w:rPr>
                <w:rFonts w:eastAsia="Times New Roman" w:cstheme="minorHAnsi"/>
                <w:spacing w:val="-6"/>
                <w:sz w:val="18"/>
                <w:szCs w:val="18"/>
                <w:lang w:val="en-GB" w:eastAsia="en-GB"/>
              </w:rPr>
              <w:t>0,5%/0,5%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V=862 m³ In-/Output: 1%/3%TS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fr-FR" w:eastAsia="en-GB"/>
              </w:rPr>
            </w:pPr>
            <w:r w:rsidRPr="00833037">
              <w:rPr>
                <w:rFonts w:eastAsia="Times New Roman" w:cstheme="minorHAnsi"/>
                <w:sz w:val="18"/>
                <w:szCs w:val="18"/>
                <w:lang w:val="fr-FR" w:eastAsia="en-GB"/>
              </w:rPr>
              <w:t>mobile Presse 25.000 kg/h  21,6 %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cstheme="minorHAnsi"/>
                <w:sz w:val="18"/>
                <w:szCs w:val="18"/>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cstheme="minorHAnsi"/>
                <w:sz w:val="18"/>
                <w:szCs w:val="18"/>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cstheme="minorHAnsi"/>
                <w:sz w:val="18"/>
                <w:szCs w:val="18"/>
              </w:rPr>
            </w:pPr>
            <w:r w:rsidRPr="00833037">
              <w:rPr>
                <w:rFonts w:eastAsia="Times New Roman" w:cstheme="minorHAnsi"/>
                <w:sz w:val="18"/>
                <w:szCs w:val="18"/>
                <w:lang w:val="en-GB" w:eastAsia="en-GB"/>
              </w:rPr>
              <w:t>365</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cstheme="minorHAnsi"/>
                <w:sz w:val="18"/>
                <w:szCs w:val="18"/>
              </w:rPr>
            </w:pPr>
            <w:r w:rsidRPr="00833037">
              <w:rPr>
                <w:rFonts w:eastAsia="Times New Roman" w:cstheme="minorHAnsi"/>
                <w:sz w:val="18"/>
                <w:szCs w:val="18"/>
                <w:lang w:val="en-GB" w:eastAsia="en-GB"/>
              </w:rPr>
              <w:t>3.460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26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Kehlen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V=615 m³; In-/Output: </w:t>
            </w:r>
            <w:r w:rsidRPr="00833037">
              <w:rPr>
                <w:rFonts w:eastAsia="Times New Roman" w:cstheme="minorHAnsi"/>
                <w:spacing w:val="-6"/>
                <w:sz w:val="18"/>
                <w:szCs w:val="18"/>
                <w:lang w:val="en-GB" w:eastAsia="en-GB"/>
              </w:rPr>
              <w:t>0,5%/ 0,7%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V=110 m³;</w:t>
            </w:r>
            <w:r w:rsidR="00EB3AC7">
              <w:rPr>
                <w:rFonts w:eastAsia="Times New Roman" w:cstheme="minorHAnsi"/>
                <w:sz w:val="18"/>
                <w:szCs w:val="18"/>
                <w:lang w:val="en-GB" w:eastAsia="en-GB"/>
              </w:rPr>
              <w:t xml:space="preserve"> </w:t>
            </w:r>
            <w:r w:rsidRPr="00833037">
              <w:rPr>
                <w:rFonts w:eastAsia="Times New Roman" w:cstheme="minorHAnsi"/>
                <w:sz w:val="18"/>
                <w:szCs w:val="18"/>
                <w:lang w:val="en-GB" w:eastAsia="en-GB"/>
              </w:rPr>
              <w:t xml:space="preserve"> In-/Output: </w:t>
            </w:r>
            <w:r w:rsidRPr="00833037">
              <w:rPr>
                <w:rFonts w:eastAsia="Times New Roman" w:cstheme="minorHAnsi"/>
                <w:spacing w:val="-6"/>
                <w:sz w:val="18"/>
                <w:szCs w:val="18"/>
                <w:lang w:val="en-GB" w:eastAsia="en-GB"/>
              </w:rPr>
              <w:t>0,7%/ 1,5%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V=84m³;   In-/Output: 1%/4%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3.100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27</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Kopstal</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V=1005m³;  In-/Output: </w:t>
            </w:r>
            <w:r w:rsidRPr="00833037">
              <w:rPr>
                <w:rFonts w:eastAsia="Times New Roman" w:cstheme="minorHAnsi"/>
                <w:spacing w:val="-6"/>
                <w:sz w:val="18"/>
                <w:szCs w:val="18"/>
                <w:lang w:val="en-GB" w:eastAsia="en-GB"/>
              </w:rPr>
              <w:t>0,3%/ 0,4%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 830 m³; In-/Output: </w:t>
            </w:r>
            <w:r w:rsidRPr="00833037">
              <w:rPr>
                <w:rFonts w:eastAsia="Times New Roman" w:cstheme="minorHAnsi"/>
                <w:spacing w:val="-6"/>
                <w:sz w:val="18"/>
                <w:szCs w:val="18"/>
                <w:lang w:val="en-GB" w:eastAsia="en-GB"/>
              </w:rPr>
              <w:t>4,3%/ 4,3%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mobile Presse: 25.000 kg/h Output: 20%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de-DE" w:eastAsia="en-GB"/>
              </w:rPr>
            </w:pPr>
            <w:r w:rsidRPr="00833037">
              <w:rPr>
                <w:rFonts w:eastAsia="Times New Roman" w:cstheme="minorHAnsi"/>
                <w:sz w:val="18"/>
                <w:szCs w:val="18"/>
                <w:lang w:val="de-DE" w:eastAsia="en-GB"/>
              </w:rPr>
              <w:t>Scheibenein-dicker 25 m3/h bei ça. 6%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1.998</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9.500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62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28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Mamer</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V=1800m³; In-/Output: </w:t>
            </w:r>
            <w:r w:rsidRPr="00833037">
              <w:rPr>
                <w:rFonts w:eastAsia="Times New Roman" w:cstheme="minorHAnsi"/>
                <w:spacing w:val="-6"/>
                <w:sz w:val="18"/>
                <w:szCs w:val="18"/>
                <w:lang w:val="en-GB" w:eastAsia="en-GB"/>
              </w:rPr>
              <w:t>0,4%/ 0,7%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460 m³;    In-/Output: 1%/3%TS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Mobile Presse: 12.500 kg/h; Input/Output:   3% / 18,8%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17.526</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86.860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794"/>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pacing w:val="-1"/>
                <w:sz w:val="18"/>
                <w:szCs w:val="18"/>
                <w:lang w:eastAsia="en-GB"/>
              </w:rPr>
            </w:pPr>
            <w:r w:rsidRPr="00833037">
              <w:rPr>
                <w:rFonts w:eastAsia="Times New Roman" w:cstheme="minorHAnsi"/>
                <w:bCs/>
                <w:spacing w:val="-1"/>
                <w:sz w:val="18"/>
                <w:szCs w:val="18"/>
                <w:lang w:eastAsia="en-GB"/>
              </w:rPr>
              <w:t>29</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Mersch / Beringen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V=6300m³; In-/Output: </w:t>
            </w:r>
            <w:r w:rsidRPr="00833037">
              <w:rPr>
                <w:rFonts w:eastAsia="Times New Roman" w:cstheme="minorHAnsi"/>
                <w:spacing w:val="-6"/>
                <w:sz w:val="18"/>
                <w:szCs w:val="18"/>
                <w:lang w:val="en-GB" w:eastAsia="en-GB"/>
              </w:rPr>
              <w:t>0,4%/ 0,6%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V=6.600m³ In-/ Output: </w:t>
            </w:r>
            <w:r w:rsidRPr="00833037">
              <w:rPr>
                <w:rFonts w:eastAsia="Times New Roman" w:cstheme="minorHAnsi"/>
                <w:spacing w:val="-6"/>
                <w:sz w:val="18"/>
                <w:szCs w:val="18"/>
                <w:lang w:val="en-GB" w:eastAsia="en-GB"/>
              </w:rPr>
              <w:t>2,5%/2,5%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V=450m³; In-/ Output: 1%/ 4%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einstufig; 36°C</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Mobile Presse: 25.000 kg/h; Input/Output: 2,5%/27,7%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Organisch FHM: 4.150 (Pulver) 5.835 l</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140.500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30</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SIDERO</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Steinfort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 xml:space="preserve">V= 450 m³; In-/Output: </w:t>
            </w:r>
            <w:r w:rsidRPr="00833037">
              <w:rPr>
                <w:rFonts w:eastAsia="Times New Roman" w:cstheme="minorHAnsi"/>
                <w:spacing w:val="-6"/>
                <w:sz w:val="18"/>
                <w:szCs w:val="18"/>
                <w:lang w:val="en-GB" w:eastAsia="en-GB"/>
              </w:rPr>
              <w:t>0,4%/0,5% 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V=215 m³; In-/Output: 1%/ 2%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Erdbecken; V=250 m³;     In-/ Output:      2%/ 4%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hRule="exact" w:val="39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31</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Beaufort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 = 100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32</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Betzdorf</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 = 2x570 m3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 = 2x675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10 m³/h; In/Output          2% / 27%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Organisch FHM: 1.175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Natrium-Aluminat 8.100</w:t>
            </w:r>
          </w:p>
        </w:tc>
      </w:tr>
      <w:tr w:rsidR="00833037" w:rsidRPr="00833037" w:rsidTr="008C3E45">
        <w:trPr>
          <w:trHeight w:hRule="exact" w:val="51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Biwer</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 = 175 m³</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V=135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Erdbecken:      V = 133m³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1B2CDF" w:rsidTr="008C3E45">
        <w:trPr>
          <w:trHeight w:hRule="exact" w:val="68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34</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rPr>
                <w:rFonts w:eastAsia="Times New Roman" w:cstheme="minorHAnsi"/>
                <w:sz w:val="18"/>
                <w:szCs w:val="18"/>
                <w:lang w:val="en-GB" w:eastAsia="en-GB"/>
              </w:rPr>
            </w:pPr>
            <w:r w:rsidRPr="00833037">
              <w:rPr>
                <w:rFonts w:eastAsia="Times New Roman" w:cstheme="minorHAnsi"/>
                <w:sz w:val="18"/>
                <w:szCs w:val="18"/>
                <w:lang w:val="en-GB" w:eastAsia="en-GB"/>
              </w:rPr>
              <w:t>Bous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V= 700 m³     In-/ Output: 4% / 8%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1B2CDF" w:rsidRDefault="00833037" w:rsidP="008C3E45">
            <w:pPr>
              <w:spacing w:line="200" w:lineRule="exact"/>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35</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Echternach</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V = 3800 m³</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V=600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einstufig; 35°C,          V = 1.700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30.000 kg/h; Input: 3%, Output: 28%</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Organisch FHM: 11.400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42.000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r>
      <w:tr w:rsidR="00833037" w:rsidRPr="00833037"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Mondorf / Emerange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V = 1.140m³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16.000 kg/h;     In- / Output:     3% / 25%</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Organisch FHM:2.000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Alumin 7 10m³</w:t>
            </w:r>
          </w:p>
        </w:tc>
      </w:tr>
      <w:tr w:rsidR="00833037" w:rsidRPr="001B2CDF"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bCs/>
                <w:sz w:val="18"/>
                <w:szCs w:val="18"/>
                <w:lang w:val="en-GB" w:eastAsia="en-GB"/>
              </w:rPr>
            </w:pPr>
            <w:r w:rsidRPr="00833037">
              <w:rPr>
                <w:rFonts w:eastAsia="Times New Roman" w:cstheme="minorHAnsi"/>
                <w:bCs/>
                <w:spacing w:val="-1"/>
                <w:sz w:val="18"/>
                <w:szCs w:val="18"/>
                <w:lang w:eastAsia="en-GB"/>
              </w:rPr>
              <w:t>37</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SIDEST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Uebersyren</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V = 840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de-DE" w:eastAsia="en-GB"/>
              </w:rPr>
            </w:pPr>
            <w:r w:rsidRPr="00833037">
              <w:rPr>
                <w:rFonts w:eastAsia="Times New Roman" w:cstheme="minorHAnsi"/>
                <w:sz w:val="18"/>
                <w:szCs w:val="18"/>
                <w:lang w:val="de-DE" w:eastAsia="en-GB"/>
              </w:rPr>
              <w:t>2-stufig;</w:t>
            </w:r>
          </w:p>
          <w:p w:rsidR="00833037" w:rsidRPr="00833037" w:rsidRDefault="00833037" w:rsidP="008C3E45">
            <w:pPr>
              <w:spacing w:line="200" w:lineRule="exact"/>
              <w:ind w:left="283" w:hanging="283"/>
              <w:contextualSpacing/>
              <w:jc w:val="center"/>
              <w:rPr>
                <w:rFonts w:eastAsia="Times New Roman" w:cstheme="minorHAnsi"/>
                <w:sz w:val="18"/>
                <w:szCs w:val="18"/>
                <w:lang w:val="de-DE" w:eastAsia="en-GB"/>
              </w:rPr>
            </w:pPr>
            <w:r w:rsidRPr="00833037">
              <w:rPr>
                <w:rFonts w:eastAsia="Times New Roman" w:cstheme="minorHAnsi"/>
                <w:sz w:val="18"/>
                <w:szCs w:val="18"/>
                <w:lang w:val="de-DE" w:eastAsia="en-GB"/>
              </w:rPr>
              <w:t>1.: 30°C, 2d, V=130m³</w:t>
            </w:r>
          </w:p>
          <w:p w:rsidR="00833037" w:rsidRPr="00833037" w:rsidRDefault="00833037" w:rsidP="008C3E45">
            <w:pPr>
              <w:spacing w:line="200" w:lineRule="exact"/>
              <w:ind w:left="283" w:hanging="283"/>
              <w:contextualSpacing/>
              <w:jc w:val="center"/>
              <w:rPr>
                <w:rFonts w:eastAsia="Times New Roman" w:cstheme="minorHAnsi"/>
                <w:sz w:val="18"/>
                <w:szCs w:val="18"/>
                <w:lang w:val="de-DE" w:eastAsia="en-GB"/>
              </w:rPr>
            </w:pPr>
            <w:r w:rsidRPr="00833037">
              <w:rPr>
                <w:rFonts w:eastAsia="Times New Roman" w:cstheme="minorHAnsi"/>
                <w:sz w:val="18"/>
                <w:szCs w:val="18"/>
                <w:lang w:val="de-DE" w:eastAsia="en-GB"/>
              </w:rPr>
              <w:t>2.: 55°C, 5d, V=330m³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Input</w:t>
            </w:r>
            <w:r w:rsidR="008472A1">
              <w:rPr>
                <w:rFonts w:eastAsia="Times New Roman" w:cstheme="minorHAnsi"/>
                <w:sz w:val="18"/>
                <w:szCs w:val="18"/>
                <w:lang w:val="en-GB" w:eastAsia="en-GB"/>
              </w:rPr>
              <w:t>/</w:t>
            </w:r>
            <w:r w:rsidRPr="00833037">
              <w:rPr>
                <w:rFonts w:eastAsia="Times New Roman" w:cstheme="minorHAnsi"/>
                <w:sz w:val="18"/>
                <w:szCs w:val="18"/>
                <w:lang w:val="en-GB" w:eastAsia="en-GB"/>
              </w:rPr>
              <w:t>Output</w:t>
            </w:r>
            <w:r w:rsidR="008472A1">
              <w:rPr>
                <w:rFonts w:eastAsia="Times New Roman" w:cstheme="minorHAnsi"/>
                <w:sz w:val="18"/>
                <w:szCs w:val="18"/>
                <w:lang w:val="en-GB" w:eastAsia="en-GB"/>
              </w:rPr>
              <w:t xml:space="preserve">     </w:t>
            </w:r>
            <w:r w:rsidRPr="00833037">
              <w:rPr>
                <w:rFonts w:eastAsia="Times New Roman" w:cstheme="minorHAnsi"/>
                <w:sz w:val="18"/>
                <w:szCs w:val="18"/>
                <w:lang w:val="en-GB" w:eastAsia="en-GB"/>
              </w:rPr>
              <w:t xml:space="preserve"> </w:t>
            </w:r>
            <w:r w:rsidR="008472A1">
              <w:rPr>
                <w:rFonts w:eastAsia="Times New Roman" w:cstheme="minorHAnsi"/>
                <w:sz w:val="18"/>
                <w:szCs w:val="18"/>
                <w:lang w:val="en-GB" w:eastAsia="en-GB"/>
              </w:rPr>
              <w:t>4</w:t>
            </w:r>
            <w:r w:rsidRPr="00833037">
              <w:rPr>
                <w:rFonts w:eastAsia="Times New Roman" w:cstheme="minorHAnsi"/>
                <w:sz w:val="18"/>
                <w:szCs w:val="18"/>
                <w:lang w:val="en-GB" w:eastAsia="en-GB"/>
              </w:rPr>
              <w:t>%</w:t>
            </w:r>
            <w:r w:rsidR="008472A1">
              <w:rPr>
                <w:rFonts w:eastAsia="Times New Roman" w:cstheme="minorHAnsi"/>
                <w:sz w:val="18"/>
                <w:szCs w:val="18"/>
                <w:lang w:val="en-GB" w:eastAsia="en-GB"/>
              </w:rPr>
              <w:t>/25%</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Lagerfläche 1.200 m³</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ATS-Anlage    80 m³/d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Organisch FHM: 7.400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33037"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1B2CDF" w:rsidRDefault="00833037" w:rsidP="008C3E45">
            <w:pPr>
              <w:spacing w:line="200" w:lineRule="exact"/>
              <w:contextualSpacing/>
              <w:jc w:val="center"/>
              <w:rPr>
                <w:rFonts w:eastAsia="Times New Roman" w:cstheme="minorHAnsi"/>
                <w:sz w:val="18"/>
                <w:szCs w:val="18"/>
                <w:lang w:val="en-GB" w:eastAsia="en-GB"/>
              </w:rPr>
            </w:pPr>
            <w:r w:rsidRPr="00833037">
              <w:rPr>
                <w:rFonts w:eastAsia="Times New Roman" w:cstheme="minorHAnsi"/>
                <w:sz w:val="18"/>
                <w:szCs w:val="18"/>
                <w:lang w:val="en-GB" w:eastAsia="en-GB"/>
              </w:rPr>
              <w:t>Natrium- aluminat 58.000 kg/a</w:t>
            </w:r>
          </w:p>
        </w:tc>
      </w:tr>
      <w:tr w:rsidR="00833037" w:rsidRPr="001B2CDF" w:rsidTr="008C3E45">
        <w:trPr>
          <w:trHeight w:hRule="exact" w:val="68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bCs/>
                <w:spacing w:val="-1"/>
                <w:sz w:val="18"/>
                <w:szCs w:val="18"/>
                <w:lang w:eastAsia="en-GB"/>
              </w:rPr>
            </w:pPr>
            <w:r>
              <w:rPr>
                <w:rFonts w:eastAsia="Times New Roman" w:cstheme="minorHAnsi"/>
                <w:bCs/>
                <w:spacing w:val="-1"/>
                <w:sz w:val="18"/>
                <w:szCs w:val="18"/>
                <w:lang w:eastAsia="en-GB"/>
              </w:rPr>
              <w:t>38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SIFRIDAWE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33037" w:rsidRDefault="00833037" w:rsidP="008C3E45">
            <w:pPr>
              <w:spacing w:line="200" w:lineRule="exact"/>
              <w:contextualSpacing/>
              <w:rPr>
                <w:rFonts w:eastAsia="Times New Roman" w:cstheme="minorHAnsi"/>
                <w:sz w:val="18"/>
                <w:szCs w:val="18"/>
                <w:lang w:val="en-GB" w:eastAsia="en-GB"/>
              </w:rPr>
            </w:pPr>
            <w:r w:rsidRPr="00833037">
              <w:rPr>
                <w:rFonts w:eastAsia="Times New Roman" w:cstheme="minorHAnsi"/>
                <w:sz w:val="18"/>
                <w:szCs w:val="18"/>
                <w:lang w:val="en-GB" w:eastAsia="en-GB"/>
              </w:rPr>
              <w:t>Aspelt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472A1" w:rsidP="008C3E45">
            <w:pPr>
              <w:spacing w:line="200" w:lineRule="exact"/>
              <w:contextualSpacing/>
              <w:jc w:val="center"/>
              <w:rPr>
                <w:rFonts w:eastAsia="Times New Roman" w:cstheme="minorHAnsi"/>
                <w:sz w:val="18"/>
                <w:szCs w:val="18"/>
                <w:lang w:val="en-GB" w:eastAsia="en-GB"/>
              </w:rPr>
            </w:pPr>
            <w:r>
              <w:rPr>
                <w:rFonts w:eastAsia="Times New Roman" w:cstheme="minorHAnsi"/>
                <w:sz w:val="18"/>
                <w:szCs w:val="18"/>
                <w:lang w:val="en-GB" w:eastAsia="en-GB"/>
              </w:rPr>
              <w:t>V=1.000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472A1" w:rsidP="008C3E45">
            <w:pPr>
              <w:spacing w:line="200" w:lineRule="exact"/>
              <w:contextualSpacing/>
              <w:jc w:val="center"/>
              <w:rPr>
                <w:rFonts w:eastAsia="Times New Roman" w:cstheme="minorHAnsi"/>
                <w:sz w:val="18"/>
                <w:szCs w:val="18"/>
                <w:lang w:val="de-DE" w:eastAsia="en-GB"/>
              </w:rPr>
            </w:pPr>
            <w:r>
              <w:rPr>
                <w:rFonts w:eastAsia="Times New Roman" w:cstheme="minorHAnsi"/>
                <w:sz w:val="18"/>
                <w:szCs w:val="18"/>
                <w:lang w:val="de-DE" w:eastAsia="en-GB"/>
              </w:rPr>
              <w:t>keine</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33037" w:rsidRPr="001B2CDF" w:rsidRDefault="00833037" w:rsidP="008C3E45">
            <w:pPr>
              <w:spacing w:line="200" w:lineRule="exact"/>
              <w:contextualSpacing/>
              <w:jc w:val="center"/>
              <w:rPr>
                <w:rFonts w:eastAsia="Times New Roman" w:cstheme="minorHAnsi"/>
                <w:sz w:val="18"/>
                <w:szCs w:val="18"/>
                <w:lang w:val="en-GB" w:eastAsia="en-GB"/>
              </w:rPr>
            </w:pPr>
          </w:p>
        </w:tc>
      </w:tr>
      <w:tr w:rsidR="008472A1" w:rsidRPr="008472A1"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7F2269" w:rsidP="008C3E45">
            <w:pPr>
              <w:spacing w:line="200" w:lineRule="exact"/>
              <w:contextualSpacing/>
              <w:jc w:val="center"/>
              <w:rPr>
                <w:rFonts w:eastAsia="Times New Roman" w:cstheme="minorHAnsi"/>
                <w:bCs/>
                <w:sz w:val="18"/>
                <w:szCs w:val="18"/>
                <w:lang w:val="en-GB" w:eastAsia="en-GB"/>
              </w:rPr>
            </w:pPr>
            <w:r>
              <w:rPr>
                <w:rFonts w:eastAsia="Times New Roman" w:cstheme="minorHAnsi"/>
                <w:bCs/>
                <w:spacing w:val="-1"/>
                <w:sz w:val="18"/>
                <w:szCs w:val="18"/>
                <w:lang w:eastAsia="en-GB"/>
              </w:rPr>
              <w:t>39</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SIVEC</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Esch / Schifflange</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 xml:space="preserve">V=14.536 m³ In-/Output: </w:t>
            </w:r>
          </w:p>
          <w:p w:rsidR="00833037"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3%/5%TS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V=2.400m³ In-/Output: 1%/1%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450 m³;    In-/ Output: 3%/4%TS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einstufig;</w:t>
            </w:r>
          </w:p>
          <w:p w:rsidR="00833037" w:rsidRPr="008472A1" w:rsidRDefault="00833037" w:rsidP="008C3E45">
            <w:pPr>
              <w:spacing w:line="200" w:lineRule="exact"/>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30°C, 23 d;  V= 5.000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In- /Output:       4%/ 25% TS</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Organisch FHM:</w:t>
            </w:r>
            <w:r w:rsidR="008472A1" w:rsidRPr="008472A1">
              <w:rPr>
                <w:rFonts w:eastAsia="Times New Roman" w:cstheme="minorHAnsi"/>
                <w:sz w:val="18"/>
                <w:szCs w:val="18"/>
                <w:lang w:val="en-GB" w:eastAsia="en-GB"/>
              </w:rPr>
              <w:t>5</w:t>
            </w:r>
            <w:r w:rsidRPr="008472A1">
              <w:rPr>
                <w:rFonts w:eastAsia="Times New Roman" w:cstheme="minorHAnsi"/>
                <w:sz w:val="18"/>
                <w:szCs w:val="18"/>
                <w:lang w:val="en-GB" w:eastAsia="en-GB"/>
              </w:rPr>
              <w:t>3.000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1</w:t>
            </w:r>
            <w:r w:rsidR="008472A1" w:rsidRPr="008472A1">
              <w:rPr>
                <w:rFonts w:eastAsia="Times New Roman" w:cstheme="minorHAnsi"/>
                <w:sz w:val="18"/>
                <w:szCs w:val="18"/>
                <w:lang w:val="en-GB" w:eastAsia="en-GB"/>
              </w:rPr>
              <w:t>14</w:t>
            </w:r>
            <w:r w:rsidRPr="008472A1">
              <w:rPr>
                <w:rFonts w:eastAsia="Times New Roman" w:cstheme="minorHAnsi"/>
                <w:sz w:val="18"/>
                <w:szCs w:val="18"/>
                <w:lang w:val="en-GB" w:eastAsia="en-GB"/>
              </w:rPr>
              <w:t>.</w:t>
            </w:r>
            <w:r w:rsidR="008472A1" w:rsidRPr="008472A1">
              <w:rPr>
                <w:rFonts w:eastAsia="Times New Roman" w:cstheme="minorHAnsi"/>
                <w:sz w:val="18"/>
                <w:szCs w:val="18"/>
                <w:lang w:val="en-GB" w:eastAsia="en-GB"/>
              </w:rPr>
              <w:t>200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33037" w:rsidRPr="008472A1" w:rsidRDefault="00833037"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r>
      <w:tr w:rsidR="008472A1" w:rsidRPr="008472A1" w:rsidTr="008C3E45">
        <w:trPr>
          <w:trHeight w:hRule="exact" w:val="680"/>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7F2269" w:rsidP="008C3E45">
            <w:pPr>
              <w:spacing w:line="200" w:lineRule="exact"/>
              <w:contextualSpacing/>
              <w:jc w:val="center"/>
              <w:rPr>
                <w:rFonts w:eastAsia="Times New Roman" w:cstheme="minorHAnsi"/>
                <w:bCs/>
                <w:sz w:val="18"/>
                <w:szCs w:val="18"/>
                <w:lang w:val="en-GB" w:eastAsia="en-GB"/>
              </w:rPr>
            </w:pPr>
            <w:r>
              <w:rPr>
                <w:rFonts w:eastAsia="Times New Roman" w:cstheme="minorHAnsi"/>
                <w:bCs/>
                <w:spacing w:val="-1"/>
                <w:sz w:val="18"/>
                <w:szCs w:val="18"/>
                <w:lang w:eastAsia="en-GB"/>
              </w:rPr>
              <w:t>40</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SIVEC</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Reckange / Mess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 xml:space="preserve">V=188 m³ In-/Output: </w:t>
            </w:r>
          </w:p>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1%/2%TS</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175 m³;    In-/ Output: 1%/ 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r>
      <w:tr w:rsidR="008472A1" w:rsidRPr="00E27AE1"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bCs/>
                <w:sz w:val="18"/>
                <w:szCs w:val="18"/>
                <w:lang w:val="en-GB" w:eastAsia="en-GB"/>
              </w:rPr>
            </w:pPr>
            <w:r w:rsidRPr="008472A1">
              <w:rPr>
                <w:rFonts w:eastAsia="Times New Roman" w:cstheme="minorHAnsi"/>
                <w:bCs/>
                <w:spacing w:val="-1"/>
                <w:sz w:val="18"/>
                <w:szCs w:val="18"/>
                <w:lang w:eastAsia="en-GB"/>
              </w:rPr>
              <w:t>4</w:t>
            </w:r>
            <w:r w:rsidR="007F2269">
              <w:rPr>
                <w:rFonts w:eastAsia="Times New Roman" w:cstheme="minorHAnsi"/>
                <w:bCs/>
                <w:spacing w:val="-1"/>
                <w:sz w:val="18"/>
                <w:szCs w:val="18"/>
                <w:lang w:eastAsia="en-GB"/>
              </w:rPr>
              <w:t>1</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STEP</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rPr>
                <w:rFonts w:eastAsia="Times New Roman" w:cstheme="minorHAnsi"/>
                <w:sz w:val="18"/>
                <w:szCs w:val="18"/>
                <w:lang w:val="en-GB" w:eastAsia="en-GB"/>
              </w:rPr>
            </w:pPr>
            <w:r w:rsidRPr="008472A1">
              <w:rPr>
                <w:rFonts w:eastAsia="Times New Roman" w:cstheme="minorHAnsi"/>
                <w:sz w:val="18"/>
                <w:szCs w:val="18"/>
                <w:lang w:val="en-GB" w:eastAsia="en-GB"/>
              </w:rPr>
              <w:t>B</w:t>
            </w:r>
            <w:r w:rsidRPr="008472A1">
              <w:rPr>
                <w:rFonts w:eastAsia="Times New Roman" w:cstheme="minorHAnsi"/>
                <w:spacing w:val="-2"/>
                <w:sz w:val="18"/>
                <w:szCs w:val="18"/>
                <w:lang w:val="en-GB" w:eastAsia="en-GB"/>
              </w:rPr>
              <w:t>ettembourg</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V=1.300m³ In-/Output: 2,5-3,5%/ 2,5-3,5%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V = 200 m³; In-/Output: 2-9%/4-7%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2-stufig;</w:t>
            </w:r>
          </w:p>
          <w:p w:rsidR="008472A1" w:rsidRPr="008472A1" w:rsidRDefault="008472A1" w:rsidP="008C3E45">
            <w:pPr>
              <w:spacing w:line="200" w:lineRule="exact"/>
              <w:ind w:left="283" w:hanging="283"/>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1.: 36,5°C, 15d,        V= 1.500 m³</w:t>
            </w:r>
          </w:p>
          <w:p w:rsidR="008472A1" w:rsidRPr="008472A1" w:rsidRDefault="008472A1" w:rsidP="008C3E45">
            <w:pPr>
              <w:spacing w:line="200" w:lineRule="exact"/>
              <w:ind w:left="283" w:hanging="283"/>
              <w:contextualSpacing/>
              <w:jc w:val="center"/>
              <w:rPr>
                <w:rFonts w:eastAsia="Times New Roman" w:cstheme="minorHAnsi"/>
                <w:sz w:val="18"/>
                <w:szCs w:val="18"/>
                <w:lang w:eastAsia="en-GB"/>
              </w:rPr>
            </w:pPr>
            <w:r w:rsidRPr="008472A1">
              <w:rPr>
                <w:rFonts w:eastAsia="Times New Roman" w:cstheme="minorHAnsi"/>
                <w:sz w:val="18"/>
                <w:szCs w:val="18"/>
                <w:lang w:val="de-DE" w:eastAsia="en-GB"/>
              </w:rPr>
              <w:t>2.: 36,5°C, 15d,        V= 1.500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2x 700 kg/h;       In-/ Output: 2,5-4% / 27-32%</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2A1" w:rsidRPr="008472A1" w:rsidRDefault="008472A1" w:rsidP="008C3E45">
            <w:pPr>
              <w:spacing w:line="200" w:lineRule="exact"/>
              <w:contextualSpacing/>
              <w:jc w:val="center"/>
              <w:rPr>
                <w:rFonts w:eastAsia="Times New Roman" w:cstheme="minorHAnsi"/>
                <w:spacing w:val="-4"/>
                <w:sz w:val="18"/>
                <w:szCs w:val="18"/>
                <w:lang w:val="de-DE" w:eastAsia="en-GB"/>
              </w:rPr>
            </w:pPr>
            <w:r w:rsidRPr="008472A1">
              <w:rPr>
                <w:rFonts w:eastAsia="Times New Roman" w:cstheme="minorHAnsi"/>
                <w:spacing w:val="-4"/>
                <w:sz w:val="18"/>
                <w:szCs w:val="18"/>
                <w:lang w:val="de-DE" w:eastAsia="en-GB"/>
              </w:rPr>
              <w:t xml:space="preserve">2 maschin. Eindicker, </w:t>
            </w:r>
            <w:r w:rsidRPr="008472A1">
              <w:rPr>
                <w:rFonts w:eastAsia="Times New Roman" w:cstheme="minorHAnsi"/>
                <w:spacing w:val="-6"/>
                <w:sz w:val="18"/>
                <w:szCs w:val="18"/>
                <w:lang w:val="de-DE" w:eastAsia="en-GB"/>
              </w:rPr>
              <w:t>Überschuss-</w:t>
            </w:r>
            <w:r w:rsidRPr="008472A1">
              <w:rPr>
                <w:rFonts w:eastAsia="Times New Roman" w:cstheme="minorHAnsi"/>
                <w:spacing w:val="-4"/>
                <w:sz w:val="18"/>
                <w:szCs w:val="18"/>
                <w:lang w:val="de-DE" w:eastAsia="en-GB"/>
              </w:rPr>
              <w:t>schlammein-dickung</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Organisch FHM:32.000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8472A1" w:rsidRPr="008472A1" w:rsidRDefault="008472A1" w:rsidP="008C3E45">
            <w:pPr>
              <w:spacing w:line="200" w:lineRule="exact"/>
              <w:contextualSpacing/>
              <w:jc w:val="center"/>
              <w:rPr>
                <w:rFonts w:eastAsia="Times New Roman" w:cstheme="minorHAnsi"/>
                <w:sz w:val="18"/>
                <w:szCs w:val="18"/>
                <w:lang w:val="en-GB" w:eastAsia="en-GB"/>
              </w:rPr>
            </w:pPr>
            <w:r w:rsidRPr="008472A1">
              <w:rPr>
                <w:rFonts w:eastAsia="Times New Roman" w:cstheme="minorHAnsi"/>
                <w:sz w:val="18"/>
                <w:szCs w:val="18"/>
                <w:lang w:val="en-GB" w:eastAsia="en-GB"/>
              </w:rPr>
              <w:t>100.480</w:t>
            </w:r>
          </w:p>
        </w:tc>
        <w:tc>
          <w:tcPr>
            <w:tcW w:w="795"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de-DE" w:eastAsia="en-GB"/>
              </w:rPr>
            </w:pPr>
            <w:r w:rsidRPr="008472A1">
              <w:rPr>
                <w:rFonts w:eastAsia="Times New Roman" w:cstheme="minorHAnsi"/>
                <w:sz w:val="18"/>
                <w:szCs w:val="18"/>
                <w:lang w:val="de-DE" w:eastAsia="en-GB"/>
              </w:rPr>
              <w:t>Ferra-clar- Al-Fe -Fällungs-mittel- 133.660</w:t>
            </w:r>
          </w:p>
        </w:tc>
      </w:tr>
      <w:tr w:rsidR="008472A1" w:rsidRPr="001B2CDF"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7F2269" w:rsidP="008C3E45">
            <w:pPr>
              <w:spacing w:line="200" w:lineRule="exact"/>
              <w:contextualSpacing/>
              <w:jc w:val="center"/>
              <w:rPr>
                <w:rFonts w:eastAsia="Times New Roman" w:cstheme="minorHAnsi"/>
                <w:bCs/>
                <w:sz w:val="18"/>
                <w:szCs w:val="18"/>
                <w:lang w:val="en-GB" w:eastAsia="en-GB"/>
              </w:rPr>
            </w:pPr>
            <w:r>
              <w:rPr>
                <w:rFonts w:eastAsia="Times New Roman" w:cstheme="minorHAnsi"/>
                <w:bCs/>
                <w:spacing w:val="-1"/>
                <w:sz w:val="18"/>
                <w:szCs w:val="18"/>
                <w:lang w:eastAsia="en-GB"/>
              </w:rPr>
              <w:t>42</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rPr>
                <w:rFonts w:eastAsia="Times New Roman" w:cstheme="minorHAnsi"/>
                <w:sz w:val="18"/>
                <w:szCs w:val="18"/>
                <w:lang w:val="de-DE" w:eastAsia="en-GB"/>
              </w:rPr>
            </w:pPr>
            <w:r w:rsidRPr="001B2CDF">
              <w:rPr>
                <w:rFonts w:eastAsia="Times New Roman" w:cstheme="minorHAnsi"/>
                <w:sz w:val="18"/>
                <w:szCs w:val="18"/>
                <w:lang w:val="de-DE" w:eastAsia="en-GB"/>
              </w:rPr>
              <w:t>VGW Trier-Land Abwasser-werk</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rPr>
                <w:rFonts w:eastAsia="Times New Roman" w:cstheme="minorHAnsi"/>
                <w:sz w:val="18"/>
                <w:szCs w:val="18"/>
                <w:lang w:val="en-GB" w:eastAsia="en-GB"/>
              </w:rPr>
            </w:pPr>
            <w:r w:rsidRPr="001B2CDF">
              <w:rPr>
                <w:rFonts w:eastAsia="Times New Roman" w:cstheme="minorHAnsi"/>
                <w:sz w:val="18"/>
                <w:szCs w:val="18"/>
                <w:lang w:val="en-GB" w:eastAsia="en-GB"/>
              </w:rPr>
              <w:t>Moersdorf</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V=360 m³</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PAC: 1.500</w:t>
            </w:r>
          </w:p>
        </w:tc>
      </w:tr>
      <w:tr w:rsidR="008472A1" w:rsidRPr="001B2CDF" w:rsidTr="008C3E45">
        <w:trPr>
          <w:trHeight w:val="567"/>
        </w:trPr>
        <w:tc>
          <w:tcPr>
            <w:tcW w:w="432"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7F2269" w:rsidP="008C3E45">
            <w:pPr>
              <w:spacing w:line="200" w:lineRule="exact"/>
              <w:contextualSpacing/>
              <w:jc w:val="center"/>
              <w:rPr>
                <w:rFonts w:eastAsia="Times New Roman" w:cstheme="minorHAnsi"/>
                <w:bCs/>
                <w:sz w:val="18"/>
                <w:szCs w:val="18"/>
                <w:lang w:val="en-GB" w:eastAsia="en-GB"/>
              </w:rPr>
            </w:pPr>
            <w:r>
              <w:rPr>
                <w:rFonts w:eastAsia="Times New Roman" w:cstheme="minorHAnsi"/>
                <w:bCs/>
                <w:spacing w:val="-1"/>
                <w:sz w:val="18"/>
                <w:szCs w:val="18"/>
                <w:lang w:eastAsia="en-GB"/>
              </w:rPr>
              <w:t>43</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rPr>
                <w:rFonts w:eastAsia="Times New Roman" w:cstheme="minorHAnsi"/>
                <w:sz w:val="18"/>
                <w:szCs w:val="18"/>
                <w:lang w:val="de-DE" w:eastAsia="en-GB"/>
              </w:rPr>
            </w:pPr>
            <w:r w:rsidRPr="001B2CDF">
              <w:rPr>
                <w:rFonts w:eastAsia="Times New Roman" w:cstheme="minorHAnsi"/>
                <w:sz w:val="18"/>
                <w:szCs w:val="18"/>
                <w:lang w:val="de-DE" w:eastAsia="en-GB"/>
              </w:rPr>
              <w:t>VGW Trier-Land Abwasser-werk</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rPr>
                <w:rFonts w:eastAsia="Times New Roman" w:cstheme="minorHAnsi"/>
                <w:sz w:val="18"/>
                <w:szCs w:val="18"/>
                <w:lang w:val="en-GB" w:eastAsia="en-GB"/>
              </w:rPr>
            </w:pPr>
            <w:r w:rsidRPr="001B2CDF">
              <w:rPr>
                <w:rFonts w:eastAsia="Times New Roman" w:cstheme="minorHAnsi"/>
                <w:sz w:val="18"/>
                <w:szCs w:val="18"/>
                <w:lang w:val="en-GB" w:eastAsia="en-GB"/>
              </w:rPr>
              <w:t>Rosport</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V=1.700m³</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5" w:type="dxa"/>
            <w:gridSpan w:val="2"/>
            <w:tcBorders>
              <w:top w:val="single" w:sz="4" w:space="0" w:color="auto"/>
              <w:left w:val="single" w:sz="4" w:space="0" w:color="auto"/>
              <w:bottom w:val="single" w:sz="4" w:space="0" w:color="auto"/>
              <w:right w:val="single" w:sz="12" w:space="0" w:color="auto"/>
            </w:tcBorders>
            <w:shd w:val="clear" w:color="auto" w:fill="FBD4B4" w:themeFill="accent6" w:themeFillTint="66"/>
            <w:tcMar>
              <w:left w:w="57" w:type="dxa"/>
              <w:right w:w="57" w:type="dxa"/>
            </w:tcMar>
            <w:vAlign w:val="center"/>
            <w:hideMark/>
          </w:tcPr>
          <w:p w:rsidR="008472A1" w:rsidRPr="001B2CDF" w:rsidRDefault="008472A1" w:rsidP="008C3E45">
            <w:pPr>
              <w:spacing w:line="200" w:lineRule="exact"/>
              <w:contextualSpacing/>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8472A1" w:rsidRPr="00652281" w:rsidTr="008C3E45">
        <w:trPr>
          <w:trHeight w:val="567"/>
        </w:trPr>
        <w:tc>
          <w:tcPr>
            <w:tcW w:w="432"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bCs/>
                <w:sz w:val="18"/>
                <w:szCs w:val="18"/>
                <w:lang w:val="en-GB" w:eastAsia="en-GB"/>
              </w:rPr>
            </w:pPr>
            <w:r w:rsidRPr="007F2269">
              <w:rPr>
                <w:rFonts w:eastAsia="Times New Roman" w:cstheme="minorHAnsi"/>
                <w:bCs/>
                <w:spacing w:val="-1"/>
                <w:sz w:val="18"/>
                <w:szCs w:val="18"/>
                <w:lang w:eastAsia="en-GB"/>
              </w:rPr>
              <w:t>4</w:t>
            </w:r>
            <w:r w:rsidR="007F2269" w:rsidRPr="007F2269">
              <w:rPr>
                <w:rFonts w:eastAsia="Times New Roman" w:cstheme="minorHAnsi"/>
                <w:bCs/>
                <w:spacing w:val="-1"/>
                <w:sz w:val="18"/>
                <w:szCs w:val="18"/>
                <w:lang w:eastAsia="en-GB"/>
              </w:rPr>
              <w:t>4</w:t>
            </w:r>
          </w:p>
        </w:tc>
        <w:tc>
          <w:tcPr>
            <w:tcW w:w="107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rPr>
                <w:rFonts w:eastAsia="Times New Roman" w:cstheme="minorHAnsi"/>
                <w:sz w:val="18"/>
                <w:szCs w:val="18"/>
                <w:lang w:val="en-GB" w:eastAsia="en-GB"/>
              </w:rPr>
            </w:pPr>
            <w:r w:rsidRPr="007F2269">
              <w:rPr>
                <w:rFonts w:eastAsia="Times New Roman" w:cstheme="minorHAnsi"/>
                <w:sz w:val="18"/>
                <w:szCs w:val="18"/>
                <w:lang w:val="en-GB" w:eastAsia="en-GB"/>
              </w:rPr>
              <w:t>Ville de Luxembourg</w:t>
            </w:r>
          </w:p>
        </w:tc>
        <w:tc>
          <w:tcPr>
            <w:tcW w:w="107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rPr>
                <w:rFonts w:eastAsia="Times New Roman" w:cstheme="minorHAnsi"/>
                <w:sz w:val="18"/>
                <w:szCs w:val="18"/>
                <w:lang w:val="en-GB" w:eastAsia="en-GB"/>
              </w:rPr>
            </w:pPr>
            <w:r w:rsidRPr="007F2269">
              <w:rPr>
                <w:rFonts w:eastAsia="Times New Roman" w:cstheme="minorHAnsi"/>
                <w:sz w:val="18"/>
                <w:szCs w:val="18"/>
                <w:lang w:val="en-GB" w:eastAsia="en-GB"/>
              </w:rPr>
              <w:t>Beggen</w:t>
            </w:r>
          </w:p>
        </w:tc>
        <w:tc>
          <w:tcPr>
            <w:tcW w:w="107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w:t>
            </w:r>
          </w:p>
        </w:tc>
        <w:tc>
          <w:tcPr>
            <w:tcW w:w="107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w:t>
            </w:r>
          </w:p>
        </w:tc>
        <w:tc>
          <w:tcPr>
            <w:tcW w:w="10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de-DE" w:eastAsia="en-GB"/>
              </w:rPr>
            </w:pPr>
            <w:r w:rsidRPr="007F2269">
              <w:rPr>
                <w:rFonts w:eastAsia="Times New Roman" w:cstheme="minorHAnsi"/>
                <w:sz w:val="18"/>
                <w:szCs w:val="18"/>
                <w:lang w:val="de-DE" w:eastAsia="en-GB"/>
              </w:rPr>
              <w:t>2-stufig;</w:t>
            </w:r>
          </w:p>
          <w:p w:rsidR="008472A1" w:rsidRPr="007F2269" w:rsidRDefault="008472A1" w:rsidP="008C3E45">
            <w:pPr>
              <w:spacing w:line="200" w:lineRule="exact"/>
              <w:ind w:left="283" w:hanging="283"/>
              <w:contextualSpacing/>
              <w:jc w:val="center"/>
              <w:rPr>
                <w:rFonts w:eastAsia="Times New Roman" w:cstheme="minorHAnsi"/>
                <w:sz w:val="18"/>
                <w:szCs w:val="18"/>
                <w:lang w:val="de-DE" w:eastAsia="en-GB"/>
              </w:rPr>
            </w:pPr>
            <w:r w:rsidRPr="007F2269">
              <w:rPr>
                <w:rFonts w:eastAsia="Times New Roman" w:cstheme="minorHAnsi"/>
                <w:sz w:val="18"/>
                <w:szCs w:val="18"/>
                <w:lang w:val="de-DE" w:eastAsia="en-GB"/>
              </w:rPr>
              <w:t>1.: 38-39°C, 25d, V=4.500m³</w:t>
            </w:r>
          </w:p>
          <w:p w:rsidR="008472A1" w:rsidRPr="007F2269" w:rsidRDefault="008472A1" w:rsidP="008C3E45">
            <w:pPr>
              <w:spacing w:line="200" w:lineRule="exact"/>
              <w:ind w:left="283" w:hanging="283"/>
              <w:contextualSpacing/>
              <w:jc w:val="center"/>
              <w:rPr>
                <w:rFonts w:eastAsia="Times New Roman" w:cstheme="minorHAnsi"/>
                <w:sz w:val="18"/>
                <w:szCs w:val="18"/>
                <w:lang w:eastAsia="en-GB"/>
              </w:rPr>
            </w:pPr>
            <w:r w:rsidRPr="007F2269">
              <w:rPr>
                <w:rFonts w:eastAsia="Times New Roman" w:cstheme="minorHAnsi"/>
                <w:sz w:val="18"/>
                <w:szCs w:val="18"/>
                <w:lang w:val="de-DE" w:eastAsia="en-GB"/>
              </w:rPr>
              <w:t>2.:38-39°C, 25d, V=4.500m³</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3x 500 kg/h;      In-/Output: 2%/32%</w:t>
            </w:r>
          </w:p>
        </w:tc>
        <w:tc>
          <w:tcPr>
            <w:tcW w:w="124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w:t>
            </w:r>
          </w:p>
        </w:tc>
        <w:tc>
          <w:tcPr>
            <w:tcW w:w="1022"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en-GB" w:eastAsia="en-GB"/>
              </w:rPr>
            </w:pPr>
            <w:r w:rsidRPr="007F2269">
              <w:rPr>
                <w:rFonts w:eastAsia="Times New Roman" w:cstheme="minorHAnsi"/>
                <w:sz w:val="18"/>
                <w:szCs w:val="18"/>
                <w:lang w:val="en-GB" w:eastAsia="en-GB"/>
              </w:rPr>
              <w:t>Calcium-oxid; (9 Gew.% TS);   In-/Output:   2 / 36-42% TS</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de-DE" w:eastAsia="en-GB"/>
              </w:rPr>
            </w:pPr>
            <w:r w:rsidRPr="007F2269">
              <w:rPr>
                <w:rFonts w:eastAsia="Times New Roman" w:cstheme="minorHAnsi"/>
                <w:sz w:val="18"/>
                <w:szCs w:val="18"/>
                <w:lang w:val="de-DE" w:eastAsia="en-GB"/>
              </w:rPr>
              <w:t>Organisch FHM:48.500 kg/a</w:t>
            </w:r>
          </w:p>
        </w:tc>
        <w:tc>
          <w:tcPr>
            <w:tcW w:w="90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rsidR="008472A1" w:rsidRPr="007F2269" w:rsidRDefault="008472A1" w:rsidP="008C3E45">
            <w:pPr>
              <w:spacing w:line="200" w:lineRule="exact"/>
              <w:contextualSpacing/>
              <w:jc w:val="center"/>
              <w:rPr>
                <w:rFonts w:eastAsia="Times New Roman" w:cstheme="minorHAnsi"/>
                <w:sz w:val="18"/>
                <w:szCs w:val="18"/>
                <w:lang w:val="de-DE" w:eastAsia="en-GB"/>
              </w:rPr>
            </w:pPr>
            <w:r w:rsidRPr="007F2269">
              <w:rPr>
                <w:rFonts w:eastAsia="Times New Roman" w:cstheme="minorHAnsi"/>
                <w:sz w:val="18"/>
                <w:szCs w:val="18"/>
                <w:lang w:val="de-DE" w:eastAsia="en-GB"/>
              </w:rPr>
              <w:t>786.972</w:t>
            </w:r>
          </w:p>
        </w:tc>
        <w:tc>
          <w:tcPr>
            <w:tcW w:w="795" w:type="dxa"/>
            <w:gridSpan w:val="2"/>
            <w:tcBorders>
              <w:top w:val="single" w:sz="4" w:space="0" w:color="auto"/>
              <w:left w:val="single" w:sz="4" w:space="0" w:color="auto"/>
              <w:bottom w:val="single" w:sz="12" w:space="0" w:color="auto"/>
              <w:right w:val="single" w:sz="12" w:space="0" w:color="auto"/>
            </w:tcBorders>
            <w:shd w:val="clear" w:color="auto" w:fill="auto"/>
            <w:tcMar>
              <w:left w:w="57" w:type="dxa"/>
              <w:right w:w="57" w:type="dxa"/>
            </w:tcMar>
            <w:vAlign w:val="center"/>
            <w:hideMark/>
          </w:tcPr>
          <w:p w:rsidR="008472A1" w:rsidRPr="00652281" w:rsidRDefault="008472A1" w:rsidP="008C3E45">
            <w:pPr>
              <w:spacing w:line="200" w:lineRule="exact"/>
              <w:contextualSpacing/>
              <w:jc w:val="center"/>
              <w:rPr>
                <w:rFonts w:eastAsia="Times New Roman" w:cstheme="minorHAnsi"/>
                <w:sz w:val="18"/>
                <w:szCs w:val="18"/>
                <w:lang w:val="de-DE" w:eastAsia="en-GB"/>
              </w:rPr>
            </w:pPr>
            <w:r w:rsidRPr="007F2269">
              <w:rPr>
                <w:rFonts w:eastAsia="Times New Roman" w:cstheme="minorHAnsi"/>
                <w:sz w:val="18"/>
                <w:szCs w:val="18"/>
                <w:lang w:val="de-DE" w:eastAsia="en-GB"/>
              </w:rPr>
              <w:t>Methan-ol 909.480</w:t>
            </w:r>
          </w:p>
        </w:tc>
      </w:tr>
    </w:tbl>
    <w:p w:rsidR="00C5320B" w:rsidRPr="00B14AF1" w:rsidRDefault="00C5320B" w:rsidP="0007744E">
      <w:pPr>
        <w:jc w:val="both"/>
        <w:rPr>
          <w:rFonts w:ascii="Arial" w:eastAsia="Arial" w:hAnsi="Arial" w:cs="Arial"/>
          <w:sz w:val="24"/>
          <w:szCs w:val="24"/>
          <w:lang w:val="de-DE"/>
        </w:rPr>
        <w:sectPr w:rsidR="00C5320B" w:rsidRPr="00B14AF1" w:rsidSect="00F5787A">
          <w:headerReference w:type="default" r:id="rId18"/>
          <w:footerReference w:type="default" r:id="rId19"/>
          <w:pgSz w:w="16840" w:h="11910" w:orient="landscape"/>
          <w:pgMar w:top="1418" w:right="851" w:bottom="1134" w:left="851" w:header="748" w:footer="907" w:gutter="0"/>
          <w:cols w:space="720"/>
          <w:docGrid w:linePitch="299"/>
        </w:sectPr>
      </w:pPr>
    </w:p>
    <w:p w:rsidR="00C5320B" w:rsidRPr="00652281" w:rsidRDefault="00FA6A33" w:rsidP="00374F4A">
      <w:pPr>
        <w:pStyle w:val="Heading2"/>
        <w:numPr>
          <w:ilvl w:val="1"/>
          <w:numId w:val="8"/>
        </w:numPr>
        <w:ind w:left="709"/>
        <w:rPr>
          <w:rFonts w:asciiTheme="minorHAnsi" w:hAnsiTheme="minorHAnsi" w:cstheme="minorHAnsi"/>
          <w:color w:val="auto"/>
          <w:sz w:val="22"/>
          <w:szCs w:val="22"/>
          <w:lang w:val="de-DE"/>
        </w:rPr>
      </w:pPr>
      <w:bookmarkStart w:id="19" w:name="_bookmark6"/>
      <w:bookmarkStart w:id="20" w:name="_Toc34217721"/>
      <w:bookmarkEnd w:id="19"/>
      <w:r w:rsidRPr="00652281">
        <w:rPr>
          <w:rFonts w:asciiTheme="minorHAnsi" w:hAnsiTheme="minorHAnsi" w:cstheme="minorHAnsi"/>
          <w:color w:val="auto"/>
          <w:sz w:val="22"/>
          <w:szCs w:val="22"/>
          <w:lang w:val="de-DE"/>
        </w:rPr>
        <w:t>Abwassermengen und Abwasserbelastung</w:t>
      </w:r>
      <w:bookmarkEnd w:id="20"/>
    </w:p>
    <w:p w:rsidR="00C5320B" w:rsidRPr="00487BDC" w:rsidRDefault="00C5320B" w:rsidP="0007744E">
      <w:pPr>
        <w:spacing w:before="7" w:line="260" w:lineRule="exact"/>
        <w:jc w:val="both"/>
        <w:rPr>
          <w:rFonts w:cstheme="minorHAnsi"/>
          <w:sz w:val="26"/>
          <w:szCs w:val="26"/>
          <w:lang w:val="de-DE"/>
        </w:rPr>
      </w:pPr>
    </w:p>
    <w:p w:rsidR="00C5320B" w:rsidRPr="00067737" w:rsidRDefault="00C34D9C" w:rsidP="00967F12">
      <w:pPr>
        <w:pStyle w:val="BodyText"/>
        <w:spacing w:after="120"/>
        <w:ind w:left="0" w:right="4"/>
        <w:jc w:val="both"/>
        <w:rPr>
          <w:rFonts w:asciiTheme="minorHAnsi" w:hAnsiTheme="minorHAnsi" w:cstheme="minorHAnsi"/>
          <w:sz w:val="22"/>
          <w:szCs w:val="22"/>
          <w:lang w:val="de-DE"/>
        </w:rPr>
      </w:pPr>
      <w:r w:rsidRPr="00967F12">
        <w:rPr>
          <w:rFonts w:asciiTheme="minorHAnsi" w:hAnsiTheme="minorHAnsi" w:cstheme="minorHAnsi"/>
          <w:spacing w:val="-1"/>
          <w:sz w:val="22"/>
          <w:szCs w:val="22"/>
          <w:lang w:val="de-DE"/>
        </w:rPr>
        <w:t xml:space="preserve">Übersicht </w:t>
      </w:r>
      <w:r w:rsidR="00D52A6D">
        <w:rPr>
          <w:rFonts w:asciiTheme="minorHAnsi" w:hAnsiTheme="minorHAnsi" w:cstheme="minorHAnsi"/>
          <w:spacing w:val="-1"/>
          <w:sz w:val="22"/>
          <w:szCs w:val="22"/>
          <w:lang w:val="de-DE"/>
        </w:rPr>
        <w:t>5</w:t>
      </w:r>
      <w:r w:rsidRPr="00967F12">
        <w:rPr>
          <w:rFonts w:asciiTheme="minorHAnsi" w:hAnsiTheme="minorHAnsi" w:cstheme="minorHAnsi"/>
          <w:spacing w:val="-1"/>
          <w:sz w:val="22"/>
          <w:szCs w:val="22"/>
          <w:lang w:val="de-DE"/>
        </w:rPr>
        <w:t xml:space="preserve"> zeigt d</w:t>
      </w:r>
      <w:r w:rsidR="00FA6A33" w:rsidRPr="00967F12">
        <w:rPr>
          <w:rFonts w:asciiTheme="minorHAnsi" w:hAnsiTheme="minorHAnsi" w:cstheme="minorHAnsi"/>
          <w:spacing w:val="-1"/>
          <w:sz w:val="22"/>
          <w:szCs w:val="22"/>
          <w:lang w:val="de-DE"/>
        </w:rPr>
        <w:t>ie</w:t>
      </w:r>
      <w:r w:rsidR="002616ED" w:rsidRPr="00967F12">
        <w:rPr>
          <w:rFonts w:asciiTheme="minorHAnsi" w:hAnsiTheme="minorHAnsi" w:cstheme="minorHAnsi"/>
          <w:spacing w:val="-1"/>
          <w:sz w:val="22"/>
          <w:szCs w:val="22"/>
          <w:lang w:val="de-DE"/>
        </w:rPr>
        <w:t xml:space="preserve"> im </w:t>
      </w:r>
      <w:r w:rsidR="00D52A6D">
        <w:rPr>
          <w:rFonts w:asciiTheme="minorHAnsi" w:hAnsiTheme="minorHAnsi" w:cstheme="minorHAnsi"/>
          <w:spacing w:val="-1"/>
          <w:sz w:val="22"/>
          <w:szCs w:val="22"/>
          <w:lang w:val="de-DE"/>
        </w:rPr>
        <w:t>Berichtsjahr behandelten A</w:t>
      </w:r>
      <w:r w:rsidR="00FA6A33" w:rsidRPr="00967F12">
        <w:rPr>
          <w:rFonts w:asciiTheme="minorHAnsi" w:hAnsiTheme="minorHAnsi" w:cstheme="minorHAnsi"/>
          <w:spacing w:val="-1"/>
          <w:sz w:val="22"/>
          <w:szCs w:val="22"/>
          <w:lang w:val="de-DE"/>
        </w:rPr>
        <w:t>bwassermengen</w:t>
      </w:r>
      <w:r w:rsidR="00FA6A33" w:rsidRPr="00967F12">
        <w:rPr>
          <w:rFonts w:asciiTheme="minorHAnsi" w:hAnsiTheme="minorHAnsi" w:cstheme="minorHAnsi"/>
          <w:sz w:val="22"/>
          <w:szCs w:val="22"/>
          <w:lang w:val="de-DE"/>
        </w:rPr>
        <w:t xml:space="preserve"> </w:t>
      </w:r>
      <w:r w:rsidRPr="00967F12">
        <w:rPr>
          <w:rFonts w:asciiTheme="minorHAnsi" w:hAnsiTheme="minorHAnsi" w:cstheme="minorHAnsi"/>
          <w:sz w:val="22"/>
          <w:szCs w:val="22"/>
          <w:lang w:val="de-DE"/>
        </w:rPr>
        <w:t xml:space="preserve">und ihre </w:t>
      </w:r>
      <w:r w:rsidRPr="00967F12">
        <w:rPr>
          <w:rFonts w:asciiTheme="minorHAnsi" w:hAnsiTheme="minorHAnsi" w:cstheme="minorHAnsi"/>
          <w:spacing w:val="-1"/>
          <w:sz w:val="22"/>
          <w:szCs w:val="22"/>
          <w:lang w:val="de-DE"/>
        </w:rPr>
        <w:t>mittlere Belastung</w:t>
      </w:r>
      <w:r w:rsidR="00AD3B37" w:rsidRPr="00967F12">
        <w:rPr>
          <w:rFonts w:asciiTheme="minorHAnsi" w:hAnsiTheme="minorHAnsi" w:cstheme="minorHAnsi"/>
          <w:spacing w:val="-1"/>
          <w:sz w:val="22"/>
          <w:szCs w:val="22"/>
          <w:lang w:val="de-DE"/>
        </w:rPr>
        <w:t>, gemessen als BSB</w:t>
      </w:r>
      <w:r w:rsidR="00AD3B37" w:rsidRPr="00967F12">
        <w:rPr>
          <w:rFonts w:asciiTheme="minorHAnsi" w:hAnsiTheme="minorHAnsi" w:cstheme="minorHAnsi"/>
          <w:spacing w:val="-1"/>
          <w:sz w:val="22"/>
          <w:szCs w:val="22"/>
          <w:vertAlign w:val="subscript"/>
          <w:lang w:val="de-DE"/>
        </w:rPr>
        <w:t>5</w:t>
      </w:r>
      <w:r w:rsidR="00AD3B37" w:rsidRPr="00967F12">
        <w:rPr>
          <w:rFonts w:asciiTheme="minorHAnsi" w:hAnsiTheme="minorHAnsi" w:cstheme="minorHAnsi"/>
          <w:spacing w:val="-1"/>
          <w:sz w:val="22"/>
          <w:szCs w:val="22"/>
          <w:lang w:val="de-DE"/>
        </w:rPr>
        <w:t xml:space="preserve"> und CSB. Angegeben wird außerdem der Verhä</w:t>
      </w:r>
      <w:r w:rsidR="008222A4">
        <w:rPr>
          <w:rFonts w:asciiTheme="minorHAnsi" w:hAnsiTheme="minorHAnsi" w:cstheme="minorHAnsi"/>
          <w:spacing w:val="-1"/>
          <w:sz w:val="22"/>
          <w:szCs w:val="22"/>
          <w:lang w:val="de-DE"/>
        </w:rPr>
        <w:t>l</w:t>
      </w:r>
      <w:r w:rsidR="00AD3B37" w:rsidRPr="00967F12">
        <w:rPr>
          <w:rFonts w:asciiTheme="minorHAnsi" w:hAnsiTheme="minorHAnsi" w:cstheme="minorHAnsi"/>
          <w:spacing w:val="-1"/>
          <w:sz w:val="22"/>
          <w:szCs w:val="22"/>
          <w:lang w:val="de-DE"/>
        </w:rPr>
        <w:t>tniswert der beiden Analysewerte (BSB</w:t>
      </w:r>
      <w:r w:rsidR="00AD3B37" w:rsidRPr="00967F12">
        <w:rPr>
          <w:rFonts w:asciiTheme="minorHAnsi" w:hAnsiTheme="minorHAnsi" w:cstheme="minorHAnsi"/>
          <w:spacing w:val="-1"/>
          <w:sz w:val="22"/>
          <w:szCs w:val="22"/>
          <w:vertAlign w:val="subscript"/>
          <w:lang w:val="de-DE"/>
        </w:rPr>
        <w:t>5</w:t>
      </w:r>
      <w:r w:rsidR="00AD3B37" w:rsidRPr="00967F12">
        <w:rPr>
          <w:rFonts w:asciiTheme="minorHAnsi" w:hAnsiTheme="minorHAnsi" w:cstheme="minorHAnsi"/>
          <w:spacing w:val="-1"/>
          <w:sz w:val="22"/>
          <w:szCs w:val="22"/>
          <w:lang w:val="de-DE"/>
        </w:rPr>
        <w:t>/CSB)</w:t>
      </w:r>
      <w:r w:rsidR="008222A4">
        <w:rPr>
          <w:rFonts w:asciiTheme="minorHAnsi" w:hAnsiTheme="minorHAnsi" w:cstheme="minorHAnsi"/>
          <w:spacing w:val="-1"/>
          <w:sz w:val="22"/>
          <w:szCs w:val="22"/>
          <w:lang w:val="de-DE"/>
        </w:rPr>
        <w:t>,</w:t>
      </w:r>
      <w:r w:rsidR="00AD3B37" w:rsidRPr="00967F12">
        <w:rPr>
          <w:rFonts w:asciiTheme="minorHAnsi" w:hAnsiTheme="minorHAnsi" w:cstheme="minorHAnsi"/>
          <w:spacing w:val="-1"/>
          <w:sz w:val="22"/>
          <w:szCs w:val="22"/>
          <w:lang w:val="de-DE"/>
        </w:rPr>
        <w:t xml:space="preserve"> der eine erste schnelle Einschätzung der </w:t>
      </w:r>
      <w:r w:rsidR="001C101E" w:rsidRPr="00967F12">
        <w:rPr>
          <w:rFonts w:asciiTheme="minorHAnsi" w:hAnsiTheme="minorHAnsi" w:cstheme="minorHAnsi"/>
          <w:spacing w:val="-1"/>
          <w:sz w:val="22"/>
          <w:szCs w:val="22"/>
          <w:lang w:val="de-DE"/>
        </w:rPr>
        <w:t>Art und Abbaubarkeit der Wasserbelastung erlaubt.</w:t>
      </w:r>
    </w:p>
    <w:p w:rsidR="00C5320B" w:rsidRPr="00967F12" w:rsidRDefault="006122A4" w:rsidP="00D52A6D">
      <w:pPr>
        <w:widowControl/>
        <w:spacing w:after="120"/>
        <w:jc w:val="both"/>
        <w:rPr>
          <w:rFonts w:cstheme="minorHAnsi"/>
          <w:lang w:val="de-DE"/>
        </w:rPr>
      </w:pPr>
      <w:r w:rsidRPr="00967F12">
        <w:rPr>
          <w:rFonts w:cstheme="minorHAnsi"/>
          <w:lang w:val="de-DE"/>
        </w:rPr>
        <w:t xml:space="preserve">Die </w:t>
      </w:r>
      <w:r w:rsidR="00D942A3">
        <w:rPr>
          <w:rFonts w:cstheme="minorHAnsi"/>
          <w:lang w:val="de-DE"/>
        </w:rPr>
        <w:t xml:space="preserve">behandelte </w:t>
      </w:r>
      <w:r w:rsidRPr="00967F12">
        <w:rPr>
          <w:rFonts w:cstheme="minorHAnsi"/>
          <w:lang w:val="de-DE"/>
        </w:rPr>
        <w:t>Gesamtabwassermenge</w:t>
      </w:r>
      <w:r w:rsidR="00842843">
        <w:rPr>
          <w:rFonts w:cstheme="minorHAnsi"/>
          <w:lang w:val="de-DE"/>
        </w:rPr>
        <w:t xml:space="preserve"> 2018</w:t>
      </w:r>
      <w:r w:rsidRPr="00967F12">
        <w:rPr>
          <w:rFonts w:cstheme="minorHAnsi"/>
          <w:lang w:val="de-DE"/>
        </w:rPr>
        <w:t xml:space="preserve">, die sich aus den mitgeteilten Abwassermengen der einzelnen Kläranlagen ergibt, beläuft sich auf </w:t>
      </w:r>
      <w:r w:rsidR="008C3E45" w:rsidRPr="00D942A3">
        <w:rPr>
          <w:rFonts w:ascii="Calibri" w:eastAsia="Times New Roman" w:hAnsi="Calibri" w:cs="Calibri"/>
          <w:lang w:val="de-DE" w:eastAsia="en-GB"/>
        </w:rPr>
        <w:t>78.738.489</w:t>
      </w:r>
      <w:r w:rsidR="008C3E45">
        <w:rPr>
          <w:rFonts w:ascii="Calibri" w:eastAsia="Times New Roman" w:hAnsi="Calibri" w:cs="Calibri"/>
          <w:b/>
          <w:bCs/>
          <w:lang w:val="de-DE" w:eastAsia="en-GB"/>
        </w:rPr>
        <w:t xml:space="preserve"> </w:t>
      </w:r>
      <w:r w:rsidR="00FA6A33" w:rsidRPr="00967F12">
        <w:rPr>
          <w:rFonts w:cstheme="minorHAnsi"/>
          <w:lang w:val="de-DE"/>
        </w:rPr>
        <w:t xml:space="preserve">m³. Gegenüber dem Vorjahr ist ein </w:t>
      </w:r>
      <w:r w:rsidRPr="00967F12">
        <w:rPr>
          <w:rFonts w:cstheme="minorHAnsi"/>
          <w:lang w:val="de-DE"/>
        </w:rPr>
        <w:t>deutliche</w:t>
      </w:r>
      <w:r w:rsidR="00D942A3">
        <w:rPr>
          <w:rFonts w:cstheme="minorHAnsi"/>
          <w:lang w:val="de-DE"/>
        </w:rPr>
        <w:t>s</w:t>
      </w:r>
      <w:r w:rsidRPr="00967F12">
        <w:rPr>
          <w:rFonts w:cstheme="minorHAnsi"/>
          <w:lang w:val="de-DE"/>
        </w:rPr>
        <w:t xml:space="preserve"> </w:t>
      </w:r>
      <w:r w:rsidR="00D942A3">
        <w:rPr>
          <w:rFonts w:cstheme="minorHAnsi"/>
          <w:lang w:val="de-DE"/>
        </w:rPr>
        <w:t xml:space="preserve">Anwachsen </w:t>
      </w:r>
      <w:r w:rsidR="00FA6A33" w:rsidRPr="00967F12">
        <w:rPr>
          <w:rFonts w:cstheme="minorHAnsi"/>
          <w:lang w:val="de-DE"/>
        </w:rPr>
        <w:t xml:space="preserve">der Jahresmenge um rd. </w:t>
      </w:r>
      <w:r w:rsidR="00067737">
        <w:rPr>
          <w:rFonts w:cstheme="minorHAnsi"/>
          <w:lang w:val="de-DE"/>
        </w:rPr>
        <w:t>1</w:t>
      </w:r>
      <w:r w:rsidR="00D942A3">
        <w:rPr>
          <w:rFonts w:cstheme="minorHAnsi"/>
          <w:lang w:val="de-DE"/>
        </w:rPr>
        <w:t>1</w:t>
      </w:r>
      <w:r w:rsidR="0045434F" w:rsidRPr="00967F12">
        <w:rPr>
          <w:rFonts w:cstheme="minorHAnsi"/>
          <w:lang w:val="de-DE"/>
        </w:rPr>
        <w:t>,</w:t>
      </w:r>
      <w:r w:rsidR="00D942A3">
        <w:rPr>
          <w:rFonts w:cstheme="minorHAnsi"/>
          <w:lang w:val="de-DE"/>
        </w:rPr>
        <w:t>1</w:t>
      </w:r>
      <w:r w:rsidR="00FA6A33" w:rsidRPr="00967F12">
        <w:rPr>
          <w:rFonts w:cstheme="minorHAnsi"/>
          <w:lang w:val="de-DE"/>
        </w:rPr>
        <w:t xml:space="preserve"> % festzustellen. </w:t>
      </w:r>
      <w:r w:rsidR="00D942A3">
        <w:rPr>
          <w:rFonts w:cstheme="minorHAnsi"/>
          <w:lang w:val="de-DE"/>
        </w:rPr>
        <w:t xml:space="preserve">Im vorliegenden Bericht wurde erstmals die Kläranlage Aspelt (EW 6.272) des Syndikates SIFRIDAWE berücksichtigt. </w:t>
      </w:r>
    </w:p>
    <w:p w:rsidR="00D52A6D" w:rsidRPr="00D52A6D" w:rsidRDefault="00D52A6D" w:rsidP="00D52A6D">
      <w:pPr>
        <w:pStyle w:val="BodyText"/>
        <w:spacing w:after="120"/>
        <w:ind w:left="0" w:right="4"/>
        <w:jc w:val="both"/>
        <w:rPr>
          <w:rFonts w:asciiTheme="minorHAnsi" w:hAnsiTheme="minorHAnsi" w:cstheme="minorHAnsi"/>
          <w:color w:val="000000" w:themeColor="text1"/>
          <w:sz w:val="22"/>
          <w:szCs w:val="22"/>
          <w:lang w:val="de-DE"/>
        </w:rPr>
      </w:pPr>
      <w:r w:rsidRPr="00D52A6D">
        <w:rPr>
          <w:rFonts w:asciiTheme="minorHAnsi" w:hAnsiTheme="minorHAnsi" w:cstheme="minorHAnsi"/>
          <w:color w:val="000000" w:themeColor="text1"/>
          <w:sz w:val="22"/>
          <w:szCs w:val="22"/>
          <w:lang w:val="de-DE"/>
        </w:rPr>
        <w:t xml:space="preserve">Der Mittelwert </w:t>
      </w:r>
      <w:r>
        <w:rPr>
          <w:rFonts w:asciiTheme="minorHAnsi" w:hAnsiTheme="minorHAnsi" w:cstheme="minorHAnsi"/>
          <w:color w:val="000000" w:themeColor="text1"/>
          <w:sz w:val="22"/>
          <w:szCs w:val="22"/>
          <w:lang w:val="de-DE"/>
        </w:rPr>
        <w:t xml:space="preserve">aus den Angaben zum </w:t>
      </w:r>
      <w:r w:rsidRPr="00D52A6D">
        <w:rPr>
          <w:rFonts w:asciiTheme="minorHAnsi" w:hAnsiTheme="minorHAnsi" w:cstheme="minorHAnsi"/>
          <w:color w:val="000000" w:themeColor="text1"/>
          <w:sz w:val="22"/>
          <w:szCs w:val="22"/>
          <w:lang w:val="de-DE"/>
        </w:rPr>
        <w:t xml:space="preserve">spezifischen Abwasseranfalls der 44 hier berücksichtigten Kläranlagen ist 0,357 m³/EW*d. Vergleichend dazu lag der Wert im Vorjahr 2016 bei 0,362 m³/EW*d. In der nachfolgenden Übersicht 4 ist die Entwicklung des </w:t>
      </w:r>
      <w:r>
        <w:rPr>
          <w:rFonts w:asciiTheme="minorHAnsi" w:hAnsiTheme="minorHAnsi" w:cstheme="minorHAnsi"/>
          <w:color w:val="000000" w:themeColor="text1"/>
          <w:sz w:val="22"/>
          <w:szCs w:val="22"/>
          <w:lang w:val="de-DE"/>
        </w:rPr>
        <w:t xml:space="preserve">mittleren </w:t>
      </w:r>
      <w:r w:rsidRPr="00D52A6D">
        <w:rPr>
          <w:rFonts w:asciiTheme="minorHAnsi" w:hAnsiTheme="minorHAnsi" w:cstheme="minorHAnsi"/>
          <w:color w:val="000000" w:themeColor="text1"/>
          <w:sz w:val="22"/>
          <w:szCs w:val="22"/>
          <w:lang w:val="de-DE"/>
        </w:rPr>
        <w:t xml:space="preserve">Abwasseranfalls seit 2003 </w:t>
      </w:r>
      <w:r>
        <w:rPr>
          <w:rFonts w:asciiTheme="minorHAnsi" w:hAnsiTheme="minorHAnsi" w:cstheme="minorHAnsi"/>
          <w:color w:val="000000" w:themeColor="text1"/>
          <w:sz w:val="22"/>
          <w:szCs w:val="22"/>
          <w:lang w:val="de-DE"/>
        </w:rPr>
        <w:t xml:space="preserve">dargestellt. </w:t>
      </w:r>
      <w:r w:rsidR="003C592F">
        <w:rPr>
          <w:rFonts w:asciiTheme="minorHAnsi" w:hAnsiTheme="minorHAnsi" w:cstheme="minorHAnsi"/>
          <w:color w:val="000000" w:themeColor="text1"/>
          <w:sz w:val="22"/>
          <w:szCs w:val="22"/>
          <w:lang w:val="de-DE"/>
        </w:rPr>
        <w:t xml:space="preserve">Zu berücksichtigen ist, dass der Wert </w:t>
      </w:r>
      <w:r>
        <w:rPr>
          <w:rFonts w:asciiTheme="minorHAnsi" w:hAnsiTheme="minorHAnsi" w:cstheme="minorHAnsi"/>
          <w:color w:val="000000" w:themeColor="text1"/>
          <w:sz w:val="22"/>
          <w:szCs w:val="22"/>
          <w:lang w:val="de-DE"/>
        </w:rPr>
        <w:t>jeweils aus den in d</w:t>
      </w:r>
      <w:r w:rsidRPr="00D52A6D">
        <w:rPr>
          <w:rFonts w:asciiTheme="minorHAnsi" w:hAnsiTheme="minorHAnsi" w:cstheme="minorHAnsi"/>
          <w:color w:val="000000" w:themeColor="text1"/>
          <w:sz w:val="22"/>
          <w:szCs w:val="22"/>
          <w:lang w:val="de-DE"/>
        </w:rPr>
        <w:t xml:space="preserve">en Referenzjahren </w:t>
      </w:r>
      <w:r>
        <w:rPr>
          <w:rFonts w:asciiTheme="minorHAnsi" w:hAnsiTheme="minorHAnsi" w:cstheme="minorHAnsi"/>
          <w:color w:val="000000" w:themeColor="text1"/>
          <w:sz w:val="22"/>
          <w:szCs w:val="22"/>
          <w:lang w:val="de-DE"/>
        </w:rPr>
        <w:t xml:space="preserve">vorliegenden </w:t>
      </w:r>
      <w:r w:rsidRPr="00D52A6D">
        <w:rPr>
          <w:rFonts w:asciiTheme="minorHAnsi" w:hAnsiTheme="minorHAnsi" w:cstheme="minorHAnsi"/>
          <w:color w:val="000000" w:themeColor="text1"/>
          <w:sz w:val="22"/>
          <w:szCs w:val="22"/>
          <w:lang w:val="de-DE"/>
        </w:rPr>
        <w:t xml:space="preserve">Angaben </w:t>
      </w:r>
      <w:r>
        <w:rPr>
          <w:rFonts w:asciiTheme="minorHAnsi" w:hAnsiTheme="minorHAnsi" w:cstheme="minorHAnsi"/>
          <w:color w:val="000000" w:themeColor="text1"/>
          <w:sz w:val="22"/>
          <w:szCs w:val="22"/>
          <w:lang w:val="de-DE"/>
        </w:rPr>
        <w:t>berechnet</w:t>
      </w:r>
      <w:r w:rsidR="003C592F">
        <w:rPr>
          <w:rFonts w:asciiTheme="minorHAnsi" w:hAnsiTheme="minorHAnsi" w:cstheme="minorHAnsi"/>
          <w:color w:val="000000" w:themeColor="text1"/>
          <w:sz w:val="22"/>
          <w:szCs w:val="22"/>
          <w:lang w:val="de-DE"/>
        </w:rPr>
        <w:t xml:space="preserve"> wurde</w:t>
      </w:r>
      <w:r>
        <w:rPr>
          <w:rFonts w:asciiTheme="minorHAnsi" w:hAnsiTheme="minorHAnsi" w:cstheme="minorHAnsi"/>
          <w:color w:val="000000" w:themeColor="text1"/>
          <w:sz w:val="22"/>
          <w:szCs w:val="22"/>
          <w:lang w:val="de-DE"/>
        </w:rPr>
        <w:t>. Er bezieht sich also nicht auf eine einheitliche gleichbleibende Gruppe von Kläranlagen</w:t>
      </w:r>
      <w:r w:rsidRPr="00D52A6D">
        <w:rPr>
          <w:rFonts w:asciiTheme="minorHAnsi" w:hAnsiTheme="minorHAnsi" w:cstheme="minorHAnsi"/>
          <w:color w:val="000000" w:themeColor="text1"/>
          <w:sz w:val="22"/>
          <w:szCs w:val="22"/>
          <w:lang w:val="de-DE"/>
        </w:rPr>
        <w:t>.</w:t>
      </w:r>
    </w:p>
    <w:p w:rsidR="00C5320B" w:rsidRPr="00967F12" w:rsidRDefault="00FA6A33" w:rsidP="00067737">
      <w:pPr>
        <w:pStyle w:val="BodyText"/>
        <w:spacing w:after="120"/>
        <w:ind w:left="0" w:right="6"/>
        <w:jc w:val="both"/>
        <w:rPr>
          <w:rFonts w:asciiTheme="minorHAnsi" w:hAnsiTheme="minorHAnsi" w:cstheme="minorHAnsi"/>
          <w:sz w:val="22"/>
          <w:szCs w:val="22"/>
          <w:lang w:val="de-DE"/>
        </w:rPr>
      </w:pPr>
      <w:r w:rsidRPr="00967F12">
        <w:rPr>
          <w:rFonts w:asciiTheme="minorHAnsi" w:hAnsiTheme="minorHAnsi" w:cstheme="minorHAnsi"/>
          <w:spacing w:val="-1"/>
          <w:sz w:val="22"/>
          <w:szCs w:val="22"/>
          <w:lang w:val="de-DE"/>
        </w:rPr>
        <w:t>Im</w:t>
      </w:r>
      <w:r w:rsidRPr="00967F12">
        <w:rPr>
          <w:rFonts w:asciiTheme="minorHAnsi" w:hAnsiTheme="minorHAnsi" w:cstheme="minorHAnsi"/>
          <w:spacing w:val="32"/>
          <w:sz w:val="22"/>
          <w:szCs w:val="22"/>
          <w:lang w:val="de-DE"/>
        </w:rPr>
        <w:t xml:space="preserve"> </w:t>
      </w:r>
      <w:r w:rsidRPr="00967F12">
        <w:rPr>
          <w:rFonts w:asciiTheme="minorHAnsi" w:hAnsiTheme="minorHAnsi" w:cstheme="minorHAnsi"/>
          <w:spacing w:val="-1"/>
          <w:sz w:val="22"/>
          <w:szCs w:val="22"/>
          <w:lang w:val="de-DE"/>
        </w:rPr>
        <w:t>Zulauf</w:t>
      </w:r>
      <w:r w:rsidRPr="00967F12">
        <w:rPr>
          <w:rFonts w:asciiTheme="minorHAnsi" w:hAnsiTheme="minorHAnsi" w:cstheme="minorHAnsi"/>
          <w:spacing w:val="31"/>
          <w:sz w:val="22"/>
          <w:szCs w:val="22"/>
          <w:lang w:val="de-DE"/>
        </w:rPr>
        <w:t xml:space="preserve"> </w:t>
      </w:r>
      <w:r w:rsidRPr="00967F12">
        <w:rPr>
          <w:rFonts w:asciiTheme="minorHAnsi" w:hAnsiTheme="minorHAnsi" w:cstheme="minorHAnsi"/>
          <w:sz w:val="22"/>
          <w:szCs w:val="22"/>
          <w:lang w:val="de-DE"/>
        </w:rPr>
        <w:t>einer</w:t>
      </w:r>
      <w:r w:rsidRPr="00967F12">
        <w:rPr>
          <w:rFonts w:asciiTheme="minorHAnsi" w:hAnsiTheme="minorHAnsi" w:cstheme="minorHAnsi"/>
          <w:spacing w:val="28"/>
          <w:sz w:val="22"/>
          <w:szCs w:val="22"/>
          <w:lang w:val="de-DE"/>
        </w:rPr>
        <w:t xml:space="preserve"> </w:t>
      </w:r>
      <w:r w:rsidRPr="00967F12">
        <w:rPr>
          <w:rFonts w:asciiTheme="minorHAnsi" w:hAnsiTheme="minorHAnsi" w:cstheme="minorHAnsi"/>
          <w:spacing w:val="-1"/>
          <w:sz w:val="22"/>
          <w:szCs w:val="22"/>
          <w:lang w:val="de-DE"/>
        </w:rPr>
        <w:t>kommunalen</w:t>
      </w:r>
      <w:r w:rsidRPr="00967F12">
        <w:rPr>
          <w:rFonts w:asciiTheme="minorHAnsi" w:hAnsiTheme="minorHAnsi" w:cstheme="minorHAnsi"/>
          <w:spacing w:val="30"/>
          <w:sz w:val="22"/>
          <w:szCs w:val="22"/>
          <w:lang w:val="de-DE"/>
        </w:rPr>
        <w:t xml:space="preserve"> </w:t>
      </w:r>
      <w:r w:rsidRPr="00967F12">
        <w:rPr>
          <w:rFonts w:asciiTheme="minorHAnsi" w:hAnsiTheme="minorHAnsi" w:cstheme="minorHAnsi"/>
          <w:spacing w:val="-1"/>
          <w:sz w:val="22"/>
          <w:szCs w:val="22"/>
          <w:lang w:val="de-DE"/>
        </w:rPr>
        <w:t>Kläranlage</w:t>
      </w:r>
      <w:r w:rsidRPr="00967F12">
        <w:rPr>
          <w:rFonts w:asciiTheme="minorHAnsi" w:hAnsiTheme="minorHAnsi" w:cstheme="minorHAnsi"/>
          <w:spacing w:val="32"/>
          <w:sz w:val="22"/>
          <w:szCs w:val="22"/>
          <w:lang w:val="de-DE"/>
        </w:rPr>
        <w:t xml:space="preserve"> </w:t>
      </w:r>
      <w:r w:rsidRPr="008222A4">
        <w:rPr>
          <w:rFonts w:asciiTheme="minorHAnsi" w:hAnsiTheme="minorHAnsi" w:cstheme="minorHAnsi"/>
          <w:sz w:val="22"/>
          <w:szCs w:val="22"/>
          <w:lang w:val="de-DE"/>
        </w:rPr>
        <w:t xml:space="preserve">sollte </w:t>
      </w:r>
      <w:r w:rsidR="008222A4" w:rsidRPr="008222A4">
        <w:rPr>
          <w:rFonts w:asciiTheme="minorHAnsi" w:hAnsiTheme="minorHAnsi" w:cstheme="minorHAnsi"/>
          <w:sz w:val="22"/>
          <w:szCs w:val="22"/>
          <w:lang w:val="de-DE"/>
        </w:rPr>
        <w:t>der Quotient aus BSB</w:t>
      </w:r>
      <w:r w:rsidR="008222A4" w:rsidRPr="008222A4">
        <w:rPr>
          <w:rFonts w:asciiTheme="minorHAnsi" w:hAnsiTheme="minorHAnsi" w:cstheme="minorHAnsi"/>
          <w:sz w:val="22"/>
          <w:szCs w:val="22"/>
          <w:vertAlign w:val="subscript"/>
          <w:lang w:val="de-DE"/>
        </w:rPr>
        <w:t>5</w:t>
      </w:r>
      <w:r w:rsidR="008222A4" w:rsidRPr="008222A4">
        <w:rPr>
          <w:rFonts w:asciiTheme="minorHAnsi" w:hAnsiTheme="minorHAnsi" w:cstheme="minorHAnsi"/>
          <w:sz w:val="22"/>
          <w:szCs w:val="22"/>
          <w:lang w:val="de-DE"/>
        </w:rPr>
        <w:t xml:space="preserve"> und CSB</w:t>
      </w:r>
      <w:r w:rsidR="008222A4">
        <w:rPr>
          <w:rFonts w:asciiTheme="minorHAnsi" w:hAnsiTheme="minorHAnsi" w:cstheme="minorHAnsi"/>
          <w:sz w:val="22"/>
          <w:szCs w:val="22"/>
          <w:lang w:val="de-DE"/>
        </w:rPr>
        <w:t xml:space="preserve"> </w:t>
      </w:r>
      <w:r w:rsidR="00D87131">
        <w:rPr>
          <w:rFonts w:asciiTheme="minorHAnsi" w:hAnsiTheme="minorHAnsi" w:cstheme="minorHAnsi"/>
          <w:sz w:val="22"/>
          <w:szCs w:val="22"/>
          <w:lang w:val="de-DE"/>
        </w:rPr>
        <w:t xml:space="preserve">in der </w:t>
      </w:r>
      <w:r w:rsidRPr="00967F12">
        <w:rPr>
          <w:rFonts w:asciiTheme="minorHAnsi" w:hAnsiTheme="minorHAnsi" w:cstheme="minorHAnsi"/>
          <w:spacing w:val="-1"/>
          <w:sz w:val="22"/>
          <w:szCs w:val="22"/>
          <w:lang w:val="de-DE"/>
        </w:rPr>
        <w:t>Regel</w:t>
      </w:r>
      <w:r w:rsidRPr="00967F12">
        <w:rPr>
          <w:rFonts w:asciiTheme="minorHAnsi" w:hAnsiTheme="minorHAnsi" w:cstheme="minorHAnsi"/>
          <w:spacing w:val="49"/>
          <w:sz w:val="22"/>
          <w:szCs w:val="22"/>
          <w:lang w:val="de-DE"/>
        </w:rPr>
        <w:t xml:space="preserve"> </w:t>
      </w:r>
      <w:r w:rsidRPr="00967F12">
        <w:rPr>
          <w:rFonts w:asciiTheme="minorHAnsi" w:hAnsiTheme="minorHAnsi" w:cstheme="minorHAnsi"/>
          <w:spacing w:val="-1"/>
          <w:sz w:val="22"/>
          <w:szCs w:val="22"/>
          <w:lang w:val="de-DE"/>
        </w:rPr>
        <w:t>zwischen</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z w:val="22"/>
          <w:szCs w:val="22"/>
          <w:lang w:val="de-DE"/>
        </w:rPr>
        <w:t>0,45</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und</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0,60</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liegen.</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Die</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Verhältniswerte</w:t>
      </w:r>
      <w:r w:rsidRPr="008222A4">
        <w:rPr>
          <w:rFonts w:asciiTheme="minorHAnsi" w:hAnsiTheme="minorHAnsi" w:cstheme="minorHAnsi"/>
          <w:sz w:val="22"/>
          <w:szCs w:val="22"/>
          <w:lang w:val="de-DE"/>
        </w:rPr>
        <w:t xml:space="preserve"> </w:t>
      </w:r>
      <w:r w:rsidR="008222A4" w:rsidRPr="008222A4">
        <w:rPr>
          <w:rFonts w:asciiTheme="minorHAnsi" w:hAnsiTheme="minorHAnsi" w:cstheme="minorHAnsi"/>
          <w:sz w:val="22"/>
          <w:szCs w:val="22"/>
          <w:lang w:val="de-DE"/>
        </w:rPr>
        <w:t xml:space="preserve">der </w:t>
      </w:r>
      <w:r w:rsidR="008222A4">
        <w:rPr>
          <w:rFonts w:asciiTheme="minorHAnsi" w:hAnsiTheme="minorHAnsi" w:cstheme="minorHAnsi"/>
          <w:sz w:val="22"/>
          <w:szCs w:val="22"/>
          <w:lang w:val="de-DE"/>
        </w:rPr>
        <w:t xml:space="preserve">betrachteten </w:t>
      </w:r>
      <w:r w:rsidRPr="00967F12">
        <w:rPr>
          <w:rFonts w:asciiTheme="minorHAnsi" w:hAnsiTheme="minorHAnsi" w:cstheme="minorHAnsi"/>
          <w:spacing w:val="-1"/>
          <w:sz w:val="22"/>
          <w:szCs w:val="22"/>
          <w:lang w:val="de-DE"/>
        </w:rPr>
        <w:t>Anlagen</w:t>
      </w:r>
      <w:r w:rsidRPr="00967F12">
        <w:rPr>
          <w:rFonts w:asciiTheme="minorHAnsi" w:hAnsiTheme="minorHAnsi" w:cstheme="minorHAnsi"/>
          <w:spacing w:val="39"/>
          <w:sz w:val="22"/>
          <w:szCs w:val="22"/>
          <w:lang w:val="de-DE"/>
        </w:rPr>
        <w:t xml:space="preserve"> </w:t>
      </w:r>
      <w:r w:rsidR="008222A4">
        <w:rPr>
          <w:rFonts w:asciiTheme="minorHAnsi" w:hAnsiTheme="minorHAnsi" w:cstheme="minorHAnsi"/>
          <w:spacing w:val="-1"/>
          <w:sz w:val="22"/>
          <w:szCs w:val="22"/>
          <w:lang w:val="de-DE"/>
        </w:rPr>
        <w:t xml:space="preserve">liegen zwischen </w:t>
      </w:r>
      <w:r w:rsidRPr="00967F12">
        <w:rPr>
          <w:rFonts w:asciiTheme="minorHAnsi" w:hAnsiTheme="minorHAnsi" w:cstheme="minorHAnsi"/>
          <w:spacing w:val="-1"/>
          <w:sz w:val="22"/>
          <w:szCs w:val="22"/>
          <w:lang w:val="de-DE"/>
        </w:rPr>
        <w:t>0,</w:t>
      </w:r>
      <w:r w:rsidR="00067737">
        <w:rPr>
          <w:rFonts w:asciiTheme="minorHAnsi" w:hAnsiTheme="minorHAnsi" w:cstheme="minorHAnsi"/>
          <w:spacing w:val="-1"/>
          <w:sz w:val="22"/>
          <w:szCs w:val="22"/>
          <w:lang w:val="de-DE"/>
        </w:rPr>
        <w:t>36</w:t>
      </w:r>
      <w:r w:rsidRPr="00967F12">
        <w:rPr>
          <w:rFonts w:asciiTheme="minorHAnsi" w:hAnsiTheme="minorHAnsi" w:cstheme="minorHAnsi"/>
          <w:spacing w:val="37"/>
          <w:sz w:val="22"/>
          <w:szCs w:val="22"/>
          <w:lang w:val="de-DE"/>
        </w:rPr>
        <w:t xml:space="preserve"> </w:t>
      </w:r>
      <w:r w:rsidRPr="00967F12">
        <w:rPr>
          <w:rFonts w:asciiTheme="minorHAnsi" w:hAnsiTheme="minorHAnsi" w:cstheme="minorHAnsi"/>
          <w:sz w:val="22"/>
          <w:szCs w:val="22"/>
          <w:lang w:val="de-DE"/>
        </w:rPr>
        <w:t>und</w:t>
      </w:r>
      <w:r w:rsidRPr="00967F12">
        <w:rPr>
          <w:rFonts w:asciiTheme="minorHAnsi" w:hAnsiTheme="minorHAnsi" w:cstheme="minorHAnsi"/>
          <w:spacing w:val="37"/>
          <w:sz w:val="22"/>
          <w:szCs w:val="22"/>
          <w:lang w:val="de-DE"/>
        </w:rPr>
        <w:t xml:space="preserve"> </w:t>
      </w:r>
      <w:r w:rsidRPr="00967F12">
        <w:rPr>
          <w:rFonts w:asciiTheme="minorHAnsi" w:hAnsiTheme="minorHAnsi" w:cstheme="minorHAnsi"/>
          <w:sz w:val="22"/>
          <w:szCs w:val="22"/>
          <w:lang w:val="de-DE"/>
        </w:rPr>
        <w:t>0,</w:t>
      </w:r>
      <w:r w:rsidR="00067737">
        <w:rPr>
          <w:rFonts w:asciiTheme="minorHAnsi" w:hAnsiTheme="minorHAnsi" w:cstheme="minorHAnsi"/>
          <w:sz w:val="22"/>
          <w:szCs w:val="22"/>
          <w:lang w:val="de-DE"/>
        </w:rPr>
        <w:t>71</w:t>
      </w:r>
      <w:r w:rsidR="008222A4">
        <w:rPr>
          <w:rFonts w:asciiTheme="minorHAnsi" w:hAnsiTheme="minorHAnsi" w:cstheme="minorHAnsi"/>
          <w:sz w:val="22"/>
          <w:szCs w:val="22"/>
          <w:lang w:val="de-DE"/>
        </w:rPr>
        <w:t xml:space="preserve">, </w:t>
      </w:r>
      <w:r w:rsidR="00232EBD">
        <w:rPr>
          <w:rFonts w:asciiTheme="minorHAnsi" w:hAnsiTheme="minorHAnsi" w:cstheme="minorHAnsi"/>
          <w:sz w:val="22"/>
          <w:szCs w:val="22"/>
          <w:lang w:val="de-DE"/>
        </w:rPr>
        <w:t xml:space="preserve">wobei ein mittlerer Wert von </w:t>
      </w:r>
      <w:r w:rsidR="008222A4">
        <w:rPr>
          <w:rFonts w:asciiTheme="minorHAnsi" w:hAnsiTheme="minorHAnsi" w:cstheme="minorHAnsi"/>
          <w:sz w:val="22"/>
          <w:szCs w:val="22"/>
          <w:lang w:val="de-DE"/>
        </w:rPr>
        <w:t>0,51</w:t>
      </w:r>
      <w:r w:rsidR="00232EBD">
        <w:rPr>
          <w:rFonts w:asciiTheme="minorHAnsi" w:hAnsiTheme="minorHAnsi" w:cstheme="minorHAnsi"/>
          <w:sz w:val="22"/>
          <w:szCs w:val="22"/>
          <w:lang w:val="de-DE"/>
        </w:rPr>
        <w:t xml:space="preserve"> zu verzeichnen ist</w:t>
      </w:r>
      <w:r w:rsidRPr="00967F12">
        <w:rPr>
          <w:rFonts w:asciiTheme="minorHAnsi" w:hAnsiTheme="minorHAnsi" w:cstheme="minorHAnsi"/>
          <w:sz w:val="22"/>
          <w:szCs w:val="22"/>
          <w:lang w:val="de-DE"/>
        </w:rPr>
        <w:t>.</w:t>
      </w:r>
    </w:p>
    <w:p w:rsidR="00C5320B" w:rsidRPr="003C592F" w:rsidRDefault="00C5320B" w:rsidP="00967F12">
      <w:pPr>
        <w:spacing w:before="5" w:line="160" w:lineRule="exact"/>
        <w:jc w:val="both"/>
        <w:rPr>
          <w:rFonts w:cstheme="minorHAnsi"/>
          <w:color w:val="000000" w:themeColor="text1"/>
          <w:lang w:val="de-DE"/>
        </w:rPr>
      </w:pPr>
    </w:p>
    <w:p w:rsidR="00D53626" w:rsidRPr="003C592F" w:rsidRDefault="00750E3F" w:rsidP="00D87131">
      <w:pPr>
        <w:tabs>
          <w:tab w:val="left" w:pos="1418"/>
        </w:tabs>
        <w:spacing w:before="69"/>
        <w:jc w:val="both"/>
        <w:rPr>
          <w:rFonts w:cstheme="minorHAnsi"/>
          <w:i/>
          <w:color w:val="000000" w:themeColor="text1"/>
          <w:spacing w:val="-1"/>
          <w:lang w:val="de-DE"/>
        </w:rPr>
      </w:pPr>
      <w:r>
        <w:rPr>
          <w:rFonts w:cstheme="minorHAnsi"/>
          <w:b/>
          <w:noProof/>
          <w:color w:val="000000" w:themeColor="text1"/>
        </w:rPr>
        <mc:AlternateContent>
          <mc:Choice Requires="wps">
            <w:drawing>
              <wp:anchor distT="0" distB="0" distL="114300" distR="114300" simplePos="0" relativeHeight="251679744" behindDoc="0" locked="0" layoutInCell="1" allowOverlap="1">
                <wp:simplePos x="0" y="0"/>
                <wp:positionH relativeFrom="column">
                  <wp:posOffset>7572375</wp:posOffset>
                </wp:positionH>
                <wp:positionV relativeFrom="paragraph">
                  <wp:posOffset>47625</wp:posOffset>
                </wp:positionV>
                <wp:extent cx="360045" cy="152400"/>
                <wp:effectExtent l="0" t="0" r="1905" b="0"/>
                <wp:wrapNone/>
                <wp:docPr id="44"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8ACA4" id="Rectangle 683" o:spid="_x0000_s1026" style="position:absolute;margin-left:596.25pt;margin-top:3.75pt;width:28.3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" fillcolor="#e5b8b7 [1301]"/>
            </w:pict>
          </mc:Fallback>
        </mc:AlternateContent>
      </w:r>
      <w:r w:rsidR="00D53626" w:rsidRPr="003C592F">
        <w:rPr>
          <w:rFonts w:cstheme="minorHAnsi"/>
          <w:b/>
          <w:color w:val="000000" w:themeColor="text1"/>
          <w:lang w:val="de-DE"/>
        </w:rPr>
        <w:t>Übersicht 4</w:t>
      </w:r>
      <w:r w:rsidR="00D53626" w:rsidRPr="003C592F">
        <w:rPr>
          <w:rFonts w:cstheme="minorHAnsi"/>
          <w:b/>
          <w:color w:val="000000" w:themeColor="text1"/>
          <w:spacing w:val="-1"/>
          <w:lang w:val="de-DE"/>
        </w:rPr>
        <w:t>:</w:t>
      </w:r>
      <w:r w:rsidR="00D53626" w:rsidRPr="003C592F">
        <w:rPr>
          <w:rFonts w:cstheme="minorHAnsi"/>
          <w:b/>
          <w:color w:val="000000" w:themeColor="text1"/>
          <w:spacing w:val="-1"/>
          <w:lang w:val="de-DE"/>
        </w:rPr>
        <w:tab/>
        <w:t>Entwicklung des spezifischen Abwasseranfalls</w:t>
      </w:r>
    </w:p>
    <w:p w:rsidR="00D53626" w:rsidRPr="003C592F" w:rsidRDefault="00D53626" w:rsidP="0007744E">
      <w:pPr>
        <w:spacing w:line="200" w:lineRule="exact"/>
        <w:jc w:val="both"/>
        <w:rPr>
          <w:color w:val="000000" w:themeColor="text1"/>
          <w:sz w:val="20"/>
          <w:szCs w:val="20"/>
          <w:lang w:val="de-DE"/>
        </w:rPr>
      </w:pPr>
    </w:p>
    <w:tbl>
      <w:tblPr>
        <w:tblW w:w="0" w:type="auto"/>
        <w:tblInd w:w="15" w:type="dxa"/>
        <w:tblLayout w:type="fixed"/>
        <w:tblLook w:val="01E0" w:firstRow="1" w:lastRow="1" w:firstColumn="1" w:lastColumn="1" w:noHBand="0" w:noVBand="0"/>
      </w:tblPr>
      <w:tblGrid>
        <w:gridCol w:w="2283"/>
        <w:gridCol w:w="6789"/>
      </w:tblGrid>
      <w:tr w:rsidR="00D53626" w:rsidRPr="00E27AE1" w:rsidTr="005632F3">
        <w:trPr>
          <w:trHeight w:hRule="exact" w:val="454"/>
        </w:trPr>
        <w:tc>
          <w:tcPr>
            <w:tcW w:w="2283" w:type="dxa"/>
            <w:tcBorders>
              <w:top w:val="single" w:sz="12" w:space="0" w:color="000000"/>
              <w:left w:val="single" w:sz="12" w:space="0" w:color="000000"/>
              <w:bottom w:val="single" w:sz="12" w:space="0" w:color="000000"/>
              <w:right w:val="single" w:sz="6" w:space="0" w:color="000000"/>
            </w:tcBorders>
            <w:shd w:val="clear" w:color="auto" w:fill="BFBFBF" w:themeFill="background1" w:themeFillShade="BF"/>
            <w:vAlign w:val="center"/>
          </w:tcPr>
          <w:p w:rsidR="00C5320B" w:rsidRPr="003C592F" w:rsidRDefault="00FA6A33" w:rsidP="00D53626">
            <w:pPr>
              <w:pStyle w:val="TableParagraph"/>
              <w:ind w:left="481"/>
              <w:rPr>
                <w:rFonts w:eastAsia="Arial" w:cstheme="minorHAnsi"/>
              </w:rPr>
            </w:pPr>
            <w:r w:rsidRPr="003C592F">
              <w:rPr>
                <w:rFonts w:cstheme="minorHAnsi"/>
                <w:b/>
                <w:spacing w:val="-1"/>
              </w:rPr>
              <w:t>Berichtsjahr</w:t>
            </w:r>
          </w:p>
        </w:tc>
        <w:tc>
          <w:tcPr>
            <w:tcW w:w="6789" w:type="dxa"/>
            <w:tcBorders>
              <w:top w:val="single" w:sz="12" w:space="0" w:color="000000"/>
              <w:left w:val="single" w:sz="6" w:space="0" w:color="000000"/>
              <w:bottom w:val="single" w:sz="12" w:space="0" w:color="000000"/>
              <w:right w:val="single" w:sz="12" w:space="0" w:color="000000"/>
            </w:tcBorders>
            <w:shd w:val="clear" w:color="auto" w:fill="BFBFBF" w:themeFill="background1" w:themeFillShade="BF"/>
            <w:vAlign w:val="center"/>
          </w:tcPr>
          <w:p w:rsidR="00C5320B" w:rsidRPr="003C592F" w:rsidRDefault="00FA6A33" w:rsidP="00D53626">
            <w:pPr>
              <w:pStyle w:val="TableParagraph"/>
              <w:ind w:left="891"/>
              <w:rPr>
                <w:rFonts w:eastAsia="Arial" w:cstheme="minorHAnsi"/>
                <w:lang w:val="de-DE"/>
              </w:rPr>
            </w:pPr>
            <w:r w:rsidRPr="003C592F">
              <w:rPr>
                <w:rFonts w:cstheme="minorHAnsi"/>
                <w:b/>
                <w:spacing w:val="-1"/>
                <w:lang w:val="de-DE"/>
              </w:rPr>
              <w:t>spezifischer</w:t>
            </w:r>
            <w:r w:rsidRPr="003C592F">
              <w:rPr>
                <w:rFonts w:cstheme="minorHAnsi"/>
                <w:b/>
                <w:spacing w:val="2"/>
                <w:lang w:val="de-DE"/>
              </w:rPr>
              <w:t xml:space="preserve"> </w:t>
            </w:r>
            <w:r w:rsidRPr="003C592F">
              <w:rPr>
                <w:rFonts w:cstheme="minorHAnsi"/>
                <w:b/>
                <w:spacing w:val="-1"/>
                <w:lang w:val="de-DE"/>
              </w:rPr>
              <w:t xml:space="preserve">Abwasseranfall </w:t>
            </w:r>
            <w:r w:rsidRPr="003C592F">
              <w:rPr>
                <w:rFonts w:cstheme="minorHAnsi"/>
                <w:b/>
                <w:lang w:val="de-DE"/>
              </w:rPr>
              <w:t>in</w:t>
            </w:r>
            <w:r w:rsidRPr="003C592F">
              <w:rPr>
                <w:rFonts w:cstheme="minorHAnsi"/>
                <w:b/>
                <w:spacing w:val="-2"/>
                <w:lang w:val="de-DE"/>
              </w:rPr>
              <w:t xml:space="preserve"> </w:t>
            </w:r>
            <w:r w:rsidRPr="003C592F">
              <w:rPr>
                <w:rFonts w:cstheme="minorHAnsi"/>
                <w:b/>
                <w:spacing w:val="-1"/>
                <w:lang w:val="de-DE"/>
              </w:rPr>
              <w:t>m³/</w:t>
            </w:r>
            <w:r w:rsidR="003925DF" w:rsidRPr="003C592F">
              <w:rPr>
                <w:rFonts w:cstheme="minorHAnsi"/>
                <w:b/>
                <w:spacing w:val="-1"/>
                <w:lang w:val="de-DE"/>
              </w:rPr>
              <w:t>EW</w:t>
            </w:r>
            <w:r w:rsidR="005033EA" w:rsidRPr="003C592F">
              <w:rPr>
                <w:rFonts w:cstheme="minorHAnsi"/>
                <w:b/>
                <w:spacing w:val="-1"/>
                <w:lang w:val="de-DE"/>
              </w:rPr>
              <w:t>*</w:t>
            </w:r>
            <w:r w:rsidRPr="003C592F">
              <w:rPr>
                <w:rFonts w:cstheme="minorHAnsi"/>
                <w:b/>
                <w:spacing w:val="-1"/>
                <w:lang w:val="de-DE"/>
              </w:rPr>
              <w:t>d</w:t>
            </w:r>
          </w:p>
        </w:tc>
      </w:tr>
      <w:tr w:rsidR="00FA6A33" w:rsidRPr="00FA6A33" w:rsidTr="005632F3">
        <w:trPr>
          <w:trHeight w:hRule="exact" w:val="331"/>
        </w:trPr>
        <w:tc>
          <w:tcPr>
            <w:tcW w:w="2283" w:type="dxa"/>
            <w:tcBorders>
              <w:top w:val="single" w:sz="12"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6"/>
              <w:ind w:left="-8"/>
              <w:jc w:val="center"/>
              <w:rPr>
                <w:rFonts w:eastAsia="Arial" w:cstheme="minorHAnsi"/>
              </w:rPr>
            </w:pPr>
            <w:r w:rsidRPr="003C592F">
              <w:rPr>
                <w:rFonts w:cstheme="minorHAnsi"/>
                <w:spacing w:val="-1"/>
              </w:rPr>
              <w:t>2003</w:t>
            </w:r>
          </w:p>
        </w:tc>
        <w:tc>
          <w:tcPr>
            <w:tcW w:w="6789" w:type="dxa"/>
            <w:tcBorders>
              <w:top w:val="single" w:sz="12"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0,266</w:t>
            </w:r>
          </w:p>
        </w:tc>
      </w:tr>
      <w:tr w:rsidR="00FA6A33" w:rsidRPr="00FA6A33" w:rsidTr="005632F3">
        <w:trPr>
          <w:trHeight w:hRule="exact" w:val="324"/>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2004</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0,397</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5"/>
              <w:ind w:left="-8"/>
              <w:jc w:val="center"/>
              <w:rPr>
                <w:rFonts w:eastAsia="Arial" w:cstheme="minorHAnsi"/>
              </w:rPr>
            </w:pPr>
            <w:r w:rsidRPr="003C592F">
              <w:rPr>
                <w:rFonts w:cstheme="minorHAnsi"/>
                <w:spacing w:val="-1"/>
              </w:rPr>
              <w:t>2005</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5"/>
              <w:ind w:right="-7"/>
              <w:jc w:val="center"/>
              <w:rPr>
                <w:rFonts w:eastAsia="Arial" w:cstheme="minorHAnsi"/>
              </w:rPr>
            </w:pPr>
            <w:r w:rsidRPr="003C592F">
              <w:rPr>
                <w:rFonts w:cstheme="minorHAnsi"/>
              </w:rPr>
              <w:t>0,357</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5"/>
              <w:ind w:left="-8"/>
              <w:jc w:val="center"/>
              <w:rPr>
                <w:rFonts w:eastAsia="Arial" w:cstheme="minorHAnsi"/>
              </w:rPr>
            </w:pPr>
            <w:r w:rsidRPr="003C592F">
              <w:rPr>
                <w:rFonts w:cstheme="minorHAnsi"/>
                <w:spacing w:val="-1"/>
              </w:rPr>
              <w:t>2006</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5"/>
              <w:ind w:right="-7"/>
              <w:jc w:val="center"/>
              <w:rPr>
                <w:rFonts w:eastAsia="Arial" w:cstheme="minorHAnsi"/>
              </w:rPr>
            </w:pPr>
            <w:r w:rsidRPr="003C592F">
              <w:rPr>
                <w:rFonts w:cstheme="minorHAnsi"/>
              </w:rPr>
              <w:t>0,443</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5"/>
              <w:ind w:left="-8"/>
              <w:jc w:val="center"/>
              <w:rPr>
                <w:rFonts w:eastAsia="Arial" w:cstheme="minorHAnsi"/>
              </w:rPr>
            </w:pPr>
            <w:r w:rsidRPr="003C592F">
              <w:rPr>
                <w:rFonts w:cstheme="minorHAnsi"/>
                <w:spacing w:val="-1"/>
              </w:rPr>
              <w:t>2007</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5"/>
              <w:ind w:right="-7"/>
              <w:jc w:val="center"/>
              <w:rPr>
                <w:rFonts w:eastAsia="Arial" w:cstheme="minorHAnsi"/>
              </w:rPr>
            </w:pPr>
            <w:r w:rsidRPr="003C592F">
              <w:rPr>
                <w:rFonts w:cstheme="minorHAnsi"/>
              </w:rPr>
              <w:t>0,505</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2008</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0,481</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2009</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0,427</w:t>
            </w:r>
          </w:p>
        </w:tc>
      </w:tr>
      <w:tr w:rsidR="00FA6A33" w:rsidRPr="00FA6A33" w:rsidTr="005632F3">
        <w:trPr>
          <w:trHeight w:hRule="exact" w:val="324"/>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2010</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0,357</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5"/>
              <w:ind w:left="-8"/>
              <w:jc w:val="center"/>
              <w:rPr>
                <w:rFonts w:eastAsia="Arial" w:cstheme="minorHAnsi"/>
              </w:rPr>
            </w:pPr>
            <w:r w:rsidRPr="003C592F">
              <w:rPr>
                <w:rFonts w:cstheme="minorHAnsi"/>
                <w:spacing w:val="-1"/>
              </w:rPr>
              <w:t>2011</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5"/>
              <w:ind w:right="-7"/>
              <w:jc w:val="center"/>
              <w:rPr>
                <w:rFonts w:eastAsia="Arial" w:cstheme="minorHAnsi"/>
              </w:rPr>
            </w:pPr>
            <w:r w:rsidRPr="003C592F">
              <w:rPr>
                <w:rFonts w:cstheme="minorHAnsi"/>
              </w:rPr>
              <w:t>0,326</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5"/>
              <w:ind w:left="-8"/>
              <w:jc w:val="center"/>
              <w:rPr>
                <w:rFonts w:eastAsia="Arial" w:cstheme="minorHAnsi"/>
              </w:rPr>
            </w:pPr>
            <w:r w:rsidRPr="003C592F">
              <w:rPr>
                <w:rFonts w:cstheme="minorHAnsi"/>
                <w:spacing w:val="-1"/>
              </w:rPr>
              <w:t>2012</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5"/>
              <w:ind w:right="-7"/>
              <w:jc w:val="center"/>
              <w:rPr>
                <w:rFonts w:eastAsia="Arial" w:cstheme="minorHAnsi"/>
              </w:rPr>
            </w:pPr>
            <w:r w:rsidRPr="003C592F">
              <w:rPr>
                <w:rFonts w:cstheme="minorHAnsi"/>
              </w:rPr>
              <w:t>0,383</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6"/>
              <w:ind w:left="-8"/>
              <w:jc w:val="center"/>
              <w:rPr>
                <w:rFonts w:eastAsia="Arial" w:cstheme="minorHAnsi"/>
              </w:rPr>
            </w:pPr>
            <w:r w:rsidRPr="003C592F">
              <w:rPr>
                <w:rFonts w:cstheme="minorHAnsi"/>
                <w:spacing w:val="-1"/>
              </w:rPr>
              <w:t>2013</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6"/>
              <w:ind w:right="-7"/>
              <w:jc w:val="center"/>
              <w:rPr>
                <w:rFonts w:eastAsia="Arial" w:cstheme="minorHAnsi"/>
              </w:rPr>
            </w:pPr>
            <w:r w:rsidRPr="003C592F">
              <w:rPr>
                <w:rFonts w:cstheme="minorHAnsi"/>
              </w:rPr>
              <w:t>0,394</w:t>
            </w:r>
          </w:p>
        </w:tc>
      </w:tr>
      <w:tr w:rsidR="00FA6A33" w:rsidRPr="00FA6A33"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2014</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0,376</w:t>
            </w:r>
          </w:p>
        </w:tc>
      </w:tr>
      <w:tr w:rsidR="00C5320B" w:rsidRPr="00FA6A33" w:rsidTr="005632F3">
        <w:trPr>
          <w:trHeight w:hRule="exact" w:val="334"/>
        </w:trPr>
        <w:tc>
          <w:tcPr>
            <w:tcW w:w="2283" w:type="dxa"/>
            <w:tcBorders>
              <w:top w:val="single" w:sz="5" w:space="0" w:color="000000"/>
              <w:left w:val="single" w:sz="12" w:space="0" w:color="000000"/>
              <w:bottom w:val="single" w:sz="5" w:space="0" w:color="000000"/>
              <w:right w:val="single" w:sz="6" w:space="0" w:color="000000"/>
            </w:tcBorders>
          </w:tcPr>
          <w:p w:rsidR="00C5320B" w:rsidRPr="003C592F" w:rsidRDefault="00FA6A33" w:rsidP="00967F12">
            <w:pPr>
              <w:pStyle w:val="TableParagraph"/>
              <w:spacing w:before="28"/>
              <w:ind w:left="-8"/>
              <w:jc w:val="center"/>
              <w:rPr>
                <w:rFonts w:eastAsia="Arial" w:cstheme="minorHAnsi"/>
              </w:rPr>
            </w:pPr>
            <w:r w:rsidRPr="003C592F">
              <w:rPr>
                <w:rFonts w:cstheme="minorHAnsi"/>
                <w:spacing w:val="-1"/>
              </w:rPr>
              <w:t>2015</w:t>
            </w:r>
          </w:p>
        </w:tc>
        <w:tc>
          <w:tcPr>
            <w:tcW w:w="6789" w:type="dxa"/>
            <w:tcBorders>
              <w:top w:val="single" w:sz="5" w:space="0" w:color="000000"/>
              <w:left w:val="single" w:sz="6" w:space="0" w:color="000000"/>
              <w:bottom w:val="single" w:sz="5" w:space="0" w:color="000000"/>
              <w:right w:val="single" w:sz="12" w:space="0" w:color="000000"/>
            </w:tcBorders>
          </w:tcPr>
          <w:p w:rsidR="00C5320B" w:rsidRPr="003C592F" w:rsidRDefault="00FA6A33" w:rsidP="00967F12">
            <w:pPr>
              <w:pStyle w:val="TableParagraph"/>
              <w:spacing w:before="28"/>
              <w:ind w:right="-7"/>
              <w:jc w:val="center"/>
              <w:rPr>
                <w:rFonts w:eastAsia="Arial" w:cstheme="minorHAnsi"/>
              </w:rPr>
            </w:pPr>
            <w:r w:rsidRPr="003C592F">
              <w:rPr>
                <w:rFonts w:cstheme="minorHAnsi"/>
              </w:rPr>
              <w:t>0,406</w:t>
            </w:r>
          </w:p>
        </w:tc>
      </w:tr>
      <w:tr w:rsidR="00D53626" w:rsidRPr="00FA6A33" w:rsidTr="005632F3">
        <w:trPr>
          <w:trHeight w:hRule="exact" w:val="334"/>
        </w:trPr>
        <w:tc>
          <w:tcPr>
            <w:tcW w:w="2283" w:type="dxa"/>
            <w:tcBorders>
              <w:top w:val="single" w:sz="5" w:space="0" w:color="000000"/>
              <w:left w:val="single" w:sz="12" w:space="0" w:color="000000"/>
              <w:bottom w:val="single" w:sz="6" w:space="0" w:color="000000"/>
              <w:right w:val="single" w:sz="6" w:space="0" w:color="000000"/>
            </w:tcBorders>
          </w:tcPr>
          <w:p w:rsidR="00D53626" w:rsidRPr="003C592F" w:rsidRDefault="00D53626" w:rsidP="00967F12">
            <w:pPr>
              <w:pStyle w:val="TableParagraph"/>
              <w:spacing w:before="28"/>
              <w:ind w:left="-8"/>
              <w:jc w:val="center"/>
              <w:rPr>
                <w:rFonts w:cstheme="minorHAnsi"/>
                <w:spacing w:val="-1"/>
              </w:rPr>
            </w:pPr>
            <w:r w:rsidRPr="003C592F">
              <w:rPr>
                <w:rFonts w:cstheme="minorHAnsi"/>
                <w:spacing w:val="-1"/>
              </w:rPr>
              <w:t>2016</w:t>
            </w:r>
          </w:p>
        </w:tc>
        <w:tc>
          <w:tcPr>
            <w:tcW w:w="6789" w:type="dxa"/>
            <w:tcBorders>
              <w:top w:val="single" w:sz="5" w:space="0" w:color="000000"/>
              <w:left w:val="single" w:sz="6" w:space="0" w:color="000000"/>
              <w:bottom w:val="single" w:sz="6" w:space="0" w:color="000000"/>
              <w:right w:val="single" w:sz="12" w:space="0" w:color="000000"/>
            </w:tcBorders>
          </w:tcPr>
          <w:p w:rsidR="00D53626" w:rsidRPr="003C592F" w:rsidRDefault="00D53626" w:rsidP="00967F12">
            <w:pPr>
              <w:pStyle w:val="TableParagraph"/>
              <w:spacing w:before="28"/>
              <w:ind w:right="-7"/>
              <w:jc w:val="center"/>
              <w:rPr>
                <w:rFonts w:cstheme="minorHAnsi"/>
              </w:rPr>
            </w:pPr>
            <w:r w:rsidRPr="003C592F">
              <w:rPr>
                <w:rFonts w:cstheme="minorHAnsi"/>
              </w:rPr>
              <w:t>0,362</w:t>
            </w:r>
          </w:p>
        </w:tc>
      </w:tr>
      <w:tr w:rsidR="00D53626" w:rsidRPr="00FA6A33" w:rsidTr="00246378">
        <w:trPr>
          <w:trHeight w:hRule="exact" w:val="334"/>
        </w:trPr>
        <w:tc>
          <w:tcPr>
            <w:tcW w:w="2283" w:type="dxa"/>
            <w:tcBorders>
              <w:top w:val="single" w:sz="6" w:space="0" w:color="000000"/>
              <w:left w:val="single" w:sz="12" w:space="0" w:color="000000"/>
              <w:bottom w:val="single" w:sz="6" w:space="0" w:color="000000"/>
              <w:right w:val="single" w:sz="6" w:space="0" w:color="000000"/>
            </w:tcBorders>
          </w:tcPr>
          <w:p w:rsidR="00D53626" w:rsidRPr="003C592F" w:rsidRDefault="00D53626" w:rsidP="00967F12">
            <w:pPr>
              <w:pStyle w:val="TableParagraph"/>
              <w:spacing w:before="28"/>
              <w:ind w:left="-8"/>
              <w:jc w:val="center"/>
              <w:rPr>
                <w:rFonts w:cstheme="minorHAnsi"/>
                <w:spacing w:val="-1"/>
              </w:rPr>
            </w:pPr>
            <w:r w:rsidRPr="003C592F">
              <w:rPr>
                <w:rFonts w:cstheme="minorHAnsi"/>
                <w:spacing w:val="-1"/>
              </w:rPr>
              <w:t>2017</w:t>
            </w:r>
          </w:p>
        </w:tc>
        <w:tc>
          <w:tcPr>
            <w:tcW w:w="6789" w:type="dxa"/>
            <w:tcBorders>
              <w:top w:val="single" w:sz="6" w:space="0" w:color="000000"/>
              <w:left w:val="single" w:sz="6" w:space="0" w:color="000000"/>
              <w:bottom w:val="single" w:sz="6" w:space="0" w:color="000000"/>
              <w:right w:val="single" w:sz="12" w:space="0" w:color="000000"/>
            </w:tcBorders>
          </w:tcPr>
          <w:p w:rsidR="00D53626" w:rsidRPr="003C592F" w:rsidRDefault="00D53626" w:rsidP="00967F12">
            <w:pPr>
              <w:pStyle w:val="TableParagraph"/>
              <w:spacing w:before="28"/>
              <w:ind w:right="-7"/>
              <w:jc w:val="center"/>
              <w:rPr>
                <w:rFonts w:cstheme="minorHAnsi"/>
              </w:rPr>
            </w:pPr>
            <w:r w:rsidRPr="003C592F">
              <w:rPr>
                <w:rFonts w:cstheme="minorHAnsi"/>
              </w:rPr>
              <w:t>0,35</w:t>
            </w:r>
            <w:r w:rsidR="00F4078C" w:rsidRPr="003C592F">
              <w:rPr>
                <w:rFonts w:cstheme="minorHAnsi"/>
              </w:rPr>
              <w:t>7</w:t>
            </w:r>
          </w:p>
        </w:tc>
      </w:tr>
      <w:tr w:rsidR="00246378" w:rsidRPr="00FA6A33" w:rsidTr="005632F3">
        <w:trPr>
          <w:trHeight w:hRule="exact" w:val="334"/>
        </w:trPr>
        <w:tc>
          <w:tcPr>
            <w:tcW w:w="2283" w:type="dxa"/>
            <w:tcBorders>
              <w:top w:val="single" w:sz="6" w:space="0" w:color="000000"/>
              <w:left w:val="single" w:sz="12" w:space="0" w:color="000000"/>
              <w:bottom w:val="single" w:sz="12" w:space="0" w:color="000000"/>
              <w:right w:val="single" w:sz="6" w:space="0" w:color="000000"/>
            </w:tcBorders>
          </w:tcPr>
          <w:p w:rsidR="00246378" w:rsidRPr="003C592F" w:rsidRDefault="00246378" w:rsidP="00967F12">
            <w:pPr>
              <w:pStyle w:val="TableParagraph"/>
              <w:spacing w:before="28"/>
              <w:ind w:left="-8"/>
              <w:jc w:val="center"/>
              <w:rPr>
                <w:rFonts w:cstheme="minorHAnsi"/>
                <w:spacing w:val="-1"/>
              </w:rPr>
            </w:pPr>
            <w:r w:rsidRPr="003C592F">
              <w:rPr>
                <w:rFonts w:cstheme="minorHAnsi"/>
                <w:spacing w:val="-1"/>
              </w:rPr>
              <w:t>2018</w:t>
            </w:r>
          </w:p>
        </w:tc>
        <w:tc>
          <w:tcPr>
            <w:tcW w:w="6789" w:type="dxa"/>
            <w:tcBorders>
              <w:top w:val="single" w:sz="6" w:space="0" w:color="000000"/>
              <w:left w:val="single" w:sz="6" w:space="0" w:color="000000"/>
              <w:bottom w:val="single" w:sz="12" w:space="0" w:color="000000"/>
              <w:right w:val="single" w:sz="12" w:space="0" w:color="000000"/>
            </w:tcBorders>
          </w:tcPr>
          <w:p w:rsidR="00246378" w:rsidRPr="003C592F" w:rsidRDefault="00D320C6" w:rsidP="00967F12">
            <w:pPr>
              <w:pStyle w:val="TableParagraph"/>
              <w:spacing w:before="28"/>
              <w:ind w:right="-7"/>
              <w:jc w:val="center"/>
              <w:rPr>
                <w:rFonts w:cstheme="minorHAnsi"/>
              </w:rPr>
            </w:pPr>
            <w:r w:rsidRPr="003C592F">
              <w:rPr>
                <w:rFonts w:cstheme="minorHAnsi"/>
              </w:rPr>
              <w:t>0,350</w:t>
            </w:r>
          </w:p>
        </w:tc>
      </w:tr>
    </w:tbl>
    <w:p w:rsidR="00C5320B" w:rsidRDefault="00C5320B" w:rsidP="0007744E">
      <w:pPr>
        <w:spacing w:before="17" w:line="200" w:lineRule="exact"/>
        <w:jc w:val="both"/>
        <w:rPr>
          <w:sz w:val="20"/>
          <w:szCs w:val="20"/>
          <w:lang w:val="de-DE"/>
        </w:rPr>
      </w:pPr>
    </w:p>
    <w:p w:rsidR="00C5320B" w:rsidRPr="00D87131" w:rsidRDefault="00FA6A33" w:rsidP="00967F12">
      <w:pPr>
        <w:pStyle w:val="BodyText"/>
        <w:spacing w:after="120"/>
        <w:ind w:left="0"/>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t xml:space="preserve">Der mittlere </w:t>
      </w:r>
      <w:r w:rsidR="003C592F">
        <w:rPr>
          <w:rFonts w:asciiTheme="minorHAnsi" w:hAnsiTheme="minorHAnsi" w:cstheme="minorHAnsi"/>
          <w:sz w:val="22"/>
          <w:szCs w:val="22"/>
          <w:lang w:val="de-DE"/>
        </w:rPr>
        <w:t xml:space="preserve">tägliche </w:t>
      </w:r>
      <w:r w:rsidR="00E97554" w:rsidRPr="00D87131">
        <w:rPr>
          <w:rFonts w:asciiTheme="minorHAnsi" w:hAnsiTheme="minorHAnsi" w:cstheme="minorHAnsi"/>
          <w:sz w:val="22"/>
          <w:szCs w:val="22"/>
          <w:lang w:val="de-DE"/>
        </w:rPr>
        <w:t>Trinkw</w:t>
      </w:r>
      <w:r w:rsidRPr="00D87131">
        <w:rPr>
          <w:rFonts w:asciiTheme="minorHAnsi" w:hAnsiTheme="minorHAnsi" w:cstheme="minorHAnsi"/>
          <w:sz w:val="22"/>
          <w:szCs w:val="22"/>
          <w:lang w:val="de-DE"/>
        </w:rPr>
        <w:t xml:space="preserve">asserverbrauch </w:t>
      </w:r>
      <w:r w:rsidR="00E97554" w:rsidRPr="00D87131">
        <w:rPr>
          <w:rFonts w:asciiTheme="minorHAnsi" w:hAnsiTheme="minorHAnsi" w:cstheme="minorHAnsi"/>
          <w:sz w:val="22"/>
          <w:szCs w:val="22"/>
          <w:lang w:val="de-DE"/>
        </w:rPr>
        <w:t>in Luxemburg beträgt 120.000 m³ entsprechend rund 203 l/Einw. und Tag</w:t>
      </w:r>
      <w:r w:rsidR="00E97554" w:rsidRPr="00D87131">
        <w:rPr>
          <w:rStyle w:val="FootnoteReference"/>
          <w:rFonts w:asciiTheme="minorHAnsi" w:hAnsiTheme="minorHAnsi" w:cstheme="minorHAnsi"/>
          <w:sz w:val="22"/>
          <w:szCs w:val="22"/>
          <w:lang w:val="de-DE"/>
        </w:rPr>
        <w:footnoteReference w:id="4"/>
      </w:r>
      <w:r w:rsidR="00E97554"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Diese</w:t>
      </w:r>
      <w:r w:rsidR="00E97554" w:rsidRPr="00D87131">
        <w:rPr>
          <w:rFonts w:asciiTheme="minorHAnsi" w:hAnsiTheme="minorHAnsi" w:cstheme="minorHAnsi"/>
          <w:sz w:val="22"/>
          <w:szCs w:val="22"/>
          <w:lang w:val="de-DE"/>
        </w:rPr>
        <w:t xml:space="preserve">m </w:t>
      </w:r>
      <w:r w:rsidR="007A5BFC" w:rsidRPr="00D87131">
        <w:rPr>
          <w:rFonts w:asciiTheme="minorHAnsi" w:hAnsiTheme="minorHAnsi" w:cstheme="minorHAnsi"/>
          <w:sz w:val="22"/>
          <w:szCs w:val="22"/>
          <w:lang w:val="de-DE"/>
        </w:rPr>
        <w:t>Durchschnittswert steht der mittlere Wert von 35</w:t>
      </w:r>
      <w:r w:rsidR="003C592F">
        <w:rPr>
          <w:rFonts w:asciiTheme="minorHAnsi" w:hAnsiTheme="minorHAnsi" w:cstheme="minorHAnsi"/>
          <w:sz w:val="22"/>
          <w:szCs w:val="22"/>
          <w:lang w:val="de-DE"/>
        </w:rPr>
        <w:t>0</w:t>
      </w:r>
      <w:r w:rsidR="007A5BFC" w:rsidRPr="00D87131">
        <w:rPr>
          <w:rFonts w:asciiTheme="minorHAnsi" w:hAnsiTheme="minorHAnsi" w:cstheme="minorHAnsi"/>
          <w:sz w:val="22"/>
          <w:szCs w:val="22"/>
          <w:lang w:val="de-DE"/>
        </w:rPr>
        <w:t xml:space="preserve"> l</w:t>
      </w:r>
      <w:r w:rsidR="003925DF" w:rsidRPr="00D87131">
        <w:rPr>
          <w:rFonts w:asciiTheme="minorHAnsi" w:hAnsiTheme="minorHAnsi" w:cstheme="minorHAnsi"/>
          <w:sz w:val="22"/>
          <w:szCs w:val="22"/>
          <w:lang w:val="de-DE"/>
        </w:rPr>
        <w:t>/EW</w:t>
      </w:r>
      <w:r w:rsidR="002467E5">
        <w:rPr>
          <w:rFonts w:asciiTheme="minorHAnsi" w:hAnsiTheme="minorHAnsi" w:cstheme="minorHAnsi"/>
          <w:sz w:val="22"/>
          <w:szCs w:val="22"/>
          <w:lang w:val="de-DE"/>
        </w:rPr>
        <w:t>*d</w:t>
      </w:r>
      <w:r w:rsidR="003925DF" w:rsidRPr="00D87131">
        <w:rPr>
          <w:rFonts w:asciiTheme="minorHAnsi" w:hAnsiTheme="minorHAnsi" w:cstheme="minorHAnsi"/>
          <w:sz w:val="22"/>
          <w:szCs w:val="22"/>
          <w:lang w:val="de-DE"/>
        </w:rPr>
        <w:t xml:space="preserve"> </w:t>
      </w:r>
      <w:r w:rsidR="007A5BFC" w:rsidRPr="00D87131">
        <w:rPr>
          <w:rFonts w:asciiTheme="minorHAnsi" w:hAnsiTheme="minorHAnsi" w:cstheme="minorHAnsi"/>
          <w:sz w:val="22"/>
          <w:szCs w:val="22"/>
          <w:lang w:val="de-DE"/>
        </w:rPr>
        <w:t xml:space="preserve">(Spannweite: 91 bis 824 l) Abwasseranfall am Tag, der in den hier betrachteten Anlagen verzeichnet wurde, gegenüber. </w:t>
      </w:r>
    </w:p>
    <w:p w:rsidR="00C5320B" w:rsidRPr="00D87131" w:rsidRDefault="00FA6A33" w:rsidP="00967F12">
      <w:pPr>
        <w:pStyle w:val="BodyText"/>
        <w:spacing w:after="120"/>
        <w:ind w:left="0" w:right="4"/>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t>Werte</w:t>
      </w:r>
      <w:r w:rsidR="00057244" w:rsidRPr="00D87131">
        <w:rPr>
          <w:rFonts w:asciiTheme="minorHAnsi" w:hAnsiTheme="minorHAnsi" w:cstheme="minorHAnsi"/>
          <w:sz w:val="22"/>
          <w:szCs w:val="22"/>
          <w:lang w:val="de-DE"/>
        </w:rPr>
        <w:t xml:space="preserve">, die deutlich höher liegen als der </w:t>
      </w:r>
      <w:r w:rsidR="003925DF" w:rsidRPr="00D87131">
        <w:rPr>
          <w:rFonts w:asciiTheme="minorHAnsi" w:hAnsiTheme="minorHAnsi" w:cstheme="minorHAnsi"/>
          <w:sz w:val="22"/>
          <w:szCs w:val="22"/>
          <w:lang w:val="de-DE"/>
        </w:rPr>
        <w:t xml:space="preserve">mittlere </w:t>
      </w:r>
      <w:r w:rsidRPr="00D87131">
        <w:rPr>
          <w:rFonts w:asciiTheme="minorHAnsi" w:hAnsiTheme="minorHAnsi" w:cstheme="minorHAnsi"/>
          <w:sz w:val="22"/>
          <w:szCs w:val="22"/>
          <w:lang w:val="de-DE"/>
        </w:rPr>
        <w:t xml:space="preserve">Wasserverbrauch können in </w:t>
      </w:r>
      <w:r w:rsidR="00057244" w:rsidRPr="00D87131">
        <w:rPr>
          <w:rFonts w:asciiTheme="minorHAnsi" w:hAnsiTheme="minorHAnsi" w:cstheme="minorHAnsi"/>
          <w:sz w:val="22"/>
          <w:szCs w:val="22"/>
          <w:lang w:val="de-DE"/>
        </w:rPr>
        <w:t xml:space="preserve">in </w:t>
      </w:r>
      <w:r w:rsidRPr="00D87131">
        <w:rPr>
          <w:rFonts w:asciiTheme="minorHAnsi" w:hAnsiTheme="minorHAnsi" w:cstheme="minorHAnsi"/>
          <w:sz w:val="22"/>
          <w:szCs w:val="22"/>
          <w:lang w:val="de-DE"/>
        </w:rPr>
        <w:t xml:space="preserve">der Regel </w:t>
      </w:r>
      <w:r w:rsidR="00057244" w:rsidRPr="00D87131">
        <w:rPr>
          <w:rFonts w:asciiTheme="minorHAnsi" w:hAnsiTheme="minorHAnsi" w:cstheme="minorHAnsi"/>
          <w:sz w:val="22"/>
          <w:szCs w:val="22"/>
          <w:lang w:val="de-DE"/>
        </w:rPr>
        <w:t xml:space="preserve">meist </w:t>
      </w:r>
      <w:r w:rsidRPr="00D87131">
        <w:rPr>
          <w:rFonts w:asciiTheme="minorHAnsi" w:hAnsiTheme="minorHAnsi" w:cstheme="minorHAnsi"/>
          <w:sz w:val="22"/>
          <w:szCs w:val="22"/>
          <w:lang w:val="de-DE"/>
        </w:rPr>
        <w:t>auf größere Regenwasseranteile in der Mischwasserkanalisation</w:t>
      </w:r>
      <w:r w:rsidR="003925DF" w:rsidRPr="00D87131">
        <w:rPr>
          <w:rFonts w:asciiTheme="minorHAnsi" w:hAnsiTheme="minorHAnsi" w:cstheme="minorHAnsi"/>
          <w:sz w:val="22"/>
          <w:szCs w:val="22"/>
          <w:lang w:val="de-DE"/>
        </w:rPr>
        <w:t xml:space="preserve"> sowie ggf. auf den Anschluss von Industriebetrieben oder sonstigen Stellen mit einem relativ hohen Wasserverbrauch </w:t>
      </w:r>
      <w:r w:rsidR="00057244" w:rsidRPr="00D87131">
        <w:rPr>
          <w:rFonts w:asciiTheme="minorHAnsi" w:hAnsiTheme="minorHAnsi" w:cstheme="minorHAnsi"/>
          <w:sz w:val="22"/>
          <w:szCs w:val="22"/>
          <w:lang w:val="de-DE"/>
        </w:rPr>
        <w:t xml:space="preserve">zurückgeführt werden. Weitere Gründe für die Abweichungen können </w:t>
      </w:r>
      <w:r w:rsidRPr="00D87131">
        <w:rPr>
          <w:rFonts w:asciiTheme="minorHAnsi" w:hAnsiTheme="minorHAnsi" w:cstheme="minorHAnsi"/>
          <w:sz w:val="22"/>
          <w:szCs w:val="22"/>
          <w:lang w:val="de-DE"/>
        </w:rPr>
        <w:t xml:space="preserve">Fehlanschlüsse </w:t>
      </w:r>
      <w:r w:rsidR="00057244" w:rsidRPr="00D87131">
        <w:rPr>
          <w:rFonts w:asciiTheme="minorHAnsi" w:hAnsiTheme="minorHAnsi" w:cstheme="minorHAnsi"/>
          <w:sz w:val="22"/>
          <w:szCs w:val="22"/>
          <w:lang w:val="de-DE"/>
        </w:rPr>
        <w:t xml:space="preserve">oder Undichtigkeiten </w:t>
      </w:r>
      <w:r w:rsidRPr="00D87131">
        <w:rPr>
          <w:rFonts w:asciiTheme="minorHAnsi" w:hAnsiTheme="minorHAnsi" w:cstheme="minorHAnsi"/>
          <w:sz w:val="22"/>
          <w:szCs w:val="22"/>
          <w:lang w:val="de-DE"/>
        </w:rPr>
        <w:t>a</w:t>
      </w:r>
      <w:r w:rsidR="00057244" w:rsidRPr="00D87131">
        <w:rPr>
          <w:rFonts w:asciiTheme="minorHAnsi" w:hAnsiTheme="minorHAnsi" w:cstheme="minorHAnsi"/>
          <w:sz w:val="22"/>
          <w:szCs w:val="22"/>
          <w:lang w:val="de-DE"/>
        </w:rPr>
        <w:t xml:space="preserve">n den Abwasserkanälen sein. </w:t>
      </w:r>
      <w:r w:rsidRPr="00D87131">
        <w:rPr>
          <w:rFonts w:asciiTheme="minorHAnsi" w:hAnsiTheme="minorHAnsi" w:cstheme="minorHAnsi"/>
          <w:sz w:val="22"/>
          <w:szCs w:val="22"/>
          <w:lang w:val="de-DE"/>
        </w:rPr>
        <w:t xml:space="preserve">Des Weiteren </w:t>
      </w:r>
      <w:r w:rsidR="00057244" w:rsidRPr="00D87131">
        <w:rPr>
          <w:rFonts w:asciiTheme="minorHAnsi" w:hAnsiTheme="minorHAnsi" w:cstheme="minorHAnsi"/>
          <w:sz w:val="22"/>
          <w:szCs w:val="22"/>
          <w:lang w:val="de-DE"/>
        </w:rPr>
        <w:t xml:space="preserve">ist </w:t>
      </w:r>
      <w:r w:rsidRPr="00D87131">
        <w:rPr>
          <w:rFonts w:asciiTheme="minorHAnsi" w:hAnsiTheme="minorHAnsi" w:cstheme="minorHAnsi"/>
          <w:sz w:val="22"/>
          <w:szCs w:val="22"/>
          <w:lang w:val="de-DE"/>
        </w:rPr>
        <w:t>zu beachten</w:t>
      </w:r>
      <w:r w:rsidR="00057244" w:rsidRPr="00D87131">
        <w:rPr>
          <w:rFonts w:asciiTheme="minorHAnsi" w:hAnsiTheme="minorHAnsi" w:cstheme="minorHAnsi"/>
          <w:sz w:val="22"/>
          <w:szCs w:val="22"/>
          <w:lang w:val="de-DE"/>
        </w:rPr>
        <w:t xml:space="preserve">, die Angaben zu den Anschlusswerten (EW) </w:t>
      </w:r>
      <w:r w:rsidRPr="00D87131">
        <w:rPr>
          <w:rFonts w:asciiTheme="minorHAnsi" w:hAnsiTheme="minorHAnsi" w:cstheme="minorHAnsi"/>
          <w:sz w:val="22"/>
          <w:szCs w:val="22"/>
          <w:lang w:val="de-DE"/>
        </w:rPr>
        <w:t xml:space="preserve">auf statistischen Betrachtungen </w:t>
      </w:r>
      <w:r w:rsidR="00D05B94" w:rsidRPr="00D87131">
        <w:rPr>
          <w:rFonts w:asciiTheme="minorHAnsi" w:hAnsiTheme="minorHAnsi" w:cstheme="minorHAnsi"/>
          <w:sz w:val="22"/>
          <w:szCs w:val="22"/>
          <w:lang w:val="de-DE"/>
        </w:rPr>
        <w:t xml:space="preserve">beruhen und genaue </w:t>
      </w:r>
      <w:r w:rsidRPr="00D87131">
        <w:rPr>
          <w:rFonts w:asciiTheme="minorHAnsi" w:hAnsiTheme="minorHAnsi" w:cstheme="minorHAnsi"/>
          <w:sz w:val="22"/>
          <w:szCs w:val="22"/>
          <w:lang w:val="de-DE"/>
        </w:rPr>
        <w:t>Messungen aus den Einzugsgebieten nur sehr selten vor</w:t>
      </w:r>
      <w:r w:rsidR="00D05B94" w:rsidRPr="00D87131">
        <w:rPr>
          <w:rFonts w:asciiTheme="minorHAnsi" w:hAnsiTheme="minorHAnsi" w:cstheme="minorHAnsi"/>
          <w:sz w:val="22"/>
          <w:szCs w:val="22"/>
          <w:lang w:val="de-DE"/>
        </w:rPr>
        <w:t>liegen</w:t>
      </w:r>
      <w:r w:rsidRPr="00D87131">
        <w:rPr>
          <w:rFonts w:asciiTheme="minorHAnsi" w:hAnsiTheme="minorHAnsi" w:cstheme="minorHAnsi"/>
          <w:sz w:val="22"/>
          <w:szCs w:val="22"/>
          <w:lang w:val="de-DE"/>
        </w:rPr>
        <w:t>.</w:t>
      </w:r>
    </w:p>
    <w:p w:rsidR="00C5320B" w:rsidRPr="00D87131" w:rsidRDefault="00D05B94" w:rsidP="00D87131">
      <w:pPr>
        <w:pStyle w:val="BodyText"/>
        <w:spacing w:after="120"/>
        <w:ind w:left="0" w:right="6"/>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t xml:space="preserve">Abbildung 2 </w:t>
      </w:r>
      <w:r w:rsidR="00FA6A33" w:rsidRPr="00D87131">
        <w:rPr>
          <w:rFonts w:asciiTheme="minorHAnsi" w:hAnsiTheme="minorHAnsi" w:cstheme="minorHAnsi"/>
          <w:sz w:val="22"/>
          <w:szCs w:val="22"/>
          <w:lang w:val="de-DE"/>
        </w:rPr>
        <w:t>zeigt den spezifischen Abwasseranfall in m³/EW</w:t>
      </w:r>
      <w:r w:rsidR="002467E5">
        <w:rPr>
          <w:rFonts w:asciiTheme="minorHAnsi" w:hAnsiTheme="minorHAnsi" w:cstheme="minorHAnsi"/>
          <w:sz w:val="22"/>
          <w:szCs w:val="22"/>
          <w:lang w:val="de-DE"/>
        </w:rPr>
        <w:t>*d</w:t>
      </w:r>
      <w:r w:rsidR="00FA6A33" w:rsidRPr="00D87131">
        <w:rPr>
          <w:rFonts w:asciiTheme="minorHAnsi" w:hAnsiTheme="minorHAnsi" w:cstheme="minorHAnsi"/>
          <w:sz w:val="22"/>
          <w:szCs w:val="22"/>
          <w:lang w:val="de-DE"/>
        </w:rPr>
        <w:t xml:space="preserve"> in Bezug auf die Anschlussgröße der </w:t>
      </w:r>
      <w:r w:rsidR="00842843">
        <w:rPr>
          <w:rFonts w:asciiTheme="minorHAnsi" w:hAnsiTheme="minorHAnsi" w:cstheme="minorHAnsi"/>
          <w:sz w:val="22"/>
          <w:szCs w:val="22"/>
          <w:lang w:val="de-DE"/>
        </w:rPr>
        <w:t xml:space="preserve">hier betrachteten </w:t>
      </w:r>
      <w:r w:rsidR="00FA6A33" w:rsidRPr="00D87131">
        <w:rPr>
          <w:rFonts w:asciiTheme="minorHAnsi" w:hAnsiTheme="minorHAnsi" w:cstheme="minorHAnsi"/>
          <w:sz w:val="22"/>
          <w:szCs w:val="22"/>
          <w:lang w:val="de-DE"/>
        </w:rPr>
        <w:t>4</w:t>
      </w:r>
      <w:r w:rsidR="00842843">
        <w:rPr>
          <w:rFonts w:asciiTheme="minorHAnsi" w:hAnsiTheme="minorHAnsi" w:cstheme="minorHAnsi"/>
          <w:sz w:val="22"/>
          <w:szCs w:val="22"/>
          <w:lang w:val="de-DE"/>
        </w:rPr>
        <w:t>4</w:t>
      </w:r>
      <w:r w:rsidR="00FA6A33" w:rsidRPr="00D87131">
        <w:rPr>
          <w:rFonts w:asciiTheme="minorHAnsi" w:hAnsiTheme="minorHAnsi" w:cstheme="minorHAnsi"/>
          <w:sz w:val="22"/>
          <w:szCs w:val="22"/>
          <w:lang w:val="de-DE"/>
        </w:rPr>
        <w:t xml:space="preserve"> Kläranlagen.</w:t>
      </w:r>
    </w:p>
    <w:p w:rsidR="00C5320B" w:rsidRPr="00D87131" w:rsidRDefault="00D05B94" w:rsidP="00967F12">
      <w:pPr>
        <w:pStyle w:val="BodyText"/>
        <w:spacing w:line="274" w:lineRule="exact"/>
        <w:ind w:left="0" w:right="4"/>
        <w:jc w:val="both"/>
        <w:rPr>
          <w:rFonts w:asciiTheme="minorHAnsi" w:hAnsiTheme="minorHAnsi" w:cstheme="minorHAnsi"/>
          <w:sz w:val="22"/>
          <w:szCs w:val="22"/>
          <w:lang w:val="de-DE"/>
        </w:rPr>
      </w:pPr>
      <w:r w:rsidRPr="00D87131">
        <w:rPr>
          <w:rFonts w:asciiTheme="minorHAnsi" w:hAnsiTheme="minorHAnsi" w:cstheme="minorHAnsi"/>
          <w:spacing w:val="-1"/>
          <w:sz w:val="22"/>
          <w:szCs w:val="22"/>
          <w:lang w:val="de-DE"/>
        </w:rPr>
        <w:t>Abbildung 3</w:t>
      </w:r>
      <w:r w:rsidR="00FA6A33" w:rsidRPr="00D87131">
        <w:rPr>
          <w:rFonts w:asciiTheme="minorHAnsi" w:hAnsiTheme="minorHAnsi" w:cstheme="minorHAnsi"/>
          <w:spacing w:val="32"/>
          <w:sz w:val="22"/>
          <w:szCs w:val="22"/>
          <w:lang w:val="de-DE"/>
        </w:rPr>
        <w:t xml:space="preserve"> </w:t>
      </w:r>
      <w:r w:rsidR="00FA6A33" w:rsidRPr="00D87131">
        <w:rPr>
          <w:rFonts w:asciiTheme="minorHAnsi" w:hAnsiTheme="minorHAnsi" w:cstheme="minorHAnsi"/>
          <w:spacing w:val="-1"/>
          <w:sz w:val="22"/>
          <w:szCs w:val="22"/>
          <w:lang w:val="de-DE"/>
        </w:rPr>
        <w:t>zeigt</w:t>
      </w:r>
      <w:r w:rsidR="00FA6A33" w:rsidRPr="00D87131">
        <w:rPr>
          <w:rFonts w:asciiTheme="minorHAnsi" w:hAnsiTheme="minorHAnsi" w:cstheme="minorHAnsi"/>
          <w:spacing w:val="31"/>
          <w:sz w:val="22"/>
          <w:szCs w:val="22"/>
          <w:lang w:val="de-DE"/>
        </w:rPr>
        <w:t xml:space="preserve"> </w:t>
      </w:r>
      <w:r w:rsidR="00FA6A33" w:rsidRPr="00D87131">
        <w:rPr>
          <w:rFonts w:asciiTheme="minorHAnsi" w:hAnsiTheme="minorHAnsi" w:cstheme="minorHAnsi"/>
          <w:sz w:val="22"/>
          <w:szCs w:val="22"/>
          <w:lang w:val="de-DE"/>
        </w:rPr>
        <w:t>die</w:t>
      </w:r>
      <w:r w:rsidR="00FA6A33" w:rsidRPr="00D87131">
        <w:rPr>
          <w:rFonts w:asciiTheme="minorHAnsi" w:hAnsiTheme="minorHAnsi" w:cstheme="minorHAnsi"/>
          <w:spacing w:val="31"/>
          <w:sz w:val="22"/>
          <w:szCs w:val="22"/>
          <w:lang w:val="de-DE"/>
        </w:rPr>
        <w:t xml:space="preserve"> </w:t>
      </w:r>
      <w:r w:rsidR="00FA6A33" w:rsidRPr="00D87131">
        <w:rPr>
          <w:rFonts w:asciiTheme="minorHAnsi" w:hAnsiTheme="minorHAnsi" w:cstheme="minorHAnsi"/>
          <w:spacing w:val="-1"/>
          <w:sz w:val="22"/>
          <w:szCs w:val="22"/>
          <w:lang w:val="de-DE"/>
        </w:rPr>
        <w:t>prozentuale</w:t>
      </w:r>
      <w:r w:rsidR="00FA6A33" w:rsidRPr="00D87131">
        <w:rPr>
          <w:rFonts w:asciiTheme="minorHAnsi" w:hAnsiTheme="minorHAnsi" w:cstheme="minorHAnsi"/>
          <w:spacing w:val="37"/>
          <w:sz w:val="22"/>
          <w:szCs w:val="22"/>
          <w:lang w:val="de-DE"/>
        </w:rPr>
        <w:t xml:space="preserve"> </w:t>
      </w:r>
      <w:r w:rsidR="00FA6A33" w:rsidRPr="00D87131">
        <w:rPr>
          <w:rFonts w:asciiTheme="minorHAnsi" w:hAnsiTheme="minorHAnsi" w:cstheme="minorHAnsi"/>
          <w:spacing w:val="-1"/>
          <w:sz w:val="22"/>
          <w:szCs w:val="22"/>
          <w:lang w:val="de-DE"/>
        </w:rPr>
        <w:t>Verteilung</w:t>
      </w:r>
      <w:r w:rsidR="00FA6A33" w:rsidRPr="00D87131">
        <w:rPr>
          <w:rFonts w:asciiTheme="minorHAnsi" w:hAnsiTheme="minorHAnsi" w:cstheme="minorHAnsi"/>
          <w:spacing w:val="30"/>
          <w:sz w:val="22"/>
          <w:szCs w:val="22"/>
          <w:lang w:val="de-DE"/>
        </w:rPr>
        <w:t xml:space="preserve"> </w:t>
      </w:r>
      <w:r w:rsidR="00FA6A33" w:rsidRPr="00D87131">
        <w:rPr>
          <w:rFonts w:asciiTheme="minorHAnsi" w:hAnsiTheme="minorHAnsi" w:cstheme="minorHAnsi"/>
          <w:sz w:val="22"/>
          <w:szCs w:val="22"/>
          <w:lang w:val="de-DE"/>
        </w:rPr>
        <w:t>der</w:t>
      </w:r>
      <w:r w:rsidR="00FA6A33" w:rsidRPr="00D87131">
        <w:rPr>
          <w:rFonts w:asciiTheme="minorHAnsi" w:hAnsiTheme="minorHAnsi" w:cstheme="minorHAnsi"/>
          <w:spacing w:val="30"/>
          <w:sz w:val="22"/>
          <w:szCs w:val="22"/>
          <w:lang w:val="de-DE"/>
        </w:rPr>
        <w:t xml:space="preserve"> </w:t>
      </w:r>
      <w:r w:rsidR="00FA6A33" w:rsidRPr="00D87131">
        <w:rPr>
          <w:rFonts w:asciiTheme="minorHAnsi" w:hAnsiTheme="minorHAnsi" w:cstheme="minorHAnsi"/>
          <w:spacing w:val="-1"/>
          <w:sz w:val="22"/>
          <w:szCs w:val="22"/>
          <w:lang w:val="de-DE"/>
        </w:rPr>
        <w:t>erfassten</w:t>
      </w:r>
      <w:r w:rsidR="00FA6A33" w:rsidRPr="00D87131">
        <w:rPr>
          <w:rFonts w:asciiTheme="minorHAnsi" w:hAnsiTheme="minorHAnsi" w:cstheme="minorHAnsi"/>
          <w:spacing w:val="32"/>
          <w:sz w:val="22"/>
          <w:szCs w:val="22"/>
          <w:lang w:val="de-DE"/>
        </w:rPr>
        <w:t xml:space="preserve"> </w:t>
      </w:r>
      <w:r w:rsidR="00FA6A33" w:rsidRPr="00D87131">
        <w:rPr>
          <w:rFonts w:asciiTheme="minorHAnsi" w:hAnsiTheme="minorHAnsi" w:cstheme="minorHAnsi"/>
          <w:sz w:val="22"/>
          <w:szCs w:val="22"/>
          <w:lang w:val="de-DE"/>
        </w:rPr>
        <w:t>Abwas</w:t>
      </w:r>
      <w:r w:rsidR="00FA6A33" w:rsidRPr="00D87131">
        <w:rPr>
          <w:rFonts w:asciiTheme="minorHAnsi" w:hAnsiTheme="minorHAnsi" w:cstheme="minorHAnsi"/>
          <w:spacing w:val="-1"/>
          <w:sz w:val="22"/>
          <w:szCs w:val="22"/>
          <w:lang w:val="de-DE"/>
        </w:rPr>
        <w:t>sermengen</w:t>
      </w:r>
      <w:r w:rsidR="00FA6A33"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 xml:space="preserve">nach </w:t>
      </w:r>
      <w:r w:rsidR="00FA6A33" w:rsidRPr="00D87131">
        <w:rPr>
          <w:rFonts w:asciiTheme="minorHAnsi" w:hAnsiTheme="minorHAnsi" w:cstheme="minorHAnsi"/>
          <w:spacing w:val="-1"/>
          <w:sz w:val="22"/>
          <w:szCs w:val="22"/>
          <w:lang w:val="de-DE"/>
        </w:rPr>
        <w:t>Betreiber</w:t>
      </w:r>
      <w:r w:rsidRPr="00D87131">
        <w:rPr>
          <w:rFonts w:asciiTheme="minorHAnsi" w:hAnsiTheme="minorHAnsi" w:cstheme="minorHAnsi"/>
          <w:spacing w:val="-1"/>
          <w:sz w:val="22"/>
          <w:szCs w:val="22"/>
          <w:lang w:val="de-DE"/>
        </w:rPr>
        <w:t>n</w:t>
      </w:r>
      <w:r w:rsidR="00FA6A33"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der Kläranlagen</w:t>
      </w:r>
      <w:r w:rsidR="00FA6A33" w:rsidRPr="00D87131">
        <w:rPr>
          <w:rFonts w:asciiTheme="minorHAnsi" w:hAnsiTheme="minorHAnsi" w:cstheme="minorHAnsi"/>
          <w:spacing w:val="-1"/>
          <w:sz w:val="22"/>
          <w:szCs w:val="22"/>
          <w:lang w:val="de-DE"/>
        </w:rPr>
        <w:t>.</w:t>
      </w:r>
    </w:p>
    <w:p w:rsidR="00C5320B" w:rsidRPr="00D87131" w:rsidRDefault="00C5320B" w:rsidP="0007744E">
      <w:pPr>
        <w:spacing w:line="274" w:lineRule="exact"/>
        <w:jc w:val="both"/>
        <w:rPr>
          <w:rFonts w:cstheme="minorHAnsi"/>
          <w:lang w:val="de-DE"/>
        </w:rPr>
        <w:sectPr w:rsidR="00C5320B" w:rsidRPr="00D87131" w:rsidSect="00F5787A">
          <w:headerReference w:type="default" r:id="rId20"/>
          <w:footerReference w:type="default" r:id="rId21"/>
          <w:pgSz w:w="11910" w:h="16840"/>
          <w:pgMar w:top="1417" w:right="1417" w:bottom="1134" w:left="1417" w:header="746" w:footer="907" w:gutter="0"/>
          <w:cols w:space="720"/>
          <w:docGrid w:linePitch="299"/>
        </w:sectPr>
      </w:pPr>
    </w:p>
    <w:p w:rsidR="00BC1396" w:rsidRPr="00F10691" w:rsidRDefault="00750E3F" w:rsidP="00967F12">
      <w:pPr>
        <w:pStyle w:val="BodyText"/>
        <w:spacing w:before="69"/>
        <w:ind w:left="0"/>
        <w:jc w:val="both"/>
        <w:rPr>
          <w:rFonts w:asciiTheme="minorHAnsi" w:hAnsiTheme="minorHAnsi" w:cstheme="minorHAnsi"/>
          <w:b/>
          <w:i/>
          <w:sz w:val="22"/>
          <w:szCs w:val="22"/>
          <w:lang w:val="de-DE"/>
        </w:rPr>
      </w:pPr>
      <w:r>
        <w:rPr>
          <w:rFonts w:asciiTheme="minorHAnsi" w:hAnsiTheme="minorHAnsi" w:cstheme="minorHAnsi"/>
          <w:i/>
          <w:noProof/>
          <w:spacing w:val="-2"/>
          <w:sz w:val="22"/>
          <w:szCs w:val="22"/>
        </w:rPr>
        <mc:AlternateContent>
          <mc:Choice Requires="wps">
            <w:drawing>
              <wp:anchor distT="0" distB="0" distL="114300" distR="114300" simplePos="0" relativeHeight="251681792" behindDoc="0" locked="0" layoutInCell="1" allowOverlap="1">
                <wp:simplePos x="0" y="0"/>
                <wp:positionH relativeFrom="column">
                  <wp:posOffset>7354570</wp:posOffset>
                </wp:positionH>
                <wp:positionV relativeFrom="paragraph">
                  <wp:posOffset>53340</wp:posOffset>
                </wp:positionV>
                <wp:extent cx="252095" cy="144145"/>
                <wp:effectExtent l="0" t="0" r="0" b="8255"/>
                <wp:wrapNone/>
                <wp:docPr id="43"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4414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B248A" id="Rectangle 688" o:spid="_x0000_s1026" style="position:absolute;margin-left:579.1pt;margin-top:4.2pt;width:19.8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" fillcolor="#c6d9f1 [671]"/>
            </w:pict>
          </mc:Fallback>
        </mc:AlternateContent>
      </w:r>
      <w:r>
        <w:rPr>
          <w:rFonts w:asciiTheme="minorHAnsi" w:hAnsiTheme="minorHAnsi" w:cstheme="minorHAnsi"/>
          <w:i/>
          <w:noProof/>
          <w:spacing w:val="-2"/>
          <w:sz w:val="22"/>
          <w:szCs w:val="22"/>
        </w:rPr>
        <mc:AlternateContent>
          <mc:Choice Requires="wps">
            <w:drawing>
              <wp:anchor distT="0" distB="0" distL="114300" distR="114300" simplePos="0" relativeHeight="251680768" behindDoc="0" locked="0" layoutInCell="1" allowOverlap="1">
                <wp:simplePos x="0" y="0"/>
                <wp:positionH relativeFrom="column">
                  <wp:posOffset>5973445</wp:posOffset>
                </wp:positionH>
                <wp:positionV relativeFrom="paragraph">
                  <wp:posOffset>53340</wp:posOffset>
                </wp:positionV>
                <wp:extent cx="252095" cy="144145"/>
                <wp:effectExtent l="0" t="0" r="0" b="8255"/>
                <wp:wrapNone/>
                <wp:docPr id="4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4414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810F" id="Rectangle 687" o:spid="_x0000_s1026" style="position:absolute;margin-left:470.35pt;margin-top:4.2pt;width:19.8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" fillcolor="#d99594 [1941]"/>
            </w:pict>
          </mc:Fallback>
        </mc:AlternateContent>
      </w:r>
      <w:r w:rsidR="00A53356" w:rsidRPr="00F10691">
        <w:rPr>
          <w:rFonts w:asciiTheme="minorHAnsi" w:hAnsiTheme="minorHAnsi" w:cstheme="minorHAnsi"/>
          <w:b/>
          <w:i/>
          <w:sz w:val="22"/>
          <w:szCs w:val="22"/>
          <w:lang w:val="de-DE"/>
        </w:rPr>
        <w:t xml:space="preserve">Übersicht </w:t>
      </w:r>
      <w:r w:rsidR="00F10691" w:rsidRPr="00F10691">
        <w:rPr>
          <w:rFonts w:asciiTheme="minorHAnsi" w:hAnsiTheme="minorHAnsi" w:cstheme="minorHAnsi"/>
          <w:b/>
          <w:i/>
          <w:sz w:val="22"/>
          <w:szCs w:val="22"/>
          <w:lang w:val="de-DE"/>
        </w:rPr>
        <w:t>5</w:t>
      </w:r>
      <w:r w:rsidR="00A53356" w:rsidRPr="00F10691">
        <w:rPr>
          <w:rFonts w:asciiTheme="minorHAnsi" w:hAnsiTheme="minorHAnsi" w:cstheme="minorHAnsi"/>
          <w:b/>
          <w:i/>
          <w:sz w:val="22"/>
          <w:szCs w:val="22"/>
          <w:lang w:val="de-DE"/>
        </w:rPr>
        <w:t xml:space="preserve">: </w:t>
      </w:r>
      <w:r w:rsidR="00A53356" w:rsidRPr="00F10691">
        <w:rPr>
          <w:rFonts w:asciiTheme="minorHAnsi" w:hAnsiTheme="minorHAnsi" w:cstheme="minorHAnsi"/>
          <w:b/>
          <w:i/>
          <w:spacing w:val="-1"/>
          <w:sz w:val="22"/>
          <w:szCs w:val="22"/>
          <w:lang w:val="de-DE"/>
        </w:rPr>
        <w:t>Abwassermengen</w:t>
      </w:r>
      <w:r w:rsidR="00A53356" w:rsidRPr="00F10691">
        <w:rPr>
          <w:rFonts w:asciiTheme="minorHAnsi" w:hAnsiTheme="minorHAnsi" w:cstheme="minorHAnsi"/>
          <w:b/>
          <w:i/>
          <w:spacing w:val="-2"/>
          <w:sz w:val="22"/>
          <w:szCs w:val="22"/>
          <w:lang w:val="de-DE"/>
        </w:rPr>
        <w:t xml:space="preserve"> </w:t>
      </w:r>
      <w:r w:rsidR="00A53356" w:rsidRPr="00F10691">
        <w:rPr>
          <w:rFonts w:asciiTheme="minorHAnsi" w:hAnsiTheme="minorHAnsi" w:cstheme="minorHAnsi"/>
          <w:b/>
          <w:i/>
          <w:spacing w:val="-1"/>
          <w:sz w:val="22"/>
          <w:szCs w:val="22"/>
          <w:lang w:val="de-DE"/>
        </w:rPr>
        <w:t>und</w:t>
      </w:r>
      <w:r w:rsidR="00A53356" w:rsidRPr="00F10691">
        <w:rPr>
          <w:rFonts w:asciiTheme="minorHAnsi" w:hAnsiTheme="minorHAnsi" w:cstheme="minorHAnsi"/>
          <w:b/>
          <w:i/>
          <w:spacing w:val="1"/>
          <w:sz w:val="22"/>
          <w:szCs w:val="22"/>
          <w:lang w:val="de-DE"/>
        </w:rPr>
        <w:t xml:space="preserve"> </w:t>
      </w:r>
      <w:r w:rsidR="00A53356" w:rsidRPr="00F10691">
        <w:rPr>
          <w:rFonts w:asciiTheme="minorHAnsi" w:hAnsiTheme="minorHAnsi" w:cstheme="minorHAnsi"/>
          <w:b/>
          <w:i/>
          <w:spacing w:val="-1"/>
          <w:sz w:val="22"/>
          <w:szCs w:val="22"/>
          <w:lang w:val="de-DE"/>
        </w:rPr>
        <w:t>Abwasserqualitäten der</w:t>
      </w:r>
      <w:r w:rsidR="00A53356" w:rsidRPr="00F10691">
        <w:rPr>
          <w:rFonts w:asciiTheme="minorHAnsi" w:hAnsiTheme="minorHAnsi" w:cstheme="minorHAnsi"/>
          <w:b/>
          <w:i/>
          <w:sz w:val="22"/>
          <w:szCs w:val="22"/>
          <w:lang w:val="de-DE"/>
        </w:rPr>
        <w:t xml:space="preserve"> betracheten </w:t>
      </w:r>
      <w:r w:rsidR="00A53356" w:rsidRPr="00F10691">
        <w:rPr>
          <w:rFonts w:asciiTheme="minorHAnsi" w:hAnsiTheme="minorHAnsi" w:cstheme="minorHAnsi"/>
          <w:b/>
          <w:i/>
          <w:spacing w:val="-1"/>
          <w:sz w:val="22"/>
          <w:szCs w:val="22"/>
          <w:lang w:val="de-DE"/>
        </w:rPr>
        <w:t>Kläranlagen</w:t>
      </w:r>
      <w:r w:rsidR="00967F12">
        <w:rPr>
          <w:rFonts w:asciiTheme="minorHAnsi" w:hAnsiTheme="minorHAnsi" w:cstheme="minorHAnsi"/>
          <w:b/>
          <w:i/>
          <w:spacing w:val="-1"/>
          <w:sz w:val="22"/>
          <w:szCs w:val="22"/>
          <w:lang w:val="de-DE"/>
        </w:rPr>
        <w:t xml:space="preserve"> </w:t>
      </w:r>
      <w:r w:rsidR="00BC1396" w:rsidRPr="00F10691">
        <w:rPr>
          <w:rFonts w:asciiTheme="minorHAnsi" w:hAnsiTheme="minorHAnsi" w:cstheme="minorHAnsi"/>
          <w:i/>
          <w:spacing w:val="-2"/>
          <w:sz w:val="22"/>
          <w:szCs w:val="22"/>
          <w:lang w:val="de-DE"/>
        </w:rPr>
        <w:t>(</w:t>
      </w:r>
      <w:r w:rsidR="00BC1396" w:rsidRPr="00F10691">
        <w:rPr>
          <w:rFonts w:asciiTheme="minorHAnsi" w:hAnsiTheme="minorHAnsi" w:cstheme="minorHAnsi"/>
          <w:i/>
          <w:spacing w:val="-1"/>
          <w:sz w:val="22"/>
          <w:szCs w:val="22"/>
          <w:lang w:val="de-DE"/>
        </w:rPr>
        <w:t>Stand</w:t>
      </w:r>
      <w:r w:rsidR="00BC1396" w:rsidRPr="00F10691">
        <w:rPr>
          <w:rFonts w:asciiTheme="minorHAnsi" w:hAnsiTheme="minorHAnsi" w:cstheme="minorHAnsi"/>
          <w:i/>
          <w:spacing w:val="6"/>
          <w:sz w:val="22"/>
          <w:szCs w:val="22"/>
          <w:lang w:val="de-DE"/>
        </w:rPr>
        <w:t xml:space="preserve"> </w:t>
      </w:r>
      <w:r w:rsidR="00BC1396" w:rsidRPr="00F10691">
        <w:rPr>
          <w:rFonts w:asciiTheme="minorHAnsi" w:hAnsiTheme="minorHAnsi" w:cstheme="minorHAnsi"/>
          <w:i/>
          <w:spacing w:val="-1"/>
          <w:sz w:val="22"/>
          <w:szCs w:val="22"/>
          <w:lang w:val="de-DE"/>
        </w:rPr>
        <w:t>201</w:t>
      </w:r>
      <w:r w:rsidR="003C592F">
        <w:rPr>
          <w:rFonts w:asciiTheme="minorHAnsi" w:hAnsiTheme="minorHAnsi" w:cstheme="minorHAnsi"/>
          <w:i/>
          <w:spacing w:val="-1"/>
          <w:sz w:val="22"/>
          <w:szCs w:val="22"/>
          <w:lang w:val="de-DE"/>
        </w:rPr>
        <w:t>8</w:t>
      </w:r>
      <w:r w:rsidR="00BC1396" w:rsidRPr="00F10691">
        <w:rPr>
          <w:rFonts w:asciiTheme="minorHAnsi" w:hAnsiTheme="minorHAnsi" w:cstheme="minorHAnsi"/>
          <w:i/>
          <w:spacing w:val="-1"/>
          <w:sz w:val="22"/>
          <w:szCs w:val="22"/>
          <w:lang w:val="de-DE"/>
        </w:rPr>
        <w:t xml:space="preserve"> außer </w:t>
      </w:r>
      <w:r w:rsidR="00967F12">
        <w:rPr>
          <w:rFonts w:asciiTheme="minorHAnsi" w:hAnsiTheme="minorHAnsi" w:cstheme="minorHAnsi"/>
          <w:i/>
          <w:spacing w:val="-1"/>
          <w:sz w:val="22"/>
          <w:szCs w:val="22"/>
          <w:lang w:val="de-DE"/>
        </w:rPr>
        <w:t xml:space="preserve">         </w:t>
      </w:r>
      <w:r w:rsidR="00BE0921">
        <w:rPr>
          <w:rFonts w:asciiTheme="minorHAnsi" w:hAnsiTheme="minorHAnsi" w:cstheme="minorHAnsi"/>
          <w:i/>
          <w:spacing w:val="-1"/>
          <w:sz w:val="22"/>
          <w:szCs w:val="22"/>
          <w:lang w:val="de-DE"/>
        </w:rPr>
        <w:t xml:space="preserve"> Mitteilung </w:t>
      </w:r>
      <w:r w:rsidR="00BC1396" w:rsidRPr="00F10691">
        <w:rPr>
          <w:rFonts w:asciiTheme="minorHAnsi" w:hAnsiTheme="minorHAnsi" w:cstheme="minorHAnsi"/>
          <w:i/>
          <w:spacing w:val="-1"/>
          <w:sz w:val="22"/>
          <w:szCs w:val="22"/>
          <w:lang w:val="de-DE"/>
        </w:rPr>
        <w:t>201</w:t>
      </w:r>
      <w:r w:rsidR="003C592F">
        <w:rPr>
          <w:rFonts w:asciiTheme="minorHAnsi" w:hAnsiTheme="minorHAnsi" w:cstheme="minorHAnsi"/>
          <w:i/>
          <w:spacing w:val="-1"/>
          <w:sz w:val="22"/>
          <w:szCs w:val="22"/>
          <w:lang w:val="de-DE"/>
        </w:rPr>
        <w:t>7</w:t>
      </w:r>
      <w:r w:rsidR="00967F12">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 xml:space="preserve"> </w:t>
      </w:r>
      <w:r w:rsidR="00BE0921">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 xml:space="preserve">  </w:t>
      </w:r>
      <w:r w:rsidR="00967F12">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 xml:space="preserve">  </w:t>
      </w:r>
      <w:r w:rsidR="00F10691">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Angaben aus Bericht 2015)</w:t>
      </w:r>
    </w:p>
    <w:p w:rsidR="00D05B94" w:rsidRDefault="00D05B94" w:rsidP="0007744E">
      <w:pPr>
        <w:spacing w:line="200" w:lineRule="exact"/>
        <w:jc w:val="both"/>
        <w:rPr>
          <w:color w:val="FF0000"/>
          <w:sz w:val="20"/>
          <w:szCs w:val="20"/>
          <w:lang w:val="de-DE"/>
        </w:rPr>
      </w:pPr>
    </w:p>
    <w:tbl>
      <w:tblPr>
        <w:tblW w:w="15168" w:type="dxa"/>
        <w:tblInd w:w="85" w:type="dxa"/>
        <w:tblLayout w:type="fixed"/>
        <w:tblLook w:val="04A0" w:firstRow="1" w:lastRow="0" w:firstColumn="1" w:lastColumn="0" w:noHBand="0" w:noVBand="1"/>
      </w:tblPr>
      <w:tblGrid>
        <w:gridCol w:w="567"/>
        <w:gridCol w:w="1701"/>
        <w:gridCol w:w="2608"/>
        <w:gridCol w:w="2041"/>
        <w:gridCol w:w="2041"/>
        <w:gridCol w:w="2041"/>
        <w:gridCol w:w="2041"/>
        <w:gridCol w:w="2128"/>
      </w:tblGrid>
      <w:tr w:rsidR="00A53356" w:rsidRPr="00FC312F" w:rsidTr="00842843">
        <w:trPr>
          <w:trHeight w:val="312"/>
          <w:tblHeader/>
        </w:trPr>
        <w:tc>
          <w:tcPr>
            <w:tcW w:w="567" w:type="dxa"/>
            <w:tcBorders>
              <w:top w:val="single" w:sz="12" w:space="0" w:color="auto"/>
              <w:left w:val="single" w:sz="12" w:space="0" w:color="auto"/>
              <w:right w:val="single" w:sz="4" w:space="0" w:color="auto"/>
            </w:tcBorders>
            <w:shd w:val="clear" w:color="auto" w:fill="BFBFBF" w:themeFill="background1" w:themeFillShade="BF"/>
            <w:tcMar>
              <w:left w:w="85" w:type="dxa"/>
              <w:right w:w="85" w:type="dxa"/>
            </w:tcMar>
            <w:vAlign w:val="center"/>
          </w:tcPr>
          <w:p w:rsidR="00D05B94" w:rsidRPr="00B62F35" w:rsidRDefault="00D05B94" w:rsidP="00A53356">
            <w:pPr>
              <w:jc w:val="center"/>
              <w:rPr>
                <w:rFonts w:ascii="Calibri" w:eastAsia="Times New Roman" w:hAnsi="Calibri" w:cs="Calibri"/>
                <w:b/>
                <w:bCs/>
                <w:spacing w:val="-4"/>
                <w:lang w:val="en-GB" w:eastAsia="en-GB"/>
              </w:rPr>
            </w:pPr>
            <w:r w:rsidRPr="00B62F35">
              <w:rPr>
                <w:rFonts w:ascii="Calibri" w:eastAsia="Times New Roman" w:hAnsi="Calibri" w:cs="Calibri"/>
                <w:b/>
                <w:bCs/>
                <w:spacing w:val="-4"/>
                <w:lang w:val="en-GB" w:eastAsia="en-GB"/>
              </w:rPr>
              <w:t>Nr.</w:t>
            </w:r>
          </w:p>
        </w:tc>
        <w:tc>
          <w:tcPr>
            <w:tcW w:w="1701" w:type="dxa"/>
            <w:tcBorders>
              <w:top w:val="single" w:sz="12" w:space="0" w:color="auto"/>
              <w:left w:val="single" w:sz="4" w:space="0" w:color="auto"/>
              <w:right w:val="single" w:sz="4" w:space="0" w:color="auto"/>
            </w:tcBorders>
            <w:shd w:val="clear" w:color="auto" w:fill="BFBFBF" w:themeFill="background1" w:themeFillShade="BF"/>
            <w:vAlign w:val="center"/>
          </w:tcPr>
          <w:p w:rsidR="00D05B94" w:rsidRPr="00B62F35" w:rsidRDefault="00D05B94" w:rsidP="00A53356">
            <w:pPr>
              <w:rPr>
                <w:rFonts w:ascii="Calibri" w:eastAsia="Times New Roman" w:hAnsi="Calibri" w:cs="Calibri"/>
                <w:b/>
                <w:bCs/>
                <w:lang w:val="en-GB" w:eastAsia="en-GB"/>
              </w:rPr>
            </w:pPr>
            <w:r w:rsidRPr="00B62F35">
              <w:rPr>
                <w:rFonts w:ascii="Calibri" w:eastAsia="Times New Roman" w:hAnsi="Calibri" w:cs="Calibri"/>
                <w:b/>
                <w:bCs/>
                <w:lang w:val="en-GB" w:eastAsia="en-GB"/>
              </w:rPr>
              <w:t>Betreiber</w:t>
            </w:r>
          </w:p>
        </w:tc>
        <w:tc>
          <w:tcPr>
            <w:tcW w:w="2608" w:type="dxa"/>
            <w:tcBorders>
              <w:top w:val="single" w:sz="12" w:space="0" w:color="auto"/>
              <w:left w:val="single" w:sz="4" w:space="0" w:color="auto"/>
              <w:right w:val="single" w:sz="4" w:space="0" w:color="auto"/>
            </w:tcBorders>
            <w:shd w:val="clear" w:color="auto" w:fill="BFBFBF" w:themeFill="background1" w:themeFillShade="BF"/>
            <w:vAlign w:val="center"/>
          </w:tcPr>
          <w:p w:rsidR="00D05B94" w:rsidRPr="00B62F35" w:rsidRDefault="00D05B94" w:rsidP="00A53356">
            <w:pPr>
              <w:rPr>
                <w:rFonts w:ascii="Calibri" w:eastAsia="Times New Roman" w:hAnsi="Calibri" w:cs="Calibri"/>
                <w:b/>
                <w:bCs/>
                <w:lang w:val="en-GB" w:eastAsia="en-GB"/>
              </w:rPr>
            </w:pPr>
            <w:r w:rsidRPr="00B62F35">
              <w:rPr>
                <w:rFonts w:ascii="Calibri" w:eastAsia="Times New Roman" w:hAnsi="Calibri" w:cs="Calibri"/>
                <w:b/>
                <w:bCs/>
                <w:lang w:val="en-GB" w:eastAsia="en-GB"/>
              </w:rPr>
              <w:t>Anlage</w:t>
            </w:r>
          </w:p>
        </w:tc>
        <w:tc>
          <w:tcPr>
            <w:tcW w:w="4082"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noWrap/>
            <w:vAlign w:val="center"/>
          </w:tcPr>
          <w:p w:rsidR="00D05B94" w:rsidRPr="00B62F35" w:rsidRDefault="00D05B94" w:rsidP="00D05B94">
            <w:pPr>
              <w:jc w:val="center"/>
              <w:rPr>
                <w:rFonts w:ascii="Calibri" w:eastAsia="Times New Roman" w:hAnsi="Calibri" w:cs="Calibri"/>
                <w:b/>
                <w:bCs/>
                <w:lang w:val="en-GB" w:eastAsia="en-GB"/>
              </w:rPr>
            </w:pPr>
            <w:r w:rsidRPr="00B62F35">
              <w:rPr>
                <w:rFonts w:ascii="Calibri" w:hAnsi="Calibri" w:cs="Calibri"/>
                <w:b/>
                <w:spacing w:val="-1"/>
              </w:rPr>
              <w:t>Abwassermenge</w:t>
            </w:r>
          </w:p>
        </w:tc>
        <w:tc>
          <w:tcPr>
            <w:tcW w:w="6210"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tcMar>
              <w:left w:w="57" w:type="dxa"/>
              <w:right w:w="57" w:type="dxa"/>
            </w:tcMar>
            <w:vAlign w:val="center"/>
          </w:tcPr>
          <w:p w:rsidR="00D05B94" w:rsidRPr="00B62F35" w:rsidRDefault="00D05B94" w:rsidP="00D05B94">
            <w:pPr>
              <w:jc w:val="center"/>
              <w:rPr>
                <w:rFonts w:ascii="Calibri" w:eastAsia="Times New Roman" w:hAnsi="Calibri" w:cs="Calibri"/>
                <w:b/>
                <w:bCs/>
                <w:lang w:val="de-DE" w:eastAsia="en-GB"/>
              </w:rPr>
            </w:pPr>
            <w:r w:rsidRPr="00B62F35">
              <w:rPr>
                <w:rFonts w:ascii="Calibri" w:hAnsi="Calibri" w:cs="Calibri"/>
                <w:b/>
                <w:spacing w:val="-1"/>
              </w:rPr>
              <w:t>Abwasserbelastung</w:t>
            </w:r>
          </w:p>
        </w:tc>
      </w:tr>
      <w:tr w:rsidR="00A53356" w:rsidRPr="000950F4" w:rsidTr="00842843">
        <w:trPr>
          <w:trHeight w:val="312"/>
          <w:tblHeader/>
        </w:trPr>
        <w:tc>
          <w:tcPr>
            <w:tcW w:w="567" w:type="dxa"/>
            <w:tcBorders>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D05B94" w:rsidRPr="00B62F35" w:rsidRDefault="00D05B94" w:rsidP="00D05B94">
            <w:pPr>
              <w:jc w:val="center"/>
              <w:rPr>
                <w:rFonts w:ascii="Calibri" w:eastAsia="Times New Roman" w:hAnsi="Calibri" w:cs="Calibri"/>
                <w:b/>
                <w:bCs/>
                <w:lang w:val="de-DE" w:eastAsia="en-GB"/>
              </w:rPr>
            </w:pPr>
          </w:p>
        </w:tc>
        <w:tc>
          <w:tcPr>
            <w:tcW w:w="1701"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D05B94" w:rsidRPr="00B62F35" w:rsidRDefault="00D05B94" w:rsidP="00D05B94">
            <w:pPr>
              <w:rPr>
                <w:rFonts w:ascii="Calibri" w:eastAsia="Times New Roman" w:hAnsi="Calibri" w:cs="Calibri"/>
                <w:b/>
                <w:bCs/>
                <w:lang w:val="de-DE" w:eastAsia="en-GB"/>
              </w:rPr>
            </w:pPr>
          </w:p>
        </w:tc>
        <w:tc>
          <w:tcPr>
            <w:tcW w:w="2608"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D05B94" w:rsidRPr="00B62F35" w:rsidRDefault="00D05B94" w:rsidP="00D05B94">
            <w:pPr>
              <w:rPr>
                <w:rFonts w:ascii="Calibri" w:eastAsia="Times New Roman" w:hAnsi="Calibri" w:cs="Calibri"/>
                <w:b/>
                <w:bCs/>
                <w:lang w:val="de-DE" w:eastAsia="en-GB"/>
              </w:rPr>
            </w:pP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rsidR="00D05B94" w:rsidRPr="00B62F35" w:rsidRDefault="00D05B94" w:rsidP="0098306E">
            <w:pPr>
              <w:pStyle w:val="TableParagraph"/>
              <w:spacing w:line="205" w:lineRule="exact"/>
              <w:ind w:right="51"/>
              <w:jc w:val="center"/>
              <w:rPr>
                <w:rFonts w:ascii="Calibri" w:eastAsia="Arial" w:hAnsi="Calibri" w:cs="Calibri"/>
              </w:rPr>
            </w:pPr>
            <w:r w:rsidRPr="00B62F35">
              <w:rPr>
                <w:rFonts w:ascii="Calibri" w:hAnsi="Calibri" w:cs="Calibri"/>
              </w:rPr>
              <w:t>m³/a</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D05B94" w:rsidRPr="00B62F35" w:rsidRDefault="00D05B94" w:rsidP="0098306E">
            <w:pPr>
              <w:pStyle w:val="TableParagraph"/>
              <w:spacing w:line="205" w:lineRule="exact"/>
              <w:jc w:val="center"/>
              <w:rPr>
                <w:rFonts w:ascii="Calibri" w:eastAsia="Arial" w:hAnsi="Calibri" w:cs="Calibri"/>
              </w:rPr>
            </w:pPr>
            <w:r w:rsidRPr="00B62F35">
              <w:rPr>
                <w:rFonts w:ascii="Calibri" w:hAnsi="Calibri" w:cs="Calibri"/>
              </w:rPr>
              <w:t>m³/E</w:t>
            </w:r>
            <w:r w:rsidR="002467E5" w:rsidRPr="00B62F35">
              <w:rPr>
                <w:rFonts w:ascii="Calibri" w:hAnsi="Calibri" w:cs="Calibri"/>
              </w:rPr>
              <w:t>W*</w:t>
            </w:r>
            <w:r w:rsidRPr="00B62F35">
              <w:rPr>
                <w:rFonts w:ascii="Calibri" w:hAnsi="Calibri" w:cs="Calibri"/>
              </w:rPr>
              <w:t>d</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D05B94" w:rsidRPr="00B62F35" w:rsidRDefault="00D05B94" w:rsidP="0098306E">
            <w:pPr>
              <w:pStyle w:val="TableParagraph"/>
              <w:spacing w:line="205" w:lineRule="exact"/>
              <w:jc w:val="center"/>
              <w:rPr>
                <w:rFonts w:ascii="Calibri" w:eastAsia="Arial" w:hAnsi="Calibri" w:cs="Calibri"/>
              </w:rPr>
            </w:pPr>
            <w:r w:rsidRPr="00B62F35">
              <w:rPr>
                <w:rFonts w:ascii="Calibri" w:hAnsi="Calibri" w:cs="Calibri"/>
                <w:spacing w:val="-1"/>
              </w:rPr>
              <w:t>CSB</w:t>
            </w:r>
            <w:r w:rsidRPr="00B62F35">
              <w:rPr>
                <w:rFonts w:ascii="Calibri" w:hAnsi="Calibri" w:cs="Calibri"/>
                <w:spacing w:val="-9"/>
              </w:rPr>
              <w:t xml:space="preserve"> </w:t>
            </w:r>
            <w:r w:rsidRPr="00B62F35">
              <w:rPr>
                <w:rFonts w:ascii="Calibri" w:hAnsi="Calibri" w:cs="Calibri"/>
              </w:rPr>
              <w:t>(mg/l)</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D05B94" w:rsidRPr="00B62F35" w:rsidRDefault="00D05B94" w:rsidP="0098306E">
            <w:pPr>
              <w:pStyle w:val="TableParagraph"/>
              <w:spacing w:line="205" w:lineRule="exact"/>
              <w:jc w:val="center"/>
              <w:rPr>
                <w:rFonts w:ascii="Calibri" w:eastAsia="Arial" w:hAnsi="Calibri" w:cs="Calibri"/>
              </w:rPr>
            </w:pPr>
            <w:r w:rsidRPr="00B62F35">
              <w:rPr>
                <w:rFonts w:ascii="Calibri" w:hAnsi="Calibri" w:cs="Calibri"/>
              </w:rPr>
              <w:t>BSB</w:t>
            </w:r>
            <w:r w:rsidRPr="00B62F35">
              <w:rPr>
                <w:rFonts w:ascii="Calibri" w:hAnsi="Calibri" w:cs="Calibri"/>
                <w:spacing w:val="-11"/>
              </w:rPr>
              <w:t xml:space="preserve"> </w:t>
            </w:r>
            <w:r w:rsidRPr="00B62F35">
              <w:rPr>
                <w:rFonts w:ascii="Calibri" w:hAnsi="Calibri" w:cs="Calibri"/>
              </w:rPr>
              <w:t>(mg/l)</w:t>
            </w:r>
          </w:p>
        </w:tc>
        <w:tc>
          <w:tcPr>
            <w:tcW w:w="2128" w:type="dxa"/>
            <w:tcBorders>
              <w:top w:val="single" w:sz="4" w:space="0" w:color="auto"/>
              <w:left w:val="single" w:sz="4" w:space="0" w:color="auto"/>
              <w:bottom w:val="single" w:sz="12" w:space="0" w:color="auto"/>
              <w:right w:val="single" w:sz="12" w:space="0" w:color="auto"/>
            </w:tcBorders>
            <w:shd w:val="clear" w:color="auto" w:fill="BFBFBF" w:themeFill="background1" w:themeFillShade="BF"/>
            <w:vAlign w:val="center"/>
          </w:tcPr>
          <w:p w:rsidR="00D05B94" w:rsidRPr="00B62F35" w:rsidRDefault="00D05B94" w:rsidP="0098306E">
            <w:pPr>
              <w:pStyle w:val="TableParagraph"/>
              <w:spacing w:line="205" w:lineRule="exact"/>
              <w:jc w:val="center"/>
              <w:rPr>
                <w:rFonts w:ascii="Calibri" w:eastAsia="Arial" w:hAnsi="Calibri" w:cs="Calibri"/>
              </w:rPr>
            </w:pPr>
            <w:r w:rsidRPr="00B62F35">
              <w:rPr>
                <w:rFonts w:ascii="Calibri" w:hAnsi="Calibri" w:cs="Calibri"/>
              </w:rPr>
              <w:t>BSB</w:t>
            </w:r>
            <w:r w:rsidRPr="00B62F35">
              <w:rPr>
                <w:rFonts w:ascii="Calibri" w:hAnsi="Calibri" w:cs="Calibri"/>
                <w:spacing w:val="-6"/>
              </w:rPr>
              <w:t xml:space="preserve"> </w:t>
            </w:r>
            <w:r w:rsidRPr="00B62F35">
              <w:rPr>
                <w:rFonts w:ascii="Calibri" w:hAnsi="Calibri" w:cs="Calibri"/>
              </w:rPr>
              <w:t>/</w:t>
            </w:r>
            <w:r w:rsidRPr="00B62F35">
              <w:rPr>
                <w:rFonts w:ascii="Calibri" w:hAnsi="Calibri" w:cs="Calibri"/>
                <w:spacing w:val="-5"/>
              </w:rPr>
              <w:t xml:space="preserve"> </w:t>
            </w:r>
            <w:r w:rsidRPr="00B62F35">
              <w:rPr>
                <w:rFonts w:ascii="Calibri" w:hAnsi="Calibri" w:cs="Calibri"/>
              </w:rPr>
              <w:t>CSB</w:t>
            </w:r>
          </w:p>
        </w:tc>
      </w:tr>
      <w:tr w:rsidR="00CD77F6" w:rsidRPr="000950F4" w:rsidTr="00842843">
        <w:trPr>
          <w:trHeight w:val="312"/>
        </w:trPr>
        <w:tc>
          <w:tcPr>
            <w:tcW w:w="567"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A.C.</w:t>
            </w:r>
          </w:p>
        </w:tc>
        <w:tc>
          <w:tcPr>
            <w:tcW w:w="260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Hesperange</w:t>
            </w:r>
          </w:p>
        </w:tc>
        <w:tc>
          <w:tcPr>
            <w:tcW w:w="2041" w:type="dxa"/>
            <w:tcBorders>
              <w:top w:val="single" w:sz="12"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2.304.036</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0,274</w:t>
            </w:r>
          </w:p>
        </w:tc>
        <w:tc>
          <w:tcPr>
            <w:tcW w:w="204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371</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204</w:t>
            </w:r>
          </w:p>
        </w:tc>
        <w:tc>
          <w:tcPr>
            <w:tcW w:w="2128" w:type="dxa"/>
            <w:tcBorders>
              <w:top w:val="single" w:sz="12"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0,55</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SIACH</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Pétange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922029"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6.980.000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w:t>
            </w:r>
            <w:r w:rsidR="00922029">
              <w:rPr>
                <w:rFonts w:ascii="Calibri" w:eastAsia="Times New Roman" w:hAnsi="Calibri" w:cs="Calibri"/>
                <w:lang w:val="en-GB" w:eastAsia="en-GB"/>
              </w:rPr>
              <w:t>267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922029"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542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922029"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285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922029"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0,53</w:t>
            </w:r>
            <w:r w:rsidR="00CD77F6" w:rsidRPr="00575FA8">
              <w:rPr>
                <w:rFonts w:ascii="Calibri" w:eastAsia="Times New Roman" w:hAnsi="Calibri" w:cs="Calibri"/>
                <w:lang w:val="en-GB" w:eastAsia="en-GB"/>
              </w:rPr>
              <w:t> </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Bleesbruck</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5.617.310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0,257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460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236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0,51</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Boevange / Wincrange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283.947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0,638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421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195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0,46</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Clervaux</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343.006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0,328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Consdorf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286.160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0,236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470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279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0,59</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Fuussekaul</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84.921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0,276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338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184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0,54</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Grevels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372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390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1,05</w:t>
            </w:r>
          </w:p>
        </w:tc>
      </w:tr>
      <w:tr w:rsidR="00CD77F6" w:rsidRPr="00A0648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Grosbous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148.046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0,373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617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594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0,96</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Heiderscheidergrund</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959.704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0,507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433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209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0,48</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C6D9F1" w:themeFill="text2" w:themeFillTint="33"/>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11</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Hosingen</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rsidR="00CD77F6" w:rsidRPr="00575FA8" w:rsidRDefault="003C592F"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248.383</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D77F6" w:rsidRPr="00575FA8" w:rsidRDefault="003C592F" w:rsidP="00B62F35">
            <w:pPr>
              <w:widowControl/>
              <w:jc w:val="right"/>
              <w:rPr>
                <w:rFonts w:ascii="Calibri" w:eastAsia="Times New Roman" w:hAnsi="Calibri" w:cs="Calibri"/>
                <w:lang w:val="en-GB" w:eastAsia="en-GB"/>
              </w:rPr>
            </w:pPr>
            <w:r>
              <w:rPr>
                <w:rFonts w:ascii="Calibri" w:eastAsia="Times New Roman" w:hAnsi="Calibri" w:cs="Calibri"/>
                <w:lang w:val="en-GB" w:eastAsia="en-GB"/>
              </w:rPr>
              <w:t>0,590</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rsidR="00CD77F6" w:rsidRPr="00575FA8" w:rsidRDefault="003C592F"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470</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D77F6" w:rsidRPr="00575FA8" w:rsidRDefault="003C592F"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266</w:t>
            </w:r>
          </w:p>
        </w:tc>
        <w:tc>
          <w:tcPr>
            <w:tcW w:w="2128"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rsidR="00CD77F6" w:rsidRPr="00575FA8" w:rsidRDefault="003C592F" w:rsidP="00CD77F6">
            <w:pPr>
              <w:widowControl/>
              <w:jc w:val="right"/>
              <w:rPr>
                <w:rFonts w:ascii="Calibri" w:eastAsia="Times New Roman" w:hAnsi="Calibri" w:cs="Calibri"/>
                <w:lang w:val="en-GB" w:eastAsia="en-GB"/>
              </w:rPr>
            </w:pPr>
            <w:r>
              <w:rPr>
                <w:rFonts w:ascii="Calibri" w:eastAsia="Times New Roman" w:hAnsi="Calibri" w:cs="Calibri"/>
                <w:lang w:val="en-GB" w:eastAsia="en-GB"/>
              </w:rPr>
              <w:t>0,57</w:t>
            </w:r>
            <w:r w:rsidR="00CD77F6" w:rsidRPr="00575FA8">
              <w:rPr>
                <w:rFonts w:ascii="Calibri" w:eastAsia="Times New Roman" w:hAnsi="Calibri" w:cs="Calibri"/>
                <w:lang w:val="en-GB" w:eastAsia="en-GB"/>
              </w:rPr>
              <w:t> </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Medernach</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636.195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0,241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322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180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0,56</w:t>
            </w:r>
          </w:p>
        </w:tc>
      </w:tr>
      <w:tr w:rsidR="00CD77F6" w:rsidRPr="00EC76EB"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Michelau</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174.201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0,530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240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110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0,46</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Reisdorf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273.652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504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323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0,64</w:t>
            </w:r>
          </w:p>
        </w:tc>
      </w:tr>
      <w:tr w:rsidR="00CD77F6" w:rsidRPr="00EC76EB"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Rombach / Martelange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554.020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0,196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294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144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0,49</w:t>
            </w:r>
          </w:p>
        </w:tc>
      </w:tr>
      <w:tr w:rsidR="00CD77F6"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Rossmillen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509.779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0,572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524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280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0,53</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Stolzembourg</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208.527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0,294</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xml:space="preserve"> -</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 </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Troisvierges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299.048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0,294</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1.257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467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0,37</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19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Vianden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498.225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0,302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541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296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0,55</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Wiltz</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1.150.778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0,372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479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243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0,51</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Boevange / Attert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971.995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0,409</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323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162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0,50</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Dondelange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517.205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0,688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261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117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0,45</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Eschweiler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110.960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0,116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610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371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0,61</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Hobscheid</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954.110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0,488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286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145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0,51</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Junglinster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1.278.230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0,630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402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234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0,58</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Kehlen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761.755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0,508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317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152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0,48</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Kopstal</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620.500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0,457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371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185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0,50</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Mamer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1.705.645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0,266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540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234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0,43</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29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Mersch / Beringen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5.511.865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0,450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429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218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0,51</w:t>
            </w:r>
          </w:p>
        </w:tc>
      </w:tr>
      <w:tr w:rsidR="00CD77F6"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Steinfort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547.135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0,273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383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206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0,54</w:t>
            </w:r>
          </w:p>
        </w:tc>
      </w:tr>
      <w:tr w:rsidR="00CD77F6" w:rsidRPr="0099651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w:t>
            </w:r>
            <w:r w:rsidR="003333BB">
              <w:rPr>
                <w:rFonts w:ascii="Calibri" w:eastAsia="Times New Roman" w:hAnsi="Calibri" w:cs="Calibri"/>
                <w:lang w:val="en-GB"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rPr>
                <w:rFonts w:ascii="Calibri" w:eastAsia="Times New Roman" w:hAnsi="Calibri" w:cs="Calibri"/>
                <w:lang w:val="en-GB" w:eastAsia="en-GB"/>
              </w:rPr>
            </w:pPr>
            <w:r w:rsidRPr="00575FA8">
              <w:rPr>
                <w:rFonts w:ascii="Calibri" w:eastAsia="Times New Roman" w:hAnsi="Calibri" w:cs="Calibri"/>
                <w:lang w:val="en-GB" w:eastAsia="en-GB"/>
              </w:rPr>
              <w:t>Beaufort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385.623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B62F35">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0,226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487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263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CD77F6" w:rsidRPr="00575FA8" w:rsidRDefault="00CD77F6" w:rsidP="00CD77F6">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0,54</w:t>
            </w:r>
          </w:p>
        </w:tc>
      </w:tr>
      <w:tr w:rsidR="003333BB"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Betzdorf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969.653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0,309</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636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310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0,49</w:t>
            </w:r>
          </w:p>
        </w:tc>
      </w:tr>
      <w:tr w:rsidR="003333BB"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Biwer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512.764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0,430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226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116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0,51</w:t>
            </w:r>
          </w:p>
        </w:tc>
      </w:tr>
      <w:tr w:rsidR="003333BB"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Bous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529.189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0,218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214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108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0,50</w:t>
            </w:r>
          </w:p>
        </w:tc>
      </w:tr>
      <w:tr w:rsidR="003333BB"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Echternach</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2.299.257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0,301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388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188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0,48</w:t>
            </w:r>
          </w:p>
        </w:tc>
      </w:tr>
      <w:tr w:rsidR="003333BB"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Mondorf / Emerange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1.004.000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0,330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479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200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0,42</w:t>
            </w:r>
          </w:p>
        </w:tc>
      </w:tr>
      <w:tr w:rsidR="003333BB"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Uebersyren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5.599.130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0,293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172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0,57</w:t>
            </w:r>
          </w:p>
        </w:tc>
      </w:tr>
      <w:tr w:rsidR="003333BB" w:rsidRPr="00A53356"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w:t>
            </w:r>
            <w:r>
              <w:rPr>
                <w:rFonts w:ascii="Calibri" w:eastAsia="Times New Roman" w:hAnsi="Calibri" w:cs="Calibri"/>
                <w:lang w:val="en-GB" w:eastAsia="en-GB"/>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SIFRIDAWE</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Aspelt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816.000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0,356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252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132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0,52</w:t>
            </w:r>
          </w:p>
        </w:tc>
      </w:tr>
      <w:tr w:rsidR="003333BB"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ascii="Calibri" w:eastAsia="Times New Roman" w:hAnsi="Calibri" w:cs="Calibri"/>
                <w:lang w:val="en-GB" w:eastAsia="en-GB"/>
              </w:rPr>
            </w:pPr>
            <w:r w:rsidRPr="00575FA8">
              <w:rPr>
                <w:rFonts w:ascii="Calibri" w:eastAsia="Times New Roman" w:hAnsi="Calibri" w:cs="Calibri"/>
                <w:lang w:val="en-GB" w:eastAsia="en-GB"/>
              </w:rPr>
              <w:t>39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SIVEC</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ascii="Calibri" w:eastAsia="Times New Roman" w:hAnsi="Calibri" w:cs="Calibri"/>
                <w:lang w:val="en-GB" w:eastAsia="en-GB"/>
              </w:rPr>
            </w:pPr>
            <w:r w:rsidRPr="00575FA8">
              <w:rPr>
                <w:rFonts w:ascii="Calibri" w:eastAsia="Times New Roman" w:hAnsi="Calibri" w:cs="Calibri"/>
                <w:lang w:val="en-GB" w:eastAsia="en-GB"/>
              </w:rPr>
              <w:t>Esch / Schifflange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7.016.865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0,232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776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352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ascii="Calibri" w:eastAsia="Times New Roman" w:hAnsi="Calibri" w:cs="Calibri"/>
                <w:lang w:val="en-GB" w:eastAsia="en-GB"/>
              </w:rPr>
            </w:pPr>
            <w:r w:rsidRPr="00575FA8">
              <w:rPr>
                <w:rFonts w:ascii="Calibri" w:eastAsia="Times New Roman" w:hAnsi="Calibri" w:cs="Calibri"/>
                <w:lang w:val="en-GB" w:eastAsia="en-GB"/>
              </w:rPr>
              <w:t>0,45</w:t>
            </w:r>
          </w:p>
        </w:tc>
      </w:tr>
      <w:tr w:rsidR="003333BB" w:rsidRPr="00D13455"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eastAsia="Times New Roman" w:cstheme="minorHAnsi"/>
                <w:lang w:val="en-GB" w:eastAsia="en-GB"/>
              </w:rPr>
            </w:pPr>
            <w:r w:rsidRPr="00575FA8">
              <w:rPr>
                <w:rFonts w:eastAsia="Times New Roman" w:cstheme="minorHAnsi"/>
                <w:lang w:val="en-GB" w:eastAsia="en-GB"/>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SIVEC</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Reckange / Mess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758.050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0,361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237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121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0,51</w:t>
            </w:r>
          </w:p>
        </w:tc>
      </w:tr>
      <w:tr w:rsidR="003333BB" w:rsidRPr="000950F4" w:rsidTr="00842843">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center"/>
              <w:rPr>
                <w:rFonts w:eastAsia="Times New Roman" w:cstheme="minorHAnsi"/>
                <w:lang w:val="en-GB" w:eastAsia="en-GB"/>
              </w:rPr>
            </w:pPr>
            <w:r w:rsidRPr="00575FA8">
              <w:rPr>
                <w:rFonts w:eastAsia="Times New Roman" w:cstheme="minorHAnsi"/>
                <w:lang w:val="en-GB" w:eastAsia="en-GB"/>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STEP</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Bettembourg</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10.607.001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0,427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592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225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0,38</w:t>
            </w:r>
          </w:p>
        </w:tc>
      </w:tr>
      <w:tr w:rsidR="003333BB" w:rsidRPr="000950F4" w:rsidTr="002A2A56">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3333BB" w:rsidP="00842843">
            <w:pPr>
              <w:widowControl/>
              <w:spacing w:line="220" w:lineRule="exact"/>
              <w:jc w:val="center"/>
              <w:rPr>
                <w:rFonts w:eastAsia="Times New Roman" w:cstheme="minorHAnsi"/>
                <w:lang w:val="en-GB" w:eastAsia="en-GB"/>
              </w:rPr>
            </w:pPr>
            <w:r w:rsidRPr="00575FA8">
              <w:rPr>
                <w:rFonts w:eastAsia="Times New Roman" w:cstheme="minorHAnsi"/>
                <w:lang w:val="en-GB" w:eastAsia="en-GB"/>
              </w:rPr>
              <w:t>42</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3333BB" w:rsidP="00842843">
            <w:pPr>
              <w:widowControl/>
              <w:spacing w:line="220" w:lineRule="exact"/>
              <w:rPr>
                <w:rFonts w:eastAsia="Times New Roman" w:cstheme="minorHAnsi"/>
                <w:lang w:val="en-GB" w:eastAsia="en-GB"/>
              </w:rPr>
            </w:pPr>
            <w:r w:rsidRPr="00575FA8">
              <w:rPr>
                <w:rFonts w:eastAsia="Times New Roman" w:cstheme="minorHAnsi"/>
                <w:lang w:val="en-GB" w:eastAsia="en-GB"/>
              </w:rPr>
              <w:t>VGW Trier-Land Abwasserwerk</w:t>
            </w:r>
          </w:p>
        </w:tc>
        <w:tc>
          <w:tcPr>
            <w:tcW w:w="2608"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3333BB" w:rsidP="00842843">
            <w:pPr>
              <w:widowControl/>
              <w:spacing w:line="220" w:lineRule="exact"/>
              <w:rPr>
                <w:rFonts w:eastAsia="Times New Roman" w:cstheme="minorHAnsi"/>
                <w:lang w:val="en-GB" w:eastAsia="en-GB"/>
              </w:rPr>
            </w:pPr>
            <w:r w:rsidRPr="00575FA8">
              <w:rPr>
                <w:rFonts w:eastAsia="Times New Roman" w:cstheme="minorHAnsi"/>
                <w:lang w:val="en-GB" w:eastAsia="en-GB"/>
              </w:rPr>
              <w:t>Moersdorf</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left w:w="57" w:type="dxa"/>
              <w:right w:w="57" w:type="dxa"/>
            </w:tcMar>
            <w:vAlign w:val="center"/>
          </w:tcPr>
          <w:p w:rsidR="003333BB" w:rsidRPr="00575FA8" w:rsidRDefault="003C592F" w:rsidP="00842843">
            <w:pPr>
              <w:widowControl/>
              <w:spacing w:line="220" w:lineRule="exact"/>
              <w:jc w:val="right"/>
              <w:rPr>
                <w:rFonts w:eastAsia="Times New Roman" w:cstheme="minorHAnsi"/>
                <w:lang w:val="en-GB" w:eastAsia="en-GB"/>
              </w:rPr>
            </w:pPr>
            <w:r>
              <w:rPr>
                <w:rFonts w:eastAsia="Times New Roman" w:cstheme="minorHAnsi"/>
                <w:lang w:val="en-GB" w:eastAsia="en-GB"/>
              </w:rPr>
              <w:t>182.481</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0,</w:t>
            </w:r>
            <w:r w:rsidR="006E4093">
              <w:rPr>
                <w:rFonts w:eastAsia="Times New Roman" w:cstheme="minorHAnsi"/>
                <w:lang w:val="en-GB" w:eastAsia="en-GB"/>
              </w:rPr>
              <w:t>127</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6E4093" w:rsidP="00842843">
            <w:pPr>
              <w:widowControl/>
              <w:spacing w:line="220" w:lineRule="exact"/>
              <w:jc w:val="right"/>
              <w:rPr>
                <w:rFonts w:eastAsia="Times New Roman" w:cstheme="minorHAnsi"/>
                <w:lang w:val="en-GB" w:eastAsia="en-GB"/>
              </w:rPr>
            </w:pPr>
            <w:r>
              <w:rPr>
                <w:rFonts w:eastAsia="Times New Roman" w:cstheme="minorHAnsi"/>
                <w:lang w:val="en-GB" w:eastAsia="en-GB"/>
              </w:rPr>
              <w:t>404</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333BB" w:rsidRPr="00575FA8" w:rsidRDefault="006E4093" w:rsidP="00842843">
            <w:pPr>
              <w:widowControl/>
              <w:spacing w:line="220" w:lineRule="exact"/>
              <w:jc w:val="right"/>
              <w:rPr>
                <w:rFonts w:eastAsia="Times New Roman" w:cstheme="minorHAnsi"/>
                <w:lang w:val="en-GB" w:eastAsia="en-GB"/>
              </w:rPr>
            </w:pPr>
            <w:r>
              <w:rPr>
                <w:rFonts w:eastAsia="Times New Roman" w:cstheme="minorHAnsi"/>
                <w:lang w:val="en-GB" w:eastAsia="en-GB"/>
              </w:rPr>
              <w:t>188</w:t>
            </w:r>
          </w:p>
        </w:tc>
        <w:tc>
          <w:tcPr>
            <w:tcW w:w="2128"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tcPr>
          <w:p w:rsidR="003333BB" w:rsidRPr="00575FA8" w:rsidRDefault="006E4093" w:rsidP="00842843">
            <w:pPr>
              <w:widowControl/>
              <w:spacing w:line="220" w:lineRule="exact"/>
              <w:jc w:val="right"/>
              <w:rPr>
                <w:rFonts w:eastAsia="Times New Roman" w:cstheme="minorHAnsi"/>
                <w:lang w:val="en-GB" w:eastAsia="en-GB"/>
              </w:rPr>
            </w:pPr>
            <w:r>
              <w:rPr>
                <w:rFonts w:eastAsia="Times New Roman" w:cstheme="minorHAnsi"/>
                <w:lang w:val="en-GB" w:eastAsia="en-GB"/>
              </w:rPr>
              <w:t>0,47</w:t>
            </w:r>
            <w:r w:rsidR="003333BB" w:rsidRPr="00575FA8">
              <w:rPr>
                <w:rFonts w:eastAsia="Times New Roman" w:cstheme="minorHAnsi"/>
                <w:lang w:val="en-GB" w:eastAsia="en-GB"/>
              </w:rPr>
              <w:t> </w:t>
            </w:r>
          </w:p>
        </w:tc>
      </w:tr>
      <w:tr w:rsidR="003333BB" w:rsidRPr="000950F4" w:rsidTr="002A2A56">
        <w:trPr>
          <w:trHeight w:val="312"/>
        </w:trPr>
        <w:tc>
          <w:tcPr>
            <w:tcW w:w="567" w:type="dxa"/>
            <w:tcBorders>
              <w:top w:val="single" w:sz="4" w:space="0" w:color="auto"/>
              <w:left w:val="single" w:sz="12"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3333BB" w:rsidP="003333BB">
            <w:pPr>
              <w:widowControl/>
              <w:jc w:val="center"/>
              <w:rPr>
                <w:rFonts w:eastAsia="Times New Roman" w:cstheme="minorHAnsi"/>
                <w:lang w:val="en-GB" w:eastAsia="en-GB"/>
              </w:rPr>
            </w:pPr>
            <w:r w:rsidRPr="00575FA8">
              <w:rPr>
                <w:rFonts w:eastAsia="Times New Roman" w:cstheme="minorHAnsi"/>
                <w:lang w:val="en-GB" w:eastAsia="en-GB"/>
              </w:rPr>
              <w:t>43</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842843" w:rsidP="00842843">
            <w:pPr>
              <w:widowControl/>
              <w:jc w:val="center"/>
              <w:rPr>
                <w:rFonts w:eastAsia="Times New Roman" w:cstheme="minorHAnsi"/>
                <w:lang w:val="en-GB" w:eastAsia="en-GB"/>
              </w:rPr>
            </w:pPr>
            <w:r>
              <w:rPr>
                <w:rFonts w:eastAsia="Times New Roman" w:cstheme="minorHAnsi"/>
                <w:lang w:val="en-GB" w:eastAsia="en-GB"/>
              </w:rPr>
              <w:t>“</w:t>
            </w:r>
          </w:p>
        </w:tc>
        <w:tc>
          <w:tcPr>
            <w:tcW w:w="2608"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Rosport</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left w:w="57" w:type="dxa"/>
              <w:right w:w="57" w:type="dxa"/>
            </w:tcMar>
            <w:vAlign w:val="center"/>
          </w:tcPr>
          <w:p w:rsidR="003333BB" w:rsidRPr="00575FA8" w:rsidRDefault="006E4093" w:rsidP="006E4093">
            <w:pPr>
              <w:widowControl/>
              <w:jc w:val="right"/>
              <w:rPr>
                <w:rFonts w:eastAsia="Times New Roman" w:cstheme="minorHAnsi"/>
                <w:lang w:val="en-GB" w:eastAsia="en-GB"/>
              </w:rPr>
            </w:pPr>
            <w:r w:rsidRPr="006E4093">
              <w:rPr>
                <w:rFonts w:eastAsia="Times New Roman" w:cstheme="minorHAnsi"/>
                <w:lang w:val="en-GB" w:eastAsia="en-GB"/>
              </w:rPr>
              <w:t>203.795</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333BB" w:rsidRPr="00575FA8" w:rsidRDefault="003333BB" w:rsidP="003333BB">
            <w:pPr>
              <w:widowControl/>
              <w:jc w:val="right"/>
              <w:rPr>
                <w:rFonts w:eastAsia="Times New Roman" w:cstheme="minorHAnsi"/>
                <w:lang w:val="en-GB" w:eastAsia="en-GB"/>
              </w:rPr>
            </w:pPr>
            <w:r w:rsidRPr="00575FA8">
              <w:rPr>
                <w:rFonts w:eastAsia="Times New Roman" w:cstheme="minorHAnsi"/>
                <w:lang w:val="en-GB" w:eastAsia="en-GB"/>
              </w:rPr>
              <w:t>0,0</w:t>
            </w:r>
            <w:r w:rsidR="006E4093">
              <w:rPr>
                <w:rFonts w:eastAsia="Times New Roman" w:cstheme="minorHAnsi"/>
                <w:lang w:val="en-GB" w:eastAsia="en-GB"/>
              </w:rPr>
              <w:t>79</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tcPr>
          <w:p w:rsidR="003333BB" w:rsidRPr="00575FA8" w:rsidRDefault="006E4093" w:rsidP="003333BB">
            <w:pPr>
              <w:widowControl/>
              <w:jc w:val="right"/>
              <w:rPr>
                <w:rFonts w:eastAsia="Times New Roman" w:cstheme="minorHAnsi"/>
                <w:lang w:val="en-GB" w:eastAsia="en-GB"/>
              </w:rPr>
            </w:pPr>
            <w:r>
              <w:rPr>
                <w:rFonts w:eastAsia="Times New Roman" w:cstheme="minorHAnsi"/>
                <w:lang w:val="en-GB" w:eastAsia="en-GB"/>
              </w:rPr>
              <w:t>434</w:t>
            </w:r>
          </w:p>
        </w:tc>
        <w:tc>
          <w:tcPr>
            <w:tcW w:w="204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333BB" w:rsidRPr="00575FA8" w:rsidRDefault="006E4093" w:rsidP="003333BB">
            <w:pPr>
              <w:widowControl/>
              <w:jc w:val="right"/>
              <w:rPr>
                <w:rFonts w:eastAsia="Times New Roman" w:cstheme="minorHAnsi"/>
                <w:lang w:val="en-GB" w:eastAsia="en-GB"/>
              </w:rPr>
            </w:pPr>
            <w:r>
              <w:rPr>
                <w:rFonts w:eastAsia="Times New Roman" w:cstheme="minorHAnsi"/>
                <w:lang w:val="en-GB" w:eastAsia="en-GB"/>
              </w:rPr>
              <w:t>209</w:t>
            </w:r>
          </w:p>
        </w:tc>
        <w:tc>
          <w:tcPr>
            <w:tcW w:w="2128"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tcPr>
          <w:p w:rsidR="003333BB" w:rsidRPr="00575FA8" w:rsidRDefault="006E4093" w:rsidP="003333BB">
            <w:pPr>
              <w:widowControl/>
              <w:jc w:val="right"/>
              <w:rPr>
                <w:rFonts w:eastAsia="Times New Roman" w:cstheme="minorHAnsi"/>
                <w:lang w:val="en-GB" w:eastAsia="en-GB"/>
              </w:rPr>
            </w:pPr>
            <w:r>
              <w:rPr>
                <w:rFonts w:eastAsia="Times New Roman" w:cstheme="minorHAnsi"/>
                <w:lang w:val="en-GB" w:eastAsia="en-GB"/>
              </w:rPr>
              <w:t>0,48</w:t>
            </w:r>
            <w:r w:rsidR="003333BB" w:rsidRPr="00575FA8">
              <w:rPr>
                <w:rFonts w:eastAsia="Times New Roman" w:cstheme="minorHAnsi"/>
                <w:lang w:val="en-GB" w:eastAsia="en-GB"/>
              </w:rPr>
              <w:t> </w:t>
            </w:r>
          </w:p>
        </w:tc>
      </w:tr>
      <w:tr w:rsidR="003333BB" w:rsidRPr="000950F4" w:rsidTr="002A2A56">
        <w:trPr>
          <w:trHeight w:val="397"/>
        </w:trPr>
        <w:tc>
          <w:tcPr>
            <w:tcW w:w="567"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842843">
            <w:pPr>
              <w:widowControl/>
              <w:spacing w:line="220" w:lineRule="exact"/>
              <w:jc w:val="center"/>
              <w:rPr>
                <w:rFonts w:eastAsia="Times New Roman" w:cstheme="minorHAnsi"/>
                <w:lang w:val="en-GB" w:eastAsia="en-GB"/>
              </w:rPr>
            </w:pPr>
            <w:r w:rsidRPr="00575FA8">
              <w:rPr>
                <w:rFonts w:eastAsia="Times New Roman" w:cstheme="minorHAnsi"/>
                <w:lang w:val="en-GB" w:eastAsia="en-GB"/>
              </w:rPr>
              <w:t>44</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842843">
            <w:pPr>
              <w:widowControl/>
              <w:spacing w:line="220" w:lineRule="exact"/>
              <w:rPr>
                <w:rFonts w:eastAsia="Times New Roman" w:cstheme="minorHAnsi"/>
                <w:lang w:val="en-GB" w:eastAsia="en-GB"/>
              </w:rPr>
            </w:pPr>
            <w:r w:rsidRPr="00575FA8">
              <w:rPr>
                <w:rFonts w:eastAsia="Times New Roman" w:cstheme="minorHAnsi"/>
                <w:lang w:val="en-GB" w:eastAsia="en-GB"/>
              </w:rPr>
              <w:t>Ville de Luxemburg</w:t>
            </w:r>
          </w:p>
        </w:tc>
        <w:tc>
          <w:tcPr>
            <w:tcW w:w="26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842843">
            <w:pPr>
              <w:widowControl/>
              <w:spacing w:line="220" w:lineRule="exact"/>
              <w:rPr>
                <w:rFonts w:eastAsia="Times New Roman" w:cstheme="minorHAnsi"/>
                <w:lang w:val="en-GB" w:eastAsia="en-GB"/>
              </w:rPr>
            </w:pPr>
            <w:r w:rsidRPr="00575FA8">
              <w:rPr>
                <w:rFonts w:eastAsia="Times New Roman" w:cstheme="minorHAnsi"/>
                <w:lang w:val="en-GB" w:eastAsia="en-GB"/>
              </w:rPr>
              <w:t>Beggen</w:t>
            </w:r>
          </w:p>
        </w:tc>
        <w:tc>
          <w:tcPr>
            <w:tcW w:w="2041"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13.315.343</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0,292</w:t>
            </w:r>
          </w:p>
        </w:tc>
        <w:tc>
          <w:tcPr>
            <w:tcW w:w="204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529</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282</w:t>
            </w:r>
          </w:p>
        </w:tc>
        <w:tc>
          <w:tcPr>
            <w:tcW w:w="2128" w:type="dxa"/>
            <w:tcBorders>
              <w:top w:val="single" w:sz="4" w:space="0" w:color="auto"/>
              <w:left w:val="single" w:sz="4" w:space="0" w:color="auto"/>
              <w:bottom w:val="single" w:sz="12" w:space="0" w:color="auto"/>
              <w:right w:val="single" w:sz="12" w:space="0" w:color="auto"/>
            </w:tcBorders>
            <w:shd w:val="clear" w:color="auto" w:fill="auto"/>
            <w:vAlign w:val="center"/>
          </w:tcPr>
          <w:p w:rsidR="003333BB" w:rsidRPr="00575FA8" w:rsidRDefault="003333BB" w:rsidP="00842843">
            <w:pPr>
              <w:widowControl/>
              <w:spacing w:line="220" w:lineRule="exact"/>
              <w:jc w:val="right"/>
              <w:rPr>
                <w:rFonts w:eastAsia="Times New Roman" w:cstheme="minorHAnsi"/>
                <w:lang w:val="en-GB" w:eastAsia="en-GB"/>
              </w:rPr>
            </w:pPr>
            <w:r w:rsidRPr="00575FA8">
              <w:rPr>
                <w:rFonts w:eastAsia="Times New Roman" w:cstheme="minorHAnsi"/>
                <w:lang w:val="en-GB" w:eastAsia="en-GB"/>
              </w:rPr>
              <w:t>0,53</w:t>
            </w:r>
          </w:p>
        </w:tc>
      </w:tr>
      <w:tr w:rsidR="003333BB" w:rsidRPr="000950F4" w:rsidTr="002A2A56">
        <w:trPr>
          <w:trHeight w:val="312"/>
        </w:trPr>
        <w:tc>
          <w:tcPr>
            <w:tcW w:w="567" w:type="dxa"/>
            <w:tcBorders>
              <w:top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1701" w:type="dxa"/>
            <w:tcBorders>
              <w:top w:val="single" w:sz="12" w:space="0" w:color="auto"/>
              <w:right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2608"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SUMME</w:t>
            </w:r>
          </w:p>
        </w:tc>
        <w:tc>
          <w:tcPr>
            <w:tcW w:w="2041" w:type="dxa"/>
            <w:tcBorders>
              <w:top w:val="single" w:sz="12"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0D74AD" w:rsidRDefault="003333BB" w:rsidP="003333BB">
            <w:pPr>
              <w:widowControl/>
              <w:jc w:val="right"/>
              <w:rPr>
                <w:rFonts w:ascii="Calibri" w:eastAsia="Times New Roman" w:hAnsi="Calibri" w:cs="Calibri"/>
                <w:b/>
                <w:bCs/>
                <w:lang w:val="en-GB" w:eastAsia="en-GB"/>
              </w:rPr>
            </w:pPr>
            <w:r w:rsidRPr="000D74AD">
              <w:rPr>
                <w:rFonts w:ascii="Calibri" w:eastAsia="Times New Roman" w:hAnsi="Calibri" w:cs="Calibri"/>
                <w:b/>
                <w:bCs/>
                <w:lang w:val="en-GB" w:eastAsia="en-GB"/>
              </w:rPr>
              <w:t>78.738.489</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128" w:type="dxa"/>
            <w:tcBorders>
              <w:top w:val="single" w:sz="12" w:space="0" w:color="auto"/>
              <w:left w:val="single" w:sz="4" w:space="0" w:color="auto"/>
              <w:bottom w:val="single" w:sz="4" w:space="0" w:color="auto"/>
              <w:right w:val="single" w:sz="12" w:space="0" w:color="auto"/>
            </w:tcBorders>
            <w:shd w:val="clear" w:color="auto" w:fill="auto"/>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r>
      <w:tr w:rsidR="003333BB" w:rsidRPr="000950F4" w:rsidTr="002A2A56">
        <w:trPr>
          <w:trHeight w:val="312"/>
        </w:trPr>
        <w:tc>
          <w:tcPr>
            <w:tcW w:w="567" w:type="dxa"/>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1701" w:type="dxa"/>
            <w:tcBorders>
              <w:right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2608"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Mittelwert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0,350</w:t>
            </w:r>
            <w:r w:rsidR="002A2A56" w:rsidRPr="002A2A56">
              <w:rPr>
                <w:rFonts w:ascii="Calibri" w:eastAsia="Times New Roman" w:hAnsi="Calibri" w:cs="Calibri"/>
                <w:vertAlign w:val="superscript"/>
                <w:lang w:val="en-GB" w:eastAsia="en-GB"/>
              </w:rPr>
              <w:t>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441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233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0,53</w:t>
            </w:r>
          </w:p>
        </w:tc>
      </w:tr>
      <w:tr w:rsidR="003333BB" w:rsidRPr="000950F4" w:rsidTr="002A2A56">
        <w:trPr>
          <w:trHeight w:val="312"/>
        </w:trPr>
        <w:tc>
          <w:tcPr>
            <w:tcW w:w="567" w:type="dxa"/>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1701" w:type="dxa"/>
            <w:tcBorders>
              <w:right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2608"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Median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0,302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425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209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0,51</w:t>
            </w:r>
          </w:p>
        </w:tc>
      </w:tr>
      <w:tr w:rsidR="003333BB" w:rsidRPr="000950F4" w:rsidTr="002A2A56">
        <w:trPr>
          <w:trHeight w:val="312"/>
        </w:trPr>
        <w:tc>
          <w:tcPr>
            <w:tcW w:w="567" w:type="dxa"/>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1701" w:type="dxa"/>
            <w:tcBorders>
              <w:right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2608"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Minimum</w:t>
            </w:r>
          </w:p>
        </w:tc>
        <w:tc>
          <w:tcPr>
            <w:tcW w:w="2041"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0,079</w:t>
            </w:r>
          </w:p>
        </w:tc>
        <w:tc>
          <w:tcPr>
            <w:tcW w:w="204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214</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108</w:t>
            </w:r>
          </w:p>
        </w:tc>
        <w:tc>
          <w:tcPr>
            <w:tcW w:w="2128" w:type="dxa"/>
            <w:tcBorders>
              <w:top w:val="single" w:sz="4" w:space="0" w:color="auto"/>
              <w:left w:val="single" w:sz="4" w:space="0" w:color="auto"/>
              <w:bottom w:val="single" w:sz="12" w:space="0" w:color="auto"/>
              <w:right w:val="single" w:sz="12"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0,37</w:t>
            </w:r>
          </w:p>
        </w:tc>
      </w:tr>
      <w:tr w:rsidR="003333BB" w:rsidRPr="000950F4" w:rsidTr="002A2A56">
        <w:trPr>
          <w:trHeight w:val="312"/>
        </w:trPr>
        <w:tc>
          <w:tcPr>
            <w:tcW w:w="567" w:type="dxa"/>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1701" w:type="dxa"/>
            <w:tcBorders>
              <w:right w:val="single" w:sz="12"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 </w:t>
            </w:r>
          </w:p>
        </w:tc>
        <w:tc>
          <w:tcPr>
            <w:tcW w:w="2608"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3333BB" w:rsidRPr="00575FA8" w:rsidRDefault="003333BB" w:rsidP="003333BB">
            <w:pPr>
              <w:widowControl/>
              <w:rPr>
                <w:rFonts w:eastAsia="Times New Roman" w:cstheme="minorHAnsi"/>
                <w:lang w:val="en-GB" w:eastAsia="en-GB"/>
              </w:rPr>
            </w:pPr>
            <w:r w:rsidRPr="00575FA8">
              <w:rPr>
                <w:rFonts w:eastAsia="Times New Roman" w:cstheme="minorHAnsi"/>
                <w:lang w:val="en-GB" w:eastAsia="en-GB"/>
              </w:rPr>
              <w:t>Maximum</w:t>
            </w:r>
          </w:p>
        </w:tc>
        <w:tc>
          <w:tcPr>
            <w:tcW w:w="2041"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tcPr>
          <w:p w:rsidR="003333BB" w:rsidRPr="000D74AD" w:rsidRDefault="003333BB" w:rsidP="003333BB">
            <w:pPr>
              <w:widowControl/>
              <w:rPr>
                <w:rFonts w:ascii="Arial" w:eastAsia="Times New Roman" w:hAnsi="Arial" w:cs="Arial"/>
                <w:sz w:val="20"/>
                <w:szCs w:val="20"/>
                <w:lang w:val="en-GB" w:eastAsia="en-GB"/>
              </w:rPr>
            </w:pPr>
            <w:r w:rsidRPr="000D74AD">
              <w:rPr>
                <w:rFonts w:ascii="Arial" w:eastAsia="Times New Roman" w:hAnsi="Arial" w:cs="Arial"/>
                <w:sz w:val="20"/>
                <w:szCs w:val="20"/>
                <w:lang w:val="en-GB" w:eastAsia="en-GB"/>
              </w:rPr>
              <w:t> </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0,688</w:t>
            </w:r>
          </w:p>
        </w:tc>
        <w:tc>
          <w:tcPr>
            <w:tcW w:w="204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1.257</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594</w:t>
            </w:r>
          </w:p>
        </w:tc>
        <w:tc>
          <w:tcPr>
            <w:tcW w:w="2128" w:type="dxa"/>
            <w:tcBorders>
              <w:top w:val="single" w:sz="4" w:space="0" w:color="auto"/>
              <w:left w:val="single" w:sz="4" w:space="0" w:color="auto"/>
              <w:bottom w:val="single" w:sz="12" w:space="0" w:color="auto"/>
              <w:right w:val="single" w:sz="12" w:space="0" w:color="auto"/>
            </w:tcBorders>
            <w:shd w:val="clear" w:color="auto" w:fill="auto"/>
            <w:vAlign w:val="center"/>
          </w:tcPr>
          <w:p w:rsidR="003333BB" w:rsidRPr="000D74AD" w:rsidRDefault="003333BB" w:rsidP="003333BB">
            <w:pPr>
              <w:widowControl/>
              <w:jc w:val="center"/>
              <w:rPr>
                <w:rFonts w:ascii="Calibri" w:eastAsia="Times New Roman" w:hAnsi="Calibri" w:cs="Calibri"/>
                <w:lang w:val="en-GB" w:eastAsia="en-GB"/>
              </w:rPr>
            </w:pPr>
            <w:r w:rsidRPr="000D74AD">
              <w:rPr>
                <w:rFonts w:ascii="Calibri" w:eastAsia="Times New Roman" w:hAnsi="Calibri" w:cs="Calibri"/>
                <w:lang w:val="en-GB" w:eastAsia="en-GB"/>
              </w:rPr>
              <w:t>1,05</w:t>
            </w:r>
          </w:p>
        </w:tc>
      </w:tr>
    </w:tbl>
    <w:p w:rsidR="000D74AD" w:rsidRPr="00842843" w:rsidRDefault="000D74AD" w:rsidP="00842843">
      <w:pPr>
        <w:spacing w:line="120" w:lineRule="exact"/>
        <w:rPr>
          <w:sz w:val="16"/>
          <w:szCs w:val="16"/>
        </w:rPr>
      </w:pPr>
    </w:p>
    <w:p w:rsidR="000D74AD" w:rsidRPr="000D74AD" w:rsidRDefault="002A2A56" w:rsidP="00842843">
      <w:pPr>
        <w:tabs>
          <w:tab w:val="left" w:pos="142"/>
        </w:tabs>
        <w:spacing w:line="210" w:lineRule="exact"/>
        <w:ind w:left="142" w:hanging="142"/>
        <w:rPr>
          <w:lang w:val="de-DE"/>
        </w:rPr>
      </w:pPr>
      <w:r w:rsidRPr="002A2A56">
        <w:rPr>
          <w:i/>
          <w:iCs/>
          <w:sz w:val="20"/>
          <w:szCs w:val="20"/>
          <w:vertAlign w:val="superscript"/>
          <w:lang w:val="de-DE"/>
        </w:rPr>
        <w:t>1)</w:t>
      </w:r>
      <w:r w:rsidR="00842843" w:rsidRPr="00842843">
        <w:rPr>
          <w:i/>
          <w:iCs/>
          <w:sz w:val="20"/>
          <w:szCs w:val="20"/>
          <w:lang w:val="de-DE"/>
        </w:rPr>
        <w:tab/>
      </w:r>
      <w:r w:rsidR="000D74AD" w:rsidRPr="00842843">
        <w:rPr>
          <w:i/>
          <w:iCs/>
          <w:sz w:val="20"/>
          <w:szCs w:val="20"/>
          <w:lang w:val="de-DE"/>
        </w:rPr>
        <w:t>Mittelwert</w:t>
      </w:r>
      <w:r w:rsidR="00246378" w:rsidRPr="00842843">
        <w:rPr>
          <w:i/>
          <w:iCs/>
          <w:sz w:val="20"/>
          <w:szCs w:val="20"/>
          <w:lang w:val="de-DE"/>
        </w:rPr>
        <w:t xml:space="preserve"> aus den spezifischen Abwassermengen der einzelnen </w:t>
      </w:r>
      <w:r w:rsidR="00592D19" w:rsidRPr="00842843">
        <w:rPr>
          <w:i/>
          <w:iCs/>
          <w:sz w:val="20"/>
          <w:szCs w:val="20"/>
          <w:lang w:val="de-DE"/>
        </w:rPr>
        <w:t>Kläranlagen; Quotient aus der Summe der gesamten behandelten Abwassermenge und den EW aller Anlagen = 0,308 m³/EW*d</w:t>
      </w:r>
    </w:p>
    <w:p w:rsidR="00A53356" w:rsidRPr="000D74AD" w:rsidRDefault="00A53356" w:rsidP="0007744E">
      <w:pPr>
        <w:jc w:val="both"/>
        <w:rPr>
          <w:rFonts w:ascii="Arial" w:eastAsia="Arial" w:hAnsi="Arial" w:cs="Arial"/>
          <w:color w:val="FF0000"/>
          <w:sz w:val="20"/>
          <w:szCs w:val="20"/>
          <w:lang w:val="de-DE"/>
        </w:rPr>
        <w:sectPr w:rsidR="00A53356" w:rsidRPr="000D74AD" w:rsidSect="00F5787A">
          <w:headerReference w:type="default" r:id="rId22"/>
          <w:footerReference w:type="default" r:id="rId23"/>
          <w:pgSz w:w="16840" w:h="11910" w:orient="landscape"/>
          <w:pgMar w:top="1418" w:right="851" w:bottom="1134" w:left="851" w:header="748" w:footer="907" w:gutter="0"/>
          <w:cols w:space="720"/>
          <w:docGrid w:linePitch="299"/>
        </w:sectPr>
      </w:pPr>
    </w:p>
    <w:p w:rsidR="00C5320B" w:rsidRPr="00EC66E4" w:rsidRDefault="006E4093" w:rsidP="00E27AE1">
      <w:pPr>
        <w:pStyle w:val="BodyText"/>
        <w:tabs>
          <w:tab w:val="left" w:pos="3261"/>
        </w:tabs>
        <w:spacing w:before="69"/>
        <w:ind w:left="1843"/>
        <w:jc w:val="both"/>
        <w:rPr>
          <w:rFonts w:asciiTheme="minorHAnsi" w:hAnsiTheme="minorHAnsi" w:cstheme="minorHAnsi"/>
          <w:b/>
          <w:lang w:val="de-DE"/>
        </w:rPr>
      </w:pPr>
      <w:r w:rsidRPr="006E4093">
        <w:rPr>
          <w:noProof/>
        </w:rPr>
        <w:drawing>
          <wp:anchor distT="0" distB="0" distL="114300" distR="114300" simplePos="0" relativeHeight="251777024" behindDoc="0" locked="0" layoutInCell="1" allowOverlap="1">
            <wp:simplePos x="0" y="0"/>
            <wp:positionH relativeFrom="margin">
              <wp:align>center</wp:align>
            </wp:positionH>
            <wp:positionV relativeFrom="paragraph">
              <wp:posOffset>66</wp:posOffset>
            </wp:positionV>
            <wp:extent cx="7825518" cy="5040000"/>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5518" cy="5040000"/>
                    </a:xfrm>
                    <a:prstGeom prst="rect">
                      <a:avLst/>
                    </a:prstGeom>
                    <a:noFill/>
                    <a:ln>
                      <a:noFill/>
                    </a:ln>
                  </pic:spPr>
                </pic:pic>
              </a:graphicData>
            </a:graphic>
          </wp:anchor>
        </w:drawing>
      </w:r>
      <w:r w:rsidR="00D05B94" w:rsidRPr="00EC66E4">
        <w:rPr>
          <w:rFonts w:asciiTheme="minorHAnsi" w:hAnsiTheme="minorHAnsi" w:cstheme="minorHAnsi"/>
          <w:b/>
          <w:lang w:val="de-DE"/>
        </w:rPr>
        <w:t>Abbildung 2</w:t>
      </w:r>
      <w:r w:rsidR="00FA6A33" w:rsidRPr="00EC66E4">
        <w:rPr>
          <w:rFonts w:asciiTheme="minorHAnsi" w:hAnsiTheme="minorHAnsi" w:cstheme="minorHAnsi"/>
          <w:b/>
          <w:spacing w:val="-1"/>
          <w:lang w:val="de-DE"/>
        </w:rPr>
        <w:t>:</w:t>
      </w:r>
      <w:r w:rsidR="00FA6A33" w:rsidRPr="00EC66E4">
        <w:rPr>
          <w:rFonts w:asciiTheme="minorHAnsi" w:hAnsiTheme="minorHAnsi" w:cstheme="minorHAnsi"/>
          <w:b/>
          <w:spacing w:val="-1"/>
          <w:lang w:val="de-DE"/>
        </w:rPr>
        <w:tab/>
      </w:r>
      <w:r w:rsidR="002467E5" w:rsidRPr="00EC66E4">
        <w:rPr>
          <w:rFonts w:asciiTheme="minorHAnsi" w:hAnsiTheme="minorHAnsi" w:cstheme="minorHAnsi"/>
          <w:b/>
          <w:spacing w:val="-1"/>
          <w:lang w:val="de-DE"/>
        </w:rPr>
        <w:t xml:space="preserve">Angeschlossene Einwohnerwerte der </w:t>
      </w:r>
      <w:r w:rsidR="00FA6A33" w:rsidRPr="00EC66E4">
        <w:rPr>
          <w:rFonts w:asciiTheme="minorHAnsi" w:hAnsiTheme="minorHAnsi" w:cstheme="minorHAnsi"/>
          <w:b/>
          <w:spacing w:val="-1"/>
          <w:lang w:val="de-DE"/>
        </w:rPr>
        <w:t>Kläranlagen</w:t>
      </w:r>
      <w:r w:rsidR="002A6D87" w:rsidRPr="00EC66E4">
        <w:rPr>
          <w:rFonts w:asciiTheme="minorHAnsi" w:hAnsiTheme="minorHAnsi" w:cstheme="minorHAnsi"/>
          <w:b/>
          <w:spacing w:val="-1"/>
          <w:lang w:val="de-DE"/>
        </w:rPr>
        <w:t xml:space="preserve"> und </w:t>
      </w:r>
      <w:r w:rsidR="00FA6A33" w:rsidRPr="00EC66E4">
        <w:rPr>
          <w:rFonts w:asciiTheme="minorHAnsi" w:hAnsiTheme="minorHAnsi" w:cstheme="minorHAnsi"/>
          <w:b/>
          <w:spacing w:val="-1"/>
          <w:lang w:val="de-DE"/>
        </w:rPr>
        <w:t>spezifischer</w:t>
      </w:r>
      <w:r w:rsidR="00FA6A33" w:rsidRPr="00EC66E4">
        <w:rPr>
          <w:rFonts w:asciiTheme="minorHAnsi" w:hAnsiTheme="minorHAnsi" w:cstheme="minorHAnsi"/>
          <w:b/>
          <w:lang w:val="de-DE"/>
        </w:rPr>
        <w:t xml:space="preserve"> </w:t>
      </w:r>
      <w:r w:rsidR="00FA6A33" w:rsidRPr="00EC66E4">
        <w:rPr>
          <w:rFonts w:asciiTheme="minorHAnsi" w:hAnsiTheme="minorHAnsi" w:cstheme="minorHAnsi"/>
          <w:b/>
          <w:spacing w:val="-1"/>
          <w:lang w:val="de-DE"/>
        </w:rPr>
        <w:t>Abwasseranfall</w:t>
      </w:r>
    </w:p>
    <w:p w:rsidR="00C5320B" w:rsidRPr="002467E5" w:rsidRDefault="00C5320B" w:rsidP="00D87131">
      <w:pPr>
        <w:jc w:val="both"/>
        <w:rPr>
          <w:rFonts w:cstheme="minorHAnsi"/>
          <w:b/>
          <w:lang w:val="de-DE"/>
        </w:rPr>
        <w:sectPr w:rsidR="00C5320B" w:rsidRPr="002467E5" w:rsidSect="00F5787A">
          <w:footerReference w:type="default" r:id="rId25"/>
          <w:pgSz w:w="16840" w:h="11910" w:orient="landscape"/>
          <w:pgMar w:top="1418" w:right="851" w:bottom="1134" w:left="851" w:header="748" w:footer="907" w:gutter="0"/>
          <w:cols w:space="720"/>
          <w:docGrid w:linePitch="299"/>
        </w:sectPr>
      </w:pPr>
    </w:p>
    <w:p w:rsidR="00C5320B" w:rsidRPr="00504C54" w:rsidRDefault="00BE0921" w:rsidP="00504C54">
      <w:pPr>
        <w:pStyle w:val="BodyText"/>
        <w:tabs>
          <w:tab w:val="left" w:pos="1560"/>
        </w:tabs>
        <w:spacing w:before="69"/>
        <w:ind w:left="0"/>
        <w:jc w:val="both"/>
        <w:rPr>
          <w:rFonts w:asciiTheme="minorHAnsi" w:hAnsiTheme="minorHAnsi" w:cstheme="minorHAnsi"/>
          <w:b/>
          <w:spacing w:val="-2"/>
          <w:lang w:val="de-DE"/>
        </w:rPr>
      </w:pPr>
      <w:r w:rsidRPr="00BE0921">
        <w:rPr>
          <w:noProof/>
        </w:rPr>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7833597" cy="5040000"/>
            <wp:effectExtent l="0" t="0" r="0" b="825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33597" cy="5040000"/>
                    </a:xfrm>
                    <a:prstGeom prst="rect">
                      <a:avLst/>
                    </a:prstGeom>
                    <a:noFill/>
                    <a:ln>
                      <a:noFill/>
                    </a:ln>
                  </pic:spPr>
                </pic:pic>
              </a:graphicData>
            </a:graphic>
          </wp:anchor>
        </w:drawing>
      </w:r>
      <w:r w:rsidR="001C714B" w:rsidRPr="00504C54">
        <w:rPr>
          <w:rFonts w:asciiTheme="minorHAnsi" w:hAnsiTheme="minorHAnsi" w:cstheme="minorHAnsi"/>
          <w:b/>
          <w:lang w:val="de-DE"/>
        </w:rPr>
        <w:t xml:space="preserve">Abbildung 3: </w:t>
      </w:r>
      <w:r w:rsidR="00FA6A33" w:rsidRPr="00504C54">
        <w:rPr>
          <w:rFonts w:asciiTheme="minorHAnsi" w:hAnsiTheme="minorHAnsi" w:cstheme="minorHAnsi"/>
          <w:b/>
          <w:spacing w:val="-1"/>
          <w:lang w:val="de-DE"/>
        </w:rPr>
        <w:tab/>
        <w:t>Prozentuale</w:t>
      </w:r>
      <w:r w:rsidR="00FA6A33" w:rsidRPr="00504C54">
        <w:rPr>
          <w:rFonts w:asciiTheme="minorHAnsi" w:hAnsiTheme="minorHAnsi" w:cstheme="minorHAnsi"/>
          <w:b/>
          <w:spacing w:val="-2"/>
          <w:lang w:val="de-DE"/>
        </w:rPr>
        <w:t xml:space="preserve"> </w:t>
      </w:r>
      <w:r w:rsidR="00FA6A33" w:rsidRPr="00504C54">
        <w:rPr>
          <w:rFonts w:asciiTheme="minorHAnsi" w:hAnsiTheme="minorHAnsi" w:cstheme="minorHAnsi"/>
          <w:b/>
          <w:spacing w:val="-1"/>
          <w:lang w:val="de-DE"/>
        </w:rPr>
        <w:t>Verteilung</w:t>
      </w:r>
      <w:r w:rsidR="00FA6A33" w:rsidRPr="00504C54">
        <w:rPr>
          <w:rFonts w:asciiTheme="minorHAnsi" w:hAnsiTheme="minorHAnsi" w:cstheme="minorHAnsi"/>
          <w:b/>
          <w:spacing w:val="-2"/>
          <w:lang w:val="de-DE"/>
        </w:rPr>
        <w:t xml:space="preserve"> </w:t>
      </w:r>
      <w:r w:rsidR="00FA6A33" w:rsidRPr="00504C54">
        <w:rPr>
          <w:rFonts w:asciiTheme="minorHAnsi" w:hAnsiTheme="minorHAnsi" w:cstheme="minorHAnsi"/>
          <w:b/>
          <w:lang w:val="de-DE"/>
        </w:rPr>
        <w:t xml:space="preserve">der </w:t>
      </w:r>
      <w:r w:rsidR="00FA6A33" w:rsidRPr="00504C54">
        <w:rPr>
          <w:rFonts w:asciiTheme="minorHAnsi" w:hAnsiTheme="minorHAnsi" w:cstheme="minorHAnsi"/>
          <w:b/>
          <w:spacing w:val="-1"/>
          <w:lang w:val="de-DE"/>
        </w:rPr>
        <w:t>Abwassermengen</w:t>
      </w:r>
      <w:r w:rsidR="00FA6A33" w:rsidRPr="00504C54">
        <w:rPr>
          <w:rFonts w:asciiTheme="minorHAnsi" w:hAnsiTheme="minorHAnsi" w:cstheme="minorHAnsi"/>
          <w:b/>
          <w:spacing w:val="-2"/>
          <w:lang w:val="de-DE"/>
        </w:rPr>
        <w:t xml:space="preserve"> </w:t>
      </w:r>
      <w:r w:rsidR="00A3584E" w:rsidRPr="00504C54">
        <w:rPr>
          <w:rFonts w:asciiTheme="minorHAnsi" w:hAnsiTheme="minorHAnsi" w:cstheme="minorHAnsi"/>
          <w:b/>
          <w:spacing w:val="-2"/>
          <w:lang w:val="de-DE"/>
        </w:rPr>
        <w:t>nach Betreibern</w:t>
      </w:r>
      <w:r w:rsidR="00D320C6" w:rsidRPr="00504C54">
        <w:rPr>
          <w:rFonts w:asciiTheme="minorHAnsi" w:hAnsiTheme="minorHAnsi" w:cstheme="minorHAnsi"/>
          <w:b/>
          <w:spacing w:val="-2"/>
          <w:vertAlign w:val="superscript"/>
          <w:lang w:val="de-DE"/>
        </w:rPr>
        <w:t>1)</w:t>
      </w:r>
    </w:p>
    <w:p w:rsidR="00D320C6" w:rsidRPr="00FF3EA4" w:rsidRDefault="00D320C6" w:rsidP="00504C54">
      <w:pPr>
        <w:pStyle w:val="BodyText"/>
        <w:tabs>
          <w:tab w:val="left" w:pos="1418"/>
        </w:tabs>
        <w:spacing w:before="160"/>
        <w:ind w:left="0"/>
        <w:jc w:val="both"/>
        <w:rPr>
          <w:rFonts w:asciiTheme="minorHAnsi" w:hAnsiTheme="minorHAnsi" w:cstheme="minorHAnsi"/>
          <w:b/>
          <w:color w:val="FF0000"/>
          <w:sz w:val="22"/>
          <w:szCs w:val="22"/>
          <w:lang w:val="de-DE"/>
        </w:rPr>
      </w:pPr>
      <w:r w:rsidRPr="00D320C6">
        <w:rPr>
          <w:i/>
          <w:spacing w:val="-1"/>
          <w:sz w:val="18"/>
          <w:szCs w:val="18"/>
          <w:vertAlign w:val="superscript"/>
          <w:lang w:val="de-DE"/>
        </w:rPr>
        <w:t>1)</w:t>
      </w:r>
      <w:r w:rsidR="00BE0921" w:rsidRPr="00BE0921">
        <w:rPr>
          <w:i/>
          <w:spacing w:val="-1"/>
          <w:sz w:val="18"/>
          <w:szCs w:val="18"/>
          <w:lang w:val="de-DE"/>
        </w:rPr>
        <w:t xml:space="preserve"> </w:t>
      </w:r>
      <w:r w:rsidR="00BE0921" w:rsidRPr="00246378">
        <w:rPr>
          <w:i/>
          <w:spacing w:val="-1"/>
          <w:sz w:val="18"/>
          <w:szCs w:val="18"/>
          <w:lang w:val="de-DE"/>
        </w:rPr>
        <w:t>Datenreferenz</w:t>
      </w:r>
      <w:r w:rsidR="00BE0921">
        <w:rPr>
          <w:i/>
          <w:spacing w:val="-1"/>
          <w:sz w:val="18"/>
          <w:szCs w:val="18"/>
          <w:lang w:val="de-DE"/>
        </w:rPr>
        <w:t>: Jahresbericht kläranlagenspezifische Abfälle</w:t>
      </w:r>
      <w:r w:rsidR="00BE0921" w:rsidRPr="00246378">
        <w:rPr>
          <w:i/>
          <w:spacing w:val="-1"/>
          <w:sz w:val="18"/>
          <w:szCs w:val="18"/>
          <w:lang w:val="de-DE"/>
        </w:rPr>
        <w:t xml:space="preserve"> 2018 außer VGW Trier-Land (</w:t>
      </w:r>
      <w:r w:rsidR="00BE0921">
        <w:rPr>
          <w:i/>
          <w:spacing w:val="-1"/>
          <w:sz w:val="18"/>
          <w:szCs w:val="18"/>
          <w:lang w:val="de-DE"/>
        </w:rPr>
        <w:t xml:space="preserve">Daten für </w:t>
      </w:r>
      <w:r w:rsidR="00BE0921" w:rsidRPr="00246378">
        <w:rPr>
          <w:i/>
          <w:spacing w:val="-1"/>
          <w:sz w:val="18"/>
          <w:szCs w:val="18"/>
          <w:lang w:val="de-DE"/>
        </w:rPr>
        <w:t>201</w:t>
      </w:r>
      <w:r w:rsidR="00BE0921">
        <w:rPr>
          <w:i/>
          <w:spacing w:val="-1"/>
          <w:sz w:val="18"/>
          <w:szCs w:val="18"/>
          <w:lang w:val="de-DE"/>
        </w:rPr>
        <w:t>7)</w:t>
      </w:r>
      <w:r w:rsidR="00BE0921" w:rsidRPr="00246378">
        <w:rPr>
          <w:i/>
          <w:spacing w:val="-1"/>
          <w:sz w:val="18"/>
          <w:szCs w:val="18"/>
          <w:lang w:val="de-DE"/>
        </w:rPr>
        <w:t xml:space="preserve"> und KA Hosingen im SIDEN (</w:t>
      </w:r>
      <w:r w:rsidR="00BE0921">
        <w:rPr>
          <w:i/>
          <w:spacing w:val="-1"/>
          <w:sz w:val="18"/>
          <w:szCs w:val="18"/>
          <w:lang w:val="de-DE"/>
        </w:rPr>
        <w:t xml:space="preserve">Jahresbericht </w:t>
      </w:r>
      <w:r w:rsidR="00BE0921" w:rsidRPr="00246378">
        <w:rPr>
          <w:i/>
          <w:spacing w:val="-1"/>
          <w:sz w:val="18"/>
          <w:szCs w:val="18"/>
          <w:lang w:val="de-DE"/>
        </w:rPr>
        <w:t>2015)</w:t>
      </w:r>
    </w:p>
    <w:p w:rsidR="00C5320B" w:rsidRPr="00294B34" w:rsidRDefault="00C5320B" w:rsidP="00504C54">
      <w:pPr>
        <w:spacing w:before="160"/>
        <w:jc w:val="both"/>
        <w:rPr>
          <w:rFonts w:cstheme="minorHAnsi"/>
          <w:b/>
          <w:color w:val="FF0000"/>
          <w:lang w:val="de-DE"/>
        </w:rPr>
        <w:sectPr w:rsidR="00C5320B" w:rsidRPr="00294B34" w:rsidSect="00F5787A">
          <w:pgSz w:w="16840" w:h="11910" w:orient="landscape"/>
          <w:pgMar w:top="1418" w:right="851" w:bottom="1134" w:left="851" w:header="748" w:footer="907" w:gutter="0"/>
          <w:cols w:space="720"/>
          <w:docGrid w:linePitch="299"/>
        </w:sectPr>
      </w:pPr>
    </w:p>
    <w:p w:rsidR="00C5320B" w:rsidRPr="00BE0921" w:rsidRDefault="00FA6A33" w:rsidP="00967F12">
      <w:pPr>
        <w:pStyle w:val="BodyText"/>
        <w:spacing w:before="69"/>
        <w:ind w:left="0" w:right="109"/>
        <w:jc w:val="both"/>
        <w:rPr>
          <w:rFonts w:asciiTheme="minorHAnsi" w:hAnsiTheme="minorHAnsi" w:cstheme="minorHAnsi"/>
          <w:sz w:val="22"/>
          <w:szCs w:val="22"/>
          <w:lang w:val="de-DE"/>
        </w:rPr>
      </w:pPr>
      <w:r w:rsidRPr="005969E1">
        <w:rPr>
          <w:rFonts w:asciiTheme="minorHAnsi" w:hAnsiTheme="minorHAnsi" w:cstheme="minorHAnsi"/>
          <w:spacing w:val="-1"/>
          <w:sz w:val="22"/>
          <w:szCs w:val="22"/>
          <w:lang w:val="de-DE"/>
        </w:rPr>
        <w:t>Die</w:t>
      </w:r>
      <w:r w:rsidRPr="005969E1">
        <w:rPr>
          <w:rFonts w:asciiTheme="minorHAnsi" w:hAnsiTheme="minorHAnsi" w:cstheme="minorHAnsi"/>
          <w:spacing w:val="20"/>
          <w:sz w:val="22"/>
          <w:szCs w:val="22"/>
          <w:lang w:val="de-DE"/>
        </w:rPr>
        <w:t xml:space="preserve"> </w:t>
      </w:r>
      <w:r w:rsidRPr="005969E1">
        <w:rPr>
          <w:rFonts w:asciiTheme="minorHAnsi" w:hAnsiTheme="minorHAnsi" w:cstheme="minorHAnsi"/>
          <w:spacing w:val="-1"/>
          <w:sz w:val="22"/>
          <w:szCs w:val="22"/>
          <w:lang w:val="de-DE"/>
        </w:rPr>
        <w:t>prozentuale</w:t>
      </w:r>
      <w:r w:rsidRPr="005969E1">
        <w:rPr>
          <w:rFonts w:asciiTheme="minorHAnsi" w:hAnsiTheme="minorHAnsi" w:cstheme="minorHAnsi"/>
          <w:spacing w:val="20"/>
          <w:sz w:val="22"/>
          <w:szCs w:val="22"/>
          <w:lang w:val="de-DE"/>
        </w:rPr>
        <w:t xml:space="preserve"> </w:t>
      </w:r>
      <w:r w:rsidRPr="005969E1">
        <w:rPr>
          <w:rFonts w:asciiTheme="minorHAnsi" w:hAnsiTheme="minorHAnsi" w:cstheme="minorHAnsi"/>
          <w:spacing w:val="-1"/>
          <w:sz w:val="22"/>
          <w:szCs w:val="22"/>
          <w:lang w:val="de-DE"/>
        </w:rPr>
        <w:t>Verteilung</w:t>
      </w:r>
      <w:r w:rsidRPr="005969E1">
        <w:rPr>
          <w:rFonts w:asciiTheme="minorHAnsi" w:hAnsiTheme="minorHAnsi" w:cstheme="minorHAnsi"/>
          <w:spacing w:val="18"/>
          <w:sz w:val="22"/>
          <w:szCs w:val="22"/>
          <w:lang w:val="de-DE"/>
        </w:rPr>
        <w:t xml:space="preserve"> </w:t>
      </w:r>
      <w:r w:rsidRPr="005969E1">
        <w:rPr>
          <w:rFonts w:asciiTheme="minorHAnsi" w:hAnsiTheme="minorHAnsi" w:cstheme="minorHAnsi"/>
          <w:sz w:val="22"/>
          <w:szCs w:val="22"/>
          <w:lang w:val="de-DE"/>
        </w:rPr>
        <w:t>der</w:t>
      </w:r>
      <w:r w:rsidRPr="00BE0921">
        <w:rPr>
          <w:rFonts w:asciiTheme="minorHAnsi" w:hAnsiTheme="minorHAnsi" w:cstheme="minorHAnsi"/>
          <w:sz w:val="22"/>
          <w:szCs w:val="22"/>
          <w:lang w:val="de-DE"/>
        </w:rPr>
        <w:t xml:space="preserve"> </w:t>
      </w:r>
      <w:r w:rsidR="00BE0921" w:rsidRPr="00BE0921">
        <w:rPr>
          <w:rFonts w:asciiTheme="minorHAnsi" w:hAnsiTheme="minorHAnsi" w:cstheme="minorHAnsi"/>
          <w:sz w:val="22"/>
          <w:szCs w:val="22"/>
          <w:lang w:val="de-DE"/>
        </w:rPr>
        <w:t xml:space="preserve">behandelten </w:t>
      </w:r>
      <w:r w:rsidR="00BE0921">
        <w:rPr>
          <w:rFonts w:asciiTheme="minorHAnsi" w:hAnsiTheme="minorHAnsi" w:cstheme="minorHAnsi"/>
          <w:sz w:val="22"/>
          <w:szCs w:val="22"/>
          <w:lang w:val="de-DE"/>
        </w:rPr>
        <w:t>A</w:t>
      </w:r>
      <w:r w:rsidRPr="005969E1">
        <w:rPr>
          <w:rFonts w:asciiTheme="minorHAnsi" w:hAnsiTheme="minorHAnsi" w:cstheme="minorHAnsi"/>
          <w:spacing w:val="-1"/>
          <w:sz w:val="22"/>
          <w:szCs w:val="22"/>
          <w:lang w:val="de-DE"/>
        </w:rPr>
        <w:t>bwassermengen</w:t>
      </w:r>
      <w:r w:rsidRPr="00BE0921">
        <w:rPr>
          <w:rFonts w:asciiTheme="minorHAnsi" w:hAnsiTheme="minorHAnsi" w:cstheme="minorHAnsi"/>
          <w:sz w:val="22"/>
          <w:szCs w:val="22"/>
          <w:lang w:val="de-DE"/>
        </w:rPr>
        <w:t xml:space="preserve"> </w:t>
      </w:r>
      <w:r w:rsidR="00BE0921" w:rsidRPr="00BE0921">
        <w:rPr>
          <w:rFonts w:asciiTheme="minorHAnsi" w:hAnsiTheme="minorHAnsi" w:cstheme="minorHAnsi"/>
          <w:sz w:val="22"/>
          <w:szCs w:val="22"/>
          <w:lang w:val="de-DE"/>
        </w:rPr>
        <w:t xml:space="preserve">nach Anlagenbetreibern </w:t>
      </w:r>
      <w:r w:rsidRPr="005969E1">
        <w:rPr>
          <w:rFonts w:asciiTheme="minorHAnsi" w:hAnsiTheme="minorHAnsi" w:cstheme="minorHAnsi"/>
          <w:sz w:val="22"/>
          <w:szCs w:val="22"/>
          <w:lang w:val="de-DE"/>
        </w:rPr>
        <w:t xml:space="preserve">ist in </w:t>
      </w:r>
      <w:r w:rsidR="00AD5664" w:rsidRPr="005969E1">
        <w:rPr>
          <w:rFonts w:asciiTheme="minorHAnsi" w:hAnsiTheme="minorHAnsi" w:cstheme="minorHAnsi"/>
          <w:sz w:val="22"/>
          <w:szCs w:val="22"/>
          <w:lang w:val="de-DE"/>
        </w:rPr>
        <w:t xml:space="preserve">Übersicht </w:t>
      </w:r>
      <w:r w:rsidR="00AD607D" w:rsidRPr="005969E1">
        <w:rPr>
          <w:rFonts w:asciiTheme="minorHAnsi" w:hAnsiTheme="minorHAnsi" w:cstheme="minorHAnsi"/>
          <w:sz w:val="22"/>
          <w:szCs w:val="22"/>
          <w:lang w:val="de-DE"/>
        </w:rPr>
        <w:t>6</w:t>
      </w:r>
      <w:r w:rsidRPr="005969E1">
        <w:rPr>
          <w:rFonts w:asciiTheme="minorHAnsi" w:hAnsiTheme="minorHAnsi" w:cstheme="minorHAnsi"/>
          <w:spacing w:val="71"/>
          <w:sz w:val="22"/>
          <w:szCs w:val="22"/>
          <w:lang w:val="de-DE"/>
        </w:rPr>
        <w:t xml:space="preserve"> </w:t>
      </w:r>
      <w:r w:rsidRPr="005969E1">
        <w:rPr>
          <w:rFonts w:asciiTheme="minorHAnsi" w:hAnsiTheme="minorHAnsi" w:cstheme="minorHAnsi"/>
          <w:sz w:val="22"/>
          <w:szCs w:val="22"/>
          <w:lang w:val="de-DE"/>
        </w:rPr>
        <w:t xml:space="preserve">der </w:t>
      </w:r>
      <w:r w:rsidRPr="005969E1">
        <w:rPr>
          <w:rFonts w:asciiTheme="minorHAnsi" w:hAnsiTheme="minorHAnsi" w:cstheme="minorHAnsi"/>
          <w:spacing w:val="-1"/>
          <w:sz w:val="22"/>
          <w:szCs w:val="22"/>
          <w:lang w:val="de-DE"/>
        </w:rPr>
        <w:t>Verteilung</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z w:val="22"/>
          <w:szCs w:val="22"/>
          <w:lang w:val="de-DE"/>
        </w:rPr>
        <w:t xml:space="preserve">der </w:t>
      </w:r>
      <w:r w:rsidR="00BE0921">
        <w:rPr>
          <w:rFonts w:asciiTheme="minorHAnsi" w:hAnsiTheme="minorHAnsi" w:cstheme="minorHAnsi"/>
          <w:sz w:val="22"/>
          <w:szCs w:val="22"/>
          <w:lang w:val="de-DE"/>
        </w:rPr>
        <w:t>Reinigungskapazitäten (in EW)</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gegenübergestellt.</w:t>
      </w:r>
      <w:r w:rsidRPr="005969E1">
        <w:rPr>
          <w:rFonts w:asciiTheme="minorHAnsi" w:hAnsiTheme="minorHAnsi" w:cstheme="minorHAnsi"/>
          <w:sz w:val="22"/>
          <w:szCs w:val="22"/>
          <w:lang w:val="de-DE"/>
        </w:rPr>
        <w:t xml:space="preserve"> Die</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z w:val="22"/>
          <w:szCs w:val="22"/>
          <w:lang w:val="de-DE"/>
        </w:rPr>
        <w:t>Darstellung</w:t>
      </w:r>
      <w:r w:rsidRPr="005969E1">
        <w:rPr>
          <w:rFonts w:asciiTheme="minorHAnsi" w:hAnsiTheme="minorHAnsi" w:cstheme="minorHAnsi"/>
          <w:spacing w:val="53"/>
          <w:sz w:val="22"/>
          <w:szCs w:val="22"/>
          <w:lang w:val="de-DE"/>
        </w:rPr>
        <w:t xml:space="preserve"> </w:t>
      </w:r>
      <w:r w:rsidR="00BE0921" w:rsidRPr="00BE0921">
        <w:rPr>
          <w:rFonts w:asciiTheme="minorHAnsi" w:hAnsiTheme="minorHAnsi" w:cstheme="minorHAnsi"/>
          <w:sz w:val="22"/>
          <w:szCs w:val="22"/>
          <w:lang w:val="de-DE"/>
        </w:rPr>
        <w:t xml:space="preserve">zeigt </w:t>
      </w:r>
      <w:r w:rsidRPr="00BE0921">
        <w:rPr>
          <w:rFonts w:asciiTheme="minorHAnsi" w:hAnsiTheme="minorHAnsi" w:cstheme="minorHAnsi"/>
          <w:sz w:val="22"/>
          <w:szCs w:val="22"/>
          <w:lang w:val="de-DE"/>
        </w:rPr>
        <w:t xml:space="preserve">darüber hinaus </w:t>
      </w:r>
      <w:r w:rsidR="00BE0921" w:rsidRPr="00BE0921">
        <w:rPr>
          <w:rFonts w:asciiTheme="minorHAnsi" w:hAnsiTheme="minorHAnsi" w:cstheme="minorHAnsi"/>
          <w:sz w:val="22"/>
          <w:szCs w:val="22"/>
          <w:lang w:val="de-DE"/>
        </w:rPr>
        <w:t xml:space="preserve">die Abweichung zwischen </w:t>
      </w:r>
      <w:r w:rsidRPr="00BE0921">
        <w:rPr>
          <w:rFonts w:asciiTheme="minorHAnsi" w:hAnsiTheme="minorHAnsi" w:cstheme="minorHAnsi"/>
          <w:sz w:val="22"/>
          <w:szCs w:val="22"/>
          <w:lang w:val="de-DE"/>
        </w:rPr>
        <w:t>diesen beiden Verteilungen.</w:t>
      </w:r>
    </w:p>
    <w:p w:rsidR="00AD5664" w:rsidRPr="00BC43FE" w:rsidRDefault="00AD5664" w:rsidP="0007744E">
      <w:pPr>
        <w:pStyle w:val="BodyText"/>
        <w:spacing w:before="69"/>
        <w:ind w:right="109"/>
        <w:jc w:val="both"/>
        <w:rPr>
          <w:rFonts w:asciiTheme="minorHAnsi" w:hAnsiTheme="minorHAnsi" w:cstheme="minorHAnsi"/>
          <w:color w:val="FF0000"/>
          <w:lang w:val="de-DE"/>
        </w:rPr>
      </w:pPr>
    </w:p>
    <w:p w:rsidR="00AD5664" w:rsidRPr="0033523C" w:rsidRDefault="00AD5664" w:rsidP="00AD607D">
      <w:pPr>
        <w:pStyle w:val="BodyText"/>
        <w:spacing w:before="69"/>
        <w:ind w:left="1276" w:right="109" w:hanging="1276"/>
        <w:jc w:val="both"/>
        <w:rPr>
          <w:rFonts w:asciiTheme="minorHAnsi" w:hAnsiTheme="minorHAnsi" w:cstheme="minorHAnsi"/>
          <w:b/>
          <w:sz w:val="22"/>
          <w:szCs w:val="22"/>
          <w:lang w:val="de-DE"/>
        </w:rPr>
      </w:pPr>
      <w:r w:rsidRPr="0033523C">
        <w:rPr>
          <w:rFonts w:asciiTheme="minorHAnsi" w:hAnsiTheme="minorHAnsi" w:cstheme="minorHAnsi"/>
          <w:b/>
          <w:sz w:val="22"/>
          <w:szCs w:val="22"/>
          <w:lang w:val="de-DE"/>
        </w:rPr>
        <w:t xml:space="preserve">Übersicht </w:t>
      </w:r>
      <w:r w:rsidR="00AD607D" w:rsidRPr="0033523C">
        <w:rPr>
          <w:rFonts w:asciiTheme="minorHAnsi" w:hAnsiTheme="minorHAnsi" w:cstheme="minorHAnsi"/>
          <w:b/>
          <w:sz w:val="22"/>
          <w:szCs w:val="22"/>
          <w:lang w:val="de-DE"/>
        </w:rPr>
        <w:t>6</w:t>
      </w:r>
      <w:r w:rsidRPr="0033523C">
        <w:rPr>
          <w:rFonts w:asciiTheme="minorHAnsi" w:hAnsiTheme="minorHAnsi" w:cstheme="minorHAnsi"/>
          <w:b/>
          <w:sz w:val="22"/>
          <w:szCs w:val="22"/>
          <w:lang w:val="de-DE"/>
        </w:rPr>
        <w:t xml:space="preserve">: </w:t>
      </w:r>
      <w:r w:rsidR="00967F12" w:rsidRPr="0033523C">
        <w:rPr>
          <w:rFonts w:asciiTheme="minorHAnsi" w:hAnsiTheme="minorHAnsi" w:cstheme="minorHAnsi"/>
          <w:b/>
          <w:sz w:val="22"/>
          <w:szCs w:val="22"/>
          <w:lang w:val="de-DE"/>
        </w:rPr>
        <w:tab/>
      </w:r>
      <w:r w:rsidRPr="0033523C">
        <w:rPr>
          <w:rFonts w:asciiTheme="minorHAnsi" w:hAnsiTheme="minorHAnsi" w:cstheme="minorHAnsi"/>
          <w:b/>
          <w:sz w:val="22"/>
          <w:szCs w:val="22"/>
          <w:lang w:val="de-DE"/>
        </w:rPr>
        <w:t>Vergleich der Verteilung der Einwohnerwerte und des Abwasseranfalls nach Betreibern</w:t>
      </w:r>
    </w:p>
    <w:p w:rsidR="00C5320B" w:rsidRPr="00BC43FE" w:rsidRDefault="00C5320B" w:rsidP="00AD5664">
      <w:pPr>
        <w:spacing w:before="9" w:line="280" w:lineRule="exact"/>
        <w:ind w:left="2694"/>
        <w:jc w:val="both"/>
        <w:rPr>
          <w:rFonts w:cstheme="minorHAnsi"/>
          <w:b/>
          <w:sz w:val="28"/>
          <w:szCs w:val="28"/>
          <w:lang w:val="de-DE"/>
        </w:rPr>
      </w:pPr>
    </w:p>
    <w:tbl>
      <w:tblPr>
        <w:tblW w:w="9106" w:type="dxa"/>
        <w:tblInd w:w="15" w:type="dxa"/>
        <w:tblLayout w:type="fixed"/>
        <w:tblCellMar>
          <w:left w:w="85" w:type="dxa"/>
          <w:right w:w="85" w:type="dxa"/>
        </w:tblCellMar>
        <w:tblLook w:val="01E0" w:firstRow="1" w:lastRow="1" w:firstColumn="1" w:lastColumn="1" w:noHBand="0" w:noVBand="0"/>
      </w:tblPr>
      <w:tblGrid>
        <w:gridCol w:w="1644"/>
        <w:gridCol w:w="1497"/>
        <w:gridCol w:w="1497"/>
        <w:gridCol w:w="1497"/>
        <w:gridCol w:w="1497"/>
        <w:gridCol w:w="1474"/>
      </w:tblGrid>
      <w:tr w:rsidR="00644784" w:rsidRPr="00FE47D8" w:rsidTr="00E135FE">
        <w:trPr>
          <w:trHeight w:hRule="exact" w:val="412"/>
        </w:trPr>
        <w:tc>
          <w:tcPr>
            <w:tcW w:w="1644" w:type="dxa"/>
            <w:vMerge w:val="restart"/>
            <w:tcBorders>
              <w:top w:val="single" w:sz="12" w:space="0" w:color="000000"/>
              <w:left w:val="single" w:sz="12" w:space="0" w:color="000000"/>
              <w:right w:val="single" w:sz="5" w:space="0" w:color="000000"/>
            </w:tcBorders>
            <w:shd w:val="clear" w:color="auto" w:fill="BFBFBF" w:themeFill="background1" w:themeFillShade="BF"/>
          </w:tcPr>
          <w:p w:rsidR="00C5320B" w:rsidRPr="00FE47D8" w:rsidRDefault="00C5320B" w:rsidP="0007744E">
            <w:pPr>
              <w:pStyle w:val="TableParagraph"/>
              <w:spacing w:before="4" w:line="280" w:lineRule="exact"/>
              <w:jc w:val="both"/>
              <w:rPr>
                <w:sz w:val="28"/>
                <w:szCs w:val="28"/>
                <w:lang w:val="de-DE"/>
              </w:rPr>
            </w:pPr>
          </w:p>
          <w:p w:rsidR="00C5320B" w:rsidRPr="00FE47D8" w:rsidRDefault="00FA6A33" w:rsidP="0007744E">
            <w:pPr>
              <w:pStyle w:val="TableParagraph"/>
              <w:ind w:left="299"/>
              <w:jc w:val="both"/>
              <w:rPr>
                <w:rFonts w:ascii="Arial" w:eastAsia="Arial" w:hAnsi="Arial" w:cs="Arial"/>
                <w:sz w:val="20"/>
                <w:szCs w:val="20"/>
              </w:rPr>
            </w:pPr>
            <w:r w:rsidRPr="00FE47D8">
              <w:rPr>
                <w:rFonts w:ascii="Arial"/>
                <w:b/>
                <w:sz w:val="20"/>
              </w:rPr>
              <w:t>Verband</w:t>
            </w:r>
          </w:p>
        </w:tc>
        <w:tc>
          <w:tcPr>
            <w:tcW w:w="2994" w:type="dxa"/>
            <w:gridSpan w:val="2"/>
            <w:tcBorders>
              <w:top w:val="single" w:sz="12" w:space="0" w:color="000000"/>
              <w:left w:val="single" w:sz="5" w:space="0" w:color="000000"/>
              <w:bottom w:val="nil"/>
              <w:right w:val="single" w:sz="5" w:space="0" w:color="000000"/>
            </w:tcBorders>
            <w:shd w:val="clear" w:color="auto" w:fill="BFBFBF" w:themeFill="background1" w:themeFillShade="BF"/>
          </w:tcPr>
          <w:p w:rsidR="00C5320B" w:rsidRPr="00FE47D8" w:rsidRDefault="00FA6A33" w:rsidP="0007744E">
            <w:pPr>
              <w:pStyle w:val="TableParagraph"/>
              <w:spacing w:before="85"/>
              <w:ind w:left="654"/>
              <w:jc w:val="both"/>
              <w:rPr>
                <w:rFonts w:ascii="Arial" w:eastAsia="Arial" w:hAnsi="Arial" w:cs="Arial"/>
                <w:sz w:val="20"/>
                <w:szCs w:val="20"/>
              </w:rPr>
            </w:pPr>
            <w:r w:rsidRPr="00FE47D8">
              <w:rPr>
                <w:rFonts w:ascii="Arial"/>
                <w:b/>
                <w:spacing w:val="-1"/>
                <w:sz w:val="20"/>
              </w:rPr>
              <w:t>Verteilung</w:t>
            </w:r>
            <w:r w:rsidRPr="00FE47D8">
              <w:rPr>
                <w:rFonts w:ascii="Arial"/>
                <w:b/>
                <w:spacing w:val="-13"/>
                <w:sz w:val="20"/>
              </w:rPr>
              <w:t xml:space="preserve"> </w:t>
            </w:r>
            <w:r w:rsidRPr="00FE47D8">
              <w:rPr>
                <w:rFonts w:ascii="Arial"/>
                <w:b/>
                <w:spacing w:val="-1"/>
                <w:sz w:val="20"/>
              </w:rPr>
              <w:t>EW</w:t>
            </w:r>
          </w:p>
        </w:tc>
        <w:tc>
          <w:tcPr>
            <w:tcW w:w="2994" w:type="dxa"/>
            <w:gridSpan w:val="2"/>
            <w:tcBorders>
              <w:top w:val="single" w:sz="12" w:space="0" w:color="000000"/>
              <w:left w:val="single" w:sz="5" w:space="0" w:color="000000"/>
              <w:bottom w:val="nil"/>
              <w:right w:val="single" w:sz="5" w:space="0" w:color="000000"/>
            </w:tcBorders>
            <w:shd w:val="clear" w:color="auto" w:fill="BFBFBF" w:themeFill="background1" w:themeFillShade="BF"/>
          </w:tcPr>
          <w:p w:rsidR="00C5320B" w:rsidRPr="00FE47D8" w:rsidRDefault="00FA6A33" w:rsidP="0007744E">
            <w:pPr>
              <w:pStyle w:val="TableParagraph"/>
              <w:spacing w:before="85"/>
              <w:ind w:left="424"/>
              <w:jc w:val="both"/>
              <w:rPr>
                <w:rFonts w:ascii="Arial" w:eastAsia="Arial" w:hAnsi="Arial" w:cs="Arial"/>
                <w:sz w:val="20"/>
                <w:szCs w:val="20"/>
              </w:rPr>
            </w:pPr>
            <w:r w:rsidRPr="00FE47D8">
              <w:rPr>
                <w:rFonts w:ascii="Arial"/>
                <w:b/>
                <w:spacing w:val="-1"/>
                <w:sz w:val="20"/>
              </w:rPr>
              <w:t>Verteilung</w:t>
            </w:r>
            <w:r w:rsidRPr="00FE47D8">
              <w:rPr>
                <w:rFonts w:ascii="Arial"/>
                <w:b/>
                <w:spacing w:val="-16"/>
                <w:sz w:val="20"/>
              </w:rPr>
              <w:t xml:space="preserve"> </w:t>
            </w:r>
            <w:r w:rsidRPr="00FE47D8">
              <w:rPr>
                <w:rFonts w:ascii="Arial"/>
                <w:b/>
                <w:spacing w:val="-1"/>
                <w:sz w:val="20"/>
              </w:rPr>
              <w:t>Abwasser</w:t>
            </w:r>
          </w:p>
        </w:tc>
        <w:tc>
          <w:tcPr>
            <w:tcW w:w="1474" w:type="dxa"/>
            <w:tcBorders>
              <w:top w:val="single" w:sz="12" w:space="0" w:color="000000"/>
              <w:left w:val="single" w:sz="5" w:space="0" w:color="000000"/>
              <w:right w:val="single" w:sz="12" w:space="0" w:color="000000"/>
            </w:tcBorders>
            <w:shd w:val="clear" w:color="auto" w:fill="BFBFBF" w:themeFill="background1" w:themeFillShade="BF"/>
            <w:vAlign w:val="center"/>
          </w:tcPr>
          <w:p w:rsidR="00C5320B" w:rsidRPr="00FE47D8" w:rsidRDefault="00FA6A33" w:rsidP="00920CAA">
            <w:pPr>
              <w:pStyle w:val="TableParagraph"/>
              <w:ind w:left="102"/>
              <w:jc w:val="center"/>
              <w:rPr>
                <w:rFonts w:ascii="Arial" w:eastAsia="Arial" w:hAnsi="Arial" w:cs="Arial"/>
                <w:sz w:val="20"/>
                <w:szCs w:val="20"/>
              </w:rPr>
            </w:pPr>
            <w:r w:rsidRPr="00FE47D8">
              <w:rPr>
                <w:rFonts w:ascii="Arial"/>
                <w:b/>
                <w:spacing w:val="-1"/>
                <w:sz w:val="20"/>
              </w:rPr>
              <w:t>Abweichung</w:t>
            </w:r>
          </w:p>
        </w:tc>
      </w:tr>
      <w:tr w:rsidR="00FA6A33" w:rsidRPr="00FE47D8" w:rsidTr="00E135FE">
        <w:trPr>
          <w:trHeight w:hRule="exact" w:val="410"/>
        </w:trPr>
        <w:tc>
          <w:tcPr>
            <w:tcW w:w="1644" w:type="dxa"/>
            <w:vMerge/>
            <w:tcBorders>
              <w:left w:val="single" w:sz="12" w:space="0" w:color="000000"/>
              <w:bottom w:val="single" w:sz="13" w:space="0" w:color="000000"/>
              <w:right w:val="single" w:sz="5" w:space="0" w:color="000000"/>
            </w:tcBorders>
            <w:shd w:val="clear" w:color="auto" w:fill="BFBFBF" w:themeFill="background1" w:themeFillShade="BF"/>
          </w:tcPr>
          <w:p w:rsidR="00C5320B" w:rsidRPr="00FE47D8" w:rsidRDefault="00C5320B" w:rsidP="0007744E">
            <w:pPr>
              <w:jc w:val="both"/>
            </w:pPr>
          </w:p>
        </w:tc>
        <w:tc>
          <w:tcPr>
            <w:tcW w:w="1497" w:type="dxa"/>
            <w:tcBorders>
              <w:top w:val="nil"/>
              <w:left w:val="single" w:sz="5" w:space="0" w:color="000000"/>
              <w:bottom w:val="single" w:sz="13" w:space="0" w:color="000000"/>
              <w:right w:val="single" w:sz="8" w:space="0" w:color="000000"/>
            </w:tcBorders>
            <w:shd w:val="clear" w:color="auto" w:fill="BFBFBF" w:themeFill="background1" w:themeFillShade="BF"/>
            <w:vAlign w:val="center"/>
          </w:tcPr>
          <w:p w:rsidR="00C5320B" w:rsidRPr="00FE47D8" w:rsidRDefault="00FA6A33" w:rsidP="001B60C4">
            <w:pPr>
              <w:pStyle w:val="TableParagraph"/>
              <w:spacing w:before="76"/>
              <w:jc w:val="center"/>
              <w:rPr>
                <w:rFonts w:ascii="Arial" w:eastAsia="Arial" w:hAnsi="Arial" w:cs="Arial"/>
                <w:sz w:val="20"/>
                <w:szCs w:val="20"/>
              </w:rPr>
            </w:pPr>
            <w:r w:rsidRPr="00FE47D8">
              <w:rPr>
                <w:rFonts w:ascii="Arial"/>
                <w:b/>
                <w:spacing w:val="-1"/>
                <w:sz w:val="20"/>
              </w:rPr>
              <w:t>EW</w:t>
            </w:r>
          </w:p>
        </w:tc>
        <w:tc>
          <w:tcPr>
            <w:tcW w:w="1497" w:type="dxa"/>
            <w:tcBorders>
              <w:top w:val="nil"/>
              <w:left w:val="single" w:sz="8" w:space="0" w:color="000000"/>
              <w:bottom w:val="single" w:sz="12" w:space="0" w:color="000000"/>
              <w:right w:val="single" w:sz="5" w:space="0" w:color="000000"/>
            </w:tcBorders>
            <w:shd w:val="clear" w:color="auto" w:fill="BFBFBF" w:themeFill="background1" w:themeFillShade="BF"/>
            <w:vAlign w:val="center"/>
          </w:tcPr>
          <w:p w:rsidR="00C5320B" w:rsidRPr="00FE47D8" w:rsidRDefault="00FA6A33" w:rsidP="001B60C4">
            <w:pPr>
              <w:pStyle w:val="TableParagraph"/>
              <w:spacing w:before="76"/>
              <w:ind w:left="164"/>
              <w:jc w:val="center"/>
              <w:rPr>
                <w:rFonts w:ascii="Arial" w:eastAsia="Arial" w:hAnsi="Arial" w:cs="Arial"/>
                <w:sz w:val="20"/>
                <w:szCs w:val="20"/>
              </w:rPr>
            </w:pPr>
            <w:r w:rsidRPr="00FE47D8">
              <w:rPr>
                <w:rFonts w:ascii="Arial"/>
                <w:b/>
                <w:spacing w:val="-1"/>
                <w:sz w:val="20"/>
              </w:rPr>
              <w:t>Anteil</w:t>
            </w:r>
            <w:r w:rsidRPr="00FE47D8">
              <w:rPr>
                <w:rFonts w:ascii="Arial"/>
                <w:b/>
                <w:spacing w:val="-10"/>
                <w:sz w:val="20"/>
              </w:rPr>
              <w:t xml:space="preserve"> </w:t>
            </w:r>
            <w:r w:rsidRPr="00FE47D8">
              <w:rPr>
                <w:rFonts w:ascii="Arial"/>
                <w:b/>
                <w:sz w:val="20"/>
              </w:rPr>
              <w:t>[%]</w:t>
            </w:r>
          </w:p>
        </w:tc>
        <w:tc>
          <w:tcPr>
            <w:tcW w:w="1497" w:type="dxa"/>
            <w:tcBorders>
              <w:top w:val="nil"/>
              <w:left w:val="single" w:sz="5" w:space="0" w:color="000000"/>
              <w:bottom w:val="single" w:sz="12" w:space="0" w:color="000000"/>
              <w:right w:val="single" w:sz="5" w:space="0" w:color="000000"/>
            </w:tcBorders>
            <w:shd w:val="clear" w:color="auto" w:fill="BFBFBF" w:themeFill="background1" w:themeFillShade="BF"/>
            <w:vAlign w:val="center"/>
          </w:tcPr>
          <w:p w:rsidR="00C5320B" w:rsidRPr="00FE47D8" w:rsidRDefault="00FA6A33" w:rsidP="001B60C4">
            <w:pPr>
              <w:pStyle w:val="TableParagraph"/>
              <w:spacing w:before="76"/>
              <w:ind w:left="85"/>
              <w:jc w:val="center"/>
              <w:rPr>
                <w:rFonts w:ascii="Arial" w:eastAsia="Arial" w:hAnsi="Arial" w:cs="Arial"/>
                <w:sz w:val="20"/>
                <w:szCs w:val="20"/>
              </w:rPr>
            </w:pPr>
            <w:r w:rsidRPr="00FE47D8">
              <w:rPr>
                <w:rFonts w:ascii="Arial" w:hAnsi="Arial"/>
                <w:b/>
                <w:sz w:val="20"/>
              </w:rPr>
              <w:t>Menge</w:t>
            </w:r>
            <w:r w:rsidRPr="00FE47D8">
              <w:rPr>
                <w:rFonts w:ascii="Arial" w:hAnsi="Arial"/>
                <w:b/>
                <w:spacing w:val="-13"/>
                <w:sz w:val="20"/>
              </w:rPr>
              <w:t xml:space="preserve"> </w:t>
            </w:r>
            <w:r w:rsidRPr="00FE47D8">
              <w:rPr>
                <w:rFonts w:ascii="Arial" w:hAnsi="Arial"/>
                <w:b/>
                <w:sz w:val="20"/>
              </w:rPr>
              <w:t>[m³/a]</w:t>
            </w:r>
          </w:p>
        </w:tc>
        <w:tc>
          <w:tcPr>
            <w:tcW w:w="1497" w:type="dxa"/>
            <w:tcBorders>
              <w:top w:val="nil"/>
              <w:left w:val="single" w:sz="5" w:space="0" w:color="000000"/>
              <w:bottom w:val="single" w:sz="12" w:space="0" w:color="000000"/>
              <w:right w:val="single" w:sz="5" w:space="0" w:color="000000"/>
            </w:tcBorders>
            <w:shd w:val="clear" w:color="auto" w:fill="BFBFBF" w:themeFill="background1" w:themeFillShade="BF"/>
            <w:vAlign w:val="center"/>
          </w:tcPr>
          <w:p w:rsidR="00C5320B" w:rsidRPr="00FE47D8" w:rsidRDefault="00FA6A33" w:rsidP="001B60C4">
            <w:pPr>
              <w:pStyle w:val="TableParagraph"/>
              <w:spacing w:before="76"/>
              <w:ind w:left="241"/>
              <w:jc w:val="center"/>
              <w:rPr>
                <w:rFonts w:ascii="Arial" w:eastAsia="Arial" w:hAnsi="Arial" w:cs="Arial"/>
                <w:sz w:val="20"/>
                <w:szCs w:val="20"/>
              </w:rPr>
            </w:pPr>
            <w:r w:rsidRPr="00FE47D8">
              <w:rPr>
                <w:rFonts w:ascii="Arial"/>
                <w:b/>
                <w:spacing w:val="-1"/>
                <w:sz w:val="20"/>
              </w:rPr>
              <w:t>Anteil</w:t>
            </w:r>
            <w:r w:rsidRPr="00FE47D8">
              <w:rPr>
                <w:rFonts w:ascii="Arial"/>
                <w:b/>
                <w:spacing w:val="-10"/>
                <w:sz w:val="20"/>
              </w:rPr>
              <w:t xml:space="preserve"> </w:t>
            </w:r>
            <w:r w:rsidRPr="00FE47D8">
              <w:rPr>
                <w:rFonts w:ascii="Arial"/>
                <w:b/>
                <w:sz w:val="20"/>
              </w:rPr>
              <w:t>[%]</w:t>
            </w:r>
          </w:p>
        </w:tc>
        <w:tc>
          <w:tcPr>
            <w:tcW w:w="1474" w:type="dxa"/>
            <w:tcBorders>
              <w:left w:val="single" w:sz="5" w:space="0" w:color="000000"/>
              <w:bottom w:val="single" w:sz="12" w:space="0" w:color="000000"/>
              <w:right w:val="single" w:sz="12" w:space="0" w:color="000000"/>
            </w:tcBorders>
            <w:shd w:val="clear" w:color="auto" w:fill="BFBFBF" w:themeFill="background1" w:themeFillShade="BF"/>
          </w:tcPr>
          <w:p w:rsidR="00C5320B" w:rsidRPr="00FE47D8" w:rsidRDefault="00C5320B" w:rsidP="0007744E">
            <w:pPr>
              <w:jc w:val="both"/>
            </w:pPr>
          </w:p>
        </w:tc>
      </w:tr>
      <w:tr w:rsidR="004F7960" w:rsidRPr="00F3366A" w:rsidTr="004F7960">
        <w:trPr>
          <w:trHeight w:val="567"/>
        </w:trPr>
        <w:tc>
          <w:tcPr>
            <w:tcW w:w="1644" w:type="dxa"/>
            <w:tcBorders>
              <w:top w:val="single" w:sz="13"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A.C. Hesperange</w:t>
            </w:r>
          </w:p>
        </w:tc>
        <w:tc>
          <w:tcPr>
            <w:tcW w:w="1497" w:type="dxa"/>
            <w:tcBorders>
              <w:top w:val="single" w:sz="13"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23.000</w:t>
            </w:r>
          </w:p>
        </w:tc>
        <w:tc>
          <w:tcPr>
            <w:tcW w:w="1497" w:type="dxa"/>
            <w:tcBorders>
              <w:top w:val="single" w:sz="12"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3,3</w:t>
            </w:r>
          </w:p>
        </w:tc>
        <w:tc>
          <w:tcPr>
            <w:tcW w:w="1497" w:type="dxa"/>
            <w:tcBorders>
              <w:top w:val="single" w:sz="12"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2.304.036</w:t>
            </w:r>
          </w:p>
        </w:tc>
        <w:tc>
          <w:tcPr>
            <w:tcW w:w="1497" w:type="dxa"/>
            <w:tcBorders>
              <w:top w:val="single" w:sz="12"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2,9</w:t>
            </w:r>
          </w:p>
        </w:tc>
        <w:tc>
          <w:tcPr>
            <w:tcW w:w="1474" w:type="dxa"/>
            <w:tcBorders>
              <w:top w:val="single" w:sz="12"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0,4</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SIACH</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71.500</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10,2</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6.980.000</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8,9</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1,3</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SIDEN</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115.354</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16,5</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12.275.902</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15,6</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0,9</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SIDERO</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86.533</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12,4</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12.979.400</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16,5</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-4,1</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SIDEST</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104.872</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15,0</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11.299.616</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14,4</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0,6</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SIFRIDAWE</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6.272</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0,9</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816.000</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1,0</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-0,1</w:t>
            </w:r>
          </w:p>
        </w:tc>
      </w:tr>
      <w:tr w:rsidR="004F7960" w:rsidRPr="00F3366A" w:rsidTr="004F7960">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SIVEC</w:t>
            </w:r>
          </w:p>
        </w:tc>
        <w:tc>
          <w:tcPr>
            <w:tcW w:w="1497" w:type="dxa"/>
            <w:tcBorders>
              <w:top w:val="single" w:sz="5" w:space="0" w:color="000000"/>
              <w:left w:val="single" w:sz="5" w:space="0" w:color="000000"/>
              <w:bottom w:val="single" w:sz="5"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88.636</w:t>
            </w:r>
          </w:p>
        </w:tc>
        <w:tc>
          <w:tcPr>
            <w:tcW w:w="1497" w:type="dxa"/>
            <w:tcBorders>
              <w:top w:val="single" w:sz="5" w:space="0" w:color="000000"/>
              <w:left w:val="single" w:sz="8"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12,7</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7.774.915</w:t>
            </w:r>
          </w:p>
        </w:tc>
        <w:tc>
          <w:tcPr>
            <w:tcW w:w="1497" w:type="dxa"/>
            <w:tcBorders>
              <w:top w:val="single" w:sz="5" w:space="0" w:color="000000"/>
              <w:left w:val="single" w:sz="5" w:space="0" w:color="000000"/>
              <w:bottom w:val="single" w:sz="5"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9,9</w:t>
            </w:r>
          </w:p>
        </w:tc>
        <w:tc>
          <w:tcPr>
            <w:tcW w:w="1474" w:type="dxa"/>
            <w:tcBorders>
              <w:top w:val="single" w:sz="5" w:space="0" w:color="000000"/>
              <w:left w:val="single" w:sz="5" w:space="0" w:color="000000"/>
              <w:bottom w:val="single" w:sz="5"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2,8</w:t>
            </w:r>
          </w:p>
        </w:tc>
      </w:tr>
      <w:tr w:rsidR="004F7960" w:rsidRPr="00E135FE" w:rsidTr="004F7960">
        <w:trPr>
          <w:trHeight w:val="567"/>
        </w:trPr>
        <w:tc>
          <w:tcPr>
            <w:tcW w:w="1644" w:type="dxa"/>
            <w:tcBorders>
              <w:top w:val="single" w:sz="5" w:space="0" w:color="000000"/>
              <w:left w:val="single" w:sz="12" w:space="0" w:color="000000"/>
              <w:bottom w:val="single" w:sz="6"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STEP</w:t>
            </w:r>
          </w:p>
        </w:tc>
        <w:tc>
          <w:tcPr>
            <w:tcW w:w="1497" w:type="dxa"/>
            <w:tcBorders>
              <w:top w:val="single" w:sz="5" w:space="0" w:color="000000"/>
              <w:left w:val="single" w:sz="5" w:space="0" w:color="000000"/>
              <w:bottom w:val="single" w:sz="6"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68.026</w:t>
            </w:r>
          </w:p>
        </w:tc>
        <w:tc>
          <w:tcPr>
            <w:tcW w:w="1497" w:type="dxa"/>
            <w:tcBorders>
              <w:top w:val="single" w:sz="5" w:space="0" w:color="000000"/>
              <w:left w:val="single" w:sz="8" w:space="0" w:color="000000"/>
              <w:bottom w:val="single" w:sz="6"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9,7</w:t>
            </w:r>
          </w:p>
        </w:tc>
        <w:tc>
          <w:tcPr>
            <w:tcW w:w="1497" w:type="dxa"/>
            <w:tcBorders>
              <w:top w:val="single" w:sz="5" w:space="0" w:color="000000"/>
              <w:left w:val="single" w:sz="5" w:space="0" w:color="000000"/>
              <w:bottom w:val="single" w:sz="6"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10.607.001</w:t>
            </w:r>
          </w:p>
        </w:tc>
        <w:tc>
          <w:tcPr>
            <w:tcW w:w="1497" w:type="dxa"/>
            <w:tcBorders>
              <w:top w:val="single" w:sz="5" w:space="0" w:color="000000"/>
              <w:left w:val="single" w:sz="5" w:space="0" w:color="000000"/>
              <w:bottom w:val="single" w:sz="6"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13,5</w:t>
            </w:r>
          </w:p>
        </w:tc>
        <w:tc>
          <w:tcPr>
            <w:tcW w:w="1474" w:type="dxa"/>
            <w:tcBorders>
              <w:top w:val="single" w:sz="5" w:space="0" w:color="000000"/>
              <w:left w:val="single" w:sz="5" w:space="0" w:color="000000"/>
              <w:bottom w:val="single" w:sz="6"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-3,8</w:t>
            </w:r>
          </w:p>
        </w:tc>
      </w:tr>
      <w:tr w:rsidR="004F7960" w:rsidRPr="00F3366A" w:rsidTr="004F7960">
        <w:trPr>
          <w:trHeight w:val="567"/>
        </w:trPr>
        <w:tc>
          <w:tcPr>
            <w:tcW w:w="1644" w:type="dxa"/>
            <w:tcBorders>
              <w:top w:val="single" w:sz="6" w:space="0" w:color="000000"/>
              <w:left w:val="single" w:sz="12" w:space="0" w:color="000000"/>
              <w:bottom w:val="single" w:sz="6"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VGW Trier-Land Abwasserwerk</w:t>
            </w:r>
          </w:p>
        </w:tc>
        <w:tc>
          <w:tcPr>
            <w:tcW w:w="1497" w:type="dxa"/>
            <w:tcBorders>
              <w:top w:val="single" w:sz="6" w:space="0" w:color="000000"/>
              <w:left w:val="single" w:sz="5" w:space="0" w:color="000000"/>
              <w:bottom w:val="single" w:sz="6"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11.023</w:t>
            </w:r>
          </w:p>
        </w:tc>
        <w:tc>
          <w:tcPr>
            <w:tcW w:w="1497" w:type="dxa"/>
            <w:tcBorders>
              <w:top w:val="single" w:sz="6" w:space="0" w:color="000000"/>
              <w:left w:val="single" w:sz="8" w:space="0" w:color="000000"/>
              <w:bottom w:val="single" w:sz="6"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1,6</w:t>
            </w:r>
          </w:p>
        </w:tc>
        <w:tc>
          <w:tcPr>
            <w:tcW w:w="1497" w:type="dxa"/>
            <w:tcBorders>
              <w:top w:val="single" w:sz="6" w:space="0" w:color="000000"/>
              <w:left w:val="single" w:sz="5" w:space="0" w:color="000000"/>
              <w:bottom w:val="single" w:sz="6"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386.276</w:t>
            </w:r>
          </w:p>
        </w:tc>
        <w:tc>
          <w:tcPr>
            <w:tcW w:w="1497" w:type="dxa"/>
            <w:tcBorders>
              <w:top w:val="single" w:sz="6" w:space="0" w:color="000000"/>
              <w:left w:val="single" w:sz="5" w:space="0" w:color="000000"/>
              <w:bottom w:val="single" w:sz="6" w:space="0" w:color="000000"/>
              <w:right w:val="single" w:sz="6"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0,5</w:t>
            </w:r>
          </w:p>
        </w:tc>
        <w:tc>
          <w:tcPr>
            <w:tcW w:w="1474" w:type="dxa"/>
            <w:tcBorders>
              <w:top w:val="single" w:sz="6" w:space="0" w:color="000000"/>
              <w:left w:val="single" w:sz="6" w:space="0" w:color="000000"/>
              <w:bottom w:val="single" w:sz="6"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1,1</w:t>
            </w:r>
          </w:p>
        </w:tc>
      </w:tr>
      <w:tr w:rsidR="004F7960" w:rsidRPr="00FE47D8" w:rsidTr="004F7960">
        <w:trPr>
          <w:trHeight w:val="567"/>
        </w:trPr>
        <w:tc>
          <w:tcPr>
            <w:tcW w:w="1644" w:type="dxa"/>
            <w:tcBorders>
              <w:top w:val="single" w:sz="6" w:space="0" w:color="000000"/>
              <w:left w:val="single" w:sz="12" w:space="0" w:color="000000"/>
              <w:bottom w:val="single" w:sz="12" w:space="0" w:color="000000"/>
              <w:right w:val="single" w:sz="5" w:space="0" w:color="000000"/>
            </w:tcBorders>
            <w:vAlign w:val="center"/>
          </w:tcPr>
          <w:p w:rsidR="004F7960" w:rsidRPr="004F7960" w:rsidRDefault="004F7960" w:rsidP="004F7960">
            <w:pPr>
              <w:widowControl/>
              <w:rPr>
                <w:rFonts w:ascii="Calibri" w:eastAsia="Times New Roman" w:hAnsi="Calibri" w:cs="Calibri"/>
                <w:color w:val="000000"/>
                <w:lang w:val="en-GB" w:eastAsia="en-GB"/>
              </w:rPr>
            </w:pPr>
            <w:r w:rsidRPr="004F7960">
              <w:rPr>
                <w:rFonts w:ascii="Calibri" w:eastAsia="Times New Roman" w:hAnsi="Calibri" w:cs="Calibri"/>
                <w:color w:val="000000"/>
                <w:lang w:val="en-GB" w:eastAsia="en-GB"/>
              </w:rPr>
              <w:t>Ville de Luxembourg</w:t>
            </w:r>
          </w:p>
        </w:tc>
        <w:tc>
          <w:tcPr>
            <w:tcW w:w="1497" w:type="dxa"/>
            <w:tcBorders>
              <w:top w:val="single" w:sz="6" w:space="0" w:color="000000"/>
              <w:left w:val="single" w:sz="5" w:space="0" w:color="000000"/>
              <w:bottom w:val="single" w:sz="12" w:space="0" w:color="000000"/>
              <w:right w:val="single" w:sz="8"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125.000</w:t>
            </w:r>
          </w:p>
        </w:tc>
        <w:tc>
          <w:tcPr>
            <w:tcW w:w="1497" w:type="dxa"/>
            <w:tcBorders>
              <w:top w:val="single" w:sz="6" w:space="0" w:color="000000"/>
              <w:left w:val="single" w:sz="8" w:space="0" w:color="000000"/>
              <w:bottom w:val="single" w:sz="12"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17,9</w:t>
            </w:r>
          </w:p>
        </w:tc>
        <w:tc>
          <w:tcPr>
            <w:tcW w:w="1497" w:type="dxa"/>
            <w:tcBorders>
              <w:top w:val="single" w:sz="6" w:space="0" w:color="000000"/>
              <w:left w:val="single" w:sz="5" w:space="0" w:color="000000"/>
              <w:bottom w:val="single" w:sz="12" w:space="0" w:color="000000"/>
              <w:right w:val="single" w:sz="5"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13.315.343</w:t>
            </w:r>
          </w:p>
        </w:tc>
        <w:tc>
          <w:tcPr>
            <w:tcW w:w="1497" w:type="dxa"/>
            <w:tcBorders>
              <w:top w:val="single" w:sz="6" w:space="0" w:color="000000"/>
              <w:left w:val="single" w:sz="5" w:space="0" w:color="000000"/>
              <w:bottom w:val="single" w:sz="12" w:space="0" w:color="000000"/>
              <w:right w:val="single" w:sz="6"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16,9</w:t>
            </w:r>
          </w:p>
        </w:tc>
        <w:tc>
          <w:tcPr>
            <w:tcW w:w="1474" w:type="dxa"/>
            <w:tcBorders>
              <w:top w:val="single" w:sz="6" w:space="0" w:color="000000"/>
              <w:left w:val="single" w:sz="6" w:space="0" w:color="000000"/>
              <w:bottom w:val="single" w:sz="12" w:space="0" w:color="000000"/>
              <w:right w:val="single" w:sz="12" w:space="0" w:color="000000"/>
            </w:tcBorders>
            <w:vAlign w:val="center"/>
          </w:tcPr>
          <w:p w:rsidR="004F7960" w:rsidRPr="0033523C" w:rsidRDefault="004F7960" w:rsidP="004F7960">
            <w:pPr>
              <w:widowControl/>
              <w:jc w:val="right"/>
              <w:rPr>
                <w:rFonts w:ascii="Calibri" w:eastAsia="Times New Roman" w:hAnsi="Calibri" w:cs="Calibri"/>
                <w:color w:val="000000"/>
                <w:lang w:val="en-GB" w:eastAsia="en-GB"/>
              </w:rPr>
            </w:pPr>
            <w:r w:rsidRPr="0033523C">
              <w:rPr>
                <w:rFonts w:ascii="Calibri" w:eastAsia="Times New Roman" w:hAnsi="Calibri" w:cs="Calibri"/>
                <w:color w:val="000000"/>
                <w:lang w:val="en-GB" w:eastAsia="en-GB"/>
              </w:rPr>
              <w:t>0,9</w:t>
            </w:r>
          </w:p>
        </w:tc>
      </w:tr>
      <w:tr w:rsidR="004F7960" w:rsidRPr="00BE0921" w:rsidTr="004F7960">
        <w:trPr>
          <w:trHeight w:val="567"/>
        </w:trPr>
        <w:tc>
          <w:tcPr>
            <w:tcW w:w="1644" w:type="dxa"/>
            <w:tcBorders>
              <w:top w:val="single" w:sz="12" w:space="0" w:color="000000"/>
              <w:left w:val="single" w:sz="12" w:space="0" w:color="000000"/>
              <w:bottom w:val="single" w:sz="12" w:space="0" w:color="000000"/>
              <w:right w:val="single" w:sz="5" w:space="0" w:color="000000"/>
            </w:tcBorders>
            <w:vAlign w:val="center"/>
          </w:tcPr>
          <w:p w:rsidR="004F7960" w:rsidRPr="00BE0921" w:rsidRDefault="004F7960" w:rsidP="004F7960">
            <w:pPr>
              <w:widowControl/>
              <w:rPr>
                <w:rFonts w:ascii="Calibri" w:eastAsia="Times New Roman" w:hAnsi="Calibri" w:cs="Calibri"/>
                <w:b/>
                <w:color w:val="000000"/>
                <w:lang w:val="de-DE" w:eastAsia="de-DE"/>
              </w:rPr>
            </w:pPr>
            <w:r w:rsidRPr="00BE0921">
              <w:rPr>
                <w:rFonts w:ascii="Calibri" w:eastAsia="Times New Roman" w:hAnsi="Calibri" w:cs="Calibri"/>
                <w:b/>
                <w:color w:val="000000"/>
                <w:lang w:val="de-DE" w:eastAsia="de-DE"/>
              </w:rPr>
              <w:t>Summe</w:t>
            </w:r>
          </w:p>
        </w:tc>
        <w:tc>
          <w:tcPr>
            <w:tcW w:w="1497" w:type="dxa"/>
            <w:tcBorders>
              <w:top w:val="single" w:sz="12" w:space="0" w:color="000000"/>
              <w:left w:val="single" w:sz="5" w:space="0" w:color="000000"/>
              <w:bottom w:val="single" w:sz="12" w:space="0" w:color="000000"/>
              <w:right w:val="single" w:sz="8" w:space="0" w:color="000000"/>
            </w:tcBorders>
            <w:vAlign w:val="center"/>
          </w:tcPr>
          <w:p w:rsidR="004F7960" w:rsidRPr="00BE0921" w:rsidRDefault="004F7960" w:rsidP="004F7960">
            <w:pPr>
              <w:widowControl/>
              <w:jc w:val="right"/>
              <w:rPr>
                <w:rFonts w:ascii="Calibri" w:eastAsia="Times New Roman" w:hAnsi="Calibri" w:cs="Calibri"/>
                <w:b/>
                <w:color w:val="000000"/>
                <w:lang w:val="en-GB" w:eastAsia="en-GB"/>
              </w:rPr>
            </w:pPr>
            <w:r w:rsidRPr="00BE0921">
              <w:rPr>
                <w:rFonts w:ascii="Calibri" w:eastAsia="Times New Roman" w:hAnsi="Calibri" w:cs="Calibri"/>
                <w:b/>
                <w:color w:val="000000"/>
                <w:lang w:val="en-GB" w:eastAsia="en-GB"/>
              </w:rPr>
              <w:t>700.216</w:t>
            </w:r>
          </w:p>
        </w:tc>
        <w:tc>
          <w:tcPr>
            <w:tcW w:w="1497" w:type="dxa"/>
            <w:tcBorders>
              <w:top w:val="single" w:sz="12" w:space="0" w:color="000000"/>
              <w:left w:val="single" w:sz="8" w:space="0" w:color="000000"/>
              <w:bottom w:val="single" w:sz="12" w:space="0" w:color="000000"/>
              <w:right w:val="single" w:sz="5" w:space="0" w:color="000000"/>
            </w:tcBorders>
            <w:vAlign w:val="center"/>
          </w:tcPr>
          <w:p w:rsidR="004F7960" w:rsidRPr="00BE0921" w:rsidRDefault="004F7960" w:rsidP="004F7960">
            <w:pPr>
              <w:widowControl/>
              <w:jc w:val="right"/>
              <w:rPr>
                <w:rFonts w:ascii="Calibri" w:eastAsia="Times New Roman" w:hAnsi="Calibri" w:cs="Calibri"/>
                <w:b/>
                <w:color w:val="000000"/>
                <w:lang w:val="en-GB" w:eastAsia="en-GB"/>
              </w:rPr>
            </w:pPr>
            <w:r w:rsidRPr="00BE0921">
              <w:rPr>
                <w:rFonts w:ascii="Calibri" w:eastAsia="Times New Roman" w:hAnsi="Calibri" w:cs="Calibri"/>
                <w:b/>
                <w:color w:val="000000"/>
                <w:lang w:val="en-GB" w:eastAsia="en-GB"/>
              </w:rPr>
              <w:t>100</w:t>
            </w:r>
            <w:r w:rsidR="00BE0921">
              <w:rPr>
                <w:rFonts w:ascii="Calibri" w:eastAsia="Times New Roman" w:hAnsi="Calibri" w:cs="Calibri"/>
                <w:b/>
                <w:color w:val="000000"/>
                <w:lang w:val="en-GB" w:eastAsia="en-GB"/>
              </w:rPr>
              <w:t>,0</w:t>
            </w:r>
          </w:p>
        </w:tc>
        <w:tc>
          <w:tcPr>
            <w:tcW w:w="1497" w:type="dxa"/>
            <w:tcBorders>
              <w:top w:val="single" w:sz="12" w:space="0" w:color="000000"/>
              <w:left w:val="single" w:sz="5" w:space="0" w:color="000000"/>
              <w:bottom w:val="single" w:sz="12" w:space="0" w:color="000000"/>
              <w:right w:val="single" w:sz="5" w:space="0" w:color="000000"/>
            </w:tcBorders>
            <w:vAlign w:val="center"/>
          </w:tcPr>
          <w:p w:rsidR="004F7960" w:rsidRPr="00BE0921" w:rsidRDefault="004F7960" w:rsidP="004F7960">
            <w:pPr>
              <w:widowControl/>
              <w:jc w:val="right"/>
              <w:rPr>
                <w:rFonts w:ascii="Calibri" w:eastAsia="Times New Roman" w:hAnsi="Calibri" w:cs="Calibri"/>
                <w:b/>
                <w:color w:val="000000"/>
                <w:lang w:val="en-GB" w:eastAsia="en-GB"/>
              </w:rPr>
            </w:pPr>
            <w:r w:rsidRPr="00BE0921">
              <w:rPr>
                <w:rFonts w:ascii="Calibri" w:eastAsia="Times New Roman" w:hAnsi="Calibri" w:cs="Calibri"/>
                <w:b/>
                <w:color w:val="000000"/>
                <w:lang w:val="en-GB" w:eastAsia="en-GB"/>
              </w:rPr>
              <w:t>78.738.489</w:t>
            </w:r>
          </w:p>
        </w:tc>
        <w:tc>
          <w:tcPr>
            <w:tcW w:w="1497" w:type="dxa"/>
            <w:tcBorders>
              <w:top w:val="single" w:sz="12" w:space="0" w:color="000000"/>
              <w:left w:val="single" w:sz="5" w:space="0" w:color="000000"/>
              <w:bottom w:val="single" w:sz="12" w:space="0" w:color="000000"/>
              <w:right w:val="single" w:sz="5" w:space="0" w:color="000000"/>
            </w:tcBorders>
            <w:vAlign w:val="center"/>
          </w:tcPr>
          <w:p w:rsidR="004F7960" w:rsidRPr="00BE0921" w:rsidRDefault="004F7960" w:rsidP="004F7960">
            <w:pPr>
              <w:widowControl/>
              <w:jc w:val="right"/>
              <w:rPr>
                <w:rFonts w:ascii="Calibri" w:eastAsia="Times New Roman" w:hAnsi="Calibri" w:cs="Calibri"/>
                <w:b/>
                <w:color w:val="000000"/>
                <w:lang w:val="en-GB" w:eastAsia="en-GB"/>
              </w:rPr>
            </w:pPr>
            <w:r w:rsidRPr="00BE0921">
              <w:rPr>
                <w:rFonts w:ascii="Calibri" w:eastAsia="Times New Roman" w:hAnsi="Calibri" w:cs="Calibri"/>
                <w:b/>
                <w:color w:val="000000"/>
                <w:lang w:val="en-GB" w:eastAsia="en-GB"/>
              </w:rPr>
              <w:t>100</w:t>
            </w:r>
            <w:r w:rsidR="00BE0921">
              <w:rPr>
                <w:rFonts w:ascii="Calibri" w:eastAsia="Times New Roman" w:hAnsi="Calibri" w:cs="Calibri"/>
                <w:b/>
                <w:color w:val="000000"/>
                <w:lang w:val="en-GB" w:eastAsia="en-GB"/>
              </w:rPr>
              <w:t>,0</w:t>
            </w:r>
          </w:p>
        </w:tc>
        <w:tc>
          <w:tcPr>
            <w:tcW w:w="1474" w:type="dxa"/>
            <w:tcBorders>
              <w:top w:val="single" w:sz="12" w:space="0" w:color="000000"/>
              <w:left w:val="single" w:sz="5" w:space="0" w:color="000000"/>
              <w:bottom w:val="single" w:sz="12" w:space="0" w:color="000000"/>
              <w:right w:val="single" w:sz="12" w:space="0" w:color="000000"/>
            </w:tcBorders>
            <w:vAlign w:val="center"/>
          </w:tcPr>
          <w:p w:rsidR="004F7960" w:rsidRPr="00BE0921" w:rsidRDefault="004F7960" w:rsidP="004F7960">
            <w:pPr>
              <w:widowControl/>
              <w:jc w:val="right"/>
              <w:rPr>
                <w:rFonts w:ascii="Calibri" w:eastAsia="Times New Roman" w:hAnsi="Calibri" w:cs="Calibri"/>
                <w:b/>
                <w:color w:val="000000"/>
                <w:lang w:val="en-GB" w:eastAsia="en-GB"/>
              </w:rPr>
            </w:pPr>
            <w:r w:rsidRPr="00BE0921">
              <w:rPr>
                <w:rFonts w:ascii="Calibri" w:eastAsia="Times New Roman" w:hAnsi="Calibri" w:cs="Calibri"/>
                <w:b/>
                <w:color w:val="000000"/>
                <w:lang w:val="en-GB" w:eastAsia="en-GB"/>
              </w:rPr>
              <w:t>-</w:t>
            </w:r>
          </w:p>
        </w:tc>
      </w:tr>
    </w:tbl>
    <w:p w:rsidR="00C5320B" w:rsidRDefault="00C5320B" w:rsidP="0007744E">
      <w:pPr>
        <w:spacing w:before="1" w:line="200" w:lineRule="exact"/>
        <w:jc w:val="both"/>
        <w:rPr>
          <w:color w:val="FF0000"/>
          <w:sz w:val="20"/>
          <w:szCs w:val="20"/>
        </w:rPr>
      </w:pPr>
    </w:p>
    <w:p w:rsidR="004F7960" w:rsidRDefault="004F7960" w:rsidP="0007744E">
      <w:pPr>
        <w:spacing w:before="1" w:line="200" w:lineRule="exact"/>
        <w:jc w:val="both"/>
        <w:rPr>
          <w:rFonts w:cstheme="minorHAnsi"/>
          <w:color w:val="FF0000"/>
        </w:rPr>
      </w:pPr>
    </w:p>
    <w:p w:rsidR="00C5320B" w:rsidRPr="00BC43FE" w:rsidRDefault="00C5320B" w:rsidP="0007744E">
      <w:pPr>
        <w:pStyle w:val="BodyText"/>
        <w:ind w:right="112"/>
        <w:jc w:val="both"/>
        <w:rPr>
          <w:rFonts w:asciiTheme="minorHAnsi" w:hAnsiTheme="minorHAnsi" w:cstheme="minorHAnsi"/>
          <w:lang w:val="de-DE"/>
        </w:rPr>
      </w:pPr>
    </w:p>
    <w:p w:rsidR="00C5320B" w:rsidRPr="00BC43FE" w:rsidRDefault="00C5320B" w:rsidP="0007744E">
      <w:pPr>
        <w:jc w:val="both"/>
        <w:rPr>
          <w:rFonts w:cstheme="minorHAnsi"/>
          <w:lang w:val="de-DE"/>
        </w:rPr>
        <w:sectPr w:rsidR="00C5320B" w:rsidRPr="00BC43FE" w:rsidSect="00F06416">
          <w:headerReference w:type="default" r:id="rId27"/>
          <w:footerReference w:type="default" r:id="rId28"/>
          <w:pgSz w:w="11910" w:h="16840"/>
          <w:pgMar w:top="1417" w:right="1417" w:bottom="1134" w:left="1417" w:header="746" w:footer="907" w:gutter="0"/>
          <w:pgNumType w:start="21"/>
          <w:cols w:space="720"/>
          <w:docGrid w:linePitch="299"/>
        </w:sect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21" w:name="_bookmark7"/>
      <w:bookmarkStart w:id="22" w:name="_Toc34217722"/>
      <w:bookmarkEnd w:id="21"/>
      <w:r w:rsidRPr="00374F4A">
        <w:rPr>
          <w:rFonts w:asciiTheme="minorHAnsi" w:hAnsiTheme="minorHAnsi" w:cstheme="minorHAnsi"/>
          <w:color w:val="auto"/>
          <w:sz w:val="22"/>
          <w:szCs w:val="22"/>
        </w:rPr>
        <w:t>Klärschlammmengen</w:t>
      </w:r>
      <w:bookmarkEnd w:id="22"/>
    </w:p>
    <w:p w:rsidR="00C5320B" w:rsidRPr="00920CAA" w:rsidRDefault="00C5320B" w:rsidP="0007744E">
      <w:pPr>
        <w:spacing w:before="7" w:line="260" w:lineRule="exact"/>
        <w:jc w:val="both"/>
        <w:rPr>
          <w:rFonts w:cstheme="minorHAnsi"/>
        </w:rPr>
      </w:pPr>
    </w:p>
    <w:p w:rsidR="00BE3201" w:rsidRPr="00920CAA" w:rsidRDefault="00BE3201" w:rsidP="00D87131">
      <w:pPr>
        <w:spacing w:before="16" w:after="120" w:line="260" w:lineRule="exact"/>
        <w:jc w:val="both"/>
        <w:rPr>
          <w:rFonts w:cstheme="minorHAnsi"/>
          <w:lang w:val="de-DE"/>
        </w:rPr>
      </w:pPr>
      <w:r w:rsidRPr="00920CAA">
        <w:rPr>
          <w:lang w:val="de-DE"/>
        </w:rPr>
        <w:t xml:space="preserve">Übersicht </w:t>
      </w:r>
      <w:r w:rsidR="004F7960">
        <w:rPr>
          <w:lang w:val="de-DE"/>
        </w:rPr>
        <w:t>7</w:t>
      </w:r>
      <w:r w:rsidRPr="00920CAA">
        <w:rPr>
          <w:lang w:val="de-DE"/>
        </w:rPr>
        <w:t xml:space="preserve"> zeigt die Klärschlammeigenproduktion der erfassten Kläranlagen. Ebenfalls angegeben sind die angelieferten Schlammmengen von anderen Kläranlagen sowie die ausgelieferten Klärschlammmengen zur Entsorgung sowie Angaben zur Zwischenlagerung von Klärschlamm.</w:t>
      </w:r>
    </w:p>
    <w:p w:rsidR="00BE3201" w:rsidRPr="00920CAA" w:rsidRDefault="00BE3201" w:rsidP="00D87131">
      <w:pPr>
        <w:spacing w:before="16" w:after="120" w:line="260" w:lineRule="exact"/>
        <w:jc w:val="both"/>
        <w:rPr>
          <w:lang w:val="de-DE"/>
        </w:rPr>
      </w:pPr>
      <w:r w:rsidRPr="00920CAA">
        <w:rPr>
          <w:lang w:val="de-DE"/>
        </w:rPr>
        <w:t>Für die betrachteten 4</w:t>
      </w:r>
      <w:r w:rsidR="004F7960">
        <w:rPr>
          <w:lang w:val="de-DE"/>
        </w:rPr>
        <w:t>4</w:t>
      </w:r>
      <w:r w:rsidRPr="00920CAA">
        <w:rPr>
          <w:lang w:val="de-DE"/>
        </w:rPr>
        <w:t xml:space="preserve"> Kläranlagen ergibt sich eine Eigenproduktion von rd. 8.</w:t>
      </w:r>
      <w:r w:rsidR="004F7960">
        <w:rPr>
          <w:lang w:val="de-DE"/>
        </w:rPr>
        <w:t>736</w:t>
      </w:r>
      <w:r w:rsidR="0076651F" w:rsidRPr="00920CAA">
        <w:rPr>
          <w:lang w:val="de-DE"/>
        </w:rPr>
        <w:t xml:space="preserve"> t</w:t>
      </w:r>
      <w:r w:rsidRPr="00920CAA">
        <w:rPr>
          <w:lang w:val="de-DE"/>
        </w:rPr>
        <w:t xml:space="preserve"> TS. </w:t>
      </w:r>
      <w:r w:rsidR="004F7960">
        <w:rPr>
          <w:lang w:val="de-DE"/>
        </w:rPr>
        <w:t>2017</w:t>
      </w:r>
      <w:r w:rsidRPr="00920CAA">
        <w:rPr>
          <w:lang w:val="de-DE"/>
        </w:rPr>
        <w:t xml:space="preserve"> wurde eine Jahresmenge von rd. </w:t>
      </w:r>
      <w:r w:rsidR="0076651F" w:rsidRPr="00920CAA">
        <w:rPr>
          <w:lang w:val="de-DE"/>
        </w:rPr>
        <w:t>8.</w:t>
      </w:r>
      <w:r w:rsidR="004F7960">
        <w:rPr>
          <w:lang w:val="de-DE"/>
        </w:rPr>
        <w:t>397</w:t>
      </w:r>
      <w:r w:rsidRPr="00920CAA">
        <w:rPr>
          <w:lang w:val="de-DE"/>
        </w:rPr>
        <w:t xml:space="preserve"> t TS </w:t>
      </w:r>
      <w:r w:rsidR="00DB1124">
        <w:rPr>
          <w:lang w:val="de-DE"/>
        </w:rPr>
        <w:t xml:space="preserve">ohne Berücksichtigung der Anlage Aspelt, von der keine Angaben vorlagen, </w:t>
      </w:r>
      <w:r w:rsidR="0076651F" w:rsidRPr="00920CAA">
        <w:rPr>
          <w:lang w:val="de-DE"/>
        </w:rPr>
        <w:t>verzeichnet</w:t>
      </w:r>
      <w:r w:rsidRPr="00920CAA">
        <w:rPr>
          <w:lang w:val="de-DE"/>
        </w:rPr>
        <w:t xml:space="preserve">. </w:t>
      </w:r>
    </w:p>
    <w:p w:rsidR="00BE3201" w:rsidRPr="00920CAA" w:rsidRDefault="00DB1124" w:rsidP="00D87131">
      <w:pPr>
        <w:spacing w:before="16" w:after="120" w:line="260" w:lineRule="exact"/>
        <w:jc w:val="both"/>
        <w:rPr>
          <w:lang w:val="de-DE"/>
        </w:rPr>
      </w:pPr>
      <w:r>
        <w:rPr>
          <w:lang w:val="de-DE"/>
        </w:rPr>
        <w:t>L</w:t>
      </w:r>
      <w:r w:rsidR="00BE3201" w:rsidRPr="00920CAA">
        <w:rPr>
          <w:lang w:val="de-DE"/>
        </w:rPr>
        <w:t xml:space="preserve">ieferungen </w:t>
      </w:r>
      <w:r>
        <w:rPr>
          <w:lang w:val="de-DE"/>
        </w:rPr>
        <w:t xml:space="preserve">kleinerer Anlagen </w:t>
      </w:r>
      <w:r w:rsidR="00BE3201" w:rsidRPr="00920CAA">
        <w:rPr>
          <w:lang w:val="de-DE"/>
        </w:rPr>
        <w:t xml:space="preserve">an andere Kläranlagen erfolgten in der Regel nur </w:t>
      </w:r>
      <w:r>
        <w:rPr>
          <w:lang w:val="de-DE"/>
        </w:rPr>
        <w:t>innerhalb der Syndikat</w:t>
      </w:r>
      <w:r w:rsidR="00BE0921">
        <w:rPr>
          <w:lang w:val="de-DE"/>
        </w:rPr>
        <w:t xml:space="preserve">- bzw. Betreiber </w:t>
      </w:r>
      <w:r>
        <w:rPr>
          <w:lang w:val="de-DE"/>
        </w:rPr>
        <w:t>verbunde. D</w:t>
      </w:r>
      <w:r w:rsidR="00A52FED">
        <w:rPr>
          <w:lang w:val="de-DE"/>
        </w:rPr>
        <w:t xml:space="preserve">ie </w:t>
      </w:r>
      <w:r>
        <w:rPr>
          <w:lang w:val="de-DE"/>
        </w:rPr>
        <w:t xml:space="preserve">Empfängeranlagen verfügen </w:t>
      </w:r>
      <w:r w:rsidR="00BE3201" w:rsidRPr="00920CAA">
        <w:rPr>
          <w:lang w:val="de-DE"/>
        </w:rPr>
        <w:t xml:space="preserve">über mobile oder stationäre Einrichtungen zur Schlammentwässerung. </w:t>
      </w:r>
    </w:p>
    <w:p w:rsidR="00BE3201" w:rsidRPr="00920CAA" w:rsidRDefault="00A52FED" w:rsidP="00D87131">
      <w:pPr>
        <w:spacing w:before="16" w:after="120" w:line="260" w:lineRule="exact"/>
        <w:jc w:val="both"/>
        <w:rPr>
          <w:rFonts w:cs="Arial"/>
          <w:color w:val="000000"/>
          <w:lang w:val="de-DE"/>
        </w:rPr>
      </w:pPr>
      <w:r>
        <w:rPr>
          <w:lang w:val="de-DE"/>
        </w:rPr>
        <w:t>D</w:t>
      </w:r>
      <w:r w:rsidR="00BC57F8">
        <w:rPr>
          <w:lang w:val="de-DE"/>
        </w:rPr>
        <w:t xml:space="preserve">er </w:t>
      </w:r>
      <w:r w:rsidR="002A2A56">
        <w:rPr>
          <w:lang w:val="de-DE"/>
        </w:rPr>
        <w:t xml:space="preserve">Mittelwert </w:t>
      </w:r>
      <w:r w:rsidR="00BC57F8">
        <w:rPr>
          <w:lang w:val="de-DE"/>
        </w:rPr>
        <w:t xml:space="preserve">aus den einwohnerspezifischen Aufkommensmengen der Anlagen </w:t>
      </w:r>
      <w:r>
        <w:rPr>
          <w:lang w:val="de-DE"/>
        </w:rPr>
        <w:t xml:space="preserve">betrug im Berichtsjahr </w:t>
      </w:r>
      <w:r w:rsidR="00E62182" w:rsidRPr="00920CAA">
        <w:rPr>
          <w:lang w:val="de-DE"/>
        </w:rPr>
        <w:t>1</w:t>
      </w:r>
      <w:r w:rsidR="00DB1124">
        <w:rPr>
          <w:lang w:val="de-DE"/>
        </w:rPr>
        <w:t>0</w:t>
      </w:r>
      <w:r w:rsidR="00E62182" w:rsidRPr="00920CAA">
        <w:rPr>
          <w:lang w:val="de-DE"/>
        </w:rPr>
        <w:t>,</w:t>
      </w:r>
      <w:r w:rsidR="00DB1124">
        <w:rPr>
          <w:lang w:val="de-DE"/>
        </w:rPr>
        <w:t>79</w:t>
      </w:r>
      <w:r w:rsidR="00BE3201" w:rsidRPr="00920CAA">
        <w:rPr>
          <w:lang w:val="de-DE"/>
        </w:rPr>
        <w:t xml:space="preserve"> kg TS/EW. </w:t>
      </w:r>
      <w:r w:rsidR="00BC57F8">
        <w:rPr>
          <w:lang w:val="de-DE"/>
        </w:rPr>
        <w:t xml:space="preserve">Die Umlage der gesamten Klärschlammmenge aller Anlagen durch deren Gesamtkapazität (in EW) ergibt eine Menge von 12,5 kg TS/EW. </w:t>
      </w:r>
    </w:p>
    <w:p w:rsidR="00C5320B" w:rsidRPr="00920CAA" w:rsidRDefault="00C5320B" w:rsidP="00D87131">
      <w:pPr>
        <w:spacing w:after="120"/>
        <w:jc w:val="both"/>
        <w:rPr>
          <w:rFonts w:cstheme="minorHAnsi"/>
          <w:lang w:val="de-DE"/>
        </w:rPr>
        <w:sectPr w:rsidR="00C5320B" w:rsidRPr="00920CAA" w:rsidSect="00F5787A">
          <w:pgSz w:w="11910" w:h="16840"/>
          <w:pgMar w:top="1417" w:right="1417" w:bottom="1134" w:left="1417" w:header="746" w:footer="907" w:gutter="0"/>
          <w:cols w:space="720"/>
          <w:docGrid w:linePitch="299"/>
        </w:sectPr>
      </w:pPr>
    </w:p>
    <w:p w:rsidR="00CC6E2E" w:rsidRPr="00920CAA" w:rsidRDefault="00750E3F" w:rsidP="00920CAA">
      <w:pPr>
        <w:spacing w:before="3" w:line="170" w:lineRule="exact"/>
        <w:jc w:val="both"/>
        <w:rPr>
          <w:rFonts w:cstheme="minorHAnsi"/>
          <w:b/>
          <w:lang w:val="de-DE"/>
        </w:rPr>
      </w:pPr>
      <w:r>
        <w:rPr>
          <w:rFonts w:cstheme="minorHAnsi"/>
          <w:b/>
          <w:noProof/>
        </w:rPr>
        <mc:AlternateContent>
          <mc:Choice Requires="wps">
            <w:drawing>
              <wp:anchor distT="0" distB="0" distL="114300" distR="114300" simplePos="0" relativeHeight="251683840" behindDoc="0" locked="0" layoutInCell="1" allowOverlap="1">
                <wp:simplePos x="0" y="0"/>
                <wp:positionH relativeFrom="column">
                  <wp:posOffset>6223000</wp:posOffset>
                </wp:positionH>
                <wp:positionV relativeFrom="paragraph">
                  <wp:posOffset>-66675</wp:posOffset>
                </wp:positionV>
                <wp:extent cx="215900" cy="152400"/>
                <wp:effectExtent l="0" t="0" r="0" b="0"/>
                <wp:wrapNone/>
                <wp:docPr id="4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EA72" id="Rectangle 690" o:spid="_x0000_s1026" style="position:absolute;margin-left:490pt;margin-top:-5.25pt;width:17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" fillcolor="#c6d9f1 [671]"/>
            </w:pict>
          </mc:Fallback>
        </mc:AlternateContent>
      </w:r>
      <w:r>
        <w:rPr>
          <w:rFonts w:cstheme="minorHAnsi"/>
          <w:b/>
          <w:noProof/>
        </w:rPr>
        <mc:AlternateContent>
          <mc:Choice Requires="wps">
            <w:drawing>
              <wp:anchor distT="0" distB="0" distL="114300" distR="114300" simplePos="0" relativeHeight="251682816" behindDoc="0" locked="0" layoutInCell="1" allowOverlap="1">
                <wp:simplePos x="0" y="0"/>
                <wp:positionH relativeFrom="column">
                  <wp:posOffset>4992370</wp:posOffset>
                </wp:positionH>
                <wp:positionV relativeFrom="paragraph">
                  <wp:posOffset>-60325</wp:posOffset>
                </wp:positionV>
                <wp:extent cx="215900" cy="152400"/>
                <wp:effectExtent l="0" t="0" r="0" b="0"/>
                <wp:wrapNone/>
                <wp:docPr id="41"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9875B" id="Rectangle 689" o:spid="_x0000_s1026" style="position:absolute;margin-left:393.1pt;margin-top:-4.75pt;width:17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" fillcolor="#d99594 [1941]"/>
            </w:pict>
          </mc:Fallback>
        </mc:AlternateContent>
      </w:r>
      <w:r w:rsidR="00CC6E2E" w:rsidRPr="00920CAA">
        <w:rPr>
          <w:rFonts w:cstheme="minorHAnsi"/>
          <w:b/>
          <w:lang w:val="de-DE"/>
        </w:rPr>
        <w:t xml:space="preserve">Übersicht </w:t>
      </w:r>
      <w:r w:rsidR="00AD607D">
        <w:rPr>
          <w:rFonts w:cstheme="minorHAnsi"/>
          <w:b/>
          <w:lang w:val="de-DE"/>
        </w:rPr>
        <w:t>7</w:t>
      </w:r>
      <w:r w:rsidR="00CC6E2E" w:rsidRPr="00920CAA">
        <w:rPr>
          <w:rFonts w:cstheme="minorHAnsi"/>
          <w:b/>
          <w:lang w:val="de-DE"/>
        </w:rPr>
        <w:t xml:space="preserve">: Produzierte und </w:t>
      </w:r>
      <w:r w:rsidR="006E3CA5">
        <w:rPr>
          <w:rFonts w:cstheme="minorHAnsi"/>
          <w:b/>
          <w:lang w:val="de-DE"/>
        </w:rPr>
        <w:t>b</w:t>
      </w:r>
      <w:r w:rsidR="00CC6E2E" w:rsidRPr="00920CAA">
        <w:rPr>
          <w:rFonts w:cstheme="minorHAnsi"/>
          <w:b/>
          <w:lang w:val="de-DE"/>
        </w:rPr>
        <w:t xml:space="preserve">ehandelte </w:t>
      </w:r>
      <w:r w:rsidR="00CC6E2E" w:rsidRPr="00920CAA">
        <w:rPr>
          <w:rFonts w:cstheme="minorHAnsi"/>
          <w:b/>
          <w:spacing w:val="-1"/>
          <w:lang w:val="de-DE"/>
        </w:rPr>
        <w:t xml:space="preserve">Klärschlammmengen </w:t>
      </w:r>
      <w:r w:rsidR="00BC1396" w:rsidRPr="00920CAA">
        <w:rPr>
          <w:rFonts w:cstheme="minorHAnsi"/>
          <w:spacing w:val="-2"/>
          <w:lang w:val="de-DE"/>
        </w:rPr>
        <w:t>(</w:t>
      </w:r>
      <w:r w:rsidR="00BC1396" w:rsidRPr="00920CAA">
        <w:rPr>
          <w:rFonts w:cstheme="minorHAnsi"/>
          <w:i/>
          <w:spacing w:val="-1"/>
          <w:lang w:val="de-DE"/>
        </w:rPr>
        <w:t>Stand</w:t>
      </w:r>
      <w:r w:rsidR="00BC1396" w:rsidRPr="00920CAA">
        <w:rPr>
          <w:rFonts w:cstheme="minorHAnsi"/>
          <w:i/>
          <w:spacing w:val="6"/>
          <w:lang w:val="de-DE"/>
        </w:rPr>
        <w:t xml:space="preserve"> </w:t>
      </w:r>
      <w:r w:rsidR="00BC1396" w:rsidRPr="00920CAA">
        <w:rPr>
          <w:rFonts w:cstheme="minorHAnsi"/>
          <w:i/>
          <w:spacing w:val="-1"/>
          <w:lang w:val="de-DE"/>
        </w:rPr>
        <w:t>2017 außer</w:t>
      </w:r>
      <w:r w:rsidR="00BC1396" w:rsidRPr="00920CAA">
        <w:rPr>
          <w:rFonts w:cstheme="minorHAnsi"/>
          <w:spacing w:val="-1"/>
          <w:lang w:val="de-DE"/>
        </w:rPr>
        <w:tab/>
        <w:t xml:space="preserve">       </w:t>
      </w:r>
      <w:r w:rsidR="0081458A">
        <w:rPr>
          <w:rFonts w:cstheme="minorHAnsi"/>
          <w:spacing w:val="-1"/>
          <w:lang w:val="de-DE"/>
        </w:rPr>
        <w:t>Daten für 2017</w:t>
      </w:r>
      <w:r w:rsidR="00BC1396" w:rsidRPr="00920CAA">
        <w:rPr>
          <w:rFonts w:cstheme="minorHAnsi"/>
          <w:i/>
          <w:spacing w:val="-1"/>
          <w:lang w:val="de-DE"/>
        </w:rPr>
        <w:t xml:space="preserve"> </w:t>
      </w:r>
      <w:r w:rsidR="0081458A">
        <w:rPr>
          <w:rFonts w:cstheme="minorHAnsi"/>
          <w:i/>
          <w:spacing w:val="-1"/>
          <w:lang w:val="de-DE"/>
        </w:rPr>
        <w:t xml:space="preserve">   </w:t>
      </w:r>
      <w:r w:rsidR="00BC1396" w:rsidRPr="00920CAA">
        <w:rPr>
          <w:rFonts w:cstheme="minorHAnsi"/>
          <w:i/>
          <w:spacing w:val="-1"/>
          <w:lang w:val="de-DE"/>
        </w:rPr>
        <w:t xml:space="preserve">         Angaben aus Bericht 2015)</w:t>
      </w:r>
    </w:p>
    <w:p w:rsidR="00CC6E2E" w:rsidRPr="00FA6A33" w:rsidRDefault="00CC6E2E" w:rsidP="00CC6E2E">
      <w:pPr>
        <w:spacing w:line="200" w:lineRule="exact"/>
        <w:jc w:val="both"/>
        <w:rPr>
          <w:color w:val="FF0000"/>
          <w:sz w:val="20"/>
          <w:szCs w:val="20"/>
          <w:lang w:val="de-DE"/>
        </w:rPr>
      </w:pPr>
    </w:p>
    <w:tbl>
      <w:tblPr>
        <w:tblW w:w="15055" w:type="dxa"/>
        <w:tblInd w:w="108" w:type="dxa"/>
        <w:tblBorders>
          <w:top w:val="nil"/>
          <w:left w:val="nil"/>
          <w:bottom w:val="nil"/>
          <w:right w:val="nil"/>
        </w:tblBorders>
        <w:tblLayout w:type="fixed"/>
        <w:tblLook w:val="0000" w:firstRow="0" w:lastRow="0" w:firstColumn="0" w:lastColumn="0" w:noHBand="0" w:noVBand="0"/>
      </w:tblPr>
      <w:tblGrid>
        <w:gridCol w:w="510"/>
        <w:gridCol w:w="1531"/>
        <w:gridCol w:w="1984"/>
        <w:gridCol w:w="1247"/>
        <w:gridCol w:w="1361"/>
        <w:gridCol w:w="1361"/>
        <w:gridCol w:w="1757"/>
        <w:gridCol w:w="1134"/>
        <w:gridCol w:w="2835"/>
        <w:gridCol w:w="1335"/>
      </w:tblGrid>
      <w:tr w:rsidR="00052C85" w:rsidRPr="00B81D73" w:rsidTr="00DB1124">
        <w:trPr>
          <w:trHeight w:val="510"/>
          <w:tblHeader/>
        </w:trPr>
        <w:tc>
          <w:tcPr>
            <w:tcW w:w="510" w:type="dxa"/>
            <w:tcBorders>
              <w:top w:val="single" w:sz="12" w:space="0" w:color="auto"/>
              <w:left w:val="single" w:sz="12" w:space="0" w:color="auto"/>
              <w:bottom w:val="nil"/>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rPr>
                <w:rFonts w:cstheme="minorHAnsi"/>
                <w:b/>
                <w:color w:val="000000"/>
                <w:lang w:val="en-GB"/>
              </w:rPr>
            </w:pPr>
            <w:r w:rsidRPr="00B81D73">
              <w:rPr>
                <w:rFonts w:cstheme="minorHAnsi"/>
                <w:b/>
                <w:bCs/>
                <w:color w:val="000000"/>
                <w:lang w:val="en-GB"/>
              </w:rPr>
              <w:t>Nr.</w:t>
            </w:r>
          </w:p>
        </w:tc>
        <w:tc>
          <w:tcPr>
            <w:tcW w:w="1531" w:type="dxa"/>
            <w:tcBorders>
              <w:top w:val="single" w:sz="12" w:space="0" w:color="auto"/>
              <w:left w:val="single" w:sz="4" w:space="0" w:color="auto"/>
              <w:bottom w:val="nil"/>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rPr>
                <w:rFonts w:cstheme="minorHAnsi"/>
                <w:b/>
                <w:color w:val="000000"/>
                <w:lang w:val="en-GB"/>
              </w:rPr>
            </w:pPr>
            <w:r w:rsidRPr="00B81D73">
              <w:rPr>
                <w:rFonts w:cstheme="minorHAnsi"/>
                <w:b/>
                <w:bCs/>
                <w:color w:val="000000"/>
                <w:lang w:val="en-GB"/>
              </w:rPr>
              <w:t>Betreiber</w:t>
            </w:r>
          </w:p>
        </w:tc>
        <w:tc>
          <w:tcPr>
            <w:tcW w:w="1984" w:type="dxa"/>
            <w:tcBorders>
              <w:top w:val="single" w:sz="12" w:space="0" w:color="auto"/>
              <w:left w:val="single" w:sz="4" w:space="0" w:color="auto"/>
              <w:bottom w:val="nil"/>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rPr>
                <w:rFonts w:cstheme="minorHAnsi"/>
                <w:b/>
                <w:color w:val="000000"/>
                <w:lang w:val="en-GB"/>
              </w:rPr>
            </w:pPr>
            <w:r w:rsidRPr="00B81D73">
              <w:rPr>
                <w:rFonts w:cstheme="minorHAnsi"/>
                <w:b/>
                <w:bCs/>
                <w:color w:val="000000"/>
                <w:lang w:val="en-GB"/>
              </w:rPr>
              <w:t>Anlage</w:t>
            </w:r>
          </w:p>
        </w:tc>
        <w:tc>
          <w:tcPr>
            <w:tcW w:w="2608"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jc w:val="center"/>
              <w:rPr>
                <w:rFonts w:cstheme="minorHAnsi"/>
                <w:b/>
                <w:color w:val="000000"/>
                <w:lang w:val="en-GB"/>
              </w:rPr>
            </w:pPr>
            <w:r w:rsidRPr="00B81D73">
              <w:rPr>
                <w:rFonts w:cstheme="minorHAnsi"/>
                <w:b/>
                <w:color w:val="000000"/>
                <w:lang w:val="en-GB"/>
              </w:rPr>
              <w:t>Eigenproduktion</w:t>
            </w:r>
          </w:p>
        </w:tc>
        <w:tc>
          <w:tcPr>
            <w:tcW w:w="1361"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jc w:val="center"/>
              <w:rPr>
                <w:rFonts w:cstheme="minorHAnsi"/>
                <w:b/>
                <w:color w:val="000000"/>
                <w:lang w:val="en-GB"/>
              </w:rPr>
            </w:pPr>
            <w:r w:rsidRPr="00B81D73">
              <w:rPr>
                <w:rFonts w:cstheme="minorHAnsi"/>
                <w:b/>
                <w:bCs/>
                <w:color w:val="000000"/>
                <w:lang w:val="en-GB"/>
              </w:rPr>
              <w:t>Anlieferung</w:t>
            </w:r>
          </w:p>
        </w:tc>
        <w:tc>
          <w:tcPr>
            <w:tcW w:w="1757"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jc w:val="center"/>
              <w:rPr>
                <w:rFonts w:cstheme="minorHAnsi"/>
                <w:b/>
                <w:color w:val="000000"/>
                <w:lang w:val="en-GB"/>
              </w:rPr>
            </w:pPr>
            <w:r w:rsidRPr="00B81D73">
              <w:rPr>
                <w:rFonts w:cstheme="minorHAnsi"/>
                <w:b/>
                <w:bCs/>
                <w:color w:val="000000"/>
                <w:lang w:val="en-GB"/>
              </w:rPr>
              <w:t>Klärschlamm</w:t>
            </w:r>
            <w:r w:rsidR="00052C85" w:rsidRPr="00B81D73">
              <w:rPr>
                <w:rFonts w:cstheme="minorHAnsi"/>
                <w:b/>
                <w:bCs/>
                <w:color w:val="000000"/>
                <w:lang w:val="en-GB"/>
              </w:rPr>
              <w:t>-</w:t>
            </w:r>
            <w:r w:rsidRPr="00B81D73">
              <w:rPr>
                <w:rFonts w:cstheme="minorHAnsi"/>
                <w:b/>
                <w:bCs/>
                <w:color w:val="000000"/>
                <w:lang w:val="en-GB"/>
              </w:rPr>
              <w:t>menge</w:t>
            </w:r>
            <w:r w:rsidR="00052C85" w:rsidRPr="00B81D73">
              <w:rPr>
                <w:rFonts w:cstheme="minorHAnsi"/>
                <w:b/>
                <w:bCs/>
                <w:color w:val="000000"/>
                <w:lang w:val="en-GB"/>
              </w:rPr>
              <w:t xml:space="preserve"> </w:t>
            </w:r>
            <w:r w:rsidRPr="00B81D73">
              <w:rPr>
                <w:rFonts w:cstheme="minorHAnsi"/>
                <w:b/>
                <w:bCs/>
                <w:color w:val="000000"/>
                <w:lang w:val="en-GB"/>
              </w:rPr>
              <w:t>(gesamt)</w:t>
            </w:r>
          </w:p>
        </w:tc>
        <w:tc>
          <w:tcPr>
            <w:tcW w:w="3969"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jc w:val="center"/>
              <w:rPr>
                <w:rFonts w:cstheme="minorHAnsi"/>
                <w:b/>
                <w:color w:val="000000"/>
                <w:lang w:val="en-GB"/>
              </w:rPr>
            </w:pPr>
            <w:r w:rsidRPr="00B81D73">
              <w:rPr>
                <w:rFonts w:cstheme="minorHAnsi"/>
                <w:b/>
                <w:bCs/>
                <w:color w:val="000000"/>
                <w:lang w:val="en-GB"/>
              </w:rPr>
              <w:t>Auslieferung</w:t>
            </w:r>
          </w:p>
        </w:tc>
        <w:tc>
          <w:tcPr>
            <w:tcW w:w="1335" w:type="dxa"/>
            <w:tcBorders>
              <w:top w:val="single" w:sz="12" w:space="0" w:color="auto"/>
              <w:left w:val="single" w:sz="4" w:space="0" w:color="auto"/>
              <w:bottom w:val="single" w:sz="4" w:space="0" w:color="auto"/>
              <w:right w:val="single" w:sz="12"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jc w:val="center"/>
              <w:rPr>
                <w:rFonts w:cstheme="minorHAnsi"/>
                <w:b/>
                <w:color w:val="000000"/>
                <w:lang w:val="en-GB"/>
              </w:rPr>
            </w:pPr>
            <w:r w:rsidRPr="00B81D73">
              <w:rPr>
                <w:rFonts w:cstheme="minorHAnsi"/>
                <w:b/>
                <w:bCs/>
                <w:color w:val="000000"/>
                <w:lang w:val="en-GB"/>
              </w:rPr>
              <w:t>Zwischen-lagerung</w:t>
            </w:r>
          </w:p>
        </w:tc>
      </w:tr>
      <w:tr w:rsidR="00052C85" w:rsidRPr="00B81D73" w:rsidTr="00DB1124">
        <w:trPr>
          <w:trHeight w:val="208"/>
          <w:tblHeader/>
        </w:trPr>
        <w:tc>
          <w:tcPr>
            <w:tcW w:w="510" w:type="dxa"/>
            <w:tcBorders>
              <w:top w:val="nil"/>
              <w:left w:val="single" w:sz="12"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b/>
                <w:bCs/>
                <w:color w:val="000000"/>
                <w:lang w:val="en-GB"/>
              </w:rPr>
            </w:pPr>
          </w:p>
        </w:tc>
        <w:tc>
          <w:tcPr>
            <w:tcW w:w="1531" w:type="dxa"/>
            <w:tcBorders>
              <w:top w:val="nil"/>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rPr>
                <w:rFonts w:cstheme="minorHAnsi"/>
                <w:color w:val="000000"/>
                <w:lang w:val="en-GB"/>
              </w:rPr>
            </w:pPr>
          </w:p>
        </w:tc>
        <w:tc>
          <w:tcPr>
            <w:tcW w:w="1984" w:type="dxa"/>
            <w:tcBorders>
              <w:top w:val="nil"/>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DB1124">
            <w:pPr>
              <w:widowControl/>
              <w:autoSpaceDE w:val="0"/>
              <w:autoSpaceDN w:val="0"/>
              <w:adjustRightInd w:val="0"/>
              <w:rPr>
                <w:rFonts w:cstheme="minorHAnsi"/>
                <w:color w:val="000000"/>
                <w:lang w:val="en-GB"/>
              </w:rPr>
            </w:pPr>
          </w:p>
        </w:tc>
        <w:tc>
          <w:tcPr>
            <w:tcW w:w="1247"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36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 EW</w:t>
            </w:r>
            <w:r w:rsidR="002467E5">
              <w:rPr>
                <w:rFonts w:cstheme="minorHAnsi"/>
                <w:color w:val="000000"/>
                <w:lang w:val="en-GB"/>
              </w:rPr>
              <w:t>*</w:t>
            </w:r>
            <w:r w:rsidRPr="00B81D73">
              <w:rPr>
                <w:rFonts w:cstheme="minorHAnsi"/>
                <w:color w:val="000000"/>
                <w:lang w:val="en-GB"/>
              </w:rPr>
              <w:t>a</w:t>
            </w:r>
          </w:p>
        </w:tc>
        <w:tc>
          <w:tcPr>
            <w:tcW w:w="136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757"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13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2835"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C6E2E" w:rsidRPr="00B81D73" w:rsidRDefault="00CC6E2E" w:rsidP="00052C85">
            <w:pPr>
              <w:pStyle w:val="Default"/>
              <w:jc w:val="center"/>
              <w:rPr>
                <w:rFonts w:asciiTheme="minorHAnsi" w:hAnsiTheme="minorHAnsi" w:cstheme="minorHAnsi"/>
                <w:sz w:val="22"/>
                <w:szCs w:val="22"/>
              </w:rPr>
            </w:pPr>
            <w:r w:rsidRPr="00B81D73">
              <w:rPr>
                <w:rFonts w:asciiTheme="minorHAnsi" w:hAnsiTheme="minorHAnsi" w:cstheme="minorHAnsi"/>
                <w:sz w:val="22"/>
                <w:szCs w:val="22"/>
              </w:rPr>
              <w:t>Entsorgung / Kläranlage</w:t>
            </w:r>
          </w:p>
        </w:tc>
        <w:tc>
          <w:tcPr>
            <w:tcW w:w="1335" w:type="dxa"/>
            <w:tcBorders>
              <w:top w:val="single" w:sz="4" w:space="0" w:color="auto"/>
              <w:left w:val="single" w:sz="4" w:space="0" w:color="auto"/>
              <w:bottom w:val="single" w:sz="12" w:space="0" w:color="auto"/>
              <w:right w:val="single" w:sz="12" w:space="0" w:color="auto"/>
            </w:tcBorders>
            <w:shd w:val="clear" w:color="auto" w:fill="BFBFBF" w:themeFill="background1" w:themeFillShade="BF"/>
            <w:vAlign w:val="center"/>
          </w:tcPr>
          <w:p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r>
      <w:tr w:rsidR="000D74AD" w:rsidRPr="00161507" w:rsidTr="005F2088">
        <w:trPr>
          <w:trHeight w:val="255"/>
        </w:trPr>
        <w:tc>
          <w:tcPr>
            <w:tcW w:w="510" w:type="dxa"/>
            <w:tcBorders>
              <w:top w:val="single" w:sz="12" w:space="0" w:color="auto"/>
              <w:left w:val="single" w:sz="12" w:space="0" w:color="auto"/>
              <w:bottom w:val="single" w:sz="4" w:space="0" w:color="auto"/>
              <w:right w:val="single" w:sz="4" w:space="0" w:color="auto"/>
            </w:tcBorders>
            <w:shd w:val="clear" w:color="auto" w:fill="auto"/>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w:t>
            </w:r>
          </w:p>
        </w:tc>
        <w:tc>
          <w:tcPr>
            <w:tcW w:w="1531"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A.C.</w:t>
            </w:r>
          </w:p>
        </w:tc>
        <w:tc>
          <w:tcPr>
            <w:tcW w:w="1984"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Hesperange</w:t>
            </w: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226.355</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9,84</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226.355</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226.335</w:t>
            </w:r>
          </w:p>
        </w:tc>
        <w:tc>
          <w:tcPr>
            <w:tcW w:w="2835" w:type="dxa"/>
            <w:tcBorders>
              <w:top w:val="single" w:sz="12"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Kompostierung</w:t>
            </w:r>
          </w:p>
        </w:tc>
        <w:tc>
          <w:tcPr>
            <w:tcW w:w="1335" w:type="dxa"/>
            <w:tcBorders>
              <w:top w:val="single" w:sz="12" w:space="0" w:color="auto"/>
              <w:left w:val="single" w:sz="4" w:space="0" w:color="auto"/>
              <w:bottom w:val="single" w:sz="4" w:space="0" w:color="auto"/>
              <w:right w:val="single" w:sz="12"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8473FD" w:rsidTr="005F2088">
        <w:trPr>
          <w:trHeight w:val="255"/>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rsidR="000D74AD" w:rsidRPr="00DA6C82" w:rsidRDefault="000D74AD" w:rsidP="00D445B6">
            <w:pPr>
              <w:widowControl/>
              <w:jc w:val="center"/>
              <w:rPr>
                <w:rFonts w:eastAsia="Times New Roman" w:cstheme="minorHAnsi"/>
                <w:bCs/>
                <w:sz w:val="20"/>
                <w:szCs w:val="20"/>
                <w:lang w:val="en-GB" w:eastAsia="en-GB"/>
              </w:rPr>
            </w:pPr>
            <w:r w:rsidRPr="00DA6C82">
              <w:rPr>
                <w:rFonts w:eastAsia="Times New Roman" w:cstheme="minorHAnsi"/>
                <w:bCs/>
                <w:sz w:val="20"/>
                <w:szCs w:val="20"/>
                <w:lang w:val="en-GB" w:eastAsia="en-GB"/>
              </w:rPr>
              <w:t>2</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SIACH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Pétange</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933.784</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13,06</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933.784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933.784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Landw</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/Kompost</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/Verbrennung</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161507"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Bleesbruck</w:t>
            </w:r>
          </w:p>
        </w:tc>
        <w:tc>
          <w:tcPr>
            <w:tcW w:w="1247" w:type="dxa"/>
            <w:tcBorders>
              <w:top w:val="single" w:sz="4" w:space="0" w:color="auto"/>
              <w:left w:val="single" w:sz="4" w:space="0" w:color="auto"/>
              <w:bottom w:val="single" w:sz="4" w:space="0" w:color="auto"/>
              <w:right w:val="single" w:sz="4" w:space="0" w:color="auto"/>
            </w:tcBorders>
            <w:vAlign w:val="bottom"/>
          </w:tcPr>
          <w:p w:rsidR="000D74AD" w:rsidRPr="000D74AD" w:rsidRDefault="000D74AD" w:rsidP="000D74AD">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660.680</w:t>
            </w:r>
          </w:p>
        </w:tc>
        <w:tc>
          <w:tcPr>
            <w:tcW w:w="1361" w:type="dxa"/>
            <w:tcBorders>
              <w:top w:val="single" w:sz="4" w:space="0" w:color="auto"/>
              <w:left w:val="single" w:sz="4" w:space="0" w:color="auto"/>
              <w:bottom w:val="single" w:sz="4" w:space="0" w:color="auto"/>
              <w:right w:val="single" w:sz="4" w:space="0" w:color="auto"/>
            </w:tcBorders>
            <w:vAlign w:val="bottom"/>
          </w:tcPr>
          <w:p w:rsidR="000D74AD" w:rsidRPr="000D74AD" w:rsidRDefault="000D74AD" w:rsidP="000D74AD">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11,02</w:t>
            </w:r>
          </w:p>
        </w:tc>
        <w:tc>
          <w:tcPr>
            <w:tcW w:w="1361" w:type="dxa"/>
            <w:tcBorders>
              <w:top w:val="single" w:sz="4" w:space="0" w:color="auto"/>
              <w:left w:val="single" w:sz="4" w:space="0" w:color="auto"/>
              <w:bottom w:val="single" w:sz="4" w:space="0" w:color="auto"/>
              <w:right w:val="single" w:sz="4" w:space="0" w:color="auto"/>
            </w:tcBorders>
            <w:vAlign w:val="bottom"/>
          </w:tcPr>
          <w:p w:rsidR="000D74AD" w:rsidRPr="000D74AD" w:rsidRDefault="000D74AD" w:rsidP="000D74AD">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bottom"/>
          </w:tcPr>
          <w:p w:rsidR="000D74AD" w:rsidRPr="000D74AD" w:rsidRDefault="000D74AD" w:rsidP="000D74AD">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660.680</w:t>
            </w:r>
          </w:p>
        </w:tc>
        <w:tc>
          <w:tcPr>
            <w:tcW w:w="1134" w:type="dxa"/>
            <w:tcBorders>
              <w:top w:val="single" w:sz="4" w:space="0" w:color="auto"/>
              <w:left w:val="single" w:sz="4" w:space="0" w:color="auto"/>
              <w:bottom w:val="single" w:sz="4" w:space="0" w:color="auto"/>
              <w:right w:val="single" w:sz="4" w:space="0" w:color="auto"/>
            </w:tcBorders>
            <w:vAlign w:val="bottom"/>
          </w:tcPr>
          <w:p w:rsidR="000D74AD" w:rsidRPr="000D74AD" w:rsidRDefault="000D74AD" w:rsidP="000D74AD">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Kompostierung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161507"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4</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Boevange/Wincrange</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50.851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41,68</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74.934</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125.785</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125.785</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Kompostierung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5</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Clervaux</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34.977</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12,22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34.977</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34.977</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Rossmillen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6</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Consdorf</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34.815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10,46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34.815</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34.815</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445B6">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7</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Fuussekaul</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25.710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30,46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25.710</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25.710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de-DE" w:eastAsia="en-GB"/>
              </w:rPr>
            </w:pPr>
            <w:r w:rsidRPr="000D74AD">
              <w:rPr>
                <w:rFonts w:eastAsia="Times New Roman" w:cstheme="minorHAnsi"/>
                <w:bCs/>
                <w:sz w:val="20"/>
                <w:szCs w:val="20"/>
                <w:lang w:val="de-DE" w:eastAsia="en-GB"/>
              </w:rPr>
              <w:t>Auslief</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 xml:space="preserve"> an Bleesbruck, Heider</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scheidergrund und Boevange</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8</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Grevels</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2.988</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11,86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2.988</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2.988</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an Heiderscheidergrund</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9</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Grosbous</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DB1124" w:rsidP="00DB1124">
            <w:pPr>
              <w:widowControl/>
              <w:jc w:val="right"/>
              <w:rPr>
                <w:rFonts w:eastAsia="Times New Roman" w:cstheme="minorHAnsi"/>
                <w:bCs/>
                <w:sz w:val="20"/>
                <w:szCs w:val="20"/>
                <w:lang w:val="en-GB" w:eastAsia="en-GB"/>
              </w:rPr>
            </w:pPr>
            <w:r>
              <w:rPr>
                <w:rFonts w:eastAsia="Times New Roman" w:cstheme="minorHAnsi"/>
                <w:bCs/>
                <w:sz w:val="20"/>
                <w:szCs w:val="20"/>
                <w:lang w:val="en-GB" w:eastAsia="en-GB"/>
              </w:rPr>
              <w:t>-</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10</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Heiderscheidergrund</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98.319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18,96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57.900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156.219</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156.219</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Verbrennung / Kompostierung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8473FD" w:rsidTr="005F2088">
        <w:trPr>
          <w:trHeight w:val="255"/>
        </w:trPr>
        <w:tc>
          <w:tcPr>
            <w:tcW w:w="510"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tcPr>
          <w:p w:rsidR="000D74AD" w:rsidRPr="00DA6C82" w:rsidRDefault="000D74AD" w:rsidP="00D445B6">
            <w:pPr>
              <w:widowControl/>
              <w:jc w:val="center"/>
              <w:rPr>
                <w:rFonts w:eastAsia="Times New Roman" w:cstheme="minorHAnsi"/>
                <w:bCs/>
                <w:sz w:val="20"/>
                <w:szCs w:val="20"/>
                <w:lang w:val="en-GB" w:eastAsia="en-GB"/>
              </w:rPr>
            </w:pPr>
            <w:r w:rsidRPr="00DA6C82">
              <w:rPr>
                <w:rFonts w:eastAsia="Times New Roman" w:cstheme="minorHAnsi"/>
                <w:bCs/>
                <w:sz w:val="20"/>
                <w:szCs w:val="20"/>
                <w:lang w:val="en-GB" w:eastAsia="en-GB"/>
              </w:rPr>
              <w:t>11</w:t>
            </w:r>
          </w:p>
        </w:tc>
        <w:tc>
          <w:tcPr>
            <w:tcW w:w="15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Hosingen</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22.347</w:t>
            </w:r>
          </w:p>
        </w:tc>
        <w:tc>
          <w:tcPr>
            <w:tcW w:w="13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19,47</w:t>
            </w:r>
          </w:p>
        </w:tc>
        <w:tc>
          <w:tcPr>
            <w:tcW w:w="13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22.347</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22.347</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4AD" w:rsidRPr="000D74AD" w:rsidRDefault="00F74194" w:rsidP="00DB1124">
            <w:pPr>
              <w:widowControl/>
              <w:spacing w:line="230" w:lineRule="exact"/>
              <w:rPr>
                <w:rFonts w:eastAsia="Times New Roman" w:cstheme="minorHAnsi"/>
                <w:bCs/>
                <w:sz w:val="20"/>
                <w:szCs w:val="20"/>
                <w:lang w:val="en-GB" w:eastAsia="en-GB"/>
              </w:rPr>
            </w:pPr>
            <w:r>
              <w:rPr>
                <w:rFonts w:eastAsia="Times New Roman" w:cstheme="minorHAnsi"/>
                <w:lang w:val="en-GB" w:eastAsia="en-GB"/>
              </w:rPr>
              <w:t>Boevange-Wincrange / Bleesbruck</w:t>
            </w:r>
          </w:p>
        </w:tc>
        <w:tc>
          <w:tcPr>
            <w:tcW w:w="1335"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12</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Medernach</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32.520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4,49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32.520</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32.520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13</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Michelau</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3.060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3.060</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3.060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14</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Reisdorf</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25.365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7,45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25.365</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25.365</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445B6">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15</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Rombach /Martelange</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16.382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2,11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18.547</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34.929</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34.929</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de-DE" w:eastAsia="en-GB"/>
              </w:rPr>
            </w:pPr>
            <w:r w:rsidRPr="000D74AD">
              <w:rPr>
                <w:rFonts w:eastAsia="Times New Roman" w:cstheme="minorHAnsi"/>
                <w:bCs/>
                <w:sz w:val="20"/>
                <w:szCs w:val="20"/>
                <w:lang w:val="de-DE" w:eastAsia="en-GB"/>
              </w:rPr>
              <w:t>Auslieferung and. Kläranlagen (Wiltz) / 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445B6">
        <w:trPr>
          <w:trHeight w:val="283"/>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16</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Rossmillen</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47.359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19,41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45.358</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92.718</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92.718</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zur 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17</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Stolzembourg</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14.682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7,54</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14.682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14.682</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18</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Troisvierges</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19.841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7,11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19.841</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19.841</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an andere 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19</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Vianden</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31.368</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6,94</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31.368</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31.368</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Bleesbruck</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445B6">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20</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SIDEN</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Wiltz</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98.421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11,61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2.985</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101.406</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101.406</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de-DE" w:eastAsia="en-GB"/>
              </w:rPr>
            </w:pPr>
            <w:r w:rsidRPr="000D74AD">
              <w:rPr>
                <w:rFonts w:eastAsia="Times New Roman" w:cstheme="minorHAnsi"/>
                <w:bCs/>
                <w:sz w:val="20"/>
                <w:szCs w:val="20"/>
                <w:lang w:val="de-DE" w:eastAsia="en-GB"/>
              </w:rPr>
              <w:t>Verbrennung D (Neunkirchen u. Lünen) und L (CIMALUX)</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21</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Boevange /Attert</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53.833</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8,27</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48.584</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102.417</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132.304</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spacing w:line="230" w:lineRule="exact"/>
              <w:rPr>
                <w:rFonts w:eastAsia="Times New Roman" w:cstheme="minorHAnsi"/>
                <w:bCs/>
                <w:sz w:val="20"/>
                <w:szCs w:val="20"/>
                <w:lang w:val="en-GB" w:eastAsia="en-GB"/>
              </w:rPr>
            </w:pPr>
            <w:r w:rsidRPr="000D74AD">
              <w:rPr>
                <w:rFonts w:eastAsia="Times New Roman" w:cstheme="minorHAnsi"/>
                <w:bCs/>
                <w:sz w:val="20"/>
                <w:szCs w:val="20"/>
                <w:lang w:val="en-GB" w:eastAsia="en-GB"/>
              </w:rPr>
              <w:t>Kompostierung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8.750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22</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Dondelange</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36.362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17,64</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36.362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37.332</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an and</w:t>
            </w:r>
            <w:r w:rsidR="00D445B6">
              <w:rPr>
                <w:rFonts w:eastAsia="Times New Roman" w:cstheme="minorHAnsi"/>
                <w:bCs/>
                <w:sz w:val="20"/>
                <w:szCs w:val="20"/>
                <w:lang w:val="en-GB" w:eastAsia="en-GB"/>
              </w:rPr>
              <w:t>ere</w:t>
            </w:r>
            <w:r w:rsidRPr="000D74AD">
              <w:rPr>
                <w:rFonts w:eastAsia="Times New Roman" w:cstheme="minorHAnsi"/>
                <w:bCs/>
                <w:sz w:val="20"/>
                <w:szCs w:val="20"/>
                <w:lang w:val="en-GB" w:eastAsia="en-GB"/>
              </w:rPr>
              <w:t xml:space="preserve"> 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8.735</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D445B6">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23</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Eschweiler</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17.795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6,80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1.586</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19.381</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21.015</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an and</w:t>
            </w:r>
            <w:r w:rsidR="00D445B6">
              <w:rPr>
                <w:rFonts w:eastAsia="Times New Roman" w:cstheme="minorHAnsi"/>
                <w:bCs/>
                <w:sz w:val="20"/>
                <w:szCs w:val="20"/>
                <w:lang w:val="en-GB" w:eastAsia="en-GB"/>
              </w:rPr>
              <w:t xml:space="preserve">ere </w:t>
            </w:r>
            <w:r w:rsidRPr="000D74AD">
              <w:rPr>
                <w:rFonts w:eastAsia="Times New Roman" w:cstheme="minorHAnsi"/>
                <w:bCs/>
                <w:sz w:val="20"/>
                <w:szCs w:val="20"/>
                <w:lang w:val="en-GB" w:eastAsia="en-GB"/>
              </w:rPr>
              <w:t>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1.868</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24</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Hobscheid</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94.049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17,55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89.733</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183.782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200.412</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Landw</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 and. 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16.885</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25</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Junglinster</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52.806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9,50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52.806</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61.140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Landwirtschaft / 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23.717</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26</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Kehlen</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44.679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10,88</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44.679</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44.679</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an and. 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27</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Kopstal</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67.264</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18,08</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18.238</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85.502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93.234</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Landw</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 xml:space="preserve"> / and. Kläranlagen</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21.698</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28</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Mamer</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237.173</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13,52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8.128</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245.301</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245.301</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Kompostierung / 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3.906</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29</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Mersch /Beringen</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305.456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9,10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232.447</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537.903</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614.800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de-DE" w:eastAsia="en-GB"/>
              </w:rPr>
            </w:pPr>
            <w:r w:rsidRPr="000D74AD">
              <w:rPr>
                <w:rFonts w:eastAsia="Times New Roman" w:cstheme="minorHAnsi"/>
                <w:bCs/>
                <w:sz w:val="20"/>
                <w:szCs w:val="20"/>
                <w:lang w:val="de-DE" w:eastAsia="en-GB"/>
              </w:rPr>
              <w:t>Kompostierung u</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 xml:space="preserve"> 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59.241</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30</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SIDERO</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Steinfort</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67.452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12,30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67.452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58.058</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 xml:space="preserve">Auslieferung </w:t>
            </w:r>
            <w:r w:rsidR="00D445B6">
              <w:rPr>
                <w:rFonts w:eastAsia="Times New Roman" w:cstheme="minorHAnsi"/>
                <w:bCs/>
                <w:sz w:val="20"/>
                <w:szCs w:val="20"/>
                <w:lang w:val="en-GB" w:eastAsia="en-GB"/>
              </w:rPr>
              <w:t xml:space="preserve">an </w:t>
            </w:r>
            <w:r w:rsidRPr="000D74AD">
              <w:rPr>
                <w:rFonts w:eastAsia="Times New Roman" w:cstheme="minorHAnsi"/>
                <w:bCs/>
                <w:sz w:val="20"/>
                <w:szCs w:val="20"/>
                <w:lang w:val="en-GB" w:eastAsia="en-GB"/>
              </w:rPr>
              <w:t>Hobscheid</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23.100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31</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Beaufort</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43.380</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9,27</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43.380</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43.380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D445B6" w:rsidP="00DB1124">
            <w:pPr>
              <w:widowControl/>
              <w:rPr>
                <w:rFonts w:eastAsia="Times New Roman" w:cstheme="minorHAnsi"/>
                <w:bCs/>
                <w:sz w:val="20"/>
                <w:szCs w:val="20"/>
                <w:lang w:val="de-DE" w:eastAsia="en-GB"/>
              </w:rPr>
            </w:pPr>
            <w:r>
              <w:rPr>
                <w:rFonts w:eastAsia="Times New Roman" w:cstheme="minorHAnsi"/>
                <w:bCs/>
                <w:sz w:val="20"/>
                <w:szCs w:val="20"/>
                <w:lang w:val="de-DE" w:eastAsia="en-GB"/>
              </w:rPr>
              <w:t>L</w:t>
            </w:r>
            <w:r w:rsidR="000D74AD" w:rsidRPr="000D74AD">
              <w:rPr>
                <w:rFonts w:eastAsia="Times New Roman" w:cstheme="minorHAnsi"/>
                <w:bCs/>
                <w:sz w:val="20"/>
                <w:szCs w:val="20"/>
                <w:lang w:val="de-DE" w:eastAsia="en-GB"/>
              </w:rPr>
              <w:t>ief</w:t>
            </w:r>
            <w:r>
              <w:rPr>
                <w:rFonts w:eastAsia="Times New Roman" w:cstheme="minorHAnsi"/>
                <w:bCs/>
                <w:sz w:val="20"/>
                <w:szCs w:val="20"/>
                <w:lang w:val="de-DE" w:eastAsia="en-GB"/>
              </w:rPr>
              <w:t>.</w:t>
            </w:r>
            <w:r w:rsidR="000D74AD" w:rsidRPr="000D74AD">
              <w:rPr>
                <w:rFonts w:eastAsia="Times New Roman" w:cstheme="minorHAnsi"/>
                <w:bCs/>
                <w:sz w:val="20"/>
                <w:szCs w:val="20"/>
                <w:lang w:val="de-DE" w:eastAsia="en-GB"/>
              </w:rPr>
              <w:t xml:space="preserve"> an Echternach u</w:t>
            </w:r>
            <w:r>
              <w:rPr>
                <w:rFonts w:eastAsia="Times New Roman" w:cstheme="minorHAnsi"/>
                <w:bCs/>
                <w:sz w:val="20"/>
                <w:szCs w:val="20"/>
                <w:lang w:val="de-DE" w:eastAsia="en-GB"/>
              </w:rPr>
              <w:t>.</w:t>
            </w:r>
            <w:r w:rsidR="000D74AD" w:rsidRPr="000D74AD">
              <w:rPr>
                <w:rFonts w:eastAsia="Times New Roman" w:cstheme="minorHAnsi"/>
                <w:bCs/>
                <w:sz w:val="20"/>
                <w:szCs w:val="20"/>
                <w:lang w:val="de-DE" w:eastAsia="en-GB"/>
              </w:rPr>
              <w:t xml:space="preserve"> Betzdorf</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B1124">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32</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Betzdorf</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133.105</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15,46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41.665</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174.770</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174.770</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Uebersyren / Landwirtschaft</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B1124">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33</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Biwer</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24.271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7,42</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54</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24.325</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24.325</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de-DE" w:eastAsia="en-GB"/>
              </w:rPr>
            </w:pPr>
            <w:r w:rsidRPr="000D74AD">
              <w:rPr>
                <w:rFonts w:eastAsia="Times New Roman" w:cstheme="minorHAnsi"/>
                <w:bCs/>
                <w:sz w:val="20"/>
                <w:szCs w:val="20"/>
                <w:lang w:val="de-DE" w:eastAsia="en-GB"/>
              </w:rPr>
              <w:t>Auslieferung an Betzdorf, Echternach und Grevenmacher</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34</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Bous</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D445B6" w:rsidP="00DB1124">
            <w:pPr>
              <w:widowControl/>
              <w:jc w:val="right"/>
              <w:rPr>
                <w:rFonts w:eastAsia="Times New Roman" w:cstheme="minorHAnsi"/>
                <w:bCs/>
                <w:sz w:val="20"/>
                <w:szCs w:val="20"/>
                <w:lang w:val="en-GB" w:eastAsia="en-GB"/>
              </w:rPr>
            </w:pPr>
            <w:r>
              <w:rPr>
                <w:rFonts w:eastAsia="Times New Roman" w:cstheme="minorHAnsi"/>
                <w:bCs/>
                <w:sz w:val="20"/>
                <w:szCs w:val="20"/>
                <w:lang w:val="en-GB" w:eastAsia="en-GB"/>
              </w:rPr>
              <w:t>-</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r>
      <w:tr w:rsidR="000D74AD" w:rsidRPr="00AF226C" w:rsidTr="00DB1124">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35</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Echternach</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200.486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9,59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47.090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247.576</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247.576</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an Uebersyren / Landwirtschaft</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36</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Mondorf /Emerange</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90.071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10,79</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65.601</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155.672</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155.672</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Landwirtschaft</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DB1124">
        <w:trPr>
          <w:trHeight w:val="207"/>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37</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SIDEST</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Uebersyren</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268.056</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5,11</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270.750</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538.806</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538.806</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de-DE" w:eastAsia="en-GB"/>
              </w:rPr>
            </w:pPr>
            <w:r w:rsidRPr="000D74AD">
              <w:rPr>
                <w:rFonts w:eastAsia="Times New Roman" w:cstheme="minorHAnsi"/>
                <w:bCs/>
                <w:sz w:val="20"/>
                <w:szCs w:val="20"/>
                <w:lang w:val="de-DE" w:eastAsia="en-GB"/>
              </w:rPr>
              <w:t>Auslief</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 xml:space="preserve"> an Kläranl. Betzdorf/</w:t>
            </w:r>
            <w:r w:rsidR="00D445B6">
              <w:rPr>
                <w:rFonts w:eastAsia="Times New Roman" w:cstheme="minorHAnsi"/>
                <w:bCs/>
                <w:sz w:val="20"/>
                <w:szCs w:val="20"/>
                <w:lang w:val="de-DE" w:eastAsia="en-GB"/>
              </w:rPr>
              <w:t xml:space="preserve"> </w:t>
            </w:r>
            <w:r w:rsidRPr="000D74AD">
              <w:rPr>
                <w:rFonts w:eastAsia="Times New Roman" w:cstheme="minorHAnsi"/>
                <w:bCs/>
                <w:sz w:val="20"/>
                <w:szCs w:val="20"/>
                <w:lang w:val="de-DE" w:eastAsia="en-GB"/>
              </w:rPr>
              <w:t>Landw</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/Kompost</w:t>
            </w:r>
            <w:r w:rsidR="00D445B6">
              <w:rPr>
                <w:rFonts w:eastAsia="Times New Roman" w:cstheme="minorHAnsi"/>
                <w:bCs/>
                <w:sz w:val="20"/>
                <w:szCs w:val="20"/>
                <w:lang w:val="de-DE" w:eastAsia="en-GB"/>
              </w:rPr>
              <w:t>.</w:t>
            </w:r>
            <w:r w:rsidRPr="000D74AD">
              <w:rPr>
                <w:rFonts w:eastAsia="Times New Roman" w:cstheme="minorHAnsi"/>
                <w:bCs/>
                <w:sz w:val="20"/>
                <w:szCs w:val="20"/>
                <w:lang w:val="de-DE" w:eastAsia="en-GB"/>
              </w:rPr>
              <w:t>/Verbrennung</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8473FD" w:rsidTr="005F2088">
        <w:trPr>
          <w:trHeight w:val="255"/>
        </w:trPr>
        <w:tc>
          <w:tcPr>
            <w:tcW w:w="510" w:type="dxa"/>
            <w:tcBorders>
              <w:top w:val="nil"/>
              <w:left w:val="single" w:sz="12" w:space="0" w:color="auto"/>
              <w:bottom w:val="single" w:sz="4" w:space="0" w:color="auto"/>
              <w:right w:val="single" w:sz="4" w:space="0" w:color="auto"/>
            </w:tcBorders>
            <w:shd w:val="clear" w:color="auto" w:fill="auto"/>
            <w:vAlign w:val="center"/>
          </w:tcPr>
          <w:p w:rsidR="000D74AD" w:rsidRPr="00DA6C82" w:rsidRDefault="000D74AD" w:rsidP="000D74AD">
            <w:pPr>
              <w:widowControl/>
              <w:jc w:val="center"/>
              <w:rPr>
                <w:rFonts w:eastAsia="Times New Roman" w:cstheme="minorHAnsi"/>
                <w:bCs/>
                <w:sz w:val="20"/>
                <w:szCs w:val="20"/>
                <w:lang w:val="en-GB" w:eastAsia="en-GB"/>
              </w:rPr>
            </w:pPr>
            <w:r w:rsidRPr="00DA6C82">
              <w:rPr>
                <w:rFonts w:eastAsia="Times New Roman" w:cstheme="minorHAnsi"/>
                <w:bCs/>
                <w:sz w:val="20"/>
                <w:szCs w:val="20"/>
                <w:lang w:val="en-GB" w:eastAsia="en-GB"/>
              </w:rPr>
              <w:t>38</w:t>
            </w:r>
          </w:p>
        </w:tc>
        <w:tc>
          <w:tcPr>
            <w:tcW w:w="1531"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SIFRIDAWE</w:t>
            </w:r>
          </w:p>
        </w:tc>
        <w:tc>
          <w:tcPr>
            <w:tcW w:w="1984"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Aspelt</w:t>
            </w:r>
          </w:p>
        </w:tc>
        <w:tc>
          <w:tcPr>
            <w:tcW w:w="1247"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63.495</w:t>
            </w:r>
          </w:p>
        </w:tc>
        <w:tc>
          <w:tcPr>
            <w:tcW w:w="1361"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10,12</w:t>
            </w:r>
          </w:p>
        </w:tc>
        <w:tc>
          <w:tcPr>
            <w:tcW w:w="1361"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63.495</w:t>
            </w:r>
          </w:p>
        </w:tc>
        <w:tc>
          <w:tcPr>
            <w:tcW w:w="1134"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63.495</w:t>
            </w:r>
          </w:p>
        </w:tc>
        <w:tc>
          <w:tcPr>
            <w:tcW w:w="2835" w:type="dxa"/>
            <w:tcBorders>
              <w:top w:val="nil"/>
              <w:left w:val="single" w:sz="4" w:space="0" w:color="auto"/>
              <w:bottom w:val="single" w:sz="4" w:space="0" w:color="auto"/>
              <w:right w:val="single" w:sz="4" w:space="0" w:color="auto"/>
            </w:tcBorders>
            <w:shd w:val="clear" w:color="auto" w:fill="auto"/>
            <w:vAlign w:val="center"/>
          </w:tcPr>
          <w:p w:rsidR="000D74AD" w:rsidRPr="000D74AD" w:rsidRDefault="00D445B6" w:rsidP="00DB1124">
            <w:pPr>
              <w:widowControl/>
              <w:rPr>
                <w:rFonts w:eastAsia="Times New Roman" w:cstheme="minorHAnsi"/>
                <w:bCs/>
                <w:sz w:val="20"/>
                <w:szCs w:val="20"/>
                <w:lang w:val="de-DE" w:eastAsia="en-GB"/>
              </w:rPr>
            </w:pPr>
            <w:r>
              <w:rPr>
                <w:rFonts w:eastAsia="Times New Roman" w:cstheme="minorHAnsi"/>
                <w:bCs/>
                <w:sz w:val="20"/>
                <w:szCs w:val="20"/>
                <w:lang w:val="de-DE" w:eastAsia="en-GB"/>
              </w:rPr>
              <w:t>Li</w:t>
            </w:r>
            <w:r w:rsidR="000D74AD" w:rsidRPr="000D74AD">
              <w:rPr>
                <w:rFonts w:eastAsia="Times New Roman" w:cstheme="minorHAnsi"/>
                <w:bCs/>
                <w:sz w:val="20"/>
                <w:szCs w:val="20"/>
                <w:lang w:val="de-DE" w:eastAsia="en-GB"/>
              </w:rPr>
              <w:t>ef</w:t>
            </w:r>
            <w:r>
              <w:rPr>
                <w:rFonts w:eastAsia="Times New Roman" w:cstheme="minorHAnsi"/>
                <w:bCs/>
                <w:sz w:val="20"/>
                <w:szCs w:val="20"/>
                <w:lang w:val="de-DE" w:eastAsia="en-GB"/>
              </w:rPr>
              <w:t>.</w:t>
            </w:r>
            <w:r w:rsidR="000D74AD" w:rsidRPr="000D74AD">
              <w:rPr>
                <w:rFonts w:eastAsia="Times New Roman" w:cstheme="minorHAnsi"/>
                <w:bCs/>
                <w:sz w:val="20"/>
                <w:szCs w:val="20"/>
                <w:lang w:val="de-DE" w:eastAsia="en-GB"/>
              </w:rPr>
              <w:t xml:space="preserve"> an Emerange und Betzdorf </w:t>
            </w:r>
          </w:p>
        </w:tc>
        <w:tc>
          <w:tcPr>
            <w:tcW w:w="1335" w:type="dxa"/>
            <w:tcBorders>
              <w:top w:val="nil"/>
              <w:left w:val="single" w:sz="4" w:space="0" w:color="auto"/>
              <w:bottom w:val="single" w:sz="4" w:space="0" w:color="auto"/>
              <w:right w:val="single" w:sz="12"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8473FD" w:rsidTr="00DB1124">
        <w:trPr>
          <w:trHeight w:val="207"/>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rsidR="000D74AD" w:rsidRPr="00DA6C82" w:rsidRDefault="000D74AD" w:rsidP="000D74AD">
            <w:pPr>
              <w:widowControl/>
              <w:jc w:val="center"/>
              <w:rPr>
                <w:rFonts w:eastAsia="Times New Roman" w:cstheme="minorHAnsi"/>
                <w:bCs/>
                <w:sz w:val="20"/>
                <w:szCs w:val="20"/>
                <w:lang w:val="en-GB" w:eastAsia="en-GB"/>
              </w:rPr>
            </w:pPr>
            <w:r w:rsidRPr="00DA6C82">
              <w:rPr>
                <w:rFonts w:eastAsia="Times New Roman" w:cstheme="minorHAnsi"/>
                <w:bCs/>
                <w:sz w:val="20"/>
                <w:szCs w:val="20"/>
                <w:lang w:val="en-GB" w:eastAsia="en-GB"/>
              </w:rPr>
              <w:t>39</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SIVEC</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Esch /Schifflange</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1.577.853</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19,04</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1.577.853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1.577.853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Auslieferung Landwirtschaft/</w:t>
            </w:r>
            <w:r w:rsidR="00D445B6">
              <w:rPr>
                <w:rFonts w:eastAsia="Times New Roman" w:cstheme="minorHAnsi"/>
                <w:bCs/>
                <w:sz w:val="20"/>
                <w:szCs w:val="20"/>
                <w:lang w:val="en-GB" w:eastAsia="en-GB"/>
              </w:rPr>
              <w:t xml:space="preserve"> </w:t>
            </w:r>
            <w:r w:rsidRPr="000D74AD">
              <w:rPr>
                <w:rFonts w:eastAsia="Times New Roman" w:cstheme="minorHAnsi"/>
                <w:bCs/>
                <w:sz w:val="20"/>
                <w:szCs w:val="20"/>
                <w:lang w:val="en-GB" w:eastAsia="en-GB"/>
              </w:rPr>
              <w:t>Kompostierung/Verbrennung</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1.000</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vAlign w:val="center"/>
          </w:tcPr>
          <w:p w:rsidR="000D74AD" w:rsidRPr="00DA6C82" w:rsidRDefault="000D74AD" w:rsidP="000D74AD">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40</w:t>
            </w:r>
          </w:p>
        </w:tc>
        <w:tc>
          <w:tcPr>
            <w:tcW w:w="153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SIVEC</w:t>
            </w:r>
          </w:p>
        </w:tc>
        <w:tc>
          <w:tcPr>
            <w:tcW w:w="198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Reckange / Mess</w:t>
            </w:r>
            <w:r w:rsidR="002A2A56" w:rsidRPr="002A2A56">
              <w:rPr>
                <w:rFonts w:eastAsia="Times New Roman" w:cstheme="minorHAnsi"/>
                <w:bCs/>
                <w:sz w:val="20"/>
                <w:szCs w:val="20"/>
                <w:vertAlign w:val="superscript"/>
                <w:lang w:val="en-GB" w:eastAsia="en-GB"/>
              </w:rPr>
              <w:t>1)</w:t>
            </w:r>
          </w:p>
        </w:tc>
        <w:tc>
          <w:tcPr>
            <w:tcW w:w="1247" w:type="dxa"/>
            <w:tcBorders>
              <w:top w:val="single" w:sz="4" w:space="0" w:color="auto"/>
              <w:left w:val="single" w:sz="4" w:space="0" w:color="auto"/>
              <w:bottom w:val="single" w:sz="4" w:space="0" w:color="auto"/>
              <w:right w:val="single" w:sz="4" w:space="0" w:color="auto"/>
            </w:tcBorders>
            <w:vAlign w:val="center"/>
          </w:tcPr>
          <w:p w:rsidR="000D74AD" w:rsidRPr="002A2A56" w:rsidRDefault="002A2A56" w:rsidP="00DB1124">
            <w:pPr>
              <w:widowControl/>
              <w:jc w:val="right"/>
              <w:rPr>
                <w:rFonts w:eastAsia="Times New Roman" w:cstheme="minorHAnsi"/>
                <w:bCs/>
                <w:sz w:val="20"/>
                <w:szCs w:val="20"/>
                <w:lang w:val="en-GB" w:eastAsia="en-GB"/>
              </w:rPr>
            </w:pPr>
            <w:r w:rsidRPr="002A2A56">
              <w:rPr>
                <w:rFonts w:eastAsia="Times New Roman" w:cstheme="minorHAnsi"/>
                <w:bCs/>
                <w:sz w:val="20"/>
                <w:szCs w:val="20"/>
                <w:lang w:val="en-GB" w:eastAsia="en-GB"/>
              </w:rPr>
              <w:t>k.A.</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D445B6" w:rsidP="00DB1124">
            <w:pPr>
              <w:widowControl/>
              <w:jc w:val="right"/>
              <w:rPr>
                <w:rFonts w:eastAsia="Times New Roman" w:cstheme="minorHAnsi"/>
                <w:bCs/>
                <w:sz w:val="20"/>
                <w:szCs w:val="20"/>
                <w:lang w:val="en-GB" w:eastAsia="en-GB"/>
              </w:rPr>
            </w:pPr>
            <w:r>
              <w:rPr>
                <w:rFonts w:eastAsia="Times New Roman" w:cstheme="minorHAnsi"/>
                <w:bCs/>
                <w:sz w:val="20"/>
                <w:szCs w:val="20"/>
                <w:lang w:val="en-GB" w:eastAsia="en-GB"/>
              </w:rPr>
              <w:t>-</w:t>
            </w:r>
          </w:p>
        </w:tc>
        <w:tc>
          <w:tcPr>
            <w:tcW w:w="1361"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757"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134"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2835" w:type="dxa"/>
            <w:tcBorders>
              <w:top w:val="single" w:sz="4" w:space="0" w:color="auto"/>
              <w:left w:val="single" w:sz="4" w:space="0" w:color="auto"/>
              <w:bottom w:val="single" w:sz="4" w:space="0" w:color="auto"/>
              <w:right w:val="single" w:sz="4" w:space="0" w:color="auto"/>
            </w:tcBorders>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c>
          <w:tcPr>
            <w:tcW w:w="1335" w:type="dxa"/>
            <w:tcBorders>
              <w:top w:val="single" w:sz="4" w:space="0" w:color="auto"/>
              <w:left w:val="single" w:sz="4" w:space="0" w:color="auto"/>
              <w:bottom w:val="single" w:sz="4" w:space="0" w:color="auto"/>
              <w:right w:val="single" w:sz="12" w:space="0" w:color="auto"/>
            </w:tcBorders>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k.A.</w:t>
            </w:r>
          </w:p>
        </w:tc>
      </w:tr>
      <w:tr w:rsidR="000D74AD" w:rsidRPr="00AF226C" w:rsidTr="005F2088">
        <w:trPr>
          <w:trHeight w:val="255"/>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rsidR="000D74AD" w:rsidRPr="00DA6C82" w:rsidRDefault="000D74AD" w:rsidP="000D74AD">
            <w:pPr>
              <w:widowControl/>
              <w:jc w:val="center"/>
              <w:rPr>
                <w:rFonts w:eastAsia="Times New Roman" w:cstheme="minorHAnsi"/>
                <w:bCs/>
                <w:sz w:val="20"/>
                <w:szCs w:val="20"/>
                <w:lang w:val="en-GB" w:eastAsia="en-GB"/>
              </w:rPr>
            </w:pPr>
            <w:r w:rsidRPr="00DA6C82">
              <w:rPr>
                <w:rFonts w:eastAsia="Times New Roman" w:cstheme="minorHAnsi"/>
                <w:bCs/>
                <w:sz w:val="20"/>
                <w:szCs w:val="20"/>
                <w:lang w:val="en-GB" w:eastAsia="en-GB"/>
              </w:rPr>
              <w:t>41</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STEP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Bettembourg</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757.290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11,13</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757.290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757.290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Verbrennung Cimalux</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center"/>
          </w:tcPr>
          <w:p w:rsidR="000D74AD" w:rsidRPr="000D74AD" w:rsidRDefault="000D74AD" w:rsidP="00DB1124">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F74194">
        <w:trPr>
          <w:trHeight w:val="454"/>
        </w:trPr>
        <w:tc>
          <w:tcPr>
            <w:tcW w:w="51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tcPr>
          <w:p w:rsidR="000D74AD" w:rsidRPr="00DA6C82" w:rsidRDefault="000D74AD" w:rsidP="000D74AD">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42</w:t>
            </w:r>
          </w:p>
        </w:tc>
        <w:tc>
          <w:tcPr>
            <w:tcW w:w="153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VGW Trier-Land Abwasserwerk</w:t>
            </w:r>
          </w:p>
        </w:tc>
        <w:tc>
          <w:tcPr>
            <w:tcW w:w="19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Moersdorf</w:t>
            </w:r>
          </w:p>
        </w:tc>
        <w:tc>
          <w:tcPr>
            <w:tcW w:w="124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7.920</w:t>
            </w:r>
          </w:p>
        </w:tc>
        <w:tc>
          <w:tcPr>
            <w:tcW w:w="13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2,01</w:t>
            </w:r>
          </w:p>
        </w:tc>
        <w:tc>
          <w:tcPr>
            <w:tcW w:w="13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7.920</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7.920</w:t>
            </w:r>
          </w:p>
        </w:tc>
        <w:tc>
          <w:tcPr>
            <w:tcW w:w="283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B1124">
            <w:pPr>
              <w:widowControl/>
              <w:rPr>
                <w:rFonts w:eastAsia="Times New Roman" w:cstheme="minorHAnsi"/>
                <w:bCs/>
                <w:sz w:val="20"/>
                <w:szCs w:val="20"/>
                <w:lang w:val="en-GB" w:eastAsia="en-GB"/>
              </w:rPr>
            </w:pPr>
          </w:p>
        </w:tc>
        <w:tc>
          <w:tcPr>
            <w:tcW w:w="1335"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0D74AD" w:rsidRPr="00AF226C" w:rsidTr="00F74194">
        <w:trPr>
          <w:trHeight w:val="255"/>
        </w:trPr>
        <w:tc>
          <w:tcPr>
            <w:tcW w:w="510" w:type="dxa"/>
            <w:tcBorders>
              <w:top w:val="single" w:sz="4" w:space="0" w:color="auto"/>
              <w:left w:val="single" w:sz="12" w:space="0" w:color="auto"/>
              <w:bottom w:val="single" w:sz="4" w:space="0" w:color="auto"/>
              <w:right w:val="single" w:sz="4" w:space="0" w:color="auto"/>
            </w:tcBorders>
            <w:shd w:val="clear" w:color="auto" w:fill="E5B8B7" w:themeFill="accent2" w:themeFillTint="66"/>
            <w:vAlign w:val="center"/>
          </w:tcPr>
          <w:p w:rsidR="000D74AD" w:rsidRPr="00DA6C82" w:rsidRDefault="000D74AD" w:rsidP="000D74AD">
            <w:pPr>
              <w:widowControl/>
              <w:jc w:val="center"/>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43</w:t>
            </w:r>
          </w:p>
        </w:tc>
        <w:tc>
          <w:tcPr>
            <w:tcW w:w="153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5F2088" w:rsidP="005F2088">
            <w:pPr>
              <w:widowControl/>
              <w:jc w:val="center"/>
              <w:rPr>
                <w:rFonts w:eastAsia="Times New Roman" w:cstheme="minorHAnsi"/>
                <w:bCs/>
                <w:color w:val="000000"/>
                <w:sz w:val="20"/>
                <w:szCs w:val="20"/>
                <w:lang w:val="en-GB" w:eastAsia="en-GB"/>
              </w:rPr>
            </w:pPr>
            <w:r>
              <w:rPr>
                <w:rFonts w:eastAsia="Times New Roman" w:cstheme="minorHAnsi"/>
                <w:bCs/>
                <w:color w:val="000000"/>
                <w:sz w:val="20"/>
                <w:szCs w:val="20"/>
                <w:lang w:val="en-GB" w:eastAsia="en-GB"/>
              </w:rPr>
              <w:t>“</w:t>
            </w:r>
          </w:p>
        </w:tc>
        <w:tc>
          <w:tcPr>
            <w:tcW w:w="19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Rosport</w:t>
            </w:r>
          </w:p>
        </w:tc>
        <w:tc>
          <w:tcPr>
            <w:tcW w:w="124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32.700</w:t>
            </w:r>
          </w:p>
        </w:tc>
        <w:tc>
          <w:tcPr>
            <w:tcW w:w="13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4,61</w:t>
            </w:r>
          </w:p>
        </w:tc>
        <w:tc>
          <w:tcPr>
            <w:tcW w:w="13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c>
          <w:tcPr>
            <w:tcW w:w="175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32.700</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32.700</w:t>
            </w:r>
          </w:p>
        </w:tc>
        <w:tc>
          <w:tcPr>
            <w:tcW w:w="283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4AD" w:rsidRPr="000D74AD" w:rsidRDefault="000D74AD" w:rsidP="00DB1124">
            <w:pPr>
              <w:widowControl/>
              <w:rPr>
                <w:rFonts w:eastAsia="Times New Roman" w:cstheme="minorHAnsi"/>
                <w:bCs/>
                <w:sz w:val="20"/>
                <w:szCs w:val="20"/>
                <w:lang w:val="en-GB" w:eastAsia="en-GB"/>
              </w:rPr>
            </w:pPr>
          </w:p>
        </w:tc>
        <w:tc>
          <w:tcPr>
            <w:tcW w:w="1335"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tcPr>
          <w:p w:rsidR="000D74AD" w:rsidRPr="000D74AD" w:rsidRDefault="000D74A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7A2C3D" w:rsidRPr="00AF226C" w:rsidTr="002A2A56">
        <w:trPr>
          <w:trHeight w:val="454"/>
        </w:trPr>
        <w:tc>
          <w:tcPr>
            <w:tcW w:w="510" w:type="dxa"/>
            <w:tcBorders>
              <w:top w:val="single" w:sz="4" w:space="0" w:color="auto"/>
              <w:left w:val="single" w:sz="12" w:space="0" w:color="auto"/>
              <w:bottom w:val="single" w:sz="12" w:space="0" w:color="auto"/>
              <w:right w:val="single" w:sz="4" w:space="0" w:color="auto"/>
            </w:tcBorders>
            <w:vAlign w:val="center"/>
          </w:tcPr>
          <w:p w:rsidR="007A2C3D" w:rsidRPr="00DA6C82" w:rsidRDefault="00D445B6" w:rsidP="007A2C3D">
            <w:pPr>
              <w:widowControl/>
              <w:jc w:val="center"/>
              <w:rPr>
                <w:rFonts w:eastAsia="Times New Roman" w:cstheme="minorHAnsi"/>
                <w:bCs/>
                <w:color w:val="000000"/>
                <w:sz w:val="20"/>
                <w:szCs w:val="20"/>
                <w:lang w:val="en-GB" w:eastAsia="en-GB"/>
              </w:rPr>
            </w:pPr>
            <w:r>
              <w:rPr>
                <w:rFonts w:eastAsia="Times New Roman" w:cstheme="minorHAnsi"/>
                <w:bCs/>
                <w:color w:val="000000"/>
                <w:sz w:val="20"/>
                <w:szCs w:val="20"/>
                <w:lang w:val="en-GB" w:eastAsia="en-GB"/>
              </w:rPr>
              <w:t>44</w:t>
            </w:r>
          </w:p>
        </w:tc>
        <w:tc>
          <w:tcPr>
            <w:tcW w:w="1531" w:type="dxa"/>
            <w:tcBorders>
              <w:top w:val="single" w:sz="4" w:space="0" w:color="auto"/>
              <w:left w:val="single" w:sz="4" w:space="0" w:color="auto"/>
              <w:bottom w:val="single" w:sz="12" w:space="0" w:color="auto"/>
              <w:right w:val="single" w:sz="4" w:space="0" w:color="auto"/>
            </w:tcBorders>
            <w:vAlign w:val="center"/>
          </w:tcPr>
          <w:p w:rsidR="007A2C3D" w:rsidRPr="000D74AD" w:rsidRDefault="007A2C3D" w:rsidP="00DB1124">
            <w:pPr>
              <w:widowControl/>
              <w:rPr>
                <w:rFonts w:eastAsia="Times New Roman" w:cstheme="minorHAnsi"/>
                <w:bCs/>
                <w:color w:val="000000"/>
                <w:sz w:val="20"/>
                <w:szCs w:val="20"/>
                <w:lang w:val="en-GB" w:eastAsia="en-GB"/>
              </w:rPr>
            </w:pPr>
            <w:r w:rsidRPr="000D74AD">
              <w:rPr>
                <w:rFonts w:eastAsia="Times New Roman" w:cstheme="minorHAnsi"/>
                <w:bCs/>
                <w:color w:val="000000"/>
                <w:sz w:val="20"/>
                <w:szCs w:val="20"/>
                <w:lang w:val="en-GB" w:eastAsia="en-GB"/>
              </w:rPr>
              <w:t>Ville de Luxemb</w:t>
            </w:r>
            <w:r w:rsidR="005F2088">
              <w:rPr>
                <w:rFonts w:eastAsia="Times New Roman" w:cstheme="minorHAnsi"/>
                <w:bCs/>
                <w:color w:val="000000"/>
                <w:sz w:val="20"/>
                <w:szCs w:val="20"/>
                <w:lang w:val="en-GB" w:eastAsia="en-GB"/>
              </w:rPr>
              <w:t>urg</w:t>
            </w:r>
          </w:p>
        </w:tc>
        <w:tc>
          <w:tcPr>
            <w:tcW w:w="1984" w:type="dxa"/>
            <w:tcBorders>
              <w:top w:val="single" w:sz="4" w:space="0" w:color="auto"/>
              <w:left w:val="single" w:sz="4" w:space="0" w:color="auto"/>
              <w:bottom w:val="single" w:sz="12" w:space="0" w:color="auto"/>
              <w:right w:val="single" w:sz="4" w:space="0" w:color="auto"/>
            </w:tcBorders>
            <w:vAlign w:val="center"/>
          </w:tcPr>
          <w:p w:rsidR="007A2C3D" w:rsidRPr="000D74AD" w:rsidRDefault="007A2C3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Beggen</w:t>
            </w:r>
          </w:p>
        </w:tc>
        <w:tc>
          <w:tcPr>
            <w:tcW w:w="1247" w:type="dxa"/>
            <w:tcBorders>
              <w:top w:val="single" w:sz="4" w:space="0" w:color="auto"/>
              <w:left w:val="single" w:sz="4" w:space="0" w:color="auto"/>
              <w:bottom w:val="single" w:sz="12" w:space="0" w:color="auto"/>
              <w:right w:val="single" w:sz="4" w:space="0" w:color="auto"/>
            </w:tcBorders>
            <w:vAlign w:val="center"/>
          </w:tcPr>
          <w:p w:rsidR="007A2C3D" w:rsidRPr="007A2C3D" w:rsidRDefault="007A2C3D" w:rsidP="00D445B6">
            <w:pPr>
              <w:widowControl/>
              <w:jc w:val="right"/>
              <w:rPr>
                <w:rFonts w:ascii="Calibri" w:eastAsia="Times New Roman" w:hAnsi="Calibri" w:cs="Calibri"/>
                <w:sz w:val="20"/>
                <w:szCs w:val="20"/>
                <w:lang w:val="en-GB" w:eastAsia="en-GB"/>
              </w:rPr>
            </w:pPr>
            <w:r w:rsidRPr="007A2C3D">
              <w:rPr>
                <w:rFonts w:ascii="Calibri" w:eastAsia="Times New Roman" w:hAnsi="Calibri" w:cs="Calibri"/>
                <w:sz w:val="20"/>
                <w:szCs w:val="20"/>
                <w:lang w:val="en-GB" w:eastAsia="en-GB"/>
              </w:rPr>
              <w:t>2.180.768</w:t>
            </w:r>
          </w:p>
        </w:tc>
        <w:tc>
          <w:tcPr>
            <w:tcW w:w="1361" w:type="dxa"/>
            <w:tcBorders>
              <w:top w:val="single" w:sz="4" w:space="0" w:color="auto"/>
              <w:left w:val="single" w:sz="4" w:space="0" w:color="auto"/>
              <w:bottom w:val="single" w:sz="12" w:space="0" w:color="auto"/>
              <w:right w:val="single" w:sz="4" w:space="0" w:color="auto"/>
            </w:tcBorders>
            <w:vAlign w:val="center"/>
          </w:tcPr>
          <w:p w:rsidR="007A2C3D" w:rsidRPr="007A2C3D" w:rsidRDefault="007A2C3D" w:rsidP="00D445B6">
            <w:pPr>
              <w:widowControl/>
              <w:jc w:val="right"/>
              <w:rPr>
                <w:rFonts w:ascii="Calibri" w:eastAsia="Times New Roman" w:hAnsi="Calibri" w:cs="Calibri"/>
                <w:sz w:val="20"/>
                <w:szCs w:val="20"/>
                <w:lang w:val="en-GB" w:eastAsia="en-GB"/>
              </w:rPr>
            </w:pPr>
            <w:r w:rsidRPr="007A2C3D">
              <w:rPr>
                <w:rFonts w:ascii="Calibri" w:eastAsia="Times New Roman" w:hAnsi="Calibri" w:cs="Calibri"/>
                <w:sz w:val="20"/>
                <w:szCs w:val="20"/>
                <w:lang w:val="en-GB" w:eastAsia="en-GB"/>
              </w:rPr>
              <w:t>17,45</w:t>
            </w:r>
          </w:p>
        </w:tc>
        <w:tc>
          <w:tcPr>
            <w:tcW w:w="1361" w:type="dxa"/>
            <w:tcBorders>
              <w:top w:val="single" w:sz="4" w:space="0" w:color="auto"/>
              <w:left w:val="single" w:sz="4" w:space="0" w:color="auto"/>
              <w:bottom w:val="single" w:sz="12" w:space="0" w:color="auto"/>
              <w:right w:val="single" w:sz="4" w:space="0" w:color="auto"/>
            </w:tcBorders>
            <w:vAlign w:val="center"/>
          </w:tcPr>
          <w:p w:rsidR="007A2C3D" w:rsidRPr="007A2C3D" w:rsidRDefault="007A2C3D" w:rsidP="00D445B6">
            <w:pPr>
              <w:widowControl/>
              <w:jc w:val="right"/>
              <w:rPr>
                <w:rFonts w:ascii="Calibri" w:eastAsia="Times New Roman" w:hAnsi="Calibri" w:cs="Calibri"/>
                <w:sz w:val="20"/>
                <w:szCs w:val="20"/>
                <w:lang w:val="en-GB" w:eastAsia="en-GB"/>
              </w:rPr>
            </w:pPr>
            <w:r w:rsidRPr="007A2C3D">
              <w:rPr>
                <w:rFonts w:ascii="Calibri" w:eastAsia="Times New Roman" w:hAnsi="Calibri" w:cs="Calibri"/>
                <w:sz w:val="20"/>
                <w:szCs w:val="20"/>
                <w:lang w:val="en-GB" w:eastAsia="en-GB"/>
              </w:rPr>
              <w:t>0</w:t>
            </w:r>
          </w:p>
        </w:tc>
        <w:tc>
          <w:tcPr>
            <w:tcW w:w="1757" w:type="dxa"/>
            <w:tcBorders>
              <w:top w:val="single" w:sz="4" w:space="0" w:color="auto"/>
              <w:left w:val="single" w:sz="4" w:space="0" w:color="auto"/>
              <w:bottom w:val="single" w:sz="12" w:space="0" w:color="auto"/>
              <w:right w:val="single" w:sz="4" w:space="0" w:color="auto"/>
            </w:tcBorders>
            <w:vAlign w:val="center"/>
          </w:tcPr>
          <w:p w:rsidR="007A2C3D" w:rsidRPr="007A2C3D" w:rsidRDefault="007A2C3D" w:rsidP="00D445B6">
            <w:pPr>
              <w:widowControl/>
              <w:jc w:val="right"/>
              <w:rPr>
                <w:rFonts w:ascii="Calibri" w:eastAsia="Times New Roman" w:hAnsi="Calibri" w:cs="Calibri"/>
                <w:sz w:val="20"/>
                <w:szCs w:val="20"/>
                <w:lang w:val="en-GB" w:eastAsia="en-GB"/>
              </w:rPr>
            </w:pPr>
            <w:r w:rsidRPr="007A2C3D">
              <w:rPr>
                <w:rFonts w:ascii="Calibri" w:eastAsia="Times New Roman" w:hAnsi="Calibri" w:cs="Calibri"/>
                <w:sz w:val="20"/>
                <w:szCs w:val="20"/>
                <w:lang w:val="en-GB" w:eastAsia="en-GB"/>
              </w:rPr>
              <w:t>2.180.768</w:t>
            </w:r>
          </w:p>
        </w:tc>
        <w:tc>
          <w:tcPr>
            <w:tcW w:w="1134" w:type="dxa"/>
            <w:tcBorders>
              <w:top w:val="single" w:sz="4" w:space="0" w:color="auto"/>
              <w:left w:val="single" w:sz="4" w:space="0" w:color="auto"/>
              <w:bottom w:val="single" w:sz="12" w:space="0" w:color="auto"/>
              <w:right w:val="single" w:sz="4" w:space="0" w:color="auto"/>
            </w:tcBorders>
            <w:vAlign w:val="center"/>
          </w:tcPr>
          <w:p w:rsidR="007A2C3D" w:rsidRPr="007A2C3D" w:rsidRDefault="007A2C3D" w:rsidP="00D445B6">
            <w:pPr>
              <w:widowControl/>
              <w:jc w:val="right"/>
              <w:rPr>
                <w:rFonts w:ascii="Calibri" w:eastAsia="Times New Roman" w:hAnsi="Calibri" w:cs="Calibri"/>
                <w:sz w:val="20"/>
                <w:szCs w:val="20"/>
                <w:lang w:val="en-GB" w:eastAsia="en-GB"/>
              </w:rPr>
            </w:pPr>
            <w:r w:rsidRPr="007A2C3D">
              <w:rPr>
                <w:rFonts w:ascii="Calibri" w:eastAsia="Times New Roman" w:hAnsi="Calibri" w:cs="Calibri"/>
                <w:sz w:val="20"/>
                <w:szCs w:val="20"/>
                <w:lang w:val="en-GB" w:eastAsia="en-GB"/>
              </w:rPr>
              <w:t>2.142.272</w:t>
            </w:r>
          </w:p>
        </w:tc>
        <w:tc>
          <w:tcPr>
            <w:tcW w:w="2835" w:type="dxa"/>
            <w:tcBorders>
              <w:top w:val="single" w:sz="4" w:space="0" w:color="auto"/>
              <w:left w:val="single" w:sz="4" w:space="0" w:color="auto"/>
              <w:bottom w:val="single" w:sz="12" w:space="0" w:color="auto"/>
              <w:right w:val="single" w:sz="4" w:space="0" w:color="auto"/>
            </w:tcBorders>
            <w:vAlign w:val="center"/>
          </w:tcPr>
          <w:p w:rsidR="007A2C3D" w:rsidRPr="000D74AD" w:rsidRDefault="007A2C3D" w:rsidP="00DB1124">
            <w:pPr>
              <w:widowControl/>
              <w:rPr>
                <w:rFonts w:eastAsia="Times New Roman" w:cstheme="minorHAnsi"/>
                <w:bCs/>
                <w:sz w:val="20"/>
                <w:szCs w:val="20"/>
                <w:lang w:val="en-GB" w:eastAsia="en-GB"/>
              </w:rPr>
            </w:pPr>
            <w:r w:rsidRPr="000D74AD">
              <w:rPr>
                <w:rFonts w:eastAsia="Times New Roman" w:cstheme="minorHAnsi"/>
                <w:bCs/>
                <w:sz w:val="20"/>
                <w:szCs w:val="20"/>
                <w:lang w:val="en-GB" w:eastAsia="en-GB"/>
              </w:rPr>
              <w:t>Kompost</w:t>
            </w:r>
            <w:r w:rsidR="00D445B6">
              <w:rPr>
                <w:rFonts w:eastAsia="Times New Roman" w:cstheme="minorHAnsi"/>
                <w:bCs/>
                <w:sz w:val="20"/>
                <w:szCs w:val="20"/>
                <w:lang w:val="en-GB" w:eastAsia="en-GB"/>
              </w:rPr>
              <w:t>.</w:t>
            </w:r>
            <w:r w:rsidRPr="000D74AD">
              <w:rPr>
                <w:rFonts w:eastAsia="Times New Roman" w:cstheme="minorHAnsi"/>
                <w:bCs/>
                <w:sz w:val="20"/>
                <w:szCs w:val="20"/>
                <w:lang w:val="en-GB" w:eastAsia="en-GB"/>
              </w:rPr>
              <w:t>+</w:t>
            </w:r>
            <w:r w:rsidR="00F74194">
              <w:rPr>
                <w:rFonts w:eastAsia="Times New Roman" w:cstheme="minorHAnsi"/>
                <w:bCs/>
                <w:sz w:val="20"/>
                <w:szCs w:val="20"/>
                <w:lang w:val="en-GB" w:eastAsia="en-GB"/>
              </w:rPr>
              <w:t xml:space="preserve"> </w:t>
            </w:r>
            <w:r w:rsidRPr="000D74AD">
              <w:rPr>
                <w:rFonts w:eastAsia="Times New Roman" w:cstheme="minorHAnsi"/>
                <w:bCs/>
                <w:sz w:val="20"/>
                <w:szCs w:val="20"/>
                <w:lang w:val="en-GB" w:eastAsia="en-GB"/>
              </w:rPr>
              <w:t>(3850 kg TS) Verbr</w:t>
            </w:r>
            <w:r w:rsidR="00D445B6">
              <w:rPr>
                <w:rFonts w:eastAsia="Times New Roman" w:cstheme="minorHAnsi"/>
                <w:bCs/>
                <w:sz w:val="20"/>
                <w:szCs w:val="20"/>
                <w:lang w:val="en-GB" w:eastAsia="en-GB"/>
              </w:rPr>
              <w:t>.</w:t>
            </w:r>
          </w:p>
        </w:tc>
        <w:tc>
          <w:tcPr>
            <w:tcW w:w="1335" w:type="dxa"/>
            <w:tcBorders>
              <w:top w:val="single" w:sz="4" w:space="0" w:color="auto"/>
              <w:left w:val="single" w:sz="4" w:space="0" w:color="auto"/>
              <w:bottom w:val="single" w:sz="12" w:space="0" w:color="auto"/>
              <w:right w:val="single" w:sz="12" w:space="0" w:color="auto"/>
            </w:tcBorders>
            <w:vAlign w:val="center"/>
          </w:tcPr>
          <w:p w:rsidR="007A2C3D" w:rsidRPr="000D74AD" w:rsidRDefault="007A2C3D" w:rsidP="00D445B6">
            <w:pPr>
              <w:widowControl/>
              <w:jc w:val="right"/>
              <w:rPr>
                <w:rFonts w:eastAsia="Times New Roman" w:cstheme="minorHAnsi"/>
                <w:bCs/>
                <w:sz w:val="20"/>
                <w:szCs w:val="20"/>
                <w:lang w:val="en-GB" w:eastAsia="en-GB"/>
              </w:rPr>
            </w:pPr>
            <w:r w:rsidRPr="000D74AD">
              <w:rPr>
                <w:rFonts w:eastAsia="Times New Roman" w:cstheme="minorHAnsi"/>
                <w:bCs/>
                <w:sz w:val="20"/>
                <w:szCs w:val="20"/>
                <w:lang w:val="en-GB" w:eastAsia="en-GB"/>
              </w:rPr>
              <w:t>0</w:t>
            </w:r>
          </w:p>
        </w:tc>
      </w:tr>
      <w:tr w:rsidR="007A2C3D" w:rsidRPr="00AF226C" w:rsidTr="002A2A56">
        <w:trPr>
          <w:trHeight w:val="283"/>
        </w:trPr>
        <w:tc>
          <w:tcPr>
            <w:tcW w:w="510" w:type="dxa"/>
            <w:tcBorders>
              <w:top w:val="single" w:sz="12" w:space="0" w:color="auto"/>
              <w:left w:val="nil"/>
              <w:bottom w:val="nil"/>
              <w:right w:val="nil"/>
            </w:tcBorders>
            <w:vAlign w:val="center"/>
          </w:tcPr>
          <w:p w:rsidR="007A2C3D" w:rsidRPr="00DA6C82" w:rsidRDefault="007A2C3D" w:rsidP="007A2C3D">
            <w:pPr>
              <w:widowControl/>
              <w:jc w:val="center"/>
              <w:rPr>
                <w:rFonts w:eastAsia="Times New Roman" w:cstheme="minorHAnsi"/>
                <w:bCs/>
                <w:color w:val="000000"/>
                <w:sz w:val="20"/>
                <w:szCs w:val="20"/>
                <w:lang w:val="en-GB" w:eastAsia="en-GB"/>
              </w:rPr>
            </w:pPr>
          </w:p>
        </w:tc>
        <w:tc>
          <w:tcPr>
            <w:tcW w:w="1531" w:type="dxa"/>
            <w:tcBorders>
              <w:top w:val="single" w:sz="12" w:space="0" w:color="auto"/>
              <w:left w:val="nil"/>
              <w:bottom w:val="nil"/>
              <w:right w:val="single" w:sz="12"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p>
        </w:tc>
        <w:tc>
          <w:tcPr>
            <w:tcW w:w="1984" w:type="dxa"/>
            <w:tcBorders>
              <w:top w:val="single" w:sz="12" w:space="0" w:color="auto"/>
              <w:left w:val="single" w:sz="12" w:space="0" w:color="auto"/>
              <w:bottom w:val="single" w:sz="4" w:space="0" w:color="auto"/>
              <w:right w:val="single" w:sz="4"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SUMME</w:t>
            </w:r>
          </w:p>
        </w:tc>
        <w:tc>
          <w:tcPr>
            <w:tcW w:w="1247" w:type="dxa"/>
            <w:tcBorders>
              <w:top w:val="single" w:sz="12" w:space="0" w:color="auto"/>
              <w:left w:val="single" w:sz="4" w:space="0" w:color="auto"/>
              <w:bottom w:val="single" w:sz="4" w:space="0" w:color="auto"/>
              <w:right w:val="single" w:sz="4" w:space="0" w:color="auto"/>
            </w:tcBorders>
            <w:vAlign w:val="bottom"/>
          </w:tcPr>
          <w:p w:rsidR="007A2C3D" w:rsidRPr="002A2A56" w:rsidRDefault="007A2C3D" w:rsidP="007A2C3D">
            <w:pPr>
              <w:widowControl/>
              <w:jc w:val="right"/>
              <w:rPr>
                <w:rFonts w:ascii="Calibri" w:eastAsia="Times New Roman" w:hAnsi="Calibri" w:cs="Calibri"/>
                <w:b/>
                <w:bCs/>
                <w:color w:val="000000"/>
                <w:sz w:val="20"/>
                <w:szCs w:val="20"/>
                <w:lang w:val="en-GB" w:eastAsia="en-GB"/>
              </w:rPr>
            </w:pPr>
            <w:r w:rsidRPr="002A2A56">
              <w:rPr>
                <w:rFonts w:ascii="Calibri" w:eastAsia="Times New Roman" w:hAnsi="Calibri" w:cs="Calibri"/>
                <w:b/>
                <w:bCs/>
                <w:sz w:val="20"/>
                <w:szCs w:val="20"/>
                <w:lang w:val="en-GB" w:eastAsia="en-GB"/>
              </w:rPr>
              <w:t>8.736.088</w:t>
            </w:r>
          </w:p>
        </w:tc>
        <w:tc>
          <w:tcPr>
            <w:tcW w:w="1361" w:type="dxa"/>
            <w:tcBorders>
              <w:top w:val="single" w:sz="12" w:space="0" w:color="auto"/>
              <w:left w:val="single" w:sz="4" w:space="0" w:color="auto"/>
              <w:bottom w:val="single" w:sz="4" w:space="0" w:color="auto"/>
              <w:right w:val="single" w:sz="12"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p>
        </w:tc>
        <w:tc>
          <w:tcPr>
            <w:tcW w:w="1361" w:type="dxa"/>
            <w:tcBorders>
              <w:top w:val="single" w:sz="12" w:space="0" w:color="auto"/>
              <w:left w:val="single" w:sz="12" w:space="0" w:color="auto"/>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757" w:type="dxa"/>
            <w:tcBorders>
              <w:top w:val="single" w:sz="12" w:space="0" w:color="auto"/>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134" w:type="dxa"/>
            <w:tcBorders>
              <w:top w:val="single" w:sz="12" w:space="0" w:color="auto"/>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2835" w:type="dxa"/>
            <w:tcBorders>
              <w:top w:val="single" w:sz="12" w:space="0" w:color="auto"/>
              <w:left w:val="nil"/>
              <w:bottom w:val="nil"/>
              <w:right w:val="nil"/>
            </w:tcBorders>
            <w:vAlign w:val="center"/>
          </w:tcPr>
          <w:p w:rsidR="007A2C3D" w:rsidRPr="00DA6C82" w:rsidRDefault="007A2C3D" w:rsidP="00DB1124">
            <w:pPr>
              <w:widowControl/>
              <w:rPr>
                <w:rFonts w:eastAsia="Times New Roman" w:cstheme="minorHAnsi"/>
                <w:bCs/>
                <w:sz w:val="20"/>
                <w:szCs w:val="20"/>
                <w:lang w:val="en-GB" w:eastAsia="en-GB"/>
              </w:rPr>
            </w:pPr>
          </w:p>
        </w:tc>
        <w:tc>
          <w:tcPr>
            <w:tcW w:w="1335" w:type="dxa"/>
            <w:tcBorders>
              <w:top w:val="single" w:sz="12" w:space="0" w:color="auto"/>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r>
      <w:tr w:rsidR="007A2C3D" w:rsidRPr="00AF226C" w:rsidTr="002A2A56">
        <w:trPr>
          <w:trHeight w:val="283"/>
        </w:trPr>
        <w:tc>
          <w:tcPr>
            <w:tcW w:w="510"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color w:val="000000"/>
                <w:sz w:val="20"/>
                <w:szCs w:val="20"/>
                <w:lang w:val="en-GB" w:eastAsia="en-GB"/>
              </w:rPr>
            </w:pPr>
          </w:p>
        </w:tc>
        <w:tc>
          <w:tcPr>
            <w:tcW w:w="1531" w:type="dxa"/>
            <w:tcBorders>
              <w:top w:val="nil"/>
              <w:left w:val="nil"/>
              <w:bottom w:val="nil"/>
              <w:right w:val="single" w:sz="12"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p>
        </w:tc>
        <w:tc>
          <w:tcPr>
            <w:tcW w:w="1984" w:type="dxa"/>
            <w:tcBorders>
              <w:top w:val="single" w:sz="4" w:space="0" w:color="auto"/>
              <w:left w:val="single" w:sz="12" w:space="0" w:color="auto"/>
              <w:bottom w:val="single" w:sz="4" w:space="0" w:color="auto"/>
              <w:right w:val="single" w:sz="4"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r w:rsidRPr="00DA6C82">
              <w:rPr>
                <w:rFonts w:eastAsia="Times New Roman" w:cstheme="minorHAnsi"/>
                <w:bCs/>
                <w:color w:val="000000"/>
                <w:sz w:val="20"/>
                <w:szCs w:val="20"/>
                <w:lang w:val="en-GB" w:eastAsia="en-GB"/>
              </w:rPr>
              <w:t>Mittelwert</w:t>
            </w:r>
          </w:p>
        </w:tc>
        <w:tc>
          <w:tcPr>
            <w:tcW w:w="1247" w:type="dxa"/>
            <w:tcBorders>
              <w:top w:val="single" w:sz="4" w:space="0" w:color="auto"/>
              <w:left w:val="single" w:sz="4" w:space="0" w:color="auto"/>
              <w:bottom w:val="single" w:sz="4" w:space="0" w:color="auto"/>
              <w:right w:val="single" w:sz="4" w:space="0" w:color="auto"/>
            </w:tcBorders>
            <w:vAlign w:val="bottom"/>
          </w:tcPr>
          <w:p w:rsidR="007A2C3D" w:rsidRPr="00212E7D" w:rsidRDefault="007A2C3D" w:rsidP="007A2C3D">
            <w:pPr>
              <w:widowControl/>
              <w:rPr>
                <w:rFonts w:ascii="Times New Roman" w:eastAsia="Times New Roman" w:hAnsi="Times New Roman" w:cs="Times New Roman"/>
                <w:sz w:val="20"/>
                <w:szCs w:val="20"/>
                <w:lang w:val="en-GB" w:eastAsia="en-GB"/>
              </w:rPr>
            </w:pPr>
          </w:p>
        </w:tc>
        <w:tc>
          <w:tcPr>
            <w:tcW w:w="1361" w:type="dxa"/>
            <w:tcBorders>
              <w:top w:val="single" w:sz="4" w:space="0" w:color="auto"/>
              <w:left w:val="single" w:sz="4" w:space="0" w:color="auto"/>
              <w:bottom w:val="single" w:sz="4" w:space="0" w:color="auto"/>
              <w:right w:val="single" w:sz="12" w:space="0" w:color="auto"/>
            </w:tcBorders>
            <w:vAlign w:val="bottom"/>
          </w:tcPr>
          <w:p w:rsidR="007A2C3D" w:rsidRPr="00212E7D" w:rsidRDefault="007A32ED" w:rsidP="007A32ED">
            <w:pPr>
              <w:widowControl/>
              <w:jc w:val="righ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12,07</w:t>
            </w:r>
          </w:p>
        </w:tc>
        <w:tc>
          <w:tcPr>
            <w:tcW w:w="1361" w:type="dxa"/>
            <w:tcBorders>
              <w:top w:val="nil"/>
              <w:left w:val="single" w:sz="12" w:space="0" w:color="auto"/>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757"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134"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2835" w:type="dxa"/>
            <w:tcBorders>
              <w:top w:val="nil"/>
              <w:left w:val="nil"/>
              <w:bottom w:val="nil"/>
              <w:right w:val="nil"/>
            </w:tcBorders>
            <w:vAlign w:val="center"/>
          </w:tcPr>
          <w:p w:rsidR="007A2C3D" w:rsidRPr="00DA6C82" w:rsidRDefault="007A2C3D" w:rsidP="00DB1124">
            <w:pPr>
              <w:widowControl/>
              <w:rPr>
                <w:rFonts w:eastAsia="Times New Roman" w:cstheme="minorHAnsi"/>
                <w:bCs/>
                <w:sz w:val="20"/>
                <w:szCs w:val="20"/>
                <w:lang w:val="en-GB" w:eastAsia="en-GB"/>
              </w:rPr>
            </w:pPr>
          </w:p>
        </w:tc>
        <w:tc>
          <w:tcPr>
            <w:tcW w:w="1335"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r>
      <w:tr w:rsidR="007A2C3D" w:rsidRPr="00AF226C" w:rsidTr="002A2A56">
        <w:trPr>
          <w:trHeight w:val="283"/>
        </w:trPr>
        <w:tc>
          <w:tcPr>
            <w:tcW w:w="510"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color w:val="000000"/>
                <w:sz w:val="20"/>
                <w:szCs w:val="20"/>
                <w:lang w:val="en-GB" w:eastAsia="en-GB"/>
              </w:rPr>
            </w:pPr>
          </w:p>
        </w:tc>
        <w:tc>
          <w:tcPr>
            <w:tcW w:w="1531" w:type="dxa"/>
            <w:tcBorders>
              <w:top w:val="nil"/>
              <w:left w:val="nil"/>
              <w:bottom w:val="nil"/>
              <w:right w:val="single" w:sz="12"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p>
        </w:tc>
        <w:tc>
          <w:tcPr>
            <w:tcW w:w="1984" w:type="dxa"/>
            <w:tcBorders>
              <w:top w:val="single" w:sz="4" w:space="0" w:color="auto"/>
              <w:left w:val="single" w:sz="12" w:space="0" w:color="auto"/>
              <w:bottom w:val="single" w:sz="4" w:space="0" w:color="auto"/>
              <w:right w:val="single" w:sz="4" w:space="0" w:color="auto"/>
            </w:tcBorders>
            <w:vAlign w:val="center"/>
          </w:tcPr>
          <w:p w:rsidR="007A2C3D" w:rsidRPr="00DA6C82" w:rsidRDefault="007A2C3D" w:rsidP="00DB1124">
            <w:pPr>
              <w:widowControl/>
              <w:autoSpaceDE w:val="0"/>
              <w:autoSpaceDN w:val="0"/>
              <w:adjustRightInd w:val="0"/>
              <w:rPr>
                <w:rFonts w:cstheme="minorHAnsi"/>
                <w:bCs/>
                <w:color w:val="000000"/>
                <w:sz w:val="20"/>
                <w:szCs w:val="20"/>
                <w:lang w:val="en-GB"/>
              </w:rPr>
            </w:pPr>
            <w:r w:rsidRPr="00DA6C82">
              <w:rPr>
                <w:rFonts w:cstheme="minorHAnsi"/>
                <w:bCs/>
                <w:color w:val="000000"/>
                <w:sz w:val="20"/>
                <w:szCs w:val="20"/>
                <w:lang w:val="en-GB"/>
              </w:rPr>
              <w:t>Medianwert</w:t>
            </w:r>
          </w:p>
        </w:tc>
        <w:tc>
          <w:tcPr>
            <w:tcW w:w="1247" w:type="dxa"/>
            <w:tcBorders>
              <w:top w:val="single" w:sz="4" w:space="0" w:color="auto"/>
              <w:left w:val="single" w:sz="4" w:space="0" w:color="auto"/>
              <w:bottom w:val="single" w:sz="4" w:space="0" w:color="auto"/>
              <w:right w:val="single" w:sz="4"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p>
        </w:tc>
        <w:tc>
          <w:tcPr>
            <w:tcW w:w="1361" w:type="dxa"/>
            <w:tcBorders>
              <w:top w:val="single" w:sz="4" w:space="0" w:color="auto"/>
              <w:left w:val="single" w:sz="4" w:space="0" w:color="auto"/>
              <w:bottom w:val="single" w:sz="4" w:space="0" w:color="auto"/>
              <w:right w:val="single" w:sz="12" w:space="0" w:color="auto"/>
            </w:tcBorders>
            <w:vAlign w:val="bottom"/>
          </w:tcPr>
          <w:p w:rsidR="007A2C3D" w:rsidRPr="00212E7D" w:rsidRDefault="007A2C3D" w:rsidP="007A32ED">
            <w:pPr>
              <w:widowControl/>
              <w:jc w:val="right"/>
              <w:rPr>
                <w:rFonts w:ascii="Calibri" w:eastAsia="Times New Roman" w:hAnsi="Calibri" w:cs="Calibri"/>
                <w:color w:val="000000"/>
                <w:sz w:val="20"/>
                <w:szCs w:val="20"/>
                <w:lang w:val="en-GB" w:eastAsia="en-GB"/>
              </w:rPr>
            </w:pPr>
            <w:r w:rsidRPr="00212E7D">
              <w:rPr>
                <w:rFonts w:ascii="Calibri" w:eastAsia="Times New Roman" w:hAnsi="Calibri" w:cs="Calibri"/>
                <w:color w:val="000000"/>
                <w:sz w:val="20"/>
                <w:szCs w:val="20"/>
                <w:lang w:val="en-GB" w:eastAsia="en-GB"/>
              </w:rPr>
              <w:t>1</w:t>
            </w:r>
            <w:r w:rsidR="007A32ED">
              <w:rPr>
                <w:rFonts w:ascii="Calibri" w:eastAsia="Times New Roman" w:hAnsi="Calibri" w:cs="Calibri"/>
                <w:color w:val="000000"/>
                <w:sz w:val="20"/>
                <w:szCs w:val="20"/>
                <w:lang w:val="en-GB" w:eastAsia="en-GB"/>
              </w:rPr>
              <w:t>0</w:t>
            </w:r>
            <w:r w:rsidRPr="00212E7D">
              <w:rPr>
                <w:rFonts w:ascii="Calibri" w:eastAsia="Times New Roman" w:hAnsi="Calibri" w:cs="Calibri"/>
                <w:color w:val="000000"/>
                <w:sz w:val="20"/>
                <w:szCs w:val="20"/>
                <w:lang w:val="en-GB" w:eastAsia="en-GB"/>
              </w:rPr>
              <w:t>,7</w:t>
            </w:r>
            <w:r w:rsidR="007A32ED">
              <w:rPr>
                <w:rFonts w:ascii="Calibri" w:eastAsia="Times New Roman" w:hAnsi="Calibri" w:cs="Calibri"/>
                <w:color w:val="000000"/>
                <w:sz w:val="20"/>
                <w:szCs w:val="20"/>
                <w:lang w:val="en-GB" w:eastAsia="en-GB"/>
              </w:rPr>
              <w:t>9</w:t>
            </w:r>
          </w:p>
        </w:tc>
        <w:tc>
          <w:tcPr>
            <w:tcW w:w="1361" w:type="dxa"/>
            <w:tcBorders>
              <w:top w:val="nil"/>
              <w:left w:val="single" w:sz="12" w:space="0" w:color="auto"/>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757"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134"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2835" w:type="dxa"/>
            <w:tcBorders>
              <w:top w:val="nil"/>
              <w:left w:val="nil"/>
              <w:bottom w:val="nil"/>
              <w:right w:val="nil"/>
            </w:tcBorders>
            <w:vAlign w:val="center"/>
          </w:tcPr>
          <w:p w:rsidR="007A2C3D" w:rsidRPr="00DA6C82" w:rsidRDefault="007A2C3D" w:rsidP="00DB1124">
            <w:pPr>
              <w:widowControl/>
              <w:rPr>
                <w:rFonts w:eastAsia="Times New Roman" w:cstheme="minorHAnsi"/>
                <w:bCs/>
                <w:sz w:val="20"/>
                <w:szCs w:val="20"/>
                <w:lang w:val="en-GB" w:eastAsia="en-GB"/>
              </w:rPr>
            </w:pPr>
          </w:p>
        </w:tc>
        <w:tc>
          <w:tcPr>
            <w:tcW w:w="1335"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r>
      <w:tr w:rsidR="007A2C3D" w:rsidRPr="00AF226C" w:rsidTr="002A2A56">
        <w:trPr>
          <w:trHeight w:val="283"/>
        </w:trPr>
        <w:tc>
          <w:tcPr>
            <w:tcW w:w="510"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color w:val="000000"/>
                <w:sz w:val="20"/>
                <w:szCs w:val="20"/>
                <w:lang w:val="en-GB" w:eastAsia="en-GB"/>
              </w:rPr>
            </w:pPr>
          </w:p>
        </w:tc>
        <w:tc>
          <w:tcPr>
            <w:tcW w:w="1531" w:type="dxa"/>
            <w:tcBorders>
              <w:top w:val="nil"/>
              <w:left w:val="nil"/>
              <w:bottom w:val="nil"/>
              <w:right w:val="single" w:sz="12"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p>
        </w:tc>
        <w:tc>
          <w:tcPr>
            <w:tcW w:w="1984" w:type="dxa"/>
            <w:tcBorders>
              <w:top w:val="single" w:sz="4" w:space="0" w:color="auto"/>
              <w:left w:val="single" w:sz="12" w:space="0" w:color="auto"/>
              <w:bottom w:val="single" w:sz="4" w:space="0" w:color="auto"/>
              <w:right w:val="single" w:sz="4" w:space="0" w:color="auto"/>
            </w:tcBorders>
            <w:vAlign w:val="center"/>
          </w:tcPr>
          <w:p w:rsidR="007A2C3D" w:rsidRPr="00DA6C82" w:rsidRDefault="007A2C3D" w:rsidP="00DB1124">
            <w:pPr>
              <w:widowControl/>
              <w:autoSpaceDE w:val="0"/>
              <w:autoSpaceDN w:val="0"/>
              <w:adjustRightInd w:val="0"/>
              <w:rPr>
                <w:rFonts w:cstheme="minorHAnsi"/>
                <w:bCs/>
                <w:color w:val="000000"/>
                <w:sz w:val="20"/>
                <w:szCs w:val="20"/>
                <w:lang w:val="en-GB"/>
              </w:rPr>
            </w:pPr>
            <w:r w:rsidRPr="00DA6C82">
              <w:rPr>
                <w:rFonts w:cstheme="minorHAnsi"/>
                <w:bCs/>
                <w:color w:val="000000"/>
                <w:sz w:val="20"/>
                <w:szCs w:val="20"/>
                <w:lang w:val="en-GB"/>
              </w:rPr>
              <w:t>Minimalwert</w:t>
            </w:r>
          </w:p>
        </w:tc>
        <w:tc>
          <w:tcPr>
            <w:tcW w:w="1247" w:type="dxa"/>
            <w:tcBorders>
              <w:top w:val="single" w:sz="4" w:space="0" w:color="auto"/>
              <w:left w:val="single" w:sz="4" w:space="0" w:color="auto"/>
              <w:bottom w:val="single" w:sz="4" w:space="0" w:color="auto"/>
              <w:right w:val="single" w:sz="4"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p>
        </w:tc>
        <w:tc>
          <w:tcPr>
            <w:tcW w:w="1361" w:type="dxa"/>
            <w:tcBorders>
              <w:top w:val="single" w:sz="4" w:space="0" w:color="auto"/>
              <w:left w:val="single" w:sz="4" w:space="0" w:color="auto"/>
              <w:bottom w:val="single" w:sz="4" w:space="0" w:color="auto"/>
              <w:right w:val="single" w:sz="12"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r w:rsidRPr="00212E7D">
              <w:rPr>
                <w:rFonts w:ascii="Calibri" w:eastAsia="Times New Roman" w:hAnsi="Calibri" w:cs="Calibri"/>
                <w:color w:val="000000"/>
                <w:sz w:val="20"/>
                <w:szCs w:val="20"/>
                <w:lang w:val="en-GB" w:eastAsia="en-GB"/>
              </w:rPr>
              <w:t>2,01</w:t>
            </w:r>
          </w:p>
        </w:tc>
        <w:tc>
          <w:tcPr>
            <w:tcW w:w="1361" w:type="dxa"/>
            <w:tcBorders>
              <w:top w:val="nil"/>
              <w:left w:val="single" w:sz="12" w:space="0" w:color="auto"/>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757"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134"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2835" w:type="dxa"/>
            <w:tcBorders>
              <w:top w:val="nil"/>
              <w:left w:val="nil"/>
              <w:bottom w:val="nil"/>
              <w:right w:val="nil"/>
            </w:tcBorders>
            <w:vAlign w:val="center"/>
          </w:tcPr>
          <w:p w:rsidR="007A2C3D" w:rsidRPr="00DA6C82" w:rsidRDefault="007A2C3D" w:rsidP="00DB1124">
            <w:pPr>
              <w:widowControl/>
              <w:rPr>
                <w:rFonts w:eastAsia="Times New Roman" w:cstheme="minorHAnsi"/>
                <w:bCs/>
                <w:sz w:val="20"/>
                <w:szCs w:val="20"/>
                <w:lang w:val="en-GB" w:eastAsia="en-GB"/>
              </w:rPr>
            </w:pPr>
          </w:p>
        </w:tc>
        <w:tc>
          <w:tcPr>
            <w:tcW w:w="1335"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r>
      <w:tr w:rsidR="007A2C3D" w:rsidRPr="00AF226C" w:rsidTr="002A2A56">
        <w:trPr>
          <w:trHeight w:val="283"/>
        </w:trPr>
        <w:tc>
          <w:tcPr>
            <w:tcW w:w="510"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color w:val="000000"/>
                <w:sz w:val="20"/>
                <w:szCs w:val="20"/>
                <w:lang w:val="en-GB" w:eastAsia="en-GB"/>
              </w:rPr>
            </w:pPr>
          </w:p>
        </w:tc>
        <w:tc>
          <w:tcPr>
            <w:tcW w:w="1531" w:type="dxa"/>
            <w:tcBorders>
              <w:top w:val="nil"/>
              <w:left w:val="nil"/>
              <w:bottom w:val="nil"/>
              <w:right w:val="single" w:sz="12" w:space="0" w:color="auto"/>
            </w:tcBorders>
            <w:vAlign w:val="center"/>
          </w:tcPr>
          <w:p w:rsidR="007A2C3D" w:rsidRPr="00DA6C82" w:rsidRDefault="007A2C3D" w:rsidP="00DB1124">
            <w:pPr>
              <w:widowControl/>
              <w:rPr>
                <w:rFonts w:eastAsia="Times New Roman" w:cstheme="minorHAnsi"/>
                <w:bCs/>
                <w:color w:val="000000"/>
                <w:sz w:val="20"/>
                <w:szCs w:val="20"/>
                <w:lang w:val="en-GB" w:eastAsia="en-GB"/>
              </w:rPr>
            </w:pPr>
          </w:p>
        </w:tc>
        <w:tc>
          <w:tcPr>
            <w:tcW w:w="1984" w:type="dxa"/>
            <w:tcBorders>
              <w:top w:val="single" w:sz="4" w:space="0" w:color="auto"/>
              <w:left w:val="single" w:sz="12" w:space="0" w:color="auto"/>
              <w:bottom w:val="single" w:sz="12" w:space="0" w:color="auto"/>
              <w:right w:val="single" w:sz="4" w:space="0" w:color="auto"/>
            </w:tcBorders>
            <w:vAlign w:val="center"/>
          </w:tcPr>
          <w:p w:rsidR="007A2C3D" w:rsidRPr="00DA6C82" w:rsidRDefault="007A2C3D" w:rsidP="00DB1124">
            <w:pPr>
              <w:widowControl/>
              <w:autoSpaceDE w:val="0"/>
              <w:autoSpaceDN w:val="0"/>
              <w:adjustRightInd w:val="0"/>
              <w:rPr>
                <w:rFonts w:cstheme="minorHAnsi"/>
                <w:bCs/>
                <w:color w:val="000000"/>
                <w:sz w:val="20"/>
                <w:szCs w:val="20"/>
                <w:lang w:val="en-GB"/>
              </w:rPr>
            </w:pPr>
            <w:r w:rsidRPr="00DA6C82">
              <w:rPr>
                <w:rFonts w:cstheme="minorHAnsi"/>
                <w:bCs/>
                <w:color w:val="000000"/>
                <w:sz w:val="20"/>
                <w:szCs w:val="20"/>
                <w:lang w:val="en-GB"/>
              </w:rPr>
              <w:t>Maximalwert</w:t>
            </w:r>
          </w:p>
        </w:tc>
        <w:tc>
          <w:tcPr>
            <w:tcW w:w="1247" w:type="dxa"/>
            <w:tcBorders>
              <w:top w:val="single" w:sz="4" w:space="0" w:color="auto"/>
              <w:left w:val="single" w:sz="4" w:space="0" w:color="auto"/>
              <w:bottom w:val="single" w:sz="12" w:space="0" w:color="auto"/>
              <w:right w:val="single" w:sz="4"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p>
        </w:tc>
        <w:tc>
          <w:tcPr>
            <w:tcW w:w="1361" w:type="dxa"/>
            <w:tcBorders>
              <w:top w:val="single" w:sz="4" w:space="0" w:color="auto"/>
              <w:left w:val="single" w:sz="4" w:space="0" w:color="auto"/>
              <w:bottom w:val="single" w:sz="12" w:space="0" w:color="auto"/>
              <w:right w:val="single" w:sz="12" w:space="0" w:color="auto"/>
            </w:tcBorders>
            <w:vAlign w:val="bottom"/>
          </w:tcPr>
          <w:p w:rsidR="007A2C3D" w:rsidRPr="00212E7D" w:rsidRDefault="007A2C3D" w:rsidP="007A2C3D">
            <w:pPr>
              <w:widowControl/>
              <w:jc w:val="right"/>
              <w:rPr>
                <w:rFonts w:ascii="Calibri" w:eastAsia="Times New Roman" w:hAnsi="Calibri" w:cs="Calibri"/>
                <w:color w:val="000000"/>
                <w:sz w:val="20"/>
                <w:szCs w:val="20"/>
                <w:lang w:val="en-GB" w:eastAsia="en-GB"/>
              </w:rPr>
            </w:pPr>
            <w:r w:rsidRPr="00212E7D">
              <w:rPr>
                <w:rFonts w:ascii="Calibri" w:eastAsia="Times New Roman" w:hAnsi="Calibri" w:cs="Calibri"/>
                <w:color w:val="000000"/>
                <w:sz w:val="20"/>
                <w:szCs w:val="20"/>
                <w:lang w:val="en-GB" w:eastAsia="en-GB"/>
              </w:rPr>
              <w:t>41,68</w:t>
            </w:r>
          </w:p>
        </w:tc>
        <w:tc>
          <w:tcPr>
            <w:tcW w:w="1361" w:type="dxa"/>
            <w:tcBorders>
              <w:top w:val="nil"/>
              <w:left w:val="single" w:sz="12" w:space="0" w:color="auto"/>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757"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1134"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c>
          <w:tcPr>
            <w:tcW w:w="2835" w:type="dxa"/>
            <w:tcBorders>
              <w:top w:val="nil"/>
              <w:left w:val="nil"/>
              <w:bottom w:val="nil"/>
              <w:right w:val="nil"/>
            </w:tcBorders>
            <w:vAlign w:val="center"/>
          </w:tcPr>
          <w:p w:rsidR="007A2C3D" w:rsidRPr="00DA6C82" w:rsidRDefault="007A2C3D" w:rsidP="00DB1124">
            <w:pPr>
              <w:widowControl/>
              <w:rPr>
                <w:rFonts w:eastAsia="Times New Roman" w:cstheme="minorHAnsi"/>
                <w:bCs/>
                <w:sz w:val="20"/>
                <w:szCs w:val="20"/>
                <w:lang w:val="en-GB" w:eastAsia="en-GB"/>
              </w:rPr>
            </w:pPr>
          </w:p>
        </w:tc>
        <w:tc>
          <w:tcPr>
            <w:tcW w:w="1335" w:type="dxa"/>
            <w:tcBorders>
              <w:top w:val="nil"/>
              <w:left w:val="nil"/>
              <w:bottom w:val="nil"/>
              <w:right w:val="nil"/>
            </w:tcBorders>
            <w:vAlign w:val="center"/>
          </w:tcPr>
          <w:p w:rsidR="007A2C3D" w:rsidRPr="00DA6C82" w:rsidRDefault="007A2C3D" w:rsidP="007A2C3D">
            <w:pPr>
              <w:widowControl/>
              <w:jc w:val="center"/>
              <w:rPr>
                <w:rFonts w:eastAsia="Times New Roman" w:cstheme="minorHAnsi"/>
                <w:bCs/>
                <w:sz w:val="20"/>
                <w:szCs w:val="20"/>
                <w:lang w:val="en-GB" w:eastAsia="en-GB"/>
              </w:rPr>
            </w:pPr>
          </w:p>
        </w:tc>
      </w:tr>
    </w:tbl>
    <w:p w:rsidR="00BE3201" w:rsidRPr="00F74194" w:rsidRDefault="00BE3201" w:rsidP="0007744E">
      <w:pPr>
        <w:jc w:val="both"/>
        <w:rPr>
          <w:color w:val="FF0000"/>
          <w:sz w:val="16"/>
          <w:szCs w:val="16"/>
          <w:lang w:val="de-DE"/>
        </w:rPr>
      </w:pPr>
    </w:p>
    <w:p w:rsidR="00522305" w:rsidRPr="002A2A56" w:rsidRDefault="00522305" w:rsidP="005F2088">
      <w:pPr>
        <w:ind w:left="142" w:hanging="142"/>
        <w:jc w:val="both"/>
        <w:rPr>
          <w:i/>
          <w:sz w:val="20"/>
          <w:szCs w:val="20"/>
          <w:lang w:val="de-DE"/>
        </w:rPr>
      </w:pPr>
      <w:r w:rsidRPr="002A2A56">
        <w:rPr>
          <w:i/>
          <w:sz w:val="20"/>
          <w:szCs w:val="20"/>
          <w:vertAlign w:val="superscript"/>
          <w:lang w:val="de-DE"/>
        </w:rPr>
        <w:t>1)</w:t>
      </w:r>
      <w:r w:rsidRPr="002A2A56">
        <w:rPr>
          <w:i/>
          <w:sz w:val="20"/>
          <w:szCs w:val="20"/>
          <w:lang w:val="de-DE"/>
        </w:rPr>
        <w:t xml:space="preserve"> Der flüssige Klärschlamm der Anlage wird wegen seiner schlechten Eigenschaften dem Zulauf der Kläranlage Esch/Schifflange beigemischt </w:t>
      </w:r>
    </w:p>
    <w:p w:rsidR="002A2A56" w:rsidRPr="002A2A56" w:rsidRDefault="002A2A56" w:rsidP="005F2088">
      <w:pPr>
        <w:ind w:left="142" w:hanging="142"/>
        <w:jc w:val="both"/>
        <w:rPr>
          <w:color w:val="FF0000"/>
          <w:sz w:val="18"/>
          <w:szCs w:val="18"/>
          <w:lang w:val="de-DE"/>
        </w:rPr>
      </w:pPr>
      <w:r w:rsidRPr="002A2A56">
        <w:rPr>
          <w:i/>
          <w:sz w:val="18"/>
          <w:szCs w:val="18"/>
          <w:vertAlign w:val="superscript"/>
          <w:lang w:val="de-DE"/>
        </w:rPr>
        <w:t>2)</w:t>
      </w:r>
      <w:r>
        <w:rPr>
          <w:color w:val="FF0000"/>
          <w:sz w:val="18"/>
          <w:szCs w:val="18"/>
          <w:lang w:val="de-DE"/>
        </w:rPr>
        <w:t xml:space="preserve"> </w:t>
      </w:r>
      <w:r w:rsidRPr="00842843">
        <w:rPr>
          <w:i/>
          <w:iCs/>
          <w:sz w:val="20"/>
          <w:szCs w:val="20"/>
          <w:lang w:val="de-DE"/>
        </w:rPr>
        <w:tab/>
        <w:t xml:space="preserve">Mittelwert aus den spezifischen Abwassermengen der einzelnen Kläranlagen; Quotient aus der Summe der </w:t>
      </w:r>
      <w:r>
        <w:rPr>
          <w:i/>
          <w:iCs/>
          <w:sz w:val="20"/>
          <w:szCs w:val="20"/>
          <w:lang w:val="de-DE"/>
        </w:rPr>
        <w:t>Gesamtklärschlammmenge u</w:t>
      </w:r>
      <w:r w:rsidRPr="00842843">
        <w:rPr>
          <w:i/>
          <w:iCs/>
          <w:sz w:val="20"/>
          <w:szCs w:val="20"/>
          <w:lang w:val="de-DE"/>
        </w:rPr>
        <w:t xml:space="preserve">nd den EW aller Anlagen = </w:t>
      </w:r>
      <w:r>
        <w:rPr>
          <w:i/>
          <w:iCs/>
          <w:sz w:val="20"/>
          <w:szCs w:val="20"/>
          <w:lang w:val="de-DE"/>
        </w:rPr>
        <w:t>12,5</w:t>
      </w:r>
      <w:r w:rsidRPr="00842843">
        <w:rPr>
          <w:i/>
          <w:iCs/>
          <w:sz w:val="20"/>
          <w:szCs w:val="20"/>
          <w:lang w:val="de-DE"/>
        </w:rPr>
        <w:t xml:space="preserve"> </w:t>
      </w:r>
      <w:r>
        <w:rPr>
          <w:i/>
          <w:iCs/>
          <w:sz w:val="20"/>
          <w:szCs w:val="20"/>
          <w:lang w:val="de-DE"/>
        </w:rPr>
        <w:t>kg TS</w:t>
      </w:r>
      <w:r w:rsidRPr="00842843">
        <w:rPr>
          <w:i/>
          <w:iCs/>
          <w:sz w:val="20"/>
          <w:szCs w:val="20"/>
          <w:lang w:val="de-DE"/>
        </w:rPr>
        <w:t>/EW*d</w:t>
      </w:r>
    </w:p>
    <w:p w:rsidR="00B81D73" w:rsidRPr="002A2A56" w:rsidRDefault="00B81D73" w:rsidP="0007744E">
      <w:pPr>
        <w:jc w:val="both"/>
        <w:rPr>
          <w:color w:val="FF0000"/>
          <w:sz w:val="18"/>
          <w:szCs w:val="18"/>
          <w:lang w:val="de-DE"/>
        </w:rPr>
        <w:sectPr w:rsidR="00B81D73" w:rsidRPr="002A2A56" w:rsidSect="00F5787A">
          <w:headerReference w:type="default" r:id="rId29"/>
          <w:footerReference w:type="default" r:id="rId30"/>
          <w:pgSz w:w="16840" w:h="11910" w:orient="landscape"/>
          <w:pgMar w:top="1418" w:right="851" w:bottom="1134" w:left="851" w:header="748" w:footer="907" w:gutter="0"/>
          <w:cols w:space="720"/>
          <w:docGrid w:linePitch="299"/>
        </w:sectPr>
      </w:pPr>
    </w:p>
    <w:p w:rsidR="00C5320B" w:rsidRPr="00FD5273" w:rsidRDefault="00BB300D" w:rsidP="00E27AE1">
      <w:pPr>
        <w:pStyle w:val="BodyText"/>
        <w:tabs>
          <w:tab w:val="left" w:pos="1843"/>
        </w:tabs>
        <w:spacing w:before="69"/>
        <w:ind w:left="426"/>
        <w:jc w:val="both"/>
        <w:rPr>
          <w:rFonts w:asciiTheme="minorHAnsi" w:hAnsiTheme="minorHAnsi" w:cstheme="minorHAnsi"/>
          <w:b/>
          <w:spacing w:val="-1"/>
          <w:lang w:val="de-DE"/>
        </w:rPr>
      </w:pPr>
      <w:r w:rsidRPr="00BB300D">
        <w:rPr>
          <w:noProof/>
        </w:rPr>
        <w:drawing>
          <wp:anchor distT="0" distB="0" distL="114300" distR="114300" simplePos="0" relativeHeight="251750400" behindDoc="0" locked="0" layoutInCell="1" allowOverlap="1">
            <wp:simplePos x="0" y="0"/>
            <wp:positionH relativeFrom="margin">
              <wp:posOffset>635744</wp:posOffset>
            </wp:positionH>
            <wp:positionV relativeFrom="paragraph">
              <wp:posOffset>45720</wp:posOffset>
            </wp:positionV>
            <wp:extent cx="7833360" cy="5039995"/>
            <wp:effectExtent l="0" t="0" r="0" b="825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33360" cy="5039995"/>
                    </a:xfrm>
                    <a:prstGeom prst="rect">
                      <a:avLst/>
                    </a:prstGeom>
                    <a:noFill/>
                    <a:ln>
                      <a:noFill/>
                    </a:ln>
                  </pic:spPr>
                </pic:pic>
              </a:graphicData>
            </a:graphic>
          </wp:anchor>
        </w:drawing>
      </w:r>
      <w:r w:rsidR="007A0FFC" w:rsidRPr="00FD5273">
        <w:rPr>
          <w:rFonts w:asciiTheme="minorHAnsi" w:hAnsiTheme="minorHAnsi" w:cstheme="minorHAnsi"/>
          <w:b/>
          <w:lang w:val="de-DE"/>
        </w:rPr>
        <w:t>Abbildung</w:t>
      </w:r>
      <w:r w:rsidR="00092DC7" w:rsidRPr="00FD5273">
        <w:rPr>
          <w:rFonts w:asciiTheme="minorHAnsi" w:hAnsiTheme="minorHAnsi" w:cstheme="minorHAnsi"/>
          <w:b/>
          <w:lang w:val="de-DE"/>
        </w:rPr>
        <w:t xml:space="preserve"> 4</w:t>
      </w:r>
      <w:r w:rsidR="00FA6A33" w:rsidRPr="00FD5273">
        <w:rPr>
          <w:rFonts w:asciiTheme="minorHAnsi" w:hAnsiTheme="minorHAnsi" w:cstheme="minorHAnsi"/>
          <w:b/>
          <w:spacing w:val="-1"/>
          <w:lang w:val="de-DE"/>
        </w:rPr>
        <w:t>:</w:t>
      </w:r>
      <w:r w:rsidR="00FA6A33" w:rsidRPr="00FD5273">
        <w:rPr>
          <w:rFonts w:asciiTheme="minorHAnsi" w:hAnsiTheme="minorHAnsi" w:cstheme="minorHAnsi"/>
          <w:b/>
          <w:spacing w:val="-1"/>
          <w:lang w:val="de-DE"/>
        </w:rPr>
        <w:tab/>
        <w:t>Prozentuale</w:t>
      </w:r>
      <w:r w:rsidR="00FA6A33" w:rsidRPr="00FD5273">
        <w:rPr>
          <w:rFonts w:asciiTheme="minorHAnsi" w:hAnsiTheme="minorHAnsi" w:cstheme="minorHAnsi"/>
          <w:b/>
          <w:spacing w:val="-2"/>
          <w:lang w:val="de-DE"/>
        </w:rPr>
        <w:t xml:space="preserve"> </w:t>
      </w:r>
      <w:r w:rsidR="00FA6A33" w:rsidRPr="00FD5273">
        <w:rPr>
          <w:rFonts w:asciiTheme="minorHAnsi" w:hAnsiTheme="minorHAnsi" w:cstheme="minorHAnsi"/>
          <w:b/>
          <w:spacing w:val="-1"/>
          <w:lang w:val="de-DE"/>
        </w:rPr>
        <w:t>Verteilung</w:t>
      </w:r>
      <w:r w:rsidR="00FA6A33" w:rsidRPr="00FD5273">
        <w:rPr>
          <w:rFonts w:asciiTheme="minorHAnsi" w:hAnsiTheme="minorHAnsi" w:cstheme="minorHAnsi"/>
          <w:b/>
          <w:spacing w:val="-2"/>
          <w:lang w:val="de-DE"/>
        </w:rPr>
        <w:t xml:space="preserve"> </w:t>
      </w:r>
      <w:r w:rsidR="00FA6A33" w:rsidRPr="00FD5273">
        <w:rPr>
          <w:rFonts w:asciiTheme="minorHAnsi" w:hAnsiTheme="minorHAnsi" w:cstheme="minorHAnsi"/>
          <w:b/>
          <w:lang w:val="de-DE"/>
        </w:rPr>
        <w:t xml:space="preserve">der </w:t>
      </w:r>
      <w:r w:rsidR="00092DC7" w:rsidRPr="00FD5273">
        <w:rPr>
          <w:rFonts w:asciiTheme="minorHAnsi" w:hAnsiTheme="minorHAnsi" w:cstheme="minorHAnsi"/>
          <w:b/>
          <w:lang w:val="de-DE"/>
        </w:rPr>
        <w:t>Klärschlammmengen nach Anlagenbetreibern</w:t>
      </w:r>
      <w:r w:rsidR="00FA6A33" w:rsidRPr="00FD5273">
        <w:rPr>
          <w:rFonts w:asciiTheme="minorHAnsi" w:hAnsiTheme="minorHAnsi" w:cstheme="minorHAnsi"/>
          <w:b/>
          <w:lang w:val="de-DE"/>
        </w:rPr>
        <w:t xml:space="preserve"> </w:t>
      </w:r>
      <w:r w:rsidR="00FA6A33" w:rsidRPr="00FD5273">
        <w:rPr>
          <w:rFonts w:asciiTheme="minorHAnsi" w:hAnsiTheme="minorHAnsi" w:cstheme="minorHAnsi"/>
          <w:b/>
          <w:spacing w:val="-1"/>
          <w:lang w:val="de-DE"/>
        </w:rPr>
        <w:t>(Gew.-%)</w:t>
      </w:r>
    </w:p>
    <w:p w:rsidR="00FD5273" w:rsidRPr="000D74AD" w:rsidRDefault="00FD5273" w:rsidP="000602F1">
      <w:pPr>
        <w:pStyle w:val="BodyText"/>
        <w:tabs>
          <w:tab w:val="left" w:pos="1418"/>
        </w:tabs>
        <w:spacing w:before="160"/>
        <w:ind w:left="426"/>
        <w:jc w:val="both"/>
        <w:rPr>
          <w:rFonts w:asciiTheme="minorHAnsi" w:hAnsiTheme="minorHAnsi" w:cstheme="minorHAnsi"/>
          <w:b/>
          <w:color w:val="FF0000"/>
          <w:sz w:val="22"/>
          <w:szCs w:val="22"/>
          <w:lang w:val="de-DE"/>
        </w:rPr>
      </w:pPr>
      <w:r w:rsidRPr="00D320C6">
        <w:rPr>
          <w:i/>
          <w:spacing w:val="-1"/>
          <w:sz w:val="18"/>
          <w:szCs w:val="18"/>
          <w:vertAlign w:val="superscript"/>
          <w:lang w:val="de-DE"/>
        </w:rPr>
        <w:t>1)</w:t>
      </w:r>
      <w:r w:rsidR="00BC57F8" w:rsidRPr="00BC57F8">
        <w:rPr>
          <w:i/>
          <w:spacing w:val="-1"/>
          <w:sz w:val="18"/>
          <w:szCs w:val="18"/>
          <w:vertAlign w:val="superscript"/>
          <w:lang w:val="de-DE"/>
        </w:rPr>
        <w:t xml:space="preserve"> </w:t>
      </w:r>
      <w:r w:rsidR="00BC57F8" w:rsidRPr="00246378">
        <w:rPr>
          <w:i/>
          <w:spacing w:val="-1"/>
          <w:sz w:val="18"/>
          <w:szCs w:val="18"/>
          <w:lang w:val="de-DE"/>
        </w:rPr>
        <w:t>Datenreferenz</w:t>
      </w:r>
      <w:r w:rsidR="00BC57F8">
        <w:rPr>
          <w:i/>
          <w:spacing w:val="-1"/>
          <w:sz w:val="18"/>
          <w:szCs w:val="18"/>
          <w:lang w:val="de-DE"/>
        </w:rPr>
        <w:t>: Jahresbericht kläranlagenspezifische Abfälle</w:t>
      </w:r>
      <w:r w:rsidR="00BC57F8" w:rsidRPr="00246378">
        <w:rPr>
          <w:i/>
          <w:spacing w:val="-1"/>
          <w:sz w:val="18"/>
          <w:szCs w:val="18"/>
          <w:lang w:val="de-DE"/>
        </w:rPr>
        <w:t xml:space="preserve"> 2018 außer VGW Trier-Land (</w:t>
      </w:r>
      <w:r w:rsidR="00BC57F8">
        <w:rPr>
          <w:i/>
          <w:spacing w:val="-1"/>
          <w:sz w:val="18"/>
          <w:szCs w:val="18"/>
          <w:lang w:val="de-DE"/>
        </w:rPr>
        <w:t xml:space="preserve">Daten für </w:t>
      </w:r>
      <w:r w:rsidR="00BC57F8" w:rsidRPr="00246378">
        <w:rPr>
          <w:i/>
          <w:spacing w:val="-1"/>
          <w:sz w:val="18"/>
          <w:szCs w:val="18"/>
          <w:lang w:val="de-DE"/>
        </w:rPr>
        <w:t>201</w:t>
      </w:r>
      <w:r w:rsidR="00BC57F8">
        <w:rPr>
          <w:i/>
          <w:spacing w:val="-1"/>
          <w:sz w:val="18"/>
          <w:szCs w:val="18"/>
          <w:lang w:val="de-DE"/>
        </w:rPr>
        <w:t>7)</w:t>
      </w:r>
      <w:r w:rsidR="00BC57F8" w:rsidRPr="00246378">
        <w:rPr>
          <w:i/>
          <w:spacing w:val="-1"/>
          <w:sz w:val="18"/>
          <w:szCs w:val="18"/>
          <w:lang w:val="de-DE"/>
        </w:rPr>
        <w:t xml:space="preserve"> und KA Hosingen im SIDEN (</w:t>
      </w:r>
      <w:r w:rsidR="00BC57F8">
        <w:rPr>
          <w:i/>
          <w:spacing w:val="-1"/>
          <w:sz w:val="18"/>
          <w:szCs w:val="18"/>
          <w:lang w:val="de-DE"/>
        </w:rPr>
        <w:t xml:space="preserve">Jahresbericht </w:t>
      </w:r>
      <w:r w:rsidR="00BC57F8" w:rsidRPr="00246378">
        <w:rPr>
          <w:i/>
          <w:spacing w:val="-1"/>
          <w:sz w:val="18"/>
          <w:szCs w:val="18"/>
          <w:lang w:val="de-DE"/>
        </w:rPr>
        <w:t>2015</w:t>
      </w:r>
    </w:p>
    <w:p w:rsidR="00C5320B" w:rsidRPr="00294B34" w:rsidRDefault="00C5320B" w:rsidP="000602F1">
      <w:pPr>
        <w:ind w:left="426"/>
        <w:jc w:val="both"/>
        <w:rPr>
          <w:rFonts w:cstheme="minorHAnsi"/>
          <w:b/>
          <w:lang w:val="de-DE"/>
        </w:rPr>
        <w:sectPr w:rsidR="00C5320B" w:rsidRPr="00294B34" w:rsidSect="00F5787A">
          <w:pgSz w:w="16840" w:h="11910" w:orient="landscape"/>
          <w:pgMar w:top="1418" w:right="851" w:bottom="1134" w:left="851" w:header="748" w:footer="907" w:gutter="0"/>
          <w:cols w:space="720"/>
          <w:docGrid w:linePitch="299"/>
        </w:sectPr>
      </w:pPr>
    </w:p>
    <w:p w:rsidR="00C5320B" w:rsidRPr="00920CAA" w:rsidRDefault="001540D4" w:rsidP="007A2C3D">
      <w:pPr>
        <w:pStyle w:val="BodyText"/>
        <w:spacing w:before="69"/>
        <w:ind w:left="0" w:right="4"/>
        <w:jc w:val="both"/>
        <w:rPr>
          <w:rFonts w:asciiTheme="minorHAnsi" w:hAnsiTheme="minorHAnsi" w:cstheme="minorHAnsi"/>
          <w:sz w:val="22"/>
          <w:szCs w:val="22"/>
          <w:lang w:val="de-DE"/>
        </w:rPr>
      </w:pPr>
      <w:r w:rsidRPr="00920CAA">
        <w:rPr>
          <w:rFonts w:asciiTheme="minorHAnsi" w:hAnsiTheme="minorHAnsi" w:cstheme="minorHAnsi"/>
          <w:sz w:val="22"/>
          <w:szCs w:val="22"/>
          <w:lang w:val="de-DE"/>
        </w:rPr>
        <w:t xml:space="preserve">In Übersicht </w:t>
      </w:r>
      <w:r w:rsidR="00AD607D">
        <w:rPr>
          <w:rFonts w:asciiTheme="minorHAnsi" w:hAnsiTheme="minorHAnsi" w:cstheme="minorHAnsi"/>
          <w:sz w:val="22"/>
          <w:szCs w:val="22"/>
          <w:lang w:val="de-DE"/>
        </w:rPr>
        <w:t>8</w:t>
      </w:r>
      <w:r w:rsidRPr="00920CAA">
        <w:rPr>
          <w:rFonts w:asciiTheme="minorHAnsi" w:hAnsiTheme="minorHAnsi" w:cstheme="minorHAnsi"/>
          <w:sz w:val="22"/>
          <w:szCs w:val="22"/>
          <w:lang w:val="de-DE"/>
        </w:rPr>
        <w:t xml:space="preserve"> sind </w:t>
      </w:r>
      <w:r w:rsidR="005E0568">
        <w:rPr>
          <w:rFonts w:asciiTheme="minorHAnsi" w:hAnsiTheme="minorHAnsi" w:cstheme="minorHAnsi"/>
          <w:sz w:val="22"/>
          <w:szCs w:val="22"/>
          <w:lang w:val="de-DE"/>
        </w:rPr>
        <w:t xml:space="preserve">die </w:t>
      </w:r>
      <w:r w:rsidRPr="00920CAA">
        <w:rPr>
          <w:rFonts w:asciiTheme="minorHAnsi" w:hAnsiTheme="minorHAnsi" w:cstheme="minorHAnsi"/>
          <w:sz w:val="22"/>
          <w:szCs w:val="22"/>
          <w:lang w:val="de-DE"/>
        </w:rPr>
        <w:t>prozentualen Anteile der einzelnen Betreiber a</w:t>
      </w:r>
      <w:r w:rsidR="005E0568">
        <w:rPr>
          <w:rFonts w:asciiTheme="minorHAnsi" w:hAnsiTheme="minorHAnsi" w:cstheme="minorHAnsi"/>
          <w:sz w:val="22"/>
          <w:szCs w:val="22"/>
          <w:lang w:val="de-DE"/>
        </w:rPr>
        <w:t xml:space="preserve">n der </w:t>
      </w:r>
      <w:r w:rsidR="000602F1">
        <w:rPr>
          <w:rFonts w:asciiTheme="minorHAnsi" w:hAnsiTheme="minorHAnsi" w:cstheme="minorHAnsi"/>
          <w:sz w:val="22"/>
          <w:szCs w:val="22"/>
          <w:lang w:val="de-DE"/>
        </w:rPr>
        <w:t>Gesamtr</w:t>
      </w:r>
      <w:r w:rsidR="005E0568">
        <w:rPr>
          <w:rFonts w:asciiTheme="minorHAnsi" w:hAnsiTheme="minorHAnsi" w:cstheme="minorHAnsi"/>
          <w:sz w:val="22"/>
          <w:szCs w:val="22"/>
          <w:lang w:val="de-DE"/>
        </w:rPr>
        <w:t>einigungsleistung</w:t>
      </w:r>
      <w:r w:rsidR="000602F1">
        <w:rPr>
          <w:rFonts w:asciiTheme="minorHAnsi" w:hAnsiTheme="minorHAnsi" w:cstheme="minorHAnsi"/>
          <w:sz w:val="22"/>
          <w:szCs w:val="22"/>
          <w:lang w:val="de-DE"/>
        </w:rPr>
        <w:t xml:space="preserve"> der hier betrachteten Anlagen </w:t>
      </w:r>
      <w:r w:rsidR="005E0568">
        <w:rPr>
          <w:rFonts w:asciiTheme="minorHAnsi" w:hAnsiTheme="minorHAnsi" w:cstheme="minorHAnsi"/>
          <w:sz w:val="22"/>
          <w:szCs w:val="22"/>
          <w:lang w:val="de-DE"/>
        </w:rPr>
        <w:t xml:space="preserve">(angeschlossene EW) </w:t>
      </w:r>
      <w:r w:rsidRPr="00920CAA">
        <w:rPr>
          <w:rFonts w:asciiTheme="minorHAnsi" w:hAnsiTheme="minorHAnsi" w:cstheme="minorHAnsi"/>
          <w:sz w:val="22"/>
          <w:szCs w:val="22"/>
          <w:lang w:val="de-DE"/>
        </w:rPr>
        <w:t xml:space="preserve">und an der erzeugten Klärschlammmenge gegenübergestellt. </w:t>
      </w:r>
    </w:p>
    <w:p w:rsidR="00C5320B" w:rsidRPr="000D74AD" w:rsidRDefault="00C5320B" w:rsidP="0007744E">
      <w:pPr>
        <w:spacing w:line="200" w:lineRule="exact"/>
        <w:jc w:val="both"/>
        <w:rPr>
          <w:rFonts w:cstheme="minorHAnsi"/>
          <w:color w:val="FF0000"/>
          <w:lang w:val="de-DE"/>
        </w:rPr>
      </w:pPr>
    </w:p>
    <w:p w:rsidR="001540D4" w:rsidRPr="00FD5273" w:rsidRDefault="001540D4" w:rsidP="00920CAA">
      <w:pPr>
        <w:ind w:left="1134" w:hanging="1134"/>
        <w:jc w:val="both"/>
        <w:rPr>
          <w:rFonts w:cstheme="minorHAnsi"/>
          <w:b/>
          <w:lang w:val="de-DE"/>
        </w:rPr>
      </w:pPr>
      <w:r w:rsidRPr="00FD5273">
        <w:rPr>
          <w:rFonts w:cstheme="minorHAnsi"/>
          <w:b/>
          <w:lang w:val="de-DE"/>
        </w:rPr>
        <w:t xml:space="preserve">Übersicht </w:t>
      </w:r>
      <w:r w:rsidR="00AD607D" w:rsidRPr="00FD5273">
        <w:rPr>
          <w:rFonts w:cstheme="minorHAnsi"/>
          <w:b/>
          <w:lang w:val="de-DE"/>
        </w:rPr>
        <w:t>8</w:t>
      </w:r>
      <w:r w:rsidRPr="00FD5273">
        <w:rPr>
          <w:rFonts w:cstheme="minorHAnsi"/>
          <w:b/>
          <w:lang w:val="de-DE"/>
        </w:rPr>
        <w:t>:</w:t>
      </w:r>
      <w:r w:rsidR="00920CAA" w:rsidRPr="00FD5273">
        <w:rPr>
          <w:rFonts w:cstheme="minorHAnsi"/>
          <w:b/>
          <w:lang w:val="de-DE"/>
        </w:rPr>
        <w:tab/>
      </w:r>
      <w:r w:rsidRPr="00FD5273">
        <w:rPr>
          <w:rFonts w:cstheme="minorHAnsi"/>
          <w:b/>
          <w:lang w:val="de-DE"/>
        </w:rPr>
        <w:t xml:space="preserve">Prozentuale Anteile der Anlagenbetreiber an der Reinigungsleistung (EW) und an der erzeugten Klärschlammmenge </w:t>
      </w:r>
    </w:p>
    <w:p w:rsidR="00C5320B" w:rsidRPr="00292E00" w:rsidRDefault="00C5320B" w:rsidP="0007744E">
      <w:pPr>
        <w:spacing w:line="200" w:lineRule="exact"/>
        <w:jc w:val="both"/>
        <w:rPr>
          <w:sz w:val="20"/>
          <w:szCs w:val="20"/>
          <w:lang w:val="de-DE"/>
        </w:rPr>
      </w:pPr>
    </w:p>
    <w:tbl>
      <w:tblPr>
        <w:tblW w:w="9126" w:type="dxa"/>
        <w:tblInd w:w="9" w:type="dxa"/>
        <w:tblLayout w:type="fixed"/>
        <w:tblCellMar>
          <w:left w:w="85" w:type="dxa"/>
          <w:right w:w="85" w:type="dxa"/>
        </w:tblCellMar>
        <w:tblLook w:val="01E0" w:firstRow="1" w:lastRow="1" w:firstColumn="1" w:lastColumn="1" w:noHBand="0" w:noVBand="0"/>
      </w:tblPr>
      <w:tblGrid>
        <w:gridCol w:w="3061"/>
        <w:gridCol w:w="1134"/>
        <w:gridCol w:w="1134"/>
        <w:gridCol w:w="1134"/>
        <w:gridCol w:w="1134"/>
        <w:gridCol w:w="1529"/>
      </w:tblGrid>
      <w:tr w:rsidR="008D3F27" w:rsidRPr="008D3F27" w:rsidTr="007A2C3D">
        <w:trPr>
          <w:trHeight w:hRule="exact" w:val="415"/>
        </w:trPr>
        <w:tc>
          <w:tcPr>
            <w:tcW w:w="3061" w:type="dxa"/>
            <w:vMerge w:val="restart"/>
            <w:tcBorders>
              <w:top w:val="single" w:sz="12" w:space="0" w:color="000000"/>
              <w:left w:val="single" w:sz="12" w:space="0" w:color="000000"/>
              <w:bottom w:val="single" w:sz="12" w:space="0" w:color="000000"/>
              <w:right w:val="single" w:sz="7" w:space="0" w:color="000000"/>
            </w:tcBorders>
            <w:shd w:val="clear" w:color="auto" w:fill="BFBFBF" w:themeFill="background1" w:themeFillShade="BF"/>
            <w:vAlign w:val="center"/>
          </w:tcPr>
          <w:p w:rsidR="001540D4" w:rsidRPr="00CC71A3" w:rsidRDefault="001540D4" w:rsidP="00255583">
            <w:pPr>
              <w:pStyle w:val="TableParagraph"/>
              <w:ind w:left="39"/>
              <w:jc w:val="center"/>
              <w:rPr>
                <w:rFonts w:eastAsia="Arial" w:cstheme="minorHAnsi"/>
              </w:rPr>
            </w:pPr>
            <w:r w:rsidRPr="00CC71A3">
              <w:rPr>
                <w:rFonts w:cstheme="minorHAnsi"/>
                <w:b/>
              </w:rPr>
              <w:t>Verband</w:t>
            </w:r>
          </w:p>
        </w:tc>
        <w:tc>
          <w:tcPr>
            <w:tcW w:w="2268" w:type="dxa"/>
            <w:gridSpan w:val="2"/>
            <w:tcBorders>
              <w:top w:val="single" w:sz="12" w:space="0" w:color="000000"/>
              <w:left w:val="single" w:sz="7" w:space="0" w:color="000000"/>
              <w:right w:val="single" w:sz="7" w:space="0" w:color="000000"/>
            </w:tcBorders>
            <w:shd w:val="clear" w:color="auto" w:fill="BFBFBF" w:themeFill="background1" w:themeFillShade="BF"/>
            <w:vAlign w:val="center"/>
          </w:tcPr>
          <w:p w:rsidR="001540D4" w:rsidRPr="00CC71A3" w:rsidRDefault="001540D4" w:rsidP="00255583">
            <w:pPr>
              <w:pStyle w:val="TableParagraph"/>
              <w:spacing w:before="90"/>
              <w:jc w:val="center"/>
              <w:rPr>
                <w:rFonts w:eastAsia="Arial" w:cstheme="minorHAnsi"/>
              </w:rPr>
            </w:pPr>
            <w:r w:rsidRPr="00CC71A3">
              <w:rPr>
                <w:rFonts w:cstheme="minorHAnsi"/>
                <w:b/>
                <w:spacing w:val="-1"/>
              </w:rPr>
              <w:t>Verteilung</w:t>
            </w:r>
            <w:r w:rsidRPr="00CC71A3">
              <w:rPr>
                <w:rFonts w:cstheme="minorHAnsi"/>
                <w:b/>
                <w:spacing w:val="-13"/>
              </w:rPr>
              <w:t xml:space="preserve"> </w:t>
            </w:r>
            <w:r w:rsidRPr="00CC71A3">
              <w:rPr>
                <w:rFonts w:cstheme="minorHAnsi"/>
                <w:b/>
                <w:spacing w:val="-1"/>
              </w:rPr>
              <w:t>EW</w:t>
            </w:r>
          </w:p>
        </w:tc>
        <w:tc>
          <w:tcPr>
            <w:tcW w:w="2268" w:type="dxa"/>
            <w:gridSpan w:val="2"/>
            <w:tcBorders>
              <w:top w:val="single" w:sz="12" w:space="0" w:color="000000"/>
              <w:left w:val="single" w:sz="7" w:space="0" w:color="000000"/>
              <w:right w:val="single" w:sz="7" w:space="0" w:color="000000"/>
            </w:tcBorders>
            <w:shd w:val="clear" w:color="auto" w:fill="BFBFBF" w:themeFill="background1" w:themeFillShade="BF"/>
          </w:tcPr>
          <w:p w:rsidR="001540D4" w:rsidRPr="00CC71A3" w:rsidRDefault="001540D4" w:rsidP="0007744E">
            <w:pPr>
              <w:pStyle w:val="TableParagraph"/>
              <w:spacing w:before="90"/>
              <w:ind w:left="268"/>
              <w:jc w:val="both"/>
              <w:rPr>
                <w:rFonts w:eastAsia="Arial" w:cstheme="minorHAnsi"/>
              </w:rPr>
            </w:pPr>
            <w:r w:rsidRPr="00CC71A3">
              <w:rPr>
                <w:rFonts w:cstheme="minorHAnsi"/>
                <w:b/>
                <w:spacing w:val="-1"/>
              </w:rPr>
              <w:t>Verteilung</w:t>
            </w:r>
            <w:r w:rsidRPr="00CC71A3">
              <w:rPr>
                <w:rFonts w:cstheme="minorHAnsi"/>
                <w:b/>
                <w:spacing w:val="-19"/>
              </w:rPr>
              <w:t xml:space="preserve"> </w:t>
            </w:r>
            <w:r w:rsidRPr="00CC71A3">
              <w:rPr>
                <w:rFonts w:cstheme="minorHAnsi"/>
                <w:b/>
              </w:rPr>
              <w:t>Schlamm</w:t>
            </w:r>
          </w:p>
        </w:tc>
        <w:tc>
          <w:tcPr>
            <w:tcW w:w="1529" w:type="dxa"/>
            <w:tcBorders>
              <w:top w:val="single" w:sz="12" w:space="0" w:color="000000"/>
              <w:left w:val="single" w:sz="7" w:space="0" w:color="000000"/>
              <w:right w:val="single" w:sz="12" w:space="0" w:color="000000"/>
            </w:tcBorders>
            <w:shd w:val="clear" w:color="auto" w:fill="BFBFBF" w:themeFill="background1" w:themeFillShade="BF"/>
            <w:vAlign w:val="center"/>
          </w:tcPr>
          <w:p w:rsidR="001540D4" w:rsidRPr="00CC71A3" w:rsidRDefault="001540D4" w:rsidP="007A2C3D">
            <w:pPr>
              <w:pStyle w:val="TableParagraph"/>
              <w:tabs>
                <w:tab w:val="right" w:pos="1339"/>
              </w:tabs>
              <w:ind w:left="-54"/>
              <w:jc w:val="center"/>
              <w:rPr>
                <w:rFonts w:eastAsia="Arial" w:cstheme="minorHAnsi"/>
              </w:rPr>
            </w:pPr>
            <w:r w:rsidRPr="00CC71A3">
              <w:rPr>
                <w:rFonts w:cstheme="minorHAnsi"/>
                <w:b/>
                <w:spacing w:val="-1"/>
              </w:rPr>
              <w:t>Abweichung</w:t>
            </w:r>
            <w:r w:rsidRPr="00CC71A3">
              <w:rPr>
                <w:rFonts w:cstheme="minorHAnsi"/>
                <w:b/>
                <w:spacing w:val="29"/>
                <w:w w:val="99"/>
              </w:rPr>
              <w:t xml:space="preserve"> </w:t>
            </w:r>
          </w:p>
        </w:tc>
      </w:tr>
      <w:tr w:rsidR="008D3F27" w:rsidRPr="008D3F27" w:rsidTr="007A2C3D">
        <w:trPr>
          <w:trHeight w:hRule="exact" w:val="624"/>
        </w:trPr>
        <w:tc>
          <w:tcPr>
            <w:tcW w:w="3061" w:type="dxa"/>
            <w:vMerge/>
            <w:tcBorders>
              <w:left w:val="single" w:sz="12" w:space="0" w:color="000000"/>
              <w:bottom w:val="single" w:sz="12" w:space="0" w:color="000000"/>
              <w:right w:val="single" w:sz="8" w:space="0" w:color="000000"/>
            </w:tcBorders>
            <w:shd w:val="clear" w:color="auto" w:fill="BFBFBF" w:themeFill="background1" w:themeFillShade="BF"/>
            <w:vAlign w:val="center"/>
          </w:tcPr>
          <w:p w:rsidR="001540D4" w:rsidRPr="00CC71A3" w:rsidRDefault="001540D4" w:rsidP="00255583">
            <w:pPr>
              <w:rPr>
                <w:rFonts w:cstheme="minorHAnsi"/>
              </w:rPr>
            </w:pPr>
          </w:p>
        </w:tc>
        <w:tc>
          <w:tcPr>
            <w:tcW w:w="1134" w:type="dxa"/>
            <w:tcBorders>
              <w:top w:val="nil"/>
              <w:left w:val="single" w:sz="8" w:space="0" w:color="000000"/>
              <w:bottom w:val="single" w:sz="12" w:space="0" w:color="000000"/>
              <w:right w:val="single" w:sz="5" w:space="0" w:color="000000"/>
            </w:tcBorders>
            <w:shd w:val="clear" w:color="auto" w:fill="BFBFBF" w:themeFill="background1" w:themeFillShade="BF"/>
            <w:vAlign w:val="center"/>
          </w:tcPr>
          <w:p w:rsidR="001540D4" w:rsidRPr="00CC71A3" w:rsidRDefault="001540D4" w:rsidP="007A2C3D">
            <w:pPr>
              <w:pStyle w:val="TableParagraph"/>
              <w:ind w:right="17"/>
              <w:jc w:val="center"/>
              <w:rPr>
                <w:rFonts w:eastAsia="Arial" w:cstheme="minorHAnsi"/>
              </w:rPr>
            </w:pPr>
            <w:r w:rsidRPr="00CC71A3">
              <w:rPr>
                <w:rFonts w:cstheme="minorHAnsi"/>
                <w:b/>
                <w:spacing w:val="-1"/>
              </w:rPr>
              <w:t>EW</w:t>
            </w:r>
          </w:p>
        </w:tc>
        <w:tc>
          <w:tcPr>
            <w:tcW w:w="1134" w:type="dxa"/>
            <w:tcBorders>
              <w:top w:val="nil"/>
              <w:left w:val="single" w:sz="5" w:space="0" w:color="000000"/>
              <w:bottom w:val="single" w:sz="12" w:space="0" w:color="000000"/>
              <w:right w:val="single" w:sz="7" w:space="0" w:color="000000"/>
            </w:tcBorders>
            <w:shd w:val="clear" w:color="auto" w:fill="BFBFBF" w:themeFill="background1" w:themeFillShade="BF"/>
            <w:vAlign w:val="center"/>
          </w:tcPr>
          <w:p w:rsidR="001540D4" w:rsidRPr="00CC71A3" w:rsidRDefault="001540D4" w:rsidP="007A2C3D">
            <w:pPr>
              <w:pStyle w:val="TableParagraph"/>
              <w:ind w:right="17"/>
              <w:jc w:val="center"/>
              <w:rPr>
                <w:rFonts w:eastAsia="Arial" w:cstheme="minorHAnsi"/>
              </w:rPr>
            </w:pPr>
            <w:r w:rsidRPr="00CC71A3">
              <w:rPr>
                <w:rFonts w:cstheme="minorHAnsi"/>
                <w:b/>
                <w:spacing w:val="-1"/>
              </w:rPr>
              <w:t>Anteil</w:t>
            </w:r>
            <w:r w:rsidR="007A2C3D">
              <w:rPr>
                <w:rFonts w:cstheme="minorHAnsi"/>
                <w:b/>
                <w:spacing w:val="-1"/>
              </w:rPr>
              <w:t xml:space="preserve">   </w:t>
            </w:r>
            <w:r w:rsidRPr="00CC71A3">
              <w:rPr>
                <w:rFonts w:cstheme="minorHAnsi"/>
                <w:b/>
                <w:spacing w:val="-10"/>
              </w:rPr>
              <w:t xml:space="preserve"> </w:t>
            </w:r>
            <w:r w:rsidRPr="00CC71A3">
              <w:rPr>
                <w:rFonts w:cstheme="minorHAnsi"/>
                <w:b/>
              </w:rPr>
              <w:t>[%]</w:t>
            </w:r>
          </w:p>
        </w:tc>
        <w:tc>
          <w:tcPr>
            <w:tcW w:w="1134" w:type="dxa"/>
            <w:tcBorders>
              <w:top w:val="nil"/>
              <w:left w:val="single" w:sz="7" w:space="0" w:color="000000"/>
              <w:bottom w:val="single" w:sz="12" w:space="0" w:color="000000"/>
              <w:right w:val="single" w:sz="5" w:space="0" w:color="000000"/>
            </w:tcBorders>
            <w:shd w:val="clear" w:color="auto" w:fill="BFBFBF" w:themeFill="background1" w:themeFillShade="BF"/>
            <w:vAlign w:val="center"/>
          </w:tcPr>
          <w:p w:rsidR="001540D4" w:rsidRPr="00CC71A3" w:rsidRDefault="001540D4" w:rsidP="007A2C3D">
            <w:pPr>
              <w:pStyle w:val="TableParagraph"/>
              <w:ind w:right="17" w:hanging="57"/>
              <w:jc w:val="center"/>
              <w:rPr>
                <w:rFonts w:eastAsia="Arial" w:cstheme="minorHAnsi"/>
              </w:rPr>
            </w:pPr>
            <w:r w:rsidRPr="00CC71A3">
              <w:rPr>
                <w:rFonts w:cstheme="minorHAnsi"/>
                <w:b/>
              </w:rPr>
              <w:t>Menge</w:t>
            </w:r>
            <w:r w:rsidR="007A2C3D">
              <w:rPr>
                <w:rFonts w:cstheme="minorHAnsi"/>
                <w:b/>
              </w:rPr>
              <w:t xml:space="preserve"> </w:t>
            </w:r>
            <w:r w:rsidRPr="00CC71A3">
              <w:rPr>
                <w:rFonts w:cstheme="minorHAnsi"/>
                <w:b/>
                <w:spacing w:val="24"/>
                <w:w w:val="99"/>
              </w:rPr>
              <w:t xml:space="preserve"> </w:t>
            </w:r>
            <w:r w:rsidRPr="00CC71A3">
              <w:rPr>
                <w:rFonts w:cstheme="minorHAnsi"/>
                <w:b/>
              </w:rPr>
              <w:t>[kg</w:t>
            </w:r>
            <w:r w:rsidRPr="00CC71A3">
              <w:rPr>
                <w:rFonts w:cstheme="minorHAnsi"/>
                <w:b/>
                <w:spacing w:val="-8"/>
              </w:rPr>
              <w:t xml:space="preserve"> </w:t>
            </w:r>
            <w:r w:rsidRPr="00CC71A3">
              <w:rPr>
                <w:rFonts w:cstheme="minorHAnsi"/>
                <w:b/>
              </w:rPr>
              <w:t>TS/a]</w:t>
            </w:r>
          </w:p>
        </w:tc>
        <w:tc>
          <w:tcPr>
            <w:tcW w:w="1134" w:type="dxa"/>
            <w:tcBorders>
              <w:top w:val="nil"/>
              <w:left w:val="single" w:sz="5" w:space="0" w:color="000000"/>
              <w:bottom w:val="single" w:sz="12" w:space="0" w:color="000000"/>
              <w:right w:val="single" w:sz="7" w:space="0" w:color="000000"/>
            </w:tcBorders>
            <w:shd w:val="clear" w:color="auto" w:fill="BFBFBF" w:themeFill="background1" w:themeFillShade="BF"/>
            <w:vAlign w:val="center"/>
          </w:tcPr>
          <w:p w:rsidR="001540D4" w:rsidRPr="00CC71A3" w:rsidRDefault="001540D4" w:rsidP="007A2C3D">
            <w:pPr>
              <w:pStyle w:val="TableParagraph"/>
              <w:ind w:right="17"/>
              <w:jc w:val="center"/>
              <w:rPr>
                <w:rFonts w:eastAsia="Arial" w:cstheme="minorHAnsi"/>
              </w:rPr>
            </w:pPr>
            <w:r w:rsidRPr="00CC71A3">
              <w:rPr>
                <w:rFonts w:cstheme="minorHAnsi"/>
                <w:b/>
                <w:spacing w:val="-1"/>
              </w:rPr>
              <w:t>Anteil</w:t>
            </w:r>
            <w:r w:rsidRPr="00CC71A3">
              <w:rPr>
                <w:rFonts w:cstheme="minorHAnsi"/>
                <w:b/>
                <w:spacing w:val="-10"/>
              </w:rPr>
              <w:t xml:space="preserve"> </w:t>
            </w:r>
            <w:r w:rsidR="007A2C3D">
              <w:rPr>
                <w:rFonts w:cstheme="minorHAnsi"/>
                <w:b/>
                <w:spacing w:val="-10"/>
              </w:rPr>
              <w:t xml:space="preserve">     </w:t>
            </w:r>
            <w:r w:rsidRPr="00CC71A3">
              <w:rPr>
                <w:rFonts w:cstheme="minorHAnsi"/>
                <w:b/>
              </w:rPr>
              <w:t>[%]</w:t>
            </w:r>
          </w:p>
        </w:tc>
        <w:tc>
          <w:tcPr>
            <w:tcW w:w="1529" w:type="dxa"/>
            <w:tcBorders>
              <w:left w:val="single" w:sz="7" w:space="0" w:color="000000"/>
              <w:bottom w:val="single" w:sz="12" w:space="0" w:color="000000"/>
              <w:right w:val="single" w:sz="12" w:space="0" w:color="000000"/>
            </w:tcBorders>
            <w:shd w:val="clear" w:color="auto" w:fill="BFBFBF" w:themeFill="background1" w:themeFillShade="BF"/>
            <w:vAlign w:val="center"/>
          </w:tcPr>
          <w:p w:rsidR="001540D4" w:rsidRPr="00CC71A3" w:rsidRDefault="00920CAA" w:rsidP="00E135FE">
            <w:pPr>
              <w:ind w:left="187" w:right="17" w:firstLine="108"/>
              <w:jc w:val="center"/>
              <w:rPr>
                <w:rFonts w:cstheme="minorHAnsi"/>
              </w:rPr>
            </w:pPr>
            <w:r w:rsidRPr="00CC71A3">
              <w:rPr>
                <w:rFonts w:cstheme="minorHAnsi"/>
                <w:b/>
                <w:spacing w:val="-1"/>
              </w:rPr>
              <w:t>[%]</w:t>
            </w:r>
          </w:p>
        </w:tc>
      </w:tr>
      <w:tr w:rsidR="007A2C3D" w:rsidRPr="00FA6A33" w:rsidTr="000602F1">
        <w:trPr>
          <w:trHeight w:val="567"/>
        </w:trPr>
        <w:tc>
          <w:tcPr>
            <w:tcW w:w="3061" w:type="dxa"/>
            <w:tcBorders>
              <w:top w:val="single" w:sz="12"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A.C. Hesperange</w:t>
            </w:r>
          </w:p>
        </w:tc>
        <w:tc>
          <w:tcPr>
            <w:tcW w:w="1134" w:type="dxa"/>
            <w:tcBorders>
              <w:top w:val="single" w:sz="12"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23.000</w:t>
            </w:r>
          </w:p>
        </w:tc>
        <w:tc>
          <w:tcPr>
            <w:tcW w:w="1134" w:type="dxa"/>
            <w:tcBorders>
              <w:top w:val="single" w:sz="12"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3,3</w:t>
            </w:r>
          </w:p>
        </w:tc>
        <w:tc>
          <w:tcPr>
            <w:tcW w:w="1134" w:type="dxa"/>
            <w:tcBorders>
              <w:top w:val="single" w:sz="12"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226.355</w:t>
            </w:r>
          </w:p>
        </w:tc>
        <w:tc>
          <w:tcPr>
            <w:tcW w:w="1134" w:type="dxa"/>
            <w:tcBorders>
              <w:top w:val="single" w:sz="12"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2,6</w:t>
            </w:r>
          </w:p>
        </w:tc>
        <w:tc>
          <w:tcPr>
            <w:tcW w:w="1529" w:type="dxa"/>
            <w:tcBorders>
              <w:top w:val="single" w:sz="12"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-0,7</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SIACH</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71.500</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10,2</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933.784</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10,7</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0,5</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SIDEN</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115.354</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16,5</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1.219.685</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14,0</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-2,5</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SIDERO</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86.533</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12,4</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976.870</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11,2</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-1,2</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SIDEST</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104.872</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15,0</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759.369</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8,7</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-6,3</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7A2C3D">
              <w:rPr>
                <w:rFonts w:ascii="Calibri" w:eastAsia="Times New Roman" w:hAnsi="Calibri" w:cs="Calibri"/>
                <w:color w:val="000000"/>
                <w:lang w:val="en-GB" w:eastAsia="en-GB"/>
              </w:rPr>
              <w:t>SIFRIDAWE</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6.272</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0,9</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63.495</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0,7</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-0,2</w:t>
            </w:r>
          </w:p>
        </w:tc>
      </w:tr>
      <w:tr w:rsidR="007A2C3D" w:rsidRPr="00FA6A33" w:rsidTr="000602F1">
        <w:trPr>
          <w:trHeight w:val="567"/>
        </w:trPr>
        <w:tc>
          <w:tcPr>
            <w:tcW w:w="3061" w:type="dxa"/>
            <w:tcBorders>
              <w:top w:val="single" w:sz="5" w:space="0" w:color="000000"/>
              <w:left w:val="single" w:sz="12" w:space="0" w:color="000000"/>
              <w:bottom w:val="single" w:sz="5"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SIVEC</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88.636</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12,7</w:t>
            </w:r>
          </w:p>
        </w:tc>
        <w:tc>
          <w:tcPr>
            <w:tcW w:w="1134" w:type="dxa"/>
            <w:tcBorders>
              <w:top w:val="single" w:sz="5" w:space="0" w:color="000000"/>
              <w:left w:val="single" w:sz="7" w:space="0" w:color="000000"/>
              <w:bottom w:val="single" w:sz="5"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1.577.853</w:t>
            </w:r>
          </w:p>
        </w:tc>
        <w:tc>
          <w:tcPr>
            <w:tcW w:w="1134" w:type="dxa"/>
            <w:tcBorders>
              <w:top w:val="single" w:sz="5" w:space="0" w:color="000000"/>
              <w:left w:val="single" w:sz="5" w:space="0" w:color="000000"/>
              <w:bottom w:val="single" w:sz="5"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18,1</w:t>
            </w:r>
          </w:p>
        </w:tc>
        <w:tc>
          <w:tcPr>
            <w:tcW w:w="1529" w:type="dxa"/>
            <w:tcBorders>
              <w:top w:val="single" w:sz="5" w:space="0" w:color="000000"/>
              <w:left w:val="single" w:sz="7" w:space="0" w:color="000000"/>
              <w:bottom w:val="single" w:sz="5"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5,4</w:t>
            </w:r>
          </w:p>
        </w:tc>
      </w:tr>
      <w:tr w:rsidR="007A2C3D" w:rsidRPr="00FA6A33" w:rsidTr="000602F1">
        <w:trPr>
          <w:trHeight w:val="567"/>
        </w:trPr>
        <w:tc>
          <w:tcPr>
            <w:tcW w:w="3061" w:type="dxa"/>
            <w:tcBorders>
              <w:top w:val="single" w:sz="5" w:space="0" w:color="000000"/>
              <w:left w:val="single" w:sz="12" w:space="0" w:color="000000"/>
              <w:bottom w:val="single" w:sz="8"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STEP</w:t>
            </w:r>
          </w:p>
        </w:tc>
        <w:tc>
          <w:tcPr>
            <w:tcW w:w="1134" w:type="dxa"/>
            <w:tcBorders>
              <w:top w:val="single" w:sz="5" w:space="0" w:color="000000"/>
              <w:left w:val="single" w:sz="7" w:space="0" w:color="000000"/>
              <w:bottom w:val="single" w:sz="8"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68.026</w:t>
            </w:r>
          </w:p>
        </w:tc>
        <w:tc>
          <w:tcPr>
            <w:tcW w:w="1134" w:type="dxa"/>
            <w:tcBorders>
              <w:top w:val="single" w:sz="5" w:space="0" w:color="000000"/>
              <w:left w:val="single" w:sz="5" w:space="0" w:color="000000"/>
              <w:bottom w:val="single" w:sz="8"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9,7</w:t>
            </w:r>
          </w:p>
        </w:tc>
        <w:tc>
          <w:tcPr>
            <w:tcW w:w="1134" w:type="dxa"/>
            <w:tcBorders>
              <w:top w:val="single" w:sz="5" w:space="0" w:color="000000"/>
              <w:left w:val="single" w:sz="7" w:space="0" w:color="000000"/>
              <w:bottom w:val="single" w:sz="8"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757.290</w:t>
            </w:r>
          </w:p>
        </w:tc>
        <w:tc>
          <w:tcPr>
            <w:tcW w:w="1134" w:type="dxa"/>
            <w:tcBorders>
              <w:top w:val="single" w:sz="5" w:space="0" w:color="000000"/>
              <w:left w:val="single" w:sz="5" w:space="0" w:color="000000"/>
              <w:bottom w:val="single" w:sz="8"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8,7</w:t>
            </w:r>
          </w:p>
        </w:tc>
        <w:tc>
          <w:tcPr>
            <w:tcW w:w="1529" w:type="dxa"/>
            <w:tcBorders>
              <w:top w:val="single" w:sz="5" w:space="0" w:color="000000"/>
              <w:left w:val="single" w:sz="7" w:space="0" w:color="000000"/>
              <w:bottom w:val="single" w:sz="8"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w:t>
            </w:r>
            <w:r w:rsidR="00FD5273">
              <w:rPr>
                <w:rFonts w:ascii="Calibri" w:eastAsia="Times New Roman" w:hAnsi="Calibri" w:cs="Calibri"/>
                <w:color w:val="000000"/>
                <w:lang w:val="en-GB" w:eastAsia="en-GB"/>
              </w:rPr>
              <w:t>1</w:t>
            </w:r>
          </w:p>
        </w:tc>
      </w:tr>
      <w:tr w:rsidR="007A2C3D" w:rsidRPr="00FA6A33" w:rsidTr="000602F1">
        <w:trPr>
          <w:trHeight w:val="567"/>
        </w:trPr>
        <w:tc>
          <w:tcPr>
            <w:tcW w:w="3061" w:type="dxa"/>
            <w:tcBorders>
              <w:top w:val="single" w:sz="8" w:space="0" w:color="000000"/>
              <w:left w:val="single" w:sz="12" w:space="0" w:color="000000"/>
              <w:bottom w:val="single" w:sz="12"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VGW Trier-Land Abwasserwerk</w:t>
            </w:r>
          </w:p>
        </w:tc>
        <w:tc>
          <w:tcPr>
            <w:tcW w:w="1134" w:type="dxa"/>
            <w:tcBorders>
              <w:top w:val="single" w:sz="8"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11.023</w:t>
            </w:r>
          </w:p>
        </w:tc>
        <w:tc>
          <w:tcPr>
            <w:tcW w:w="1134" w:type="dxa"/>
            <w:tcBorders>
              <w:top w:val="single" w:sz="8"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1,6</w:t>
            </w:r>
          </w:p>
        </w:tc>
        <w:tc>
          <w:tcPr>
            <w:tcW w:w="1134" w:type="dxa"/>
            <w:tcBorders>
              <w:top w:val="single" w:sz="8"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40.620</w:t>
            </w:r>
          </w:p>
        </w:tc>
        <w:tc>
          <w:tcPr>
            <w:tcW w:w="1134" w:type="dxa"/>
            <w:tcBorders>
              <w:top w:val="single" w:sz="8"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0,5</w:t>
            </w:r>
          </w:p>
        </w:tc>
        <w:tc>
          <w:tcPr>
            <w:tcW w:w="1529" w:type="dxa"/>
            <w:tcBorders>
              <w:top w:val="single" w:sz="8" w:space="0" w:color="000000"/>
              <w:left w:val="single" w:sz="7" w:space="0" w:color="000000"/>
              <w:bottom w:val="single" w:sz="12"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-1,1</w:t>
            </w:r>
          </w:p>
        </w:tc>
      </w:tr>
      <w:tr w:rsidR="007A2C3D" w:rsidRPr="00FA6A33" w:rsidTr="000602F1">
        <w:trPr>
          <w:trHeight w:val="567"/>
        </w:trPr>
        <w:tc>
          <w:tcPr>
            <w:tcW w:w="3061" w:type="dxa"/>
            <w:tcBorders>
              <w:top w:val="single" w:sz="12" w:space="0" w:color="000000"/>
              <w:left w:val="single" w:sz="12" w:space="0" w:color="000000"/>
              <w:bottom w:val="single" w:sz="12" w:space="0" w:color="000000"/>
              <w:right w:val="single" w:sz="7" w:space="0" w:color="000000"/>
            </w:tcBorders>
            <w:vAlign w:val="center"/>
          </w:tcPr>
          <w:p w:rsidR="007A2C3D" w:rsidRPr="00CC71A3" w:rsidRDefault="007A2C3D" w:rsidP="007A2C3D">
            <w:pPr>
              <w:widowControl/>
              <w:ind w:left="47"/>
              <w:rPr>
                <w:rFonts w:eastAsia="Times New Roman" w:cstheme="minorHAnsi"/>
                <w:color w:val="000000"/>
                <w:lang w:val="en-GB" w:eastAsia="en-GB"/>
              </w:rPr>
            </w:pPr>
            <w:r w:rsidRPr="00CC71A3">
              <w:rPr>
                <w:rFonts w:eastAsia="Times New Roman" w:cstheme="minorHAnsi"/>
                <w:color w:val="000000"/>
                <w:lang w:val="en-GB" w:eastAsia="en-GB"/>
              </w:rPr>
              <w:t>Ville de Luxembourg</w:t>
            </w:r>
          </w:p>
        </w:tc>
        <w:tc>
          <w:tcPr>
            <w:tcW w:w="1134" w:type="dxa"/>
            <w:tcBorders>
              <w:top w:val="single" w:sz="12"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125.000</w:t>
            </w:r>
          </w:p>
        </w:tc>
        <w:tc>
          <w:tcPr>
            <w:tcW w:w="1134" w:type="dxa"/>
            <w:tcBorders>
              <w:top w:val="single" w:sz="12"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17,9</w:t>
            </w:r>
          </w:p>
        </w:tc>
        <w:tc>
          <w:tcPr>
            <w:tcW w:w="1134" w:type="dxa"/>
            <w:tcBorders>
              <w:top w:val="single" w:sz="12"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2.180.768</w:t>
            </w:r>
          </w:p>
        </w:tc>
        <w:tc>
          <w:tcPr>
            <w:tcW w:w="1134" w:type="dxa"/>
            <w:tcBorders>
              <w:top w:val="single" w:sz="12"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25,0</w:t>
            </w:r>
          </w:p>
        </w:tc>
        <w:tc>
          <w:tcPr>
            <w:tcW w:w="1529" w:type="dxa"/>
            <w:tcBorders>
              <w:top w:val="single" w:sz="12" w:space="0" w:color="000000"/>
              <w:left w:val="single" w:sz="7" w:space="0" w:color="000000"/>
              <w:bottom w:val="single" w:sz="12"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color w:val="000000"/>
                <w:lang w:val="en-GB" w:eastAsia="en-GB"/>
              </w:rPr>
            </w:pPr>
            <w:r w:rsidRPr="007A2C3D">
              <w:rPr>
                <w:rFonts w:ascii="Calibri" w:eastAsia="Times New Roman" w:hAnsi="Calibri" w:cs="Calibri"/>
                <w:color w:val="000000"/>
                <w:lang w:val="en-GB" w:eastAsia="en-GB"/>
              </w:rPr>
              <w:t>7,1</w:t>
            </w:r>
          </w:p>
        </w:tc>
      </w:tr>
      <w:tr w:rsidR="007A2C3D" w:rsidRPr="007A2C3D" w:rsidTr="000602F1">
        <w:trPr>
          <w:trHeight w:val="567"/>
        </w:trPr>
        <w:tc>
          <w:tcPr>
            <w:tcW w:w="3061" w:type="dxa"/>
            <w:tcBorders>
              <w:top w:val="single" w:sz="12" w:space="0" w:color="000000"/>
              <w:left w:val="single" w:sz="12" w:space="0" w:color="000000"/>
              <w:bottom w:val="single" w:sz="12" w:space="0" w:color="000000"/>
              <w:right w:val="single" w:sz="7" w:space="0" w:color="000000"/>
            </w:tcBorders>
            <w:vAlign w:val="center"/>
          </w:tcPr>
          <w:p w:rsidR="007A2C3D" w:rsidRPr="007A2C3D" w:rsidRDefault="007A2C3D" w:rsidP="007A2C3D">
            <w:pPr>
              <w:widowControl/>
              <w:ind w:left="47"/>
              <w:rPr>
                <w:rFonts w:eastAsia="Times New Roman" w:cstheme="minorHAnsi"/>
                <w:b/>
                <w:bCs/>
                <w:color w:val="000000"/>
                <w:lang w:val="en-GB" w:eastAsia="en-GB"/>
              </w:rPr>
            </w:pPr>
            <w:r w:rsidRPr="007A2C3D">
              <w:rPr>
                <w:rFonts w:eastAsia="Times New Roman" w:cstheme="minorHAnsi"/>
                <w:b/>
                <w:bCs/>
                <w:color w:val="000000"/>
                <w:lang w:val="en-GB" w:eastAsia="en-GB"/>
              </w:rPr>
              <w:t>Summe</w:t>
            </w:r>
          </w:p>
        </w:tc>
        <w:tc>
          <w:tcPr>
            <w:tcW w:w="1134" w:type="dxa"/>
            <w:tcBorders>
              <w:top w:val="single" w:sz="12"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b/>
                <w:bCs/>
                <w:color w:val="000000"/>
                <w:lang w:val="en-GB" w:eastAsia="en-GB"/>
              </w:rPr>
            </w:pPr>
            <w:r w:rsidRPr="007A2C3D">
              <w:rPr>
                <w:rFonts w:ascii="Calibri" w:eastAsia="Times New Roman" w:hAnsi="Calibri" w:cs="Calibri"/>
                <w:b/>
                <w:bCs/>
                <w:color w:val="000000"/>
                <w:lang w:val="en-GB" w:eastAsia="en-GB"/>
              </w:rPr>
              <w:t>700.216</w:t>
            </w:r>
          </w:p>
        </w:tc>
        <w:tc>
          <w:tcPr>
            <w:tcW w:w="1134" w:type="dxa"/>
            <w:tcBorders>
              <w:top w:val="single" w:sz="12"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b/>
                <w:bCs/>
                <w:color w:val="000000"/>
                <w:lang w:val="en-GB" w:eastAsia="en-GB"/>
              </w:rPr>
            </w:pPr>
          </w:p>
        </w:tc>
        <w:tc>
          <w:tcPr>
            <w:tcW w:w="1134" w:type="dxa"/>
            <w:tcBorders>
              <w:top w:val="single" w:sz="12" w:space="0" w:color="000000"/>
              <w:left w:val="single" w:sz="7" w:space="0" w:color="000000"/>
              <w:bottom w:val="single" w:sz="12" w:space="0" w:color="000000"/>
              <w:right w:val="single" w:sz="5" w:space="0" w:color="000000"/>
            </w:tcBorders>
            <w:vAlign w:val="center"/>
          </w:tcPr>
          <w:p w:rsidR="007A2C3D" w:rsidRPr="007A2C3D" w:rsidRDefault="007A2C3D" w:rsidP="007A2C3D">
            <w:pPr>
              <w:widowControl/>
              <w:jc w:val="right"/>
              <w:rPr>
                <w:rFonts w:ascii="Calibri" w:eastAsia="Times New Roman" w:hAnsi="Calibri" w:cs="Calibri"/>
                <w:b/>
                <w:bCs/>
                <w:color w:val="000000"/>
                <w:lang w:val="en-GB" w:eastAsia="en-GB"/>
              </w:rPr>
            </w:pPr>
            <w:r w:rsidRPr="007A2C3D">
              <w:rPr>
                <w:rFonts w:ascii="Calibri" w:eastAsia="Times New Roman" w:hAnsi="Calibri" w:cs="Calibri"/>
                <w:b/>
                <w:bCs/>
                <w:color w:val="000000"/>
                <w:lang w:val="en-GB" w:eastAsia="en-GB"/>
              </w:rPr>
              <w:t>8.736.088</w:t>
            </w:r>
          </w:p>
        </w:tc>
        <w:tc>
          <w:tcPr>
            <w:tcW w:w="1134" w:type="dxa"/>
            <w:tcBorders>
              <w:top w:val="single" w:sz="12" w:space="0" w:color="000000"/>
              <w:left w:val="single" w:sz="5" w:space="0" w:color="000000"/>
              <w:bottom w:val="single" w:sz="12" w:space="0" w:color="000000"/>
              <w:right w:val="single" w:sz="7" w:space="0" w:color="000000"/>
            </w:tcBorders>
            <w:vAlign w:val="center"/>
          </w:tcPr>
          <w:p w:rsidR="007A2C3D" w:rsidRPr="007A2C3D" w:rsidRDefault="007A2C3D" w:rsidP="007A2C3D">
            <w:pPr>
              <w:widowControl/>
              <w:jc w:val="right"/>
              <w:rPr>
                <w:rFonts w:ascii="Calibri" w:eastAsia="Times New Roman" w:hAnsi="Calibri" w:cs="Calibri"/>
                <w:b/>
                <w:bCs/>
                <w:color w:val="000000"/>
                <w:lang w:val="en-GB" w:eastAsia="en-GB"/>
              </w:rPr>
            </w:pPr>
          </w:p>
        </w:tc>
        <w:tc>
          <w:tcPr>
            <w:tcW w:w="1529" w:type="dxa"/>
            <w:tcBorders>
              <w:top w:val="single" w:sz="12" w:space="0" w:color="000000"/>
              <w:left w:val="single" w:sz="7" w:space="0" w:color="000000"/>
              <w:bottom w:val="single" w:sz="12" w:space="0" w:color="000000"/>
              <w:right w:val="single" w:sz="12" w:space="0" w:color="000000"/>
            </w:tcBorders>
            <w:vAlign w:val="center"/>
          </w:tcPr>
          <w:p w:rsidR="007A2C3D" w:rsidRPr="007A2C3D" w:rsidRDefault="007A2C3D" w:rsidP="007A2C3D">
            <w:pPr>
              <w:widowControl/>
              <w:jc w:val="right"/>
              <w:rPr>
                <w:rFonts w:ascii="Calibri" w:eastAsia="Times New Roman" w:hAnsi="Calibri" w:cs="Calibri"/>
                <w:b/>
                <w:bCs/>
                <w:color w:val="000000"/>
                <w:lang w:val="en-GB" w:eastAsia="en-GB"/>
              </w:rPr>
            </w:pPr>
          </w:p>
        </w:tc>
      </w:tr>
    </w:tbl>
    <w:p w:rsidR="007A2C3D" w:rsidRDefault="007A2C3D" w:rsidP="0007744E">
      <w:pPr>
        <w:jc w:val="both"/>
        <w:rPr>
          <w:color w:val="FF0000"/>
          <w:lang w:val="de-DE"/>
        </w:rPr>
      </w:pPr>
    </w:p>
    <w:p w:rsidR="007A2C3D" w:rsidRDefault="007A2C3D" w:rsidP="0007744E">
      <w:pPr>
        <w:jc w:val="both"/>
        <w:rPr>
          <w:color w:val="FF0000"/>
          <w:lang w:val="de-DE"/>
        </w:rPr>
      </w:pPr>
    </w:p>
    <w:p w:rsidR="008D3F27" w:rsidRPr="00FA6A33" w:rsidRDefault="008D3F27" w:rsidP="0007744E">
      <w:pPr>
        <w:jc w:val="both"/>
        <w:rPr>
          <w:color w:val="FF0000"/>
          <w:lang w:val="de-DE"/>
        </w:rPr>
        <w:sectPr w:rsidR="008D3F27" w:rsidRPr="00FA6A33" w:rsidSect="00F06416">
          <w:headerReference w:type="default" r:id="rId32"/>
          <w:footerReference w:type="default" r:id="rId33"/>
          <w:pgSz w:w="11910" w:h="16840"/>
          <w:pgMar w:top="1417" w:right="1417" w:bottom="1134" w:left="1417" w:header="746" w:footer="907" w:gutter="0"/>
          <w:pgNumType w:start="27"/>
          <w:cols w:space="720"/>
          <w:docGrid w:linePitch="299"/>
        </w:sect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23" w:name="_bookmark8"/>
      <w:bookmarkStart w:id="24" w:name="_Toc34217723"/>
      <w:bookmarkEnd w:id="23"/>
      <w:r w:rsidRPr="00374F4A">
        <w:rPr>
          <w:rFonts w:asciiTheme="minorHAnsi" w:hAnsiTheme="minorHAnsi" w:cstheme="minorHAnsi"/>
          <w:color w:val="auto"/>
          <w:sz w:val="22"/>
          <w:szCs w:val="22"/>
        </w:rPr>
        <w:t>Verwertung und Entsorgung des Klärschlamms</w:t>
      </w:r>
      <w:bookmarkEnd w:id="24"/>
    </w:p>
    <w:p w:rsidR="00C5320B" w:rsidRPr="00920CAA" w:rsidRDefault="00C5320B" w:rsidP="0007744E">
      <w:pPr>
        <w:spacing w:before="7" w:line="260" w:lineRule="exact"/>
        <w:jc w:val="both"/>
        <w:rPr>
          <w:sz w:val="26"/>
          <w:szCs w:val="26"/>
          <w:lang w:val="de-DE"/>
        </w:rPr>
      </w:pPr>
    </w:p>
    <w:p w:rsidR="00C5320B" w:rsidRPr="005E0568" w:rsidRDefault="008D3F27" w:rsidP="000602F1">
      <w:pPr>
        <w:pStyle w:val="BodyText"/>
        <w:spacing w:before="69" w:after="120"/>
        <w:ind w:left="0" w:right="109"/>
        <w:jc w:val="both"/>
        <w:rPr>
          <w:rFonts w:ascii="Calibri" w:hAnsi="Calibri" w:cs="Calibri"/>
          <w:sz w:val="22"/>
          <w:szCs w:val="22"/>
          <w:lang w:val="de-DE"/>
        </w:rPr>
      </w:pPr>
      <w:r w:rsidRPr="005E0568">
        <w:rPr>
          <w:rFonts w:ascii="Calibri" w:hAnsi="Calibri" w:cs="Calibri"/>
          <w:spacing w:val="-1"/>
          <w:sz w:val="22"/>
          <w:szCs w:val="22"/>
          <w:lang w:val="de-DE"/>
        </w:rPr>
        <w:t xml:space="preserve">Die Verteilung der Klärschlammmengen auf die verschiedenen </w:t>
      </w:r>
      <w:r w:rsidR="00FA6A33" w:rsidRPr="005E0568">
        <w:rPr>
          <w:rFonts w:ascii="Calibri" w:hAnsi="Calibri" w:cs="Calibri"/>
          <w:spacing w:val="-1"/>
          <w:sz w:val="22"/>
          <w:szCs w:val="22"/>
          <w:lang w:val="de-DE"/>
        </w:rPr>
        <w:t>Verwertungs-</w:t>
      </w:r>
      <w:r w:rsidR="00FA6A33" w:rsidRPr="005E0568">
        <w:rPr>
          <w:rFonts w:ascii="Calibri" w:hAnsi="Calibri" w:cs="Calibri"/>
          <w:spacing w:val="50"/>
          <w:sz w:val="22"/>
          <w:szCs w:val="22"/>
          <w:lang w:val="de-DE"/>
        </w:rPr>
        <w:t xml:space="preserve"> </w:t>
      </w:r>
      <w:r w:rsidR="00FA6A33" w:rsidRPr="005E0568">
        <w:rPr>
          <w:rFonts w:ascii="Calibri" w:hAnsi="Calibri" w:cs="Calibri"/>
          <w:sz w:val="22"/>
          <w:szCs w:val="22"/>
          <w:lang w:val="de-DE"/>
        </w:rPr>
        <w:t>und</w:t>
      </w:r>
      <w:r w:rsidR="00FA6A33" w:rsidRPr="005E0568">
        <w:rPr>
          <w:rFonts w:ascii="Calibri" w:hAnsi="Calibri" w:cs="Calibri"/>
          <w:spacing w:val="51"/>
          <w:sz w:val="22"/>
          <w:szCs w:val="22"/>
          <w:lang w:val="de-DE"/>
        </w:rPr>
        <w:t xml:space="preserve"> </w:t>
      </w:r>
      <w:r w:rsidR="00FA6A33" w:rsidRPr="005E0568">
        <w:rPr>
          <w:rFonts w:ascii="Calibri" w:hAnsi="Calibri" w:cs="Calibri"/>
          <w:spacing w:val="-1"/>
          <w:sz w:val="22"/>
          <w:szCs w:val="22"/>
          <w:lang w:val="de-DE"/>
        </w:rPr>
        <w:t xml:space="preserve">Entsorgungswege </w:t>
      </w:r>
      <w:r w:rsidRPr="005E0568">
        <w:rPr>
          <w:rFonts w:ascii="Calibri" w:hAnsi="Calibri" w:cs="Calibri"/>
          <w:spacing w:val="-1"/>
          <w:sz w:val="22"/>
          <w:szCs w:val="22"/>
          <w:lang w:val="de-DE"/>
        </w:rPr>
        <w:t xml:space="preserve">ist Übersicht </w:t>
      </w:r>
      <w:r w:rsidR="005E0568" w:rsidRPr="005E0568">
        <w:rPr>
          <w:rFonts w:ascii="Calibri" w:hAnsi="Calibri" w:cs="Calibri"/>
          <w:spacing w:val="-1"/>
          <w:sz w:val="22"/>
          <w:szCs w:val="22"/>
          <w:lang w:val="de-DE"/>
        </w:rPr>
        <w:t>9</w:t>
      </w:r>
      <w:r w:rsidRPr="005E0568">
        <w:rPr>
          <w:rFonts w:ascii="Calibri" w:hAnsi="Calibri" w:cs="Calibri"/>
          <w:spacing w:val="-1"/>
          <w:sz w:val="22"/>
          <w:szCs w:val="22"/>
          <w:lang w:val="de-DE"/>
        </w:rPr>
        <w:t xml:space="preserve"> zu entnehmen.</w:t>
      </w:r>
      <w:r w:rsidRPr="005E0568">
        <w:rPr>
          <w:rFonts w:ascii="Calibri" w:hAnsi="Calibri" w:cs="Calibri"/>
          <w:spacing w:val="50"/>
          <w:sz w:val="22"/>
          <w:szCs w:val="22"/>
          <w:lang w:val="de-DE"/>
        </w:rPr>
        <w:t xml:space="preserve"> </w:t>
      </w:r>
    </w:p>
    <w:p w:rsidR="00C5320B" w:rsidRPr="005E0568" w:rsidRDefault="00FA6A33" w:rsidP="000602F1">
      <w:pPr>
        <w:pStyle w:val="BodyText"/>
        <w:spacing w:after="120"/>
        <w:ind w:left="0" w:right="110"/>
        <w:jc w:val="both"/>
        <w:rPr>
          <w:rFonts w:ascii="Calibri" w:hAnsi="Calibri" w:cs="Calibri"/>
          <w:sz w:val="22"/>
          <w:szCs w:val="22"/>
          <w:lang w:val="de-DE"/>
        </w:rPr>
      </w:pPr>
      <w:r w:rsidRPr="005E0568">
        <w:rPr>
          <w:rFonts w:ascii="Calibri" w:hAnsi="Calibri" w:cs="Calibri"/>
          <w:sz w:val="22"/>
          <w:szCs w:val="22"/>
          <w:lang w:val="de-DE"/>
        </w:rPr>
        <w:t>Aus</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den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Angaben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zur</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Entwässerung</w:t>
      </w:r>
      <w:r w:rsidRPr="005E0568">
        <w:rPr>
          <w:rFonts w:ascii="Calibri" w:hAnsi="Calibri" w:cs="Calibri"/>
          <w:spacing w:val="23"/>
          <w:sz w:val="22"/>
          <w:szCs w:val="22"/>
          <w:lang w:val="de-DE"/>
        </w:rPr>
        <w:t xml:space="preserve"> </w:t>
      </w:r>
      <w:r w:rsidRPr="005E0568">
        <w:rPr>
          <w:rFonts w:ascii="Calibri" w:hAnsi="Calibri" w:cs="Calibri"/>
          <w:sz w:val="22"/>
          <w:szCs w:val="22"/>
          <w:lang w:val="de-DE"/>
        </w:rPr>
        <w:t>und</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der</w:t>
      </w:r>
      <w:r w:rsidRPr="005E0568">
        <w:rPr>
          <w:rFonts w:ascii="Calibri" w:hAnsi="Calibri" w:cs="Calibri"/>
          <w:spacing w:val="20"/>
          <w:sz w:val="22"/>
          <w:szCs w:val="22"/>
          <w:lang w:val="de-DE"/>
        </w:rPr>
        <w:t xml:space="preserve"> </w:t>
      </w:r>
      <w:r w:rsidRPr="005E0568">
        <w:rPr>
          <w:rFonts w:ascii="Calibri" w:hAnsi="Calibri" w:cs="Calibri"/>
          <w:sz w:val="22"/>
          <w:szCs w:val="22"/>
          <w:lang w:val="de-DE"/>
        </w:rPr>
        <w:t>Eindickung</w:t>
      </w:r>
      <w:r w:rsidRPr="005E0568">
        <w:rPr>
          <w:rFonts w:ascii="Calibri" w:hAnsi="Calibri" w:cs="Calibri"/>
          <w:spacing w:val="18"/>
          <w:sz w:val="22"/>
          <w:szCs w:val="22"/>
          <w:lang w:val="de-DE"/>
        </w:rPr>
        <w:t xml:space="preserve"> </w:t>
      </w:r>
      <w:r w:rsidRPr="005E0568">
        <w:rPr>
          <w:rFonts w:ascii="Calibri" w:hAnsi="Calibri" w:cs="Calibri"/>
          <w:sz w:val="22"/>
          <w:szCs w:val="22"/>
          <w:lang w:val="de-DE"/>
        </w:rPr>
        <w:t>des</w:t>
      </w:r>
      <w:r w:rsidRPr="005E0568">
        <w:rPr>
          <w:rFonts w:ascii="Calibri" w:hAnsi="Calibri" w:cs="Calibri"/>
          <w:spacing w:val="19"/>
          <w:sz w:val="22"/>
          <w:szCs w:val="22"/>
          <w:lang w:val="de-DE"/>
        </w:rPr>
        <w:t xml:space="preserve"> </w:t>
      </w:r>
      <w:r w:rsidRPr="005E0568">
        <w:rPr>
          <w:rFonts w:ascii="Calibri" w:hAnsi="Calibri" w:cs="Calibri"/>
          <w:spacing w:val="-1"/>
          <w:sz w:val="22"/>
          <w:szCs w:val="22"/>
          <w:lang w:val="de-DE"/>
        </w:rPr>
        <w:t>Schlammes</w:t>
      </w:r>
      <w:r w:rsidRPr="005E0568">
        <w:rPr>
          <w:rFonts w:ascii="Calibri" w:hAnsi="Calibri" w:cs="Calibri"/>
          <w:spacing w:val="19"/>
          <w:sz w:val="22"/>
          <w:szCs w:val="22"/>
          <w:lang w:val="de-DE"/>
        </w:rPr>
        <w:t xml:space="preserve"> </w:t>
      </w:r>
      <w:r w:rsidRPr="005E0568">
        <w:rPr>
          <w:rFonts w:ascii="Calibri" w:hAnsi="Calibri" w:cs="Calibri"/>
          <w:spacing w:val="-2"/>
          <w:sz w:val="22"/>
          <w:szCs w:val="22"/>
          <w:lang w:val="de-DE"/>
        </w:rPr>
        <w:t>wird</w:t>
      </w:r>
      <w:r w:rsidRPr="005E0568">
        <w:rPr>
          <w:rFonts w:ascii="Calibri" w:hAnsi="Calibri" w:cs="Calibri"/>
          <w:spacing w:val="45"/>
          <w:sz w:val="22"/>
          <w:szCs w:val="22"/>
          <w:lang w:val="de-DE"/>
        </w:rPr>
        <w:t xml:space="preserve"> </w:t>
      </w:r>
      <w:r w:rsidRPr="005E0568">
        <w:rPr>
          <w:rFonts w:ascii="Calibri" w:hAnsi="Calibri" w:cs="Calibri"/>
          <w:spacing w:val="-1"/>
          <w:sz w:val="22"/>
          <w:szCs w:val="22"/>
          <w:lang w:val="de-DE"/>
        </w:rPr>
        <w:t>deutlich,</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dass</w:t>
      </w:r>
      <w:r w:rsidRPr="005E0568">
        <w:rPr>
          <w:rFonts w:ascii="Calibri" w:hAnsi="Calibri" w:cs="Calibri"/>
          <w:spacing w:val="46"/>
          <w:sz w:val="22"/>
          <w:szCs w:val="22"/>
          <w:lang w:val="de-DE"/>
        </w:rPr>
        <w:t xml:space="preserve"> </w:t>
      </w:r>
      <w:r w:rsidRPr="005E0568">
        <w:rPr>
          <w:rFonts w:ascii="Calibri" w:hAnsi="Calibri" w:cs="Calibri"/>
          <w:spacing w:val="-2"/>
          <w:sz w:val="22"/>
          <w:szCs w:val="22"/>
          <w:lang w:val="de-DE"/>
        </w:rPr>
        <w:t>im</w:t>
      </w:r>
      <w:r w:rsidRPr="005E0568">
        <w:rPr>
          <w:rFonts w:ascii="Calibri" w:hAnsi="Calibri" w:cs="Calibri"/>
          <w:spacing w:val="40"/>
          <w:sz w:val="22"/>
          <w:szCs w:val="22"/>
          <w:lang w:val="de-DE"/>
        </w:rPr>
        <w:t xml:space="preserve"> </w:t>
      </w:r>
      <w:r w:rsidRPr="005E0568">
        <w:rPr>
          <w:rFonts w:ascii="Calibri" w:hAnsi="Calibri" w:cs="Calibri"/>
          <w:sz w:val="22"/>
          <w:szCs w:val="22"/>
          <w:lang w:val="de-DE"/>
        </w:rPr>
        <w:t>Wesentlichen</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nur</w:t>
      </w:r>
      <w:r w:rsidRPr="005E0568">
        <w:rPr>
          <w:rFonts w:ascii="Calibri" w:hAnsi="Calibri" w:cs="Calibri"/>
          <w:spacing w:val="43"/>
          <w:sz w:val="22"/>
          <w:szCs w:val="22"/>
          <w:lang w:val="de-DE"/>
        </w:rPr>
        <w:t xml:space="preserve"> </w:t>
      </w:r>
      <w:r w:rsidRPr="005E0568">
        <w:rPr>
          <w:rFonts w:ascii="Calibri" w:hAnsi="Calibri" w:cs="Calibri"/>
          <w:sz w:val="22"/>
          <w:szCs w:val="22"/>
          <w:lang w:val="de-DE"/>
        </w:rPr>
        <w:t>bei</w:t>
      </w:r>
      <w:r w:rsidRPr="005E0568">
        <w:rPr>
          <w:rFonts w:ascii="Calibri" w:hAnsi="Calibri" w:cs="Calibri"/>
          <w:spacing w:val="45"/>
          <w:sz w:val="22"/>
          <w:szCs w:val="22"/>
          <w:lang w:val="de-DE"/>
        </w:rPr>
        <w:t xml:space="preserve"> </w:t>
      </w:r>
      <w:r w:rsidRPr="005E0568">
        <w:rPr>
          <w:rFonts w:ascii="Calibri" w:hAnsi="Calibri" w:cs="Calibri"/>
          <w:spacing w:val="-2"/>
          <w:sz w:val="22"/>
          <w:szCs w:val="22"/>
          <w:lang w:val="de-DE"/>
        </w:rPr>
        <w:t>den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Kläranlagen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eine</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Klä</w:t>
      </w:r>
      <w:r w:rsidR="00CC71A3" w:rsidRPr="005E0568">
        <w:rPr>
          <w:rFonts w:ascii="Calibri" w:hAnsi="Calibri" w:cs="Calibri"/>
          <w:spacing w:val="1"/>
          <w:sz w:val="22"/>
          <w:szCs w:val="22"/>
          <w:lang w:val="de-DE"/>
        </w:rPr>
        <w:t>r</w:t>
      </w:r>
      <w:r w:rsidRPr="005E0568">
        <w:rPr>
          <w:rFonts w:ascii="Calibri" w:hAnsi="Calibri" w:cs="Calibri"/>
          <w:spacing w:val="-1"/>
          <w:sz w:val="22"/>
          <w:szCs w:val="22"/>
          <w:lang w:val="de-DE"/>
        </w:rPr>
        <w:t>schlammentwässerung</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durchgeführt</w:t>
      </w:r>
      <w:r w:rsidRPr="005E0568">
        <w:rPr>
          <w:rFonts w:ascii="Calibri" w:hAnsi="Calibri" w:cs="Calibri"/>
          <w:spacing w:val="21"/>
          <w:sz w:val="22"/>
          <w:szCs w:val="22"/>
          <w:lang w:val="de-DE"/>
        </w:rPr>
        <w:t xml:space="preserve"> </w:t>
      </w:r>
      <w:r w:rsidRPr="005E0568">
        <w:rPr>
          <w:rFonts w:ascii="Calibri" w:hAnsi="Calibri" w:cs="Calibri"/>
          <w:sz w:val="22"/>
          <w:szCs w:val="22"/>
          <w:lang w:val="de-DE"/>
        </w:rPr>
        <w:t>worden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ist.</w:t>
      </w:r>
      <w:r w:rsidRPr="005E0568">
        <w:rPr>
          <w:rFonts w:ascii="Calibri" w:hAnsi="Calibri" w:cs="Calibri"/>
          <w:spacing w:val="22"/>
          <w:sz w:val="22"/>
          <w:szCs w:val="22"/>
          <w:lang w:val="de-DE"/>
        </w:rPr>
        <w:t xml:space="preserve"> </w:t>
      </w:r>
      <w:r w:rsidRPr="005E0568">
        <w:rPr>
          <w:rFonts w:ascii="Calibri" w:hAnsi="Calibri" w:cs="Calibri"/>
          <w:sz w:val="22"/>
          <w:szCs w:val="22"/>
          <w:lang w:val="de-DE"/>
        </w:rPr>
        <w:t>Bei</w:t>
      </w:r>
      <w:r w:rsidRPr="005E0568">
        <w:rPr>
          <w:rFonts w:ascii="Calibri" w:hAnsi="Calibri" w:cs="Calibri"/>
          <w:spacing w:val="21"/>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kleineren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Anlagen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er</w:t>
      </w:r>
      <w:r w:rsidRPr="005E0568">
        <w:rPr>
          <w:rFonts w:ascii="Calibri" w:hAnsi="Calibri" w:cs="Calibri"/>
          <w:spacing w:val="-1"/>
          <w:sz w:val="22"/>
          <w:szCs w:val="22"/>
          <w:lang w:val="de-DE"/>
        </w:rPr>
        <w:t>folgte</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der</w:t>
      </w:r>
      <w:r w:rsidRPr="005E0568">
        <w:rPr>
          <w:rFonts w:ascii="Calibri" w:hAnsi="Calibri" w:cs="Calibri"/>
          <w:spacing w:val="13"/>
          <w:sz w:val="22"/>
          <w:szCs w:val="22"/>
          <w:lang w:val="de-DE"/>
        </w:rPr>
        <w:t xml:space="preserve"> </w:t>
      </w:r>
      <w:r w:rsidRPr="005E0568">
        <w:rPr>
          <w:rFonts w:ascii="Calibri" w:hAnsi="Calibri" w:cs="Calibri"/>
          <w:spacing w:val="-1"/>
          <w:sz w:val="22"/>
          <w:szCs w:val="22"/>
          <w:lang w:val="de-DE"/>
        </w:rPr>
        <w:t>Regel</w:t>
      </w:r>
      <w:r w:rsidRPr="005E0568">
        <w:rPr>
          <w:rFonts w:ascii="Calibri" w:hAnsi="Calibri" w:cs="Calibri"/>
          <w:spacing w:val="14"/>
          <w:sz w:val="22"/>
          <w:szCs w:val="22"/>
          <w:lang w:val="de-DE"/>
        </w:rPr>
        <w:t xml:space="preserve"> </w:t>
      </w:r>
      <w:r w:rsidRPr="005E0568">
        <w:rPr>
          <w:rFonts w:ascii="Calibri" w:hAnsi="Calibri" w:cs="Calibri"/>
          <w:spacing w:val="-1"/>
          <w:sz w:val="22"/>
          <w:szCs w:val="22"/>
          <w:lang w:val="de-DE"/>
        </w:rPr>
        <w:t>eine</w:t>
      </w:r>
      <w:r w:rsidRPr="005E0568">
        <w:rPr>
          <w:rFonts w:ascii="Calibri" w:hAnsi="Calibri" w:cs="Calibri"/>
          <w:spacing w:val="15"/>
          <w:sz w:val="22"/>
          <w:szCs w:val="22"/>
          <w:lang w:val="de-DE"/>
        </w:rPr>
        <w:t xml:space="preserve"> </w:t>
      </w:r>
      <w:r w:rsidRPr="005E0568">
        <w:rPr>
          <w:rFonts w:ascii="Calibri" w:hAnsi="Calibri" w:cs="Calibri"/>
          <w:spacing w:val="-1"/>
          <w:sz w:val="22"/>
          <w:szCs w:val="22"/>
          <w:lang w:val="de-DE"/>
        </w:rPr>
        <w:t>statische</w:t>
      </w:r>
      <w:r w:rsidRPr="005E0568">
        <w:rPr>
          <w:rFonts w:ascii="Calibri" w:hAnsi="Calibri" w:cs="Calibri"/>
          <w:spacing w:val="15"/>
          <w:sz w:val="22"/>
          <w:szCs w:val="22"/>
          <w:lang w:val="de-DE"/>
        </w:rPr>
        <w:t xml:space="preserve"> </w:t>
      </w:r>
      <w:r w:rsidRPr="005E0568">
        <w:rPr>
          <w:rFonts w:ascii="Calibri" w:hAnsi="Calibri" w:cs="Calibri"/>
          <w:spacing w:val="-1"/>
          <w:sz w:val="22"/>
          <w:szCs w:val="22"/>
          <w:lang w:val="de-DE"/>
        </w:rPr>
        <w:t>Eindickung</w:t>
      </w:r>
      <w:r w:rsidRPr="005E0568">
        <w:rPr>
          <w:rFonts w:ascii="Calibri" w:hAnsi="Calibri" w:cs="Calibri"/>
          <w:spacing w:val="13"/>
          <w:sz w:val="22"/>
          <w:szCs w:val="22"/>
          <w:lang w:val="de-DE"/>
        </w:rPr>
        <w:t xml:space="preserve"> </w:t>
      </w:r>
      <w:r w:rsidRPr="005E0568">
        <w:rPr>
          <w:rFonts w:ascii="Calibri" w:hAnsi="Calibri" w:cs="Calibri"/>
          <w:sz w:val="22"/>
          <w:szCs w:val="22"/>
          <w:lang w:val="de-DE"/>
        </w:rPr>
        <w:t>des</w:t>
      </w:r>
      <w:r w:rsidRPr="005E0568">
        <w:rPr>
          <w:rFonts w:ascii="Calibri" w:hAnsi="Calibri" w:cs="Calibri"/>
          <w:spacing w:val="14"/>
          <w:sz w:val="22"/>
          <w:szCs w:val="22"/>
          <w:lang w:val="de-DE"/>
        </w:rPr>
        <w:t xml:space="preserve"> </w:t>
      </w:r>
      <w:r w:rsidRPr="005E0568">
        <w:rPr>
          <w:rFonts w:ascii="Calibri" w:hAnsi="Calibri" w:cs="Calibri"/>
          <w:spacing w:val="-1"/>
          <w:sz w:val="22"/>
          <w:szCs w:val="22"/>
          <w:lang w:val="de-DE"/>
        </w:rPr>
        <w:t>Klärschlamms</w:t>
      </w:r>
      <w:r w:rsidRPr="005E0568">
        <w:rPr>
          <w:rFonts w:ascii="Calibri" w:hAnsi="Calibri" w:cs="Calibri"/>
          <w:spacing w:val="14"/>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Lagerbehältern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oder</w:t>
      </w:r>
      <w:r w:rsidRPr="005E0568">
        <w:rPr>
          <w:rFonts w:ascii="Calibri" w:hAnsi="Calibri" w:cs="Calibri"/>
          <w:spacing w:val="9"/>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Eindickern.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Zur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weiteren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Behandlung</w:t>
      </w:r>
      <w:r w:rsidRPr="005E0568">
        <w:rPr>
          <w:rFonts w:ascii="Calibri" w:hAnsi="Calibri" w:cs="Calibri"/>
          <w:spacing w:val="8"/>
          <w:sz w:val="22"/>
          <w:szCs w:val="22"/>
          <w:lang w:val="de-DE"/>
        </w:rPr>
        <w:t xml:space="preserve"> </w:t>
      </w:r>
      <w:r w:rsidRPr="005E0568">
        <w:rPr>
          <w:rFonts w:ascii="Calibri" w:hAnsi="Calibri" w:cs="Calibri"/>
          <w:spacing w:val="-1"/>
          <w:sz w:val="22"/>
          <w:szCs w:val="22"/>
          <w:lang w:val="de-DE"/>
        </w:rPr>
        <w:t>wurde</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der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Klärschlamm</w:t>
      </w:r>
      <w:r w:rsidRPr="005E0568">
        <w:rPr>
          <w:rFonts w:ascii="Calibri" w:hAnsi="Calibri" w:cs="Calibri"/>
          <w:spacing w:val="19"/>
          <w:sz w:val="22"/>
          <w:szCs w:val="22"/>
          <w:lang w:val="de-DE"/>
        </w:rPr>
        <w:t xml:space="preserve"> </w:t>
      </w:r>
      <w:r w:rsidRPr="005E0568">
        <w:rPr>
          <w:rFonts w:ascii="Calibri" w:hAnsi="Calibri" w:cs="Calibri"/>
          <w:spacing w:val="-1"/>
          <w:sz w:val="22"/>
          <w:szCs w:val="22"/>
          <w:lang w:val="de-DE"/>
        </w:rPr>
        <w:t>dann</w:t>
      </w:r>
      <w:r w:rsidRPr="005E0568">
        <w:rPr>
          <w:rFonts w:ascii="Calibri" w:hAnsi="Calibri" w:cs="Calibri"/>
          <w:spacing w:val="67"/>
          <w:sz w:val="22"/>
          <w:szCs w:val="22"/>
          <w:lang w:val="de-DE"/>
        </w:rPr>
        <w:t xml:space="preserve"> </w:t>
      </w:r>
      <w:r w:rsidRPr="005E0568">
        <w:rPr>
          <w:rFonts w:ascii="Calibri" w:hAnsi="Calibri" w:cs="Calibri"/>
          <w:spacing w:val="-1"/>
          <w:sz w:val="22"/>
          <w:szCs w:val="22"/>
          <w:lang w:val="de-DE"/>
        </w:rPr>
        <w:t>innerhalb</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des</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Verbandes</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zu</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Anlagen</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verbracht.</w:t>
      </w:r>
    </w:p>
    <w:p w:rsidR="00C5320B" w:rsidRPr="005E0568" w:rsidRDefault="00FA6A33" w:rsidP="000602F1">
      <w:pPr>
        <w:pStyle w:val="BodyText"/>
        <w:spacing w:after="120"/>
        <w:ind w:left="0" w:right="106"/>
        <w:jc w:val="both"/>
        <w:rPr>
          <w:rFonts w:ascii="Calibri" w:hAnsi="Calibri" w:cs="Calibri"/>
          <w:sz w:val="22"/>
          <w:szCs w:val="22"/>
          <w:lang w:val="de-DE"/>
        </w:rPr>
      </w:pPr>
      <w:r w:rsidRPr="005E0568">
        <w:rPr>
          <w:rFonts w:ascii="Calibri" w:hAnsi="Calibri" w:cs="Calibri"/>
          <w:spacing w:val="-1"/>
          <w:sz w:val="22"/>
          <w:szCs w:val="22"/>
          <w:lang w:val="de-DE"/>
        </w:rPr>
        <w:t>Der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Trockensubstanzgehalt</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des</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Flüssigschlammes</w:t>
      </w:r>
      <w:r w:rsidRPr="005E0568">
        <w:rPr>
          <w:rFonts w:ascii="Calibri" w:hAnsi="Calibri" w:cs="Calibri"/>
          <w:spacing w:val="14"/>
          <w:sz w:val="22"/>
          <w:szCs w:val="22"/>
          <w:lang w:val="de-DE"/>
        </w:rPr>
        <w:t xml:space="preserve"> </w:t>
      </w:r>
      <w:r w:rsidRPr="005E0568">
        <w:rPr>
          <w:rFonts w:ascii="Calibri" w:hAnsi="Calibri" w:cs="Calibri"/>
          <w:spacing w:val="-2"/>
          <w:sz w:val="22"/>
          <w:szCs w:val="22"/>
          <w:lang w:val="de-DE"/>
        </w:rPr>
        <w:t>wird</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auf</w:t>
      </w:r>
      <w:r w:rsidRPr="005E0568">
        <w:rPr>
          <w:rFonts w:ascii="Calibri" w:hAnsi="Calibri" w:cs="Calibri"/>
          <w:spacing w:val="12"/>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kleineren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Klär</w:t>
      </w:r>
      <w:r w:rsidRPr="005E0568">
        <w:rPr>
          <w:rFonts w:ascii="Calibri" w:hAnsi="Calibri" w:cs="Calibri"/>
          <w:spacing w:val="-1"/>
          <w:sz w:val="22"/>
          <w:szCs w:val="22"/>
          <w:lang w:val="de-DE"/>
        </w:rPr>
        <w:t>anlagen</w:t>
      </w:r>
      <w:r w:rsidRPr="005E0568">
        <w:rPr>
          <w:rFonts w:ascii="Calibri" w:hAnsi="Calibri" w:cs="Calibri"/>
          <w:spacing w:val="23"/>
          <w:sz w:val="22"/>
          <w:szCs w:val="22"/>
          <w:lang w:val="de-DE"/>
        </w:rPr>
        <w:t xml:space="preserve"> </w:t>
      </w:r>
      <w:r w:rsidRPr="005E0568">
        <w:rPr>
          <w:rFonts w:ascii="Calibri" w:hAnsi="Calibri" w:cs="Calibri"/>
          <w:sz w:val="22"/>
          <w:szCs w:val="22"/>
          <w:lang w:val="de-DE"/>
        </w:rPr>
        <w:t>meist</w:t>
      </w:r>
      <w:r w:rsidRPr="005E0568">
        <w:rPr>
          <w:rFonts w:ascii="Calibri" w:hAnsi="Calibri" w:cs="Calibri"/>
          <w:spacing w:val="21"/>
          <w:sz w:val="22"/>
          <w:szCs w:val="22"/>
          <w:lang w:val="de-DE"/>
        </w:rPr>
        <w:t xml:space="preserve"> </w:t>
      </w:r>
      <w:r w:rsidRPr="005E0568">
        <w:rPr>
          <w:rFonts w:ascii="Calibri" w:hAnsi="Calibri" w:cs="Calibri"/>
          <w:sz w:val="22"/>
          <w:szCs w:val="22"/>
          <w:lang w:val="de-DE"/>
        </w:rPr>
        <w:t>nur</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durch</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Stichproben</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ermittelt</w:t>
      </w:r>
      <w:r w:rsidRPr="005E0568">
        <w:rPr>
          <w:rFonts w:ascii="Calibri" w:hAnsi="Calibri" w:cs="Calibri"/>
          <w:spacing w:val="24"/>
          <w:sz w:val="22"/>
          <w:szCs w:val="22"/>
          <w:lang w:val="de-DE"/>
        </w:rPr>
        <w:t xml:space="preserve"> </w:t>
      </w:r>
      <w:r w:rsidRPr="005E0568">
        <w:rPr>
          <w:rFonts w:ascii="Calibri" w:hAnsi="Calibri" w:cs="Calibri"/>
          <w:sz w:val="22"/>
          <w:szCs w:val="22"/>
          <w:lang w:val="de-DE"/>
        </w:rPr>
        <w:t>oder</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abgeschätzt.</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Daraus</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erge</w:t>
      </w:r>
      <w:r w:rsidRPr="005E0568">
        <w:rPr>
          <w:rFonts w:ascii="Calibri" w:hAnsi="Calibri" w:cs="Calibri"/>
          <w:sz w:val="22"/>
          <w:szCs w:val="22"/>
          <w:lang w:val="de-DE"/>
        </w:rPr>
        <w:t>ben</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sich</w:t>
      </w:r>
      <w:r w:rsidRPr="005E0568">
        <w:rPr>
          <w:rFonts w:ascii="Calibri" w:hAnsi="Calibri" w:cs="Calibri"/>
          <w:spacing w:val="32"/>
          <w:sz w:val="22"/>
          <w:szCs w:val="22"/>
          <w:lang w:val="de-DE"/>
        </w:rPr>
        <w:t xml:space="preserve"> </w:t>
      </w:r>
      <w:r w:rsidRPr="005E0568">
        <w:rPr>
          <w:rFonts w:ascii="Calibri" w:hAnsi="Calibri" w:cs="Calibri"/>
          <w:sz w:val="22"/>
          <w:szCs w:val="22"/>
          <w:lang w:val="de-DE"/>
        </w:rPr>
        <w:t>die</w:t>
      </w:r>
      <w:r w:rsidRPr="005E0568">
        <w:rPr>
          <w:rFonts w:ascii="Calibri" w:hAnsi="Calibri" w:cs="Calibri"/>
          <w:spacing w:val="30"/>
          <w:sz w:val="22"/>
          <w:szCs w:val="22"/>
          <w:lang w:val="de-DE"/>
        </w:rPr>
        <w:t xml:space="preserve"> </w:t>
      </w:r>
      <w:r w:rsidRPr="005E0568">
        <w:rPr>
          <w:rFonts w:ascii="Calibri" w:hAnsi="Calibri" w:cs="Calibri"/>
          <w:spacing w:val="-1"/>
          <w:sz w:val="22"/>
          <w:szCs w:val="22"/>
          <w:lang w:val="de-DE"/>
        </w:rPr>
        <w:t>Abweichungen</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zwischen</w:t>
      </w:r>
      <w:r w:rsidRPr="005E0568">
        <w:rPr>
          <w:rFonts w:ascii="Calibri" w:hAnsi="Calibri" w:cs="Calibri"/>
          <w:spacing w:val="32"/>
          <w:sz w:val="22"/>
          <w:szCs w:val="22"/>
          <w:lang w:val="de-DE"/>
        </w:rPr>
        <w:t xml:space="preserve"> </w:t>
      </w:r>
      <w:r w:rsidRPr="005E0568">
        <w:rPr>
          <w:rFonts w:ascii="Calibri" w:hAnsi="Calibri" w:cs="Calibri"/>
          <w:sz w:val="22"/>
          <w:szCs w:val="22"/>
          <w:lang w:val="de-DE"/>
        </w:rPr>
        <w:t>den</w:t>
      </w:r>
      <w:r w:rsidRPr="005E0568">
        <w:rPr>
          <w:rFonts w:ascii="Calibri" w:hAnsi="Calibri" w:cs="Calibri"/>
          <w:spacing w:val="29"/>
          <w:sz w:val="22"/>
          <w:szCs w:val="22"/>
          <w:lang w:val="de-DE"/>
        </w:rPr>
        <w:t xml:space="preserve"> </w:t>
      </w:r>
      <w:r w:rsidRPr="005E0568">
        <w:rPr>
          <w:rFonts w:ascii="Calibri" w:hAnsi="Calibri" w:cs="Calibri"/>
          <w:spacing w:val="-1"/>
          <w:sz w:val="22"/>
          <w:szCs w:val="22"/>
          <w:lang w:val="de-DE"/>
        </w:rPr>
        <w:t>Angaben</w:t>
      </w:r>
      <w:r w:rsidRPr="005E0568">
        <w:rPr>
          <w:rFonts w:ascii="Calibri" w:hAnsi="Calibri" w:cs="Calibri"/>
          <w:spacing w:val="32"/>
          <w:sz w:val="22"/>
          <w:szCs w:val="22"/>
          <w:lang w:val="de-DE"/>
        </w:rPr>
        <w:t xml:space="preserve"> </w:t>
      </w:r>
      <w:r w:rsidRPr="005E0568">
        <w:rPr>
          <w:rFonts w:ascii="Calibri" w:hAnsi="Calibri" w:cs="Calibri"/>
          <w:spacing w:val="-2"/>
          <w:sz w:val="22"/>
          <w:szCs w:val="22"/>
          <w:lang w:val="de-DE"/>
        </w:rPr>
        <w:t>zu</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dem</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produzierten</w:t>
      </w:r>
      <w:r w:rsidRPr="005E0568">
        <w:rPr>
          <w:rFonts w:ascii="Calibri" w:hAnsi="Calibri" w:cs="Calibri"/>
          <w:spacing w:val="32"/>
          <w:sz w:val="22"/>
          <w:szCs w:val="22"/>
          <w:lang w:val="de-DE"/>
        </w:rPr>
        <w:t xml:space="preserve"> </w:t>
      </w:r>
      <w:r w:rsidRPr="005E0568">
        <w:rPr>
          <w:rFonts w:ascii="Calibri" w:hAnsi="Calibri" w:cs="Calibri"/>
          <w:spacing w:val="-2"/>
          <w:sz w:val="22"/>
          <w:szCs w:val="22"/>
          <w:lang w:val="de-DE"/>
        </w:rPr>
        <w:t>und</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dem</w:t>
      </w:r>
      <w:r w:rsidRPr="005E0568">
        <w:rPr>
          <w:rFonts w:ascii="Calibri" w:hAnsi="Calibri" w:cs="Calibri"/>
          <w:spacing w:val="18"/>
          <w:sz w:val="22"/>
          <w:szCs w:val="22"/>
          <w:lang w:val="de-DE"/>
        </w:rPr>
        <w:t xml:space="preserve"> </w:t>
      </w:r>
      <w:r w:rsidR="000602F1" w:rsidRPr="000602F1">
        <w:rPr>
          <w:rFonts w:ascii="Calibri" w:hAnsi="Calibri" w:cs="Calibri"/>
          <w:sz w:val="22"/>
          <w:szCs w:val="22"/>
          <w:lang w:val="de-DE"/>
        </w:rPr>
        <w:t>verwerteten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Klärschlamm.</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Bei</w:t>
      </w:r>
      <w:r w:rsidRPr="005E0568">
        <w:rPr>
          <w:rFonts w:ascii="Calibri" w:hAnsi="Calibri" w:cs="Calibri"/>
          <w:spacing w:val="18"/>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pacing w:val="20"/>
          <w:sz w:val="22"/>
          <w:szCs w:val="22"/>
          <w:lang w:val="de-DE"/>
        </w:rPr>
        <w:t xml:space="preserve"> </w:t>
      </w:r>
      <w:r w:rsidRPr="005E0568">
        <w:rPr>
          <w:rFonts w:ascii="Calibri" w:hAnsi="Calibri" w:cs="Calibri"/>
          <w:sz w:val="22"/>
          <w:szCs w:val="22"/>
          <w:lang w:val="de-DE"/>
        </w:rPr>
        <w:t>Anlagen</w:t>
      </w:r>
      <w:r w:rsidRPr="005E0568">
        <w:rPr>
          <w:rFonts w:ascii="Calibri" w:hAnsi="Calibri" w:cs="Calibri"/>
          <w:spacing w:val="17"/>
          <w:sz w:val="22"/>
          <w:szCs w:val="22"/>
          <w:lang w:val="de-DE"/>
        </w:rPr>
        <w:t xml:space="preserve"> </w:t>
      </w:r>
      <w:r w:rsidRPr="005E0568">
        <w:rPr>
          <w:rFonts w:ascii="Calibri" w:hAnsi="Calibri" w:cs="Calibri"/>
          <w:spacing w:val="-1"/>
          <w:sz w:val="22"/>
          <w:szCs w:val="22"/>
          <w:lang w:val="de-DE"/>
        </w:rPr>
        <w:t>erfolgt</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die</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Schlamm</w:t>
      </w:r>
      <w:r w:rsidRPr="005E0568">
        <w:rPr>
          <w:rFonts w:ascii="Calibri" w:hAnsi="Calibri" w:cs="Calibri"/>
          <w:spacing w:val="-1"/>
          <w:sz w:val="22"/>
          <w:szCs w:val="22"/>
          <w:lang w:val="de-DE"/>
        </w:rPr>
        <w:t>entwässerung</w:t>
      </w:r>
      <w:r w:rsidRPr="005E0568">
        <w:rPr>
          <w:rFonts w:ascii="Calibri" w:hAnsi="Calibri" w:cs="Calibri"/>
          <w:spacing w:val="27"/>
          <w:sz w:val="22"/>
          <w:szCs w:val="22"/>
          <w:lang w:val="de-DE"/>
        </w:rPr>
        <w:t xml:space="preserve"> </w:t>
      </w:r>
      <w:r w:rsidRPr="005E0568">
        <w:rPr>
          <w:rFonts w:ascii="Calibri" w:hAnsi="Calibri" w:cs="Calibri"/>
          <w:spacing w:val="-1"/>
          <w:sz w:val="22"/>
          <w:szCs w:val="22"/>
          <w:lang w:val="de-DE"/>
        </w:rPr>
        <w:t>über</w:t>
      </w:r>
      <w:r w:rsidRPr="005E0568">
        <w:rPr>
          <w:rFonts w:ascii="Calibri" w:hAnsi="Calibri" w:cs="Calibri"/>
          <w:spacing w:val="28"/>
          <w:sz w:val="22"/>
          <w:szCs w:val="22"/>
          <w:lang w:val="de-DE"/>
        </w:rPr>
        <w:t xml:space="preserve"> </w:t>
      </w:r>
      <w:r w:rsidRPr="005E0568">
        <w:rPr>
          <w:rFonts w:ascii="Calibri" w:hAnsi="Calibri" w:cs="Calibri"/>
          <w:spacing w:val="-1"/>
          <w:sz w:val="22"/>
          <w:szCs w:val="22"/>
          <w:lang w:val="de-DE"/>
        </w:rPr>
        <w:t>stationäre</w:t>
      </w:r>
      <w:r w:rsidRPr="005E0568">
        <w:rPr>
          <w:rFonts w:ascii="Calibri" w:hAnsi="Calibri" w:cs="Calibri"/>
          <w:spacing w:val="29"/>
          <w:sz w:val="22"/>
          <w:szCs w:val="22"/>
          <w:lang w:val="de-DE"/>
        </w:rPr>
        <w:t xml:space="preserve"> </w:t>
      </w:r>
      <w:r w:rsidRPr="005E0568">
        <w:rPr>
          <w:rFonts w:ascii="Calibri" w:hAnsi="Calibri" w:cs="Calibri"/>
          <w:spacing w:val="-1"/>
          <w:sz w:val="22"/>
          <w:szCs w:val="22"/>
          <w:lang w:val="de-DE"/>
        </w:rPr>
        <w:t>oder</w:t>
      </w:r>
      <w:r w:rsidRPr="005E0568">
        <w:rPr>
          <w:rFonts w:ascii="Calibri" w:hAnsi="Calibri" w:cs="Calibri"/>
          <w:spacing w:val="25"/>
          <w:sz w:val="22"/>
          <w:szCs w:val="22"/>
          <w:lang w:val="de-DE"/>
        </w:rPr>
        <w:t xml:space="preserve"> </w:t>
      </w:r>
      <w:r w:rsidRPr="005E0568">
        <w:rPr>
          <w:rFonts w:ascii="Calibri" w:hAnsi="Calibri" w:cs="Calibri"/>
          <w:sz w:val="22"/>
          <w:szCs w:val="22"/>
          <w:lang w:val="de-DE"/>
        </w:rPr>
        <w:t>mobile</w:t>
      </w:r>
      <w:r w:rsidRPr="005E0568">
        <w:rPr>
          <w:rFonts w:ascii="Calibri" w:hAnsi="Calibri" w:cs="Calibri"/>
          <w:spacing w:val="25"/>
          <w:sz w:val="22"/>
          <w:szCs w:val="22"/>
          <w:lang w:val="de-DE"/>
        </w:rPr>
        <w:t xml:space="preserve"> </w:t>
      </w:r>
      <w:r w:rsidRPr="005E0568">
        <w:rPr>
          <w:rFonts w:ascii="Calibri" w:hAnsi="Calibri" w:cs="Calibri"/>
          <w:spacing w:val="-1"/>
          <w:sz w:val="22"/>
          <w:szCs w:val="22"/>
          <w:lang w:val="de-DE"/>
        </w:rPr>
        <w:t>Aggregate.</w:t>
      </w:r>
      <w:r w:rsidRPr="005E0568">
        <w:rPr>
          <w:rFonts w:ascii="Calibri" w:hAnsi="Calibri" w:cs="Calibri"/>
          <w:spacing w:val="35"/>
          <w:sz w:val="22"/>
          <w:szCs w:val="22"/>
          <w:lang w:val="de-DE"/>
        </w:rPr>
        <w:t xml:space="preserve"> </w:t>
      </w:r>
      <w:r w:rsidRPr="005E0568">
        <w:rPr>
          <w:rFonts w:ascii="Calibri" w:hAnsi="Calibri" w:cs="Calibri"/>
          <w:sz w:val="22"/>
          <w:szCs w:val="22"/>
          <w:lang w:val="de-DE"/>
        </w:rPr>
        <w:t xml:space="preserve">Bei diesen Anlagen liegen in der Regel auch detaillierte Analysewerte </w:t>
      </w:r>
      <w:r w:rsidR="00CC71A3" w:rsidRPr="005E0568">
        <w:rPr>
          <w:rFonts w:ascii="Calibri" w:hAnsi="Calibri" w:cs="Calibri"/>
          <w:sz w:val="22"/>
          <w:szCs w:val="22"/>
          <w:lang w:val="de-DE"/>
        </w:rPr>
        <w:t>zum Trockensubstanzgehalt vor.</w:t>
      </w:r>
    </w:p>
    <w:p w:rsidR="00C5320B" w:rsidRPr="008201C7" w:rsidRDefault="00FA6A33" w:rsidP="000602F1">
      <w:pPr>
        <w:pStyle w:val="BodyText"/>
        <w:spacing w:after="120"/>
        <w:ind w:left="0" w:right="110"/>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Für das Berichtsjahr 201</w:t>
      </w:r>
      <w:r w:rsidR="000602F1">
        <w:rPr>
          <w:rFonts w:asciiTheme="minorHAnsi" w:hAnsiTheme="minorHAnsi" w:cstheme="minorHAnsi"/>
          <w:sz w:val="22"/>
          <w:szCs w:val="22"/>
          <w:lang w:val="de-DE"/>
        </w:rPr>
        <w:t>8</w:t>
      </w:r>
      <w:r w:rsidRPr="008201C7">
        <w:rPr>
          <w:rFonts w:asciiTheme="minorHAnsi" w:hAnsiTheme="minorHAnsi" w:cstheme="minorHAnsi"/>
          <w:sz w:val="22"/>
          <w:szCs w:val="22"/>
          <w:lang w:val="de-DE"/>
        </w:rPr>
        <w:t xml:space="preserve"> ergibt sich aus de</w:t>
      </w:r>
      <w:r w:rsidR="004614DB">
        <w:rPr>
          <w:rFonts w:asciiTheme="minorHAnsi" w:hAnsiTheme="minorHAnsi" w:cstheme="minorHAnsi"/>
          <w:sz w:val="22"/>
          <w:szCs w:val="22"/>
          <w:lang w:val="de-DE"/>
        </w:rPr>
        <w:t>n mitgeteilten Daten (Ü</w:t>
      </w:r>
      <w:r w:rsidR="003A0FEB" w:rsidRPr="008201C7">
        <w:rPr>
          <w:rFonts w:asciiTheme="minorHAnsi" w:hAnsiTheme="minorHAnsi" w:cstheme="minorHAnsi"/>
          <w:sz w:val="22"/>
          <w:szCs w:val="22"/>
          <w:lang w:val="de-DE"/>
        </w:rPr>
        <w:t xml:space="preserve">bersicht </w:t>
      </w:r>
      <w:r w:rsidR="005E0568" w:rsidRPr="008201C7">
        <w:rPr>
          <w:rFonts w:asciiTheme="minorHAnsi" w:hAnsiTheme="minorHAnsi" w:cstheme="minorHAnsi"/>
          <w:sz w:val="22"/>
          <w:szCs w:val="22"/>
          <w:lang w:val="de-DE"/>
        </w:rPr>
        <w:t>7</w:t>
      </w:r>
      <w:r w:rsidR="004614DB">
        <w:rPr>
          <w:rFonts w:asciiTheme="minorHAnsi" w:hAnsiTheme="minorHAnsi" w:cstheme="minorHAnsi"/>
          <w:sz w:val="22"/>
          <w:szCs w:val="22"/>
          <w:lang w:val="de-DE"/>
        </w:rPr>
        <w:t>)</w:t>
      </w:r>
      <w:r w:rsidR="003A0FEB"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 xml:space="preserve">für die </w:t>
      </w:r>
      <w:r w:rsidR="00BC57F8">
        <w:rPr>
          <w:rFonts w:asciiTheme="minorHAnsi" w:hAnsiTheme="minorHAnsi" w:cstheme="minorHAnsi"/>
          <w:sz w:val="22"/>
          <w:szCs w:val="22"/>
          <w:lang w:val="de-DE"/>
        </w:rPr>
        <w:t xml:space="preserve">betrachteten </w:t>
      </w:r>
      <w:r w:rsidRPr="008201C7">
        <w:rPr>
          <w:rFonts w:asciiTheme="minorHAnsi" w:hAnsiTheme="minorHAnsi" w:cstheme="minorHAnsi"/>
          <w:sz w:val="22"/>
          <w:szCs w:val="22"/>
          <w:lang w:val="de-DE"/>
        </w:rPr>
        <w:t>4</w:t>
      </w:r>
      <w:r w:rsidR="000602F1">
        <w:rPr>
          <w:rFonts w:asciiTheme="minorHAnsi" w:hAnsiTheme="minorHAnsi" w:cstheme="minorHAnsi"/>
          <w:sz w:val="22"/>
          <w:szCs w:val="22"/>
          <w:lang w:val="de-DE"/>
        </w:rPr>
        <w:t>4</w:t>
      </w:r>
      <w:r w:rsidRPr="008201C7">
        <w:rPr>
          <w:rFonts w:asciiTheme="minorHAnsi" w:hAnsiTheme="minorHAnsi" w:cstheme="minorHAnsi"/>
          <w:sz w:val="22"/>
          <w:szCs w:val="22"/>
          <w:lang w:val="de-DE"/>
        </w:rPr>
        <w:t xml:space="preserve"> Kläranlagen eine Klärschlammjahresmenge von</w:t>
      </w:r>
      <w:r w:rsidR="003A0FEB" w:rsidRPr="008201C7">
        <w:rPr>
          <w:rFonts w:asciiTheme="minorHAnsi" w:hAnsiTheme="minorHAnsi" w:cstheme="minorHAnsi"/>
          <w:sz w:val="22"/>
          <w:szCs w:val="22"/>
          <w:lang w:val="de-DE"/>
        </w:rPr>
        <w:t xml:space="preserve"> 8.</w:t>
      </w:r>
      <w:r w:rsidR="000602F1">
        <w:rPr>
          <w:rFonts w:asciiTheme="minorHAnsi" w:hAnsiTheme="minorHAnsi" w:cstheme="minorHAnsi"/>
          <w:sz w:val="22"/>
          <w:szCs w:val="22"/>
          <w:lang w:val="de-DE"/>
        </w:rPr>
        <w:t>736</w:t>
      </w:r>
      <w:r w:rsidR="003A0FEB"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 xml:space="preserve">t TS. </w:t>
      </w:r>
      <w:r w:rsidR="004614DB">
        <w:rPr>
          <w:rFonts w:asciiTheme="minorHAnsi" w:hAnsiTheme="minorHAnsi" w:cstheme="minorHAnsi"/>
          <w:sz w:val="22"/>
          <w:szCs w:val="22"/>
          <w:lang w:val="de-DE"/>
        </w:rPr>
        <w:t xml:space="preserve">Demgegenüber summiert sich die Klärschlammmenge, die in der Landwirtschaft direkt verwertet wurde bzw. kompostiert und verbrannt wurde auf </w:t>
      </w:r>
      <w:r w:rsidR="006E3197">
        <w:rPr>
          <w:rFonts w:asciiTheme="minorHAnsi" w:hAnsiTheme="minorHAnsi" w:cstheme="minorHAnsi"/>
          <w:sz w:val="22"/>
          <w:szCs w:val="22"/>
          <w:lang w:val="de-DE"/>
        </w:rPr>
        <w:t>9.</w:t>
      </w:r>
      <w:r w:rsidR="00DE1ECD">
        <w:rPr>
          <w:rFonts w:asciiTheme="minorHAnsi" w:hAnsiTheme="minorHAnsi" w:cstheme="minorHAnsi"/>
          <w:sz w:val="22"/>
          <w:szCs w:val="22"/>
          <w:lang w:val="de-DE"/>
        </w:rPr>
        <w:t>083</w:t>
      </w:r>
      <w:r w:rsidR="006E3197">
        <w:rPr>
          <w:rFonts w:asciiTheme="minorHAnsi" w:hAnsiTheme="minorHAnsi" w:cstheme="minorHAnsi"/>
          <w:sz w:val="22"/>
          <w:szCs w:val="22"/>
          <w:lang w:val="de-DE"/>
        </w:rPr>
        <w:t xml:space="preserve"> Tonnen TS. </w:t>
      </w:r>
      <w:r w:rsidRPr="008201C7">
        <w:rPr>
          <w:rFonts w:asciiTheme="minorHAnsi" w:hAnsiTheme="minorHAnsi" w:cstheme="minorHAnsi"/>
          <w:sz w:val="22"/>
          <w:szCs w:val="22"/>
          <w:lang w:val="de-DE"/>
        </w:rPr>
        <w:t>Die Differenz zwischen de</w:t>
      </w:r>
      <w:r w:rsidR="006E3197">
        <w:rPr>
          <w:rFonts w:asciiTheme="minorHAnsi" w:hAnsiTheme="minorHAnsi" w:cstheme="minorHAnsi"/>
          <w:sz w:val="22"/>
          <w:szCs w:val="22"/>
          <w:lang w:val="de-DE"/>
        </w:rPr>
        <w:t xml:space="preserve">n Mengenangaben zur Eigenproduktion und zur Verwertung </w:t>
      </w:r>
      <w:r w:rsidRPr="008201C7">
        <w:rPr>
          <w:rFonts w:asciiTheme="minorHAnsi" w:hAnsiTheme="minorHAnsi" w:cstheme="minorHAnsi"/>
          <w:sz w:val="22"/>
          <w:szCs w:val="22"/>
          <w:lang w:val="de-DE"/>
        </w:rPr>
        <w:t xml:space="preserve">resultiert </w:t>
      </w:r>
      <w:r w:rsidR="006E3197">
        <w:rPr>
          <w:rFonts w:asciiTheme="minorHAnsi" w:hAnsiTheme="minorHAnsi" w:cstheme="minorHAnsi"/>
          <w:sz w:val="22"/>
          <w:szCs w:val="22"/>
          <w:lang w:val="de-DE"/>
        </w:rPr>
        <w:t xml:space="preserve">aus Lagermengen (in 2018 </w:t>
      </w:r>
      <w:r w:rsidR="00BC57F8">
        <w:rPr>
          <w:rFonts w:asciiTheme="minorHAnsi" w:hAnsiTheme="minorHAnsi" w:cstheme="minorHAnsi"/>
          <w:sz w:val="22"/>
          <w:szCs w:val="22"/>
          <w:lang w:val="de-DE"/>
        </w:rPr>
        <w:t>verwertete</w:t>
      </w:r>
      <w:r w:rsidR="006E3197">
        <w:rPr>
          <w:rFonts w:asciiTheme="minorHAnsi" w:hAnsiTheme="minorHAnsi" w:cstheme="minorHAnsi"/>
          <w:sz w:val="22"/>
          <w:szCs w:val="22"/>
          <w:lang w:val="de-DE"/>
        </w:rPr>
        <w:t xml:space="preserve"> Mengen aus 2017) und </w:t>
      </w:r>
      <w:r w:rsidRPr="008201C7">
        <w:rPr>
          <w:rFonts w:asciiTheme="minorHAnsi" w:hAnsiTheme="minorHAnsi" w:cstheme="minorHAnsi"/>
          <w:sz w:val="22"/>
          <w:szCs w:val="22"/>
          <w:lang w:val="de-DE"/>
        </w:rPr>
        <w:t xml:space="preserve">den zuvor beschriebenen Unsicherheiten </w:t>
      </w:r>
      <w:r w:rsidR="004614DB">
        <w:rPr>
          <w:rFonts w:asciiTheme="minorHAnsi" w:hAnsiTheme="minorHAnsi" w:cstheme="minorHAnsi"/>
          <w:sz w:val="22"/>
          <w:szCs w:val="22"/>
          <w:lang w:val="de-DE"/>
        </w:rPr>
        <w:t xml:space="preserve">bei den </w:t>
      </w:r>
      <w:r w:rsidRPr="008201C7">
        <w:rPr>
          <w:rFonts w:asciiTheme="minorHAnsi" w:hAnsiTheme="minorHAnsi" w:cstheme="minorHAnsi"/>
          <w:sz w:val="22"/>
          <w:szCs w:val="22"/>
          <w:lang w:val="de-DE"/>
        </w:rPr>
        <w:t>Mengen</w:t>
      </w:r>
      <w:r w:rsidR="004614DB">
        <w:rPr>
          <w:rFonts w:asciiTheme="minorHAnsi" w:hAnsiTheme="minorHAnsi" w:cstheme="minorHAnsi"/>
          <w:sz w:val="22"/>
          <w:szCs w:val="22"/>
          <w:lang w:val="de-DE"/>
        </w:rPr>
        <w:t xml:space="preserve">angaben </w:t>
      </w:r>
      <w:r w:rsidR="006E3197">
        <w:rPr>
          <w:rFonts w:asciiTheme="minorHAnsi" w:hAnsiTheme="minorHAnsi" w:cstheme="minorHAnsi"/>
          <w:sz w:val="22"/>
          <w:szCs w:val="22"/>
          <w:lang w:val="de-DE"/>
        </w:rPr>
        <w:t xml:space="preserve">(Schätzungen). </w:t>
      </w:r>
    </w:p>
    <w:p w:rsidR="006E3197" w:rsidRDefault="00BC57F8" w:rsidP="000602F1">
      <w:pPr>
        <w:pStyle w:val="BodyText"/>
        <w:spacing w:after="120"/>
        <w:ind w:left="0" w:right="109"/>
        <w:jc w:val="both"/>
        <w:rPr>
          <w:rFonts w:asciiTheme="minorHAnsi" w:hAnsiTheme="minorHAnsi" w:cstheme="minorHAnsi"/>
          <w:sz w:val="22"/>
          <w:szCs w:val="22"/>
          <w:lang w:val="de-DE"/>
        </w:rPr>
      </w:pPr>
      <w:r>
        <w:rPr>
          <w:rFonts w:asciiTheme="minorHAnsi" w:hAnsiTheme="minorHAnsi" w:cstheme="minorHAnsi"/>
          <w:sz w:val="22"/>
          <w:szCs w:val="22"/>
          <w:lang w:val="de-DE"/>
        </w:rPr>
        <w:t>I</w:t>
      </w:r>
      <w:r w:rsidR="00FA6A33" w:rsidRPr="008201C7">
        <w:rPr>
          <w:rFonts w:asciiTheme="minorHAnsi" w:hAnsiTheme="minorHAnsi" w:cstheme="minorHAnsi"/>
          <w:sz w:val="22"/>
          <w:szCs w:val="22"/>
          <w:lang w:val="de-DE"/>
        </w:rPr>
        <w:t xml:space="preserve">n die </w:t>
      </w:r>
      <w:r w:rsidR="00FA6A33" w:rsidRPr="006E3197">
        <w:rPr>
          <w:rFonts w:asciiTheme="minorHAnsi" w:hAnsiTheme="minorHAnsi" w:cstheme="minorHAnsi"/>
          <w:bCs/>
          <w:sz w:val="22"/>
          <w:szCs w:val="22"/>
          <w:lang w:val="de-DE"/>
        </w:rPr>
        <w:t>Landwirtschaft</w:t>
      </w:r>
      <w:r w:rsidR="00FA6A33" w:rsidRPr="008201C7">
        <w:rPr>
          <w:rFonts w:asciiTheme="minorHAnsi" w:hAnsiTheme="minorHAnsi" w:cstheme="minorHAnsi"/>
          <w:sz w:val="22"/>
          <w:szCs w:val="22"/>
          <w:lang w:val="de-DE"/>
        </w:rPr>
        <w:t xml:space="preserve"> </w:t>
      </w:r>
      <w:r>
        <w:rPr>
          <w:rFonts w:asciiTheme="minorHAnsi" w:hAnsiTheme="minorHAnsi" w:cstheme="minorHAnsi"/>
          <w:sz w:val="22"/>
          <w:szCs w:val="22"/>
          <w:lang w:val="de-DE"/>
        </w:rPr>
        <w:t xml:space="preserve">gingen 2018 rund </w:t>
      </w:r>
      <w:r w:rsidR="00DE1ECD">
        <w:rPr>
          <w:rFonts w:asciiTheme="minorHAnsi" w:hAnsiTheme="minorHAnsi" w:cstheme="minorHAnsi"/>
          <w:sz w:val="22"/>
          <w:szCs w:val="22"/>
          <w:lang w:val="de-DE"/>
        </w:rPr>
        <w:t xml:space="preserve">2.000 </w:t>
      </w:r>
      <w:r w:rsidR="00FA6A33" w:rsidRPr="008201C7">
        <w:rPr>
          <w:rFonts w:asciiTheme="minorHAnsi" w:hAnsiTheme="minorHAnsi" w:cstheme="minorHAnsi"/>
          <w:sz w:val="22"/>
          <w:szCs w:val="22"/>
          <w:lang w:val="de-DE"/>
        </w:rPr>
        <w:t>t TS. Auf die Gesamt</w:t>
      </w:r>
      <w:r w:rsidR="0066477B">
        <w:rPr>
          <w:rFonts w:asciiTheme="minorHAnsi" w:hAnsiTheme="minorHAnsi" w:cstheme="minorHAnsi"/>
          <w:sz w:val="22"/>
          <w:szCs w:val="22"/>
          <w:lang w:val="de-DE"/>
        </w:rPr>
        <w:t>klärschlamm</w:t>
      </w:r>
      <w:r w:rsidR="00FA6A33" w:rsidRPr="008201C7">
        <w:rPr>
          <w:rFonts w:asciiTheme="minorHAnsi" w:hAnsiTheme="minorHAnsi" w:cstheme="minorHAnsi"/>
          <w:sz w:val="22"/>
          <w:szCs w:val="22"/>
          <w:lang w:val="de-DE"/>
        </w:rPr>
        <w:t xml:space="preserve">menge bezogen entspricht dies einem Anteil von </w:t>
      </w:r>
      <w:r w:rsidR="00DE1ECD">
        <w:rPr>
          <w:rFonts w:asciiTheme="minorHAnsi" w:hAnsiTheme="minorHAnsi" w:cstheme="minorHAnsi"/>
          <w:sz w:val="22"/>
          <w:szCs w:val="22"/>
          <w:lang w:val="de-DE"/>
        </w:rPr>
        <w:t>22,</w:t>
      </w:r>
      <w:r w:rsidR="006E3197">
        <w:rPr>
          <w:rFonts w:asciiTheme="minorHAnsi" w:hAnsiTheme="minorHAnsi" w:cstheme="minorHAnsi"/>
          <w:sz w:val="22"/>
          <w:szCs w:val="22"/>
          <w:lang w:val="de-DE"/>
        </w:rPr>
        <w:t>0</w:t>
      </w:r>
      <w:r w:rsidR="00FA6A33" w:rsidRPr="008201C7">
        <w:rPr>
          <w:rFonts w:asciiTheme="minorHAnsi" w:hAnsiTheme="minorHAnsi" w:cstheme="minorHAnsi"/>
          <w:sz w:val="22"/>
          <w:szCs w:val="22"/>
          <w:lang w:val="de-DE"/>
        </w:rPr>
        <w:t xml:space="preserve"> %. </w:t>
      </w:r>
      <w:r w:rsidR="00432104" w:rsidRPr="008201C7">
        <w:rPr>
          <w:rFonts w:asciiTheme="minorHAnsi" w:hAnsiTheme="minorHAnsi" w:cstheme="minorHAnsi"/>
          <w:sz w:val="22"/>
          <w:szCs w:val="22"/>
          <w:lang w:val="de-DE"/>
        </w:rPr>
        <w:t>G</w:t>
      </w:r>
      <w:r w:rsidR="00FA6A33" w:rsidRPr="008201C7">
        <w:rPr>
          <w:rFonts w:asciiTheme="minorHAnsi" w:hAnsiTheme="minorHAnsi" w:cstheme="minorHAnsi"/>
          <w:sz w:val="22"/>
          <w:szCs w:val="22"/>
          <w:lang w:val="de-DE"/>
        </w:rPr>
        <w:t xml:space="preserve">egenüber </w:t>
      </w:r>
      <w:r w:rsidR="00432104" w:rsidRPr="008201C7">
        <w:rPr>
          <w:rFonts w:asciiTheme="minorHAnsi" w:hAnsiTheme="minorHAnsi" w:cstheme="minorHAnsi"/>
          <w:sz w:val="22"/>
          <w:szCs w:val="22"/>
          <w:lang w:val="de-DE"/>
        </w:rPr>
        <w:t xml:space="preserve">dem Vorjahr </w:t>
      </w:r>
      <w:r w:rsidR="00DE1ECD">
        <w:rPr>
          <w:rFonts w:asciiTheme="minorHAnsi" w:hAnsiTheme="minorHAnsi" w:cstheme="minorHAnsi"/>
          <w:sz w:val="22"/>
          <w:szCs w:val="22"/>
          <w:lang w:val="de-DE"/>
        </w:rPr>
        <w:t xml:space="preserve">erhöhte </w:t>
      </w:r>
      <w:r w:rsidR="00432104" w:rsidRPr="008201C7">
        <w:rPr>
          <w:rFonts w:asciiTheme="minorHAnsi" w:hAnsiTheme="minorHAnsi" w:cstheme="minorHAnsi"/>
          <w:sz w:val="22"/>
          <w:szCs w:val="22"/>
          <w:lang w:val="de-DE"/>
        </w:rPr>
        <w:t xml:space="preserve">sich dieser um </w:t>
      </w:r>
      <w:r w:rsidR="00DE1ECD">
        <w:rPr>
          <w:rFonts w:asciiTheme="minorHAnsi" w:hAnsiTheme="minorHAnsi" w:cstheme="minorHAnsi"/>
          <w:sz w:val="22"/>
          <w:szCs w:val="22"/>
          <w:lang w:val="de-DE"/>
        </w:rPr>
        <w:t>2,3</w:t>
      </w:r>
      <w:r w:rsidR="00432104" w:rsidRPr="008201C7">
        <w:rPr>
          <w:rFonts w:asciiTheme="minorHAnsi" w:hAnsiTheme="minorHAnsi" w:cstheme="minorHAnsi"/>
          <w:sz w:val="22"/>
          <w:szCs w:val="22"/>
          <w:lang w:val="de-DE"/>
        </w:rPr>
        <w:t xml:space="preserve"> %</w:t>
      </w:r>
      <w:r w:rsidR="00FA6A33" w:rsidRPr="008201C7">
        <w:rPr>
          <w:rFonts w:asciiTheme="minorHAnsi" w:hAnsiTheme="minorHAnsi" w:cstheme="minorHAnsi"/>
          <w:sz w:val="22"/>
          <w:szCs w:val="22"/>
          <w:lang w:val="de-DE"/>
        </w:rPr>
        <w:t>.</w:t>
      </w:r>
      <w:r w:rsidR="006E3197">
        <w:rPr>
          <w:rFonts w:asciiTheme="minorHAnsi" w:hAnsiTheme="minorHAnsi" w:cstheme="minorHAnsi"/>
          <w:sz w:val="22"/>
          <w:szCs w:val="22"/>
          <w:lang w:val="de-DE"/>
        </w:rPr>
        <w:t xml:space="preserve"> </w:t>
      </w:r>
    </w:p>
    <w:p w:rsidR="00C5320B" w:rsidRPr="008201C7" w:rsidRDefault="00FA6A33" w:rsidP="000602F1">
      <w:pPr>
        <w:pStyle w:val="BodyText"/>
        <w:spacing w:after="120"/>
        <w:ind w:left="0" w:right="109"/>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Im Berichtsjahr 201</w:t>
      </w:r>
      <w:r w:rsidR="00D719A0">
        <w:rPr>
          <w:rFonts w:asciiTheme="minorHAnsi" w:hAnsiTheme="minorHAnsi" w:cstheme="minorHAnsi"/>
          <w:sz w:val="22"/>
          <w:szCs w:val="22"/>
          <w:lang w:val="de-DE"/>
        </w:rPr>
        <w:t>8</w:t>
      </w:r>
      <w:r w:rsidRPr="008201C7">
        <w:rPr>
          <w:rFonts w:asciiTheme="minorHAnsi" w:hAnsiTheme="minorHAnsi" w:cstheme="minorHAnsi"/>
          <w:sz w:val="22"/>
          <w:szCs w:val="22"/>
          <w:lang w:val="de-DE"/>
        </w:rPr>
        <w:t xml:space="preserve"> wurden </w:t>
      </w:r>
      <w:r w:rsidR="00432104" w:rsidRPr="008201C7">
        <w:rPr>
          <w:rFonts w:asciiTheme="minorHAnsi" w:hAnsiTheme="minorHAnsi" w:cstheme="minorHAnsi"/>
          <w:sz w:val="22"/>
          <w:szCs w:val="22"/>
          <w:lang w:val="de-DE"/>
        </w:rPr>
        <w:t xml:space="preserve">rd. </w:t>
      </w:r>
      <w:r w:rsidR="000E3E9B">
        <w:rPr>
          <w:rFonts w:asciiTheme="minorHAnsi" w:hAnsiTheme="minorHAnsi" w:cstheme="minorHAnsi"/>
          <w:sz w:val="22"/>
          <w:szCs w:val="22"/>
          <w:lang w:val="de-DE"/>
        </w:rPr>
        <w:t>5.522</w:t>
      </w:r>
      <w:r w:rsidR="00432104" w:rsidRPr="008201C7">
        <w:rPr>
          <w:rFonts w:asciiTheme="minorHAnsi" w:hAnsiTheme="minorHAnsi" w:cstheme="minorHAnsi"/>
          <w:sz w:val="22"/>
          <w:szCs w:val="22"/>
          <w:lang w:val="de-DE"/>
        </w:rPr>
        <w:t xml:space="preserve"> t TS </w:t>
      </w:r>
      <w:r w:rsidR="00D719A0">
        <w:rPr>
          <w:rFonts w:asciiTheme="minorHAnsi" w:hAnsiTheme="minorHAnsi" w:cstheme="minorHAnsi"/>
          <w:sz w:val="22"/>
          <w:szCs w:val="22"/>
          <w:lang w:val="de-DE"/>
        </w:rPr>
        <w:t xml:space="preserve">Klärschlamm </w:t>
      </w:r>
      <w:r w:rsidR="00432104" w:rsidRPr="008201C7">
        <w:rPr>
          <w:rFonts w:asciiTheme="minorHAnsi" w:hAnsiTheme="minorHAnsi" w:cstheme="minorHAnsi"/>
          <w:sz w:val="22"/>
          <w:szCs w:val="22"/>
          <w:lang w:val="de-DE"/>
        </w:rPr>
        <w:t xml:space="preserve">einer </w:t>
      </w:r>
      <w:r w:rsidRPr="00D719A0">
        <w:rPr>
          <w:rFonts w:asciiTheme="minorHAnsi" w:hAnsiTheme="minorHAnsi" w:cstheme="minorHAnsi"/>
          <w:bCs/>
          <w:sz w:val="22"/>
          <w:szCs w:val="22"/>
          <w:lang w:val="de-DE"/>
        </w:rPr>
        <w:t xml:space="preserve">Kompostierung </w:t>
      </w:r>
      <w:r w:rsidR="00432104" w:rsidRPr="008201C7">
        <w:rPr>
          <w:rFonts w:asciiTheme="minorHAnsi" w:hAnsiTheme="minorHAnsi" w:cstheme="minorHAnsi"/>
          <w:sz w:val="22"/>
          <w:szCs w:val="22"/>
          <w:lang w:val="de-DE"/>
        </w:rPr>
        <w:t>zugeführt</w:t>
      </w:r>
      <w:r w:rsidRPr="008201C7">
        <w:rPr>
          <w:rFonts w:asciiTheme="minorHAnsi" w:hAnsiTheme="minorHAnsi" w:cstheme="minorHAnsi"/>
          <w:sz w:val="22"/>
          <w:szCs w:val="22"/>
          <w:lang w:val="de-DE"/>
        </w:rPr>
        <w:t xml:space="preserve">. Davon wurden </w:t>
      </w:r>
      <w:r w:rsidR="000E3E9B">
        <w:rPr>
          <w:rFonts w:asciiTheme="minorHAnsi" w:hAnsiTheme="minorHAnsi" w:cstheme="minorHAnsi"/>
          <w:sz w:val="22"/>
          <w:szCs w:val="22"/>
          <w:lang w:val="de-DE"/>
        </w:rPr>
        <w:t>1.758</w:t>
      </w:r>
      <w:r w:rsidR="00357D15" w:rsidRPr="008201C7">
        <w:rPr>
          <w:rFonts w:asciiTheme="minorHAnsi" w:hAnsiTheme="minorHAnsi" w:cstheme="minorHAnsi"/>
          <w:sz w:val="22"/>
          <w:szCs w:val="22"/>
          <w:lang w:val="de-DE"/>
        </w:rPr>
        <w:t xml:space="preserve"> t TS </w:t>
      </w:r>
      <w:r w:rsidR="00D719A0">
        <w:rPr>
          <w:rFonts w:asciiTheme="minorHAnsi" w:hAnsiTheme="minorHAnsi" w:cstheme="minorHAnsi"/>
          <w:sz w:val="22"/>
          <w:szCs w:val="22"/>
          <w:lang w:val="de-DE"/>
        </w:rPr>
        <w:t>(=3</w:t>
      </w:r>
      <w:r w:rsidR="000E3E9B">
        <w:rPr>
          <w:rFonts w:asciiTheme="minorHAnsi" w:hAnsiTheme="minorHAnsi" w:cstheme="minorHAnsi"/>
          <w:sz w:val="22"/>
          <w:szCs w:val="22"/>
          <w:lang w:val="de-DE"/>
        </w:rPr>
        <w:t>1,8</w:t>
      </w:r>
      <w:r w:rsidR="00D719A0">
        <w:rPr>
          <w:rFonts w:asciiTheme="minorHAnsi" w:hAnsiTheme="minorHAnsi" w:cstheme="minorHAnsi"/>
          <w:sz w:val="22"/>
          <w:szCs w:val="22"/>
          <w:lang w:val="de-DE"/>
        </w:rPr>
        <w:t xml:space="preserve"> %) </w:t>
      </w:r>
      <w:r w:rsidR="00357D15" w:rsidRPr="008201C7">
        <w:rPr>
          <w:rFonts w:asciiTheme="minorHAnsi" w:hAnsiTheme="minorHAnsi" w:cstheme="minorHAnsi"/>
          <w:sz w:val="22"/>
          <w:szCs w:val="22"/>
          <w:lang w:val="de-DE"/>
        </w:rPr>
        <w:t>in Luxemburg</w:t>
      </w:r>
      <w:r w:rsidR="00D719A0">
        <w:rPr>
          <w:rFonts w:asciiTheme="minorHAnsi" w:hAnsiTheme="minorHAnsi" w:cstheme="minorHAnsi"/>
          <w:sz w:val="22"/>
          <w:szCs w:val="22"/>
          <w:lang w:val="de-DE"/>
        </w:rPr>
        <w:t xml:space="preserve"> und 2.981</w:t>
      </w:r>
      <w:r w:rsidRPr="008201C7">
        <w:rPr>
          <w:rFonts w:asciiTheme="minorHAnsi" w:hAnsiTheme="minorHAnsi" w:cstheme="minorHAnsi"/>
          <w:sz w:val="22"/>
          <w:szCs w:val="22"/>
          <w:lang w:val="de-DE"/>
        </w:rPr>
        <w:t xml:space="preserve"> t TS</w:t>
      </w:r>
      <w:r w:rsidR="00D719A0">
        <w:rPr>
          <w:rFonts w:asciiTheme="minorHAnsi" w:hAnsiTheme="minorHAnsi" w:cstheme="minorHAnsi"/>
          <w:sz w:val="22"/>
          <w:szCs w:val="22"/>
          <w:lang w:val="de-DE"/>
        </w:rPr>
        <w:t xml:space="preserve"> (=</w:t>
      </w:r>
      <w:r w:rsidR="000E3E9B">
        <w:rPr>
          <w:rFonts w:asciiTheme="minorHAnsi" w:hAnsiTheme="minorHAnsi" w:cstheme="minorHAnsi"/>
          <w:sz w:val="22"/>
          <w:szCs w:val="22"/>
          <w:lang w:val="de-DE"/>
        </w:rPr>
        <w:t>54,0</w:t>
      </w:r>
      <w:r w:rsidR="00D719A0">
        <w:rPr>
          <w:rFonts w:asciiTheme="minorHAnsi" w:hAnsiTheme="minorHAnsi" w:cstheme="minorHAnsi"/>
          <w:sz w:val="22"/>
          <w:szCs w:val="22"/>
          <w:lang w:val="de-DE"/>
        </w:rPr>
        <w:t xml:space="preserve"> %) </w:t>
      </w:r>
      <w:r w:rsidR="00357D15" w:rsidRPr="008201C7">
        <w:rPr>
          <w:rFonts w:asciiTheme="minorHAnsi" w:hAnsiTheme="minorHAnsi" w:cstheme="minorHAnsi"/>
          <w:sz w:val="22"/>
          <w:szCs w:val="22"/>
          <w:lang w:val="de-DE"/>
        </w:rPr>
        <w:t xml:space="preserve">in </w:t>
      </w:r>
      <w:r w:rsidRPr="008201C7">
        <w:rPr>
          <w:rFonts w:asciiTheme="minorHAnsi" w:hAnsiTheme="minorHAnsi" w:cstheme="minorHAnsi"/>
          <w:sz w:val="22"/>
          <w:szCs w:val="22"/>
          <w:lang w:val="de-DE"/>
        </w:rPr>
        <w:t>Frankreich</w:t>
      </w:r>
      <w:r w:rsidR="00D719A0">
        <w:rPr>
          <w:rFonts w:asciiTheme="minorHAnsi" w:hAnsiTheme="minorHAnsi" w:cstheme="minorHAnsi"/>
          <w:sz w:val="22"/>
          <w:szCs w:val="22"/>
          <w:lang w:val="de-DE"/>
        </w:rPr>
        <w:t xml:space="preserve"> verarbeitet</w:t>
      </w:r>
      <w:r w:rsidR="00357D15" w:rsidRPr="008201C7">
        <w:rPr>
          <w:rFonts w:asciiTheme="minorHAnsi" w:hAnsiTheme="minorHAnsi" w:cstheme="minorHAnsi"/>
          <w:sz w:val="22"/>
          <w:szCs w:val="22"/>
          <w:lang w:val="de-DE"/>
        </w:rPr>
        <w:t>.</w:t>
      </w:r>
      <w:r w:rsidR="00D719A0">
        <w:rPr>
          <w:rFonts w:asciiTheme="minorHAnsi" w:hAnsiTheme="minorHAnsi" w:cstheme="minorHAnsi"/>
          <w:sz w:val="22"/>
          <w:szCs w:val="22"/>
          <w:lang w:val="de-DE"/>
        </w:rPr>
        <w:t xml:space="preserve"> Bei 783 Tonnen </w:t>
      </w:r>
      <w:r w:rsidR="0066477B">
        <w:rPr>
          <w:rFonts w:asciiTheme="minorHAnsi" w:hAnsiTheme="minorHAnsi" w:cstheme="minorHAnsi"/>
          <w:sz w:val="22"/>
          <w:szCs w:val="22"/>
          <w:lang w:val="de-DE"/>
        </w:rPr>
        <w:t xml:space="preserve">kompostierter </w:t>
      </w:r>
      <w:r w:rsidR="00D719A0">
        <w:rPr>
          <w:rFonts w:asciiTheme="minorHAnsi" w:hAnsiTheme="minorHAnsi" w:cstheme="minorHAnsi"/>
          <w:sz w:val="22"/>
          <w:szCs w:val="22"/>
          <w:lang w:val="de-DE"/>
        </w:rPr>
        <w:t xml:space="preserve">Klärschlamm-Trockensubstanz fehlen Angaben zum Standort der Verwertungsanlagen. </w:t>
      </w:r>
      <w:r w:rsidRPr="008201C7">
        <w:rPr>
          <w:rFonts w:asciiTheme="minorHAnsi" w:hAnsiTheme="minorHAnsi" w:cstheme="minorHAnsi"/>
          <w:sz w:val="22"/>
          <w:szCs w:val="22"/>
          <w:lang w:val="de-DE"/>
        </w:rPr>
        <w:t xml:space="preserve">Prozentual entspricht der </w:t>
      </w:r>
      <w:r w:rsidR="00357D15" w:rsidRPr="008201C7">
        <w:rPr>
          <w:rFonts w:asciiTheme="minorHAnsi" w:hAnsiTheme="minorHAnsi" w:cstheme="minorHAnsi"/>
          <w:sz w:val="22"/>
          <w:szCs w:val="22"/>
          <w:lang w:val="de-DE"/>
        </w:rPr>
        <w:t xml:space="preserve">kompostierte </w:t>
      </w:r>
      <w:r w:rsidRPr="008201C7">
        <w:rPr>
          <w:rFonts w:asciiTheme="minorHAnsi" w:hAnsiTheme="minorHAnsi" w:cstheme="minorHAnsi"/>
          <w:sz w:val="22"/>
          <w:szCs w:val="22"/>
          <w:lang w:val="de-DE"/>
        </w:rPr>
        <w:t>Anteil</w:t>
      </w:r>
      <w:r w:rsidR="00357D15" w:rsidRPr="008201C7">
        <w:rPr>
          <w:rFonts w:asciiTheme="minorHAnsi" w:hAnsiTheme="minorHAnsi" w:cstheme="minorHAnsi"/>
          <w:sz w:val="22"/>
          <w:szCs w:val="22"/>
          <w:lang w:val="de-DE"/>
        </w:rPr>
        <w:t xml:space="preserve"> rd. </w:t>
      </w:r>
      <w:r w:rsidR="000351B1">
        <w:rPr>
          <w:rFonts w:asciiTheme="minorHAnsi" w:hAnsiTheme="minorHAnsi" w:cstheme="minorHAnsi"/>
          <w:sz w:val="22"/>
          <w:szCs w:val="22"/>
          <w:lang w:val="de-DE"/>
        </w:rPr>
        <w:t>6</w:t>
      </w:r>
      <w:r w:rsidR="000E3E9B">
        <w:rPr>
          <w:rFonts w:asciiTheme="minorHAnsi" w:hAnsiTheme="minorHAnsi" w:cstheme="minorHAnsi"/>
          <w:sz w:val="22"/>
          <w:szCs w:val="22"/>
          <w:lang w:val="de-DE"/>
        </w:rPr>
        <w:t>1</w:t>
      </w:r>
      <w:r w:rsidRPr="008201C7">
        <w:rPr>
          <w:rFonts w:asciiTheme="minorHAnsi" w:hAnsiTheme="minorHAnsi" w:cstheme="minorHAnsi"/>
          <w:sz w:val="22"/>
          <w:szCs w:val="22"/>
          <w:lang w:val="de-DE"/>
        </w:rPr>
        <w:t xml:space="preserve"> % der Gesamtjahresmenge. </w:t>
      </w:r>
      <w:r w:rsidR="000351B1">
        <w:rPr>
          <w:rFonts w:asciiTheme="minorHAnsi" w:hAnsiTheme="minorHAnsi" w:cstheme="minorHAnsi"/>
          <w:sz w:val="22"/>
          <w:szCs w:val="22"/>
          <w:lang w:val="de-DE"/>
        </w:rPr>
        <w:t xml:space="preserve">2017 lag der Anteil dieses Verwertungswegs noch bei 57 % Absolut wurden 2018 </w:t>
      </w:r>
      <w:r w:rsidR="000E3E9B">
        <w:rPr>
          <w:rFonts w:asciiTheme="minorHAnsi" w:hAnsiTheme="minorHAnsi" w:cstheme="minorHAnsi"/>
          <w:sz w:val="22"/>
          <w:szCs w:val="22"/>
          <w:lang w:val="de-DE"/>
        </w:rPr>
        <w:t xml:space="preserve">220 </w:t>
      </w:r>
      <w:r w:rsidR="000351B1">
        <w:rPr>
          <w:rFonts w:asciiTheme="minorHAnsi" w:hAnsiTheme="minorHAnsi" w:cstheme="minorHAnsi"/>
          <w:sz w:val="22"/>
          <w:szCs w:val="22"/>
          <w:lang w:val="de-DE"/>
        </w:rPr>
        <w:t xml:space="preserve">Tonnen TS Klärschlamm mehr kompostiert als im Vorjahr. </w:t>
      </w:r>
    </w:p>
    <w:p w:rsidR="00C5320B" w:rsidRPr="008201C7" w:rsidRDefault="00FA6A33" w:rsidP="000602F1">
      <w:pPr>
        <w:pStyle w:val="BodyText"/>
        <w:spacing w:after="120"/>
        <w:ind w:left="0" w:right="109"/>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Auf d</w:t>
      </w:r>
      <w:r w:rsidR="00357D15" w:rsidRPr="008201C7">
        <w:rPr>
          <w:rFonts w:asciiTheme="minorHAnsi" w:hAnsiTheme="minorHAnsi" w:cstheme="minorHAnsi"/>
          <w:sz w:val="22"/>
          <w:szCs w:val="22"/>
          <w:lang w:val="de-DE"/>
        </w:rPr>
        <w:t>i</w:t>
      </w:r>
      <w:r w:rsidRPr="008201C7">
        <w:rPr>
          <w:rFonts w:asciiTheme="minorHAnsi" w:hAnsiTheme="minorHAnsi" w:cstheme="minorHAnsi"/>
          <w:sz w:val="22"/>
          <w:szCs w:val="22"/>
          <w:lang w:val="de-DE"/>
        </w:rPr>
        <w:t xml:space="preserve">e </w:t>
      </w:r>
      <w:r w:rsidRPr="000351B1">
        <w:rPr>
          <w:rFonts w:asciiTheme="minorHAnsi" w:hAnsiTheme="minorHAnsi" w:cstheme="minorHAnsi"/>
          <w:bCs/>
          <w:sz w:val="22"/>
          <w:szCs w:val="22"/>
          <w:lang w:val="de-DE"/>
        </w:rPr>
        <w:t>Verbrennung</w:t>
      </w:r>
      <w:r w:rsidRPr="008201C7">
        <w:rPr>
          <w:rFonts w:asciiTheme="minorHAnsi" w:hAnsiTheme="minorHAnsi" w:cstheme="minorHAnsi"/>
          <w:sz w:val="22"/>
          <w:szCs w:val="22"/>
          <w:lang w:val="de-DE"/>
        </w:rPr>
        <w:t xml:space="preserve"> entfällt eine Klärschlammjahresmenge von </w:t>
      </w:r>
      <w:r w:rsidR="000351B1">
        <w:rPr>
          <w:rFonts w:asciiTheme="minorHAnsi" w:hAnsiTheme="minorHAnsi" w:cstheme="minorHAnsi"/>
          <w:sz w:val="22"/>
          <w:szCs w:val="22"/>
          <w:lang w:val="de-DE"/>
        </w:rPr>
        <w:t>1.</w:t>
      </w:r>
      <w:r w:rsidR="00007B90">
        <w:rPr>
          <w:rFonts w:asciiTheme="minorHAnsi" w:hAnsiTheme="minorHAnsi" w:cstheme="minorHAnsi"/>
          <w:sz w:val="22"/>
          <w:szCs w:val="22"/>
          <w:lang w:val="de-DE"/>
        </w:rPr>
        <w:t>561</w:t>
      </w:r>
      <w:r w:rsidR="00357D15"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 xml:space="preserve">t TS. Davon wurden </w:t>
      </w:r>
      <w:r w:rsidR="00357D15" w:rsidRPr="008201C7">
        <w:rPr>
          <w:rFonts w:asciiTheme="minorHAnsi" w:hAnsiTheme="minorHAnsi" w:cstheme="minorHAnsi"/>
          <w:sz w:val="22"/>
          <w:szCs w:val="22"/>
          <w:lang w:val="de-DE"/>
        </w:rPr>
        <w:t>1.</w:t>
      </w:r>
      <w:r w:rsidR="00007B90">
        <w:rPr>
          <w:rFonts w:asciiTheme="minorHAnsi" w:hAnsiTheme="minorHAnsi" w:cstheme="minorHAnsi"/>
          <w:sz w:val="22"/>
          <w:szCs w:val="22"/>
          <w:lang w:val="de-DE"/>
        </w:rPr>
        <w:t>135</w:t>
      </w:r>
      <w:r w:rsidR="00357D15"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 xml:space="preserve">t TS in Luxemburg </w:t>
      </w:r>
      <w:r w:rsidR="000351B1">
        <w:rPr>
          <w:rFonts w:asciiTheme="minorHAnsi" w:hAnsiTheme="minorHAnsi" w:cstheme="minorHAnsi"/>
          <w:sz w:val="22"/>
          <w:szCs w:val="22"/>
          <w:lang w:val="de-DE"/>
        </w:rPr>
        <w:t xml:space="preserve">in der Baustoffindustrie und </w:t>
      </w:r>
      <w:r w:rsidR="00007B90">
        <w:rPr>
          <w:rFonts w:asciiTheme="minorHAnsi" w:hAnsiTheme="minorHAnsi" w:cstheme="minorHAnsi"/>
          <w:sz w:val="22"/>
          <w:szCs w:val="22"/>
          <w:lang w:val="de-DE"/>
        </w:rPr>
        <w:t>237</w:t>
      </w:r>
      <w:r w:rsidR="000351B1">
        <w:rPr>
          <w:rFonts w:asciiTheme="minorHAnsi" w:hAnsiTheme="minorHAnsi" w:cstheme="minorHAnsi"/>
          <w:sz w:val="22"/>
          <w:szCs w:val="22"/>
          <w:lang w:val="de-DE"/>
        </w:rPr>
        <w:t xml:space="preserve"> t TS in Deutschland in Abfallverbrennungsanlagen oder ebenfalls in der Baustoffindustrie verbrannt. Zu 18</w:t>
      </w:r>
      <w:r w:rsidR="00007B90">
        <w:rPr>
          <w:rFonts w:asciiTheme="minorHAnsi" w:hAnsiTheme="minorHAnsi" w:cstheme="minorHAnsi"/>
          <w:sz w:val="22"/>
          <w:szCs w:val="22"/>
          <w:lang w:val="de-DE"/>
        </w:rPr>
        <w:t>9</w:t>
      </w:r>
      <w:r w:rsidR="000351B1">
        <w:rPr>
          <w:rFonts w:asciiTheme="minorHAnsi" w:hAnsiTheme="minorHAnsi" w:cstheme="minorHAnsi"/>
          <w:sz w:val="22"/>
          <w:szCs w:val="22"/>
          <w:lang w:val="de-DE"/>
        </w:rPr>
        <w:t xml:space="preserve"> verbrannten Tonnen TS liegen keine Angaben zum Standort der Verbrennungsanlagen vor. </w:t>
      </w:r>
      <w:r w:rsidRPr="008201C7">
        <w:rPr>
          <w:rFonts w:asciiTheme="minorHAnsi" w:hAnsiTheme="minorHAnsi" w:cstheme="minorHAnsi"/>
          <w:sz w:val="22"/>
          <w:szCs w:val="22"/>
          <w:lang w:val="de-DE"/>
        </w:rPr>
        <w:t>Auf die Gesamt</w:t>
      </w:r>
      <w:r w:rsidR="000351B1">
        <w:rPr>
          <w:rFonts w:asciiTheme="minorHAnsi" w:hAnsiTheme="minorHAnsi" w:cstheme="minorHAnsi"/>
          <w:sz w:val="22"/>
          <w:szCs w:val="22"/>
          <w:lang w:val="de-DE"/>
        </w:rPr>
        <w:t xml:space="preserve">verwertungsmenge 2018 bezogen </w:t>
      </w:r>
      <w:r w:rsidRPr="008201C7">
        <w:rPr>
          <w:rFonts w:asciiTheme="minorHAnsi" w:hAnsiTheme="minorHAnsi" w:cstheme="minorHAnsi"/>
          <w:sz w:val="22"/>
          <w:szCs w:val="22"/>
          <w:lang w:val="de-DE"/>
        </w:rPr>
        <w:t xml:space="preserve">ergibt sich ein prozentualer Anteil </w:t>
      </w:r>
      <w:r w:rsidR="000351B1">
        <w:rPr>
          <w:rFonts w:asciiTheme="minorHAnsi" w:hAnsiTheme="minorHAnsi" w:cstheme="minorHAnsi"/>
          <w:sz w:val="22"/>
          <w:szCs w:val="22"/>
          <w:lang w:val="de-DE"/>
        </w:rPr>
        <w:t xml:space="preserve">der </w:t>
      </w:r>
      <w:r w:rsidRPr="008201C7">
        <w:rPr>
          <w:rFonts w:asciiTheme="minorHAnsi" w:hAnsiTheme="minorHAnsi" w:cstheme="minorHAnsi"/>
          <w:sz w:val="22"/>
          <w:szCs w:val="22"/>
          <w:lang w:val="de-DE"/>
        </w:rPr>
        <w:t xml:space="preserve">Verbrennung von </w:t>
      </w:r>
      <w:r w:rsidR="000E3E9B">
        <w:rPr>
          <w:rFonts w:asciiTheme="minorHAnsi" w:hAnsiTheme="minorHAnsi" w:cstheme="minorHAnsi"/>
          <w:sz w:val="22"/>
          <w:szCs w:val="22"/>
          <w:lang w:val="de-DE"/>
        </w:rPr>
        <w:t xml:space="preserve">rund </w:t>
      </w:r>
      <w:r w:rsidR="000351B1">
        <w:rPr>
          <w:rFonts w:asciiTheme="minorHAnsi" w:hAnsiTheme="minorHAnsi" w:cstheme="minorHAnsi"/>
          <w:sz w:val="22"/>
          <w:szCs w:val="22"/>
          <w:lang w:val="de-DE"/>
        </w:rPr>
        <w:t>1</w:t>
      </w:r>
      <w:r w:rsidR="000E3E9B">
        <w:rPr>
          <w:rFonts w:asciiTheme="minorHAnsi" w:hAnsiTheme="minorHAnsi" w:cstheme="minorHAnsi"/>
          <w:sz w:val="22"/>
          <w:szCs w:val="22"/>
          <w:lang w:val="de-DE"/>
        </w:rPr>
        <w:t>7</w:t>
      </w:r>
      <w:r w:rsidRPr="008201C7">
        <w:rPr>
          <w:rFonts w:asciiTheme="minorHAnsi" w:hAnsiTheme="minorHAnsi" w:cstheme="minorHAnsi"/>
          <w:sz w:val="22"/>
          <w:szCs w:val="22"/>
          <w:lang w:val="de-DE"/>
        </w:rPr>
        <w:t xml:space="preserve"> %. </w:t>
      </w:r>
    </w:p>
    <w:p w:rsidR="00C5320B" w:rsidRPr="00BF2FA3" w:rsidRDefault="00357D15" w:rsidP="000602F1">
      <w:pPr>
        <w:pStyle w:val="BodyText"/>
        <w:spacing w:after="120" w:line="239" w:lineRule="auto"/>
        <w:ind w:left="0" w:right="106"/>
        <w:jc w:val="both"/>
        <w:rPr>
          <w:rFonts w:asciiTheme="minorHAnsi" w:hAnsiTheme="minorHAnsi" w:cstheme="minorHAnsi"/>
          <w:sz w:val="22"/>
          <w:szCs w:val="22"/>
          <w:lang w:val="de-DE"/>
        </w:rPr>
      </w:pPr>
      <w:r w:rsidRPr="00BF2FA3">
        <w:rPr>
          <w:rFonts w:asciiTheme="minorHAnsi" w:hAnsiTheme="minorHAnsi" w:cstheme="minorHAnsi"/>
          <w:sz w:val="22"/>
          <w:szCs w:val="22"/>
          <w:lang w:val="de-DE"/>
        </w:rPr>
        <w:t>Abbildung 5</w:t>
      </w:r>
      <w:r w:rsidR="00FA6A33" w:rsidRPr="00BF2FA3">
        <w:rPr>
          <w:rFonts w:asciiTheme="minorHAnsi" w:hAnsiTheme="minorHAnsi" w:cstheme="minorHAnsi"/>
          <w:sz w:val="22"/>
          <w:szCs w:val="22"/>
          <w:lang w:val="de-DE"/>
        </w:rPr>
        <w:t xml:space="preserve"> zeigt die prozentuale Verteilung der Klärschlammgesamtmenge auf die verschiedenen </w:t>
      </w:r>
      <w:r w:rsidR="00BF2FA3" w:rsidRPr="00BF2FA3">
        <w:rPr>
          <w:rFonts w:asciiTheme="minorHAnsi" w:hAnsiTheme="minorHAnsi" w:cstheme="minorHAnsi"/>
          <w:sz w:val="22"/>
          <w:szCs w:val="22"/>
          <w:lang w:val="de-DE"/>
        </w:rPr>
        <w:t>Verwertungs-/</w:t>
      </w:r>
      <w:r w:rsidR="00FA6A33" w:rsidRPr="00BF2FA3">
        <w:rPr>
          <w:rFonts w:asciiTheme="minorHAnsi" w:hAnsiTheme="minorHAnsi" w:cstheme="minorHAnsi"/>
          <w:sz w:val="22"/>
          <w:szCs w:val="22"/>
          <w:lang w:val="de-DE"/>
        </w:rPr>
        <w:t>Entsorgungswege</w:t>
      </w:r>
      <w:r w:rsidR="00BF2FA3" w:rsidRPr="00BF2FA3">
        <w:rPr>
          <w:rFonts w:asciiTheme="minorHAnsi" w:hAnsiTheme="minorHAnsi" w:cstheme="minorHAnsi"/>
          <w:sz w:val="22"/>
          <w:szCs w:val="22"/>
          <w:lang w:val="de-DE"/>
        </w:rPr>
        <w:t>, Abbildung 6</w:t>
      </w:r>
      <w:r w:rsidR="00FA6A33" w:rsidRPr="00BF2FA3">
        <w:rPr>
          <w:rFonts w:asciiTheme="minorHAnsi" w:hAnsiTheme="minorHAnsi" w:cstheme="minorHAnsi"/>
          <w:sz w:val="22"/>
          <w:szCs w:val="22"/>
          <w:lang w:val="de-DE"/>
        </w:rPr>
        <w:t xml:space="preserve"> </w:t>
      </w:r>
      <w:r w:rsidR="00BF2FA3" w:rsidRPr="00BF2FA3">
        <w:rPr>
          <w:rFonts w:asciiTheme="minorHAnsi" w:hAnsiTheme="minorHAnsi" w:cstheme="minorHAnsi"/>
          <w:sz w:val="22"/>
          <w:szCs w:val="22"/>
          <w:lang w:val="de-DE"/>
        </w:rPr>
        <w:t xml:space="preserve">die Verteilung nach den </w:t>
      </w:r>
      <w:r w:rsidR="000E3E9B">
        <w:rPr>
          <w:rFonts w:asciiTheme="minorHAnsi" w:hAnsiTheme="minorHAnsi" w:cstheme="minorHAnsi"/>
          <w:sz w:val="22"/>
          <w:szCs w:val="22"/>
          <w:lang w:val="de-DE"/>
        </w:rPr>
        <w:t>Verwertungs</w:t>
      </w:r>
      <w:r w:rsidR="00BF2FA3" w:rsidRPr="00BF2FA3">
        <w:rPr>
          <w:rFonts w:asciiTheme="minorHAnsi" w:hAnsiTheme="minorHAnsi" w:cstheme="minorHAnsi"/>
          <w:sz w:val="22"/>
          <w:szCs w:val="22"/>
          <w:lang w:val="de-DE"/>
        </w:rPr>
        <w:t>ländern der Klärschlämme</w:t>
      </w:r>
      <w:r w:rsidR="000E3E9B">
        <w:rPr>
          <w:rFonts w:asciiTheme="minorHAnsi" w:hAnsiTheme="minorHAnsi" w:cstheme="minorHAnsi"/>
          <w:sz w:val="22"/>
          <w:szCs w:val="22"/>
          <w:lang w:val="de-DE"/>
        </w:rPr>
        <w:t>.</w:t>
      </w:r>
    </w:p>
    <w:p w:rsidR="00C5320B" w:rsidRPr="007F5E81" w:rsidRDefault="00C5320B" w:rsidP="000602F1">
      <w:pPr>
        <w:pStyle w:val="BodyText"/>
        <w:spacing w:after="120"/>
        <w:ind w:left="0" w:right="107"/>
        <w:jc w:val="both"/>
        <w:rPr>
          <w:rFonts w:asciiTheme="minorHAnsi" w:hAnsiTheme="minorHAnsi" w:cstheme="minorHAnsi"/>
          <w:sz w:val="22"/>
          <w:szCs w:val="22"/>
          <w:lang w:val="de-DE"/>
        </w:rPr>
      </w:pPr>
    </w:p>
    <w:p w:rsidR="00C5320B" w:rsidRPr="007F5E81" w:rsidRDefault="00C5320B" w:rsidP="000602F1">
      <w:pPr>
        <w:spacing w:after="120"/>
        <w:jc w:val="both"/>
        <w:rPr>
          <w:rFonts w:cstheme="minorHAnsi"/>
          <w:lang w:val="de-DE"/>
        </w:rPr>
        <w:sectPr w:rsidR="00C5320B" w:rsidRPr="007F5E81" w:rsidSect="00F5787A">
          <w:pgSz w:w="11910" w:h="16840"/>
          <w:pgMar w:top="1417" w:right="1417" w:bottom="1134" w:left="1417" w:header="746" w:footer="907" w:gutter="0"/>
          <w:cols w:space="720"/>
          <w:docGrid w:linePitch="299"/>
        </w:sectPr>
      </w:pPr>
    </w:p>
    <w:p w:rsidR="004925D5" w:rsidRPr="004614DB" w:rsidRDefault="00750E3F" w:rsidP="004925D5">
      <w:pPr>
        <w:pStyle w:val="BodyText"/>
        <w:spacing w:before="69"/>
        <w:ind w:left="142"/>
        <w:jc w:val="both"/>
        <w:rPr>
          <w:rFonts w:asciiTheme="minorHAnsi" w:hAnsiTheme="minorHAnsi" w:cstheme="minorHAnsi"/>
          <w:b/>
          <w:sz w:val="22"/>
          <w:szCs w:val="22"/>
          <w:lang w:val="de-DE"/>
        </w:rPr>
      </w:pPr>
      <w:r>
        <w:rPr>
          <w:rFonts w:asciiTheme="minorHAnsi" w:hAnsiTheme="minorHAnsi" w:cstheme="minorHAnsi"/>
          <w:b/>
          <w:noProof/>
          <w:sz w:val="22"/>
          <w:szCs w:val="22"/>
        </w:rPr>
        <mc:AlternateContent>
          <mc:Choice Requires="wps">
            <w:drawing>
              <wp:anchor distT="0" distB="0" distL="114300" distR="114300" simplePos="0" relativeHeight="251686912" behindDoc="0" locked="0" layoutInCell="1" allowOverlap="1">
                <wp:simplePos x="0" y="0"/>
                <wp:positionH relativeFrom="column">
                  <wp:posOffset>4843145</wp:posOffset>
                </wp:positionH>
                <wp:positionV relativeFrom="paragraph">
                  <wp:posOffset>1270</wp:posOffset>
                </wp:positionV>
                <wp:extent cx="215900" cy="152400"/>
                <wp:effectExtent l="0" t="0" r="0" b="0"/>
                <wp:wrapNone/>
                <wp:docPr id="37"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3B74" id="Rectangle 695" o:spid="_x0000_s1026" style="position:absolute;margin-left:381.35pt;margin-top:.1pt;width:17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" fillcolor="#c6d9f1 [671]"/>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3603625</wp:posOffset>
                </wp:positionH>
                <wp:positionV relativeFrom="paragraph">
                  <wp:posOffset>12065</wp:posOffset>
                </wp:positionV>
                <wp:extent cx="215900" cy="152400"/>
                <wp:effectExtent l="0" t="0" r="0" b="0"/>
                <wp:wrapNone/>
                <wp:docPr id="3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2D5C" id="Rectangle 694" o:spid="_x0000_s1026" style="position:absolute;margin-left:283.75pt;margin-top:.95pt;width:17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" fillcolor="#e5b8b7 [1301]"/>
            </w:pict>
          </mc:Fallback>
        </mc:AlternateContent>
      </w:r>
      <w:r w:rsidR="004925D5" w:rsidRPr="004614DB">
        <w:rPr>
          <w:rFonts w:asciiTheme="minorHAnsi" w:hAnsiTheme="minorHAnsi" w:cstheme="minorHAnsi"/>
          <w:b/>
          <w:sz w:val="22"/>
          <w:szCs w:val="22"/>
          <w:lang w:val="de-DE"/>
        </w:rPr>
        <w:t xml:space="preserve">Übersicht </w:t>
      </w:r>
      <w:r w:rsidR="00AD607D" w:rsidRPr="004614DB">
        <w:rPr>
          <w:rFonts w:asciiTheme="minorHAnsi" w:hAnsiTheme="minorHAnsi" w:cstheme="minorHAnsi"/>
          <w:b/>
          <w:sz w:val="22"/>
          <w:szCs w:val="22"/>
          <w:lang w:val="de-DE"/>
        </w:rPr>
        <w:t>9</w:t>
      </w:r>
      <w:r w:rsidR="004925D5" w:rsidRPr="004614DB">
        <w:rPr>
          <w:rFonts w:asciiTheme="minorHAnsi" w:hAnsiTheme="minorHAnsi" w:cstheme="minorHAnsi"/>
          <w:b/>
          <w:sz w:val="22"/>
          <w:szCs w:val="22"/>
          <w:lang w:val="de-DE"/>
        </w:rPr>
        <w:t>: Verbleib</w:t>
      </w:r>
      <w:r w:rsidR="004925D5" w:rsidRPr="004614DB">
        <w:rPr>
          <w:rFonts w:asciiTheme="minorHAnsi" w:hAnsiTheme="minorHAnsi" w:cstheme="minorHAnsi"/>
          <w:b/>
          <w:spacing w:val="-1"/>
          <w:sz w:val="22"/>
          <w:szCs w:val="22"/>
          <w:lang w:val="de-DE"/>
        </w:rPr>
        <w:t xml:space="preserve"> </w:t>
      </w:r>
      <w:r w:rsidR="004925D5" w:rsidRPr="004614DB">
        <w:rPr>
          <w:rFonts w:asciiTheme="minorHAnsi" w:hAnsiTheme="minorHAnsi" w:cstheme="minorHAnsi"/>
          <w:b/>
          <w:sz w:val="22"/>
          <w:szCs w:val="22"/>
          <w:lang w:val="de-DE"/>
        </w:rPr>
        <w:t xml:space="preserve">der </w:t>
      </w:r>
      <w:r w:rsidR="004925D5" w:rsidRPr="004614DB">
        <w:rPr>
          <w:rFonts w:asciiTheme="minorHAnsi" w:hAnsiTheme="minorHAnsi" w:cstheme="minorHAnsi"/>
          <w:b/>
          <w:spacing w:val="-1"/>
          <w:sz w:val="22"/>
          <w:szCs w:val="22"/>
          <w:lang w:val="de-DE"/>
        </w:rPr>
        <w:t>Klärschlämme</w:t>
      </w:r>
      <w:r w:rsidR="004925D5" w:rsidRPr="004614DB">
        <w:rPr>
          <w:rFonts w:asciiTheme="minorHAnsi" w:hAnsiTheme="minorHAnsi" w:cstheme="minorHAnsi"/>
          <w:spacing w:val="-2"/>
          <w:sz w:val="22"/>
          <w:szCs w:val="22"/>
          <w:lang w:val="de-DE"/>
        </w:rPr>
        <w:t xml:space="preserve"> (</w:t>
      </w:r>
      <w:r w:rsidR="004925D5" w:rsidRPr="004614DB">
        <w:rPr>
          <w:rFonts w:asciiTheme="minorHAnsi" w:hAnsiTheme="minorHAnsi" w:cstheme="minorHAnsi"/>
          <w:i/>
          <w:spacing w:val="-1"/>
          <w:sz w:val="22"/>
          <w:szCs w:val="22"/>
          <w:lang w:val="de-DE"/>
        </w:rPr>
        <w:t>Stand</w:t>
      </w:r>
      <w:r w:rsidR="004925D5" w:rsidRPr="004614DB">
        <w:rPr>
          <w:rFonts w:asciiTheme="minorHAnsi" w:hAnsiTheme="minorHAnsi" w:cstheme="minorHAnsi"/>
          <w:i/>
          <w:spacing w:val="6"/>
          <w:sz w:val="22"/>
          <w:szCs w:val="22"/>
          <w:lang w:val="de-DE"/>
        </w:rPr>
        <w:t xml:space="preserve"> </w:t>
      </w:r>
      <w:r w:rsidR="004925D5" w:rsidRPr="004614DB">
        <w:rPr>
          <w:rFonts w:asciiTheme="minorHAnsi" w:hAnsiTheme="minorHAnsi" w:cstheme="minorHAnsi"/>
          <w:i/>
          <w:spacing w:val="-1"/>
          <w:sz w:val="22"/>
          <w:szCs w:val="22"/>
          <w:lang w:val="de-DE"/>
        </w:rPr>
        <w:t>201</w:t>
      </w:r>
      <w:r w:rsidR="004614DB" w:rsidRPr="004614DB">
        <w:rPr>
          <w:rFonts w:asciiTheme="minorHAnsi" w:hAnsiTheme="minorHAnsi" w:cstheme="minorHAnsi"/>
          <w:i/>
          <w:spacing w:val="-1"/>
          <w:sz w:val="22"/>
          <w:szCs w:val="22"/>
          <w:lang w:val="de-DE"/>
        </w:rPr>
        <w:t>8</w:t>
      </w:r>
      <w:r w:rsidR="004925D5" w:rsidRPr="004614DB">
        <w:rPr>
          <w:rFonts w:asciiTheme="minorHAnsi" w:hAnsiTheme="minorHAnsi" w:cstheme="minorHAnsi"/>
          <w:i/>
          <w:spacing w:val="-1"/>
          <w:sz w:val="22"/>
          <w:szCs w:val="22"/>
          <w:lang w:val="de-DE"/>
        </w:rPr>
        <w:t xml:space="preserve"> außer</w:t>
      </w:r>
      <w:r w:rsidR="004925D5" w:rsidRPr="004614DB">
        <w:rPr>
          <w:rFonts w:asciiTheme="minorHAnsi" w:hAnsiTheme="minorHAnsi" w:cstheme="minorHAnsi"/>
          <w:spacing w:val="-1"/>
          <w:sz w:val="22"/>
          <w:szCs w:val="22"/>
          <w:lang w:val="de-DE"/>
        </w:rPr>
        <w:tab/>
        <w:t xml:space="preserve">       </w:t>
      </w:r>
      <w:r w:rsidR="004614DB" w:rsidRPr="004614DB">
        <w:rPr>
          <w:rFonts w:asciiTheme="minorHAnsi" w:hAnsiTheme="minorHAnsi" w:cstheme="minorHAnsi"/>
          <w:spacing w:val="-1"/>
          <w:sz w:val="22"/>
          <w:szCs w:val="22"/>
          <w:lang w:val="de-DE"/>
        </w:rPr>
        <w:t xml:space="preserve">Daten für </w:t>
      </w:r>
      <w:r w:rsidR="004925D5" w:rsidRPr="004614DB">
        <w:rPr>
          <w:rFonts w:asciiTheme="minorHAnsi" w:hAnsiTheme="minorHAnsi" w:cstheme="minorHAnsi"/>
          <w:i/>
          <w:spacing w:val="-1"/>
          <w:sz w:val="22"/>
          <w:szCs w:val="22"/>
          <w:lang w:val="de-DE"/>
        </w:rPr>
        <w:t>201</w:t>
      </w:r>
      <w:r w:rsidR="004614DB" w:rsidRPr="004614DB">
        <w:rPr>
          <w:rFonts w:asciiTheme="minorHAnsi" w:hAnsiTheme="minorHAnsi" w:cstheme="minorHAnsi"/>
          <w:i/>
          <w:spacing w:val="-1"/>
          <w:sz w:val="22"/>
          <w:szCs w:val="22"/>
          <w:lang w:val="de-DE"/>
        </w:rPr>
        <w:t xml:space="preserve">7  </w:t>
      </w:r>
      <w:r w:rsidR="004925D5" w:rsidRPr="004614DB">
        <w:rPr>
          <w:rFonts w:asciiTheme="minorHAnsi" w:hAnsiTheme="minorHAnsi" w:cstheme="minorHAnsi"/>
          <w:i/>
          <w:spacing w:val="-1"/>
          <w:sz w:val="22"/>
          <w:szCs w:val="22"/>
          <w:lang w:val="de-DE"/>
        </w:rPr>
        <w:t xml:space="preserve">          Angaben aus Bericht 2015)</w:t>
      </w:r>
    </w:p>
    <w:p w:rsidR="004925D5" w:rsidRPr="004614DB" w:rsidRDefault="004925D5" w:rsidP="00C40659">
      <w:pPr>
        <w:tabs>
          <w:tab w:val="left" w:pos="1161"/>
        </w:tabs>
        <w:spacing w:before="83"/>
        <w:ind w:left="129"/>
        <w:jc w:val="both"/>
        <w:rPr>
          <w:sz w:val="16"/>
          <w:szCs w:val="16"/>
          <w:lang w:val="de-DE"/>
        </w:rPr>
      </w:pPr>
    </w:p>
    <w:tbl>
      <w:tblPr>
        <w:tblW w:w="15113" w:type="dxa"/>
        <w:tblInd w:w="28" w:type="dxa"/>
        <w:tblLayout w:type="fixed"/>
        <w:tblCellMar>
          <w:left w:w="28" w:type="dxa"/>
          <w:right w:w="28" w:type="dxa"/>
        </w:tblCellMar>
        <w:tblLook w:val="04A0" w:firstRow="1" w:lastRow="0" w:firstColumn="1" w:lastColumn="0" w:noHBand="0" w:noVBand="1"/>
      </w:tblPr>
      <w:tblGrid>
        <w:gridCol w:w="373"/>
        <w:gridCol w:w="1127"/>
        <w:gridCol w:w="1303"/>
        <w:gridCol w:w="906"/>
        <w:gridCol w:w="1020"/>
        <w:gridCol w:w="908"/>
        <w:gridCol w:w="624"/>
        <w:gridCol w:w="907"/>
        <w:gridCol w:w="907"/>
        <w:gridCol w:w="624"/>
        <w:gridCol w:w="170"/>
        <w:gridCol w:w="964"/>
        <w:gridCol w:w="794"/>
        <w:gridCol w:w="57"/>
        <w:gridCol w:w="625"/>
        <w:gridCol w:w="1247"/>
        <w:gridCol w:w="1587"/>
        <w:gridCol w:w="964"/>
        <w:gridCol w:w="6"/>
      </w:tblGrid>
      <w:tr w:rsidR="004614DB" w:rsidRPr="004614DB" w:rsidTr="001E33DF">
        <w:trPr>
          <w:trHeight w:val="283"/>
          <w:tblHeader/>
        </w:trPr>
        <w:tc>
          <w:tcPr>
            <w:tcW w:w="373" w:type="dxa"/>
            <w:tcBorders>
              <w:top w:val="single" w:sz="12" w:space="0" w:color="auto"/>
              <w:left w:val="single" w:sz="12" w:space="0" w:color="auto"/>
              <w:right w:val="nil"/>
            </w:tcBorders>
            <w:shd w:val="clear" w:color="auto" w:fill="BFBFBF" w:themeFill="background1" w:themeFillShade="BF"/>
            <w:noWrap/>
            <w:vAlign w:val="center"/>
          </w:tcPr>
          <w:p w:rsidR="001378AB" w:rsidRPr="004614DB" w:rsidRDefault="00750E3F" w:rsidP="006948F5">
            <w:pPr>
              <w:widowControl/>
              <w:ind w:left="-66" w:firstLine="51"/>
              <w:jc w:val="center"/>
              <w:rPr>
                <w:rFonts w:eastAsia="Times New Roman" w:cstheme="minorHAnsi"/>
                <w:b/>
                <w:bCs/>
                <w:sz w:val="20"/>
                <w:szCs w:val="20"/>
                <w:lang w:val="en-GB" w:eastAsia="en-GB"/>
              </w:rPr>
            </w:pPr>
            <w:r>
              <w:rPr>
                <w:rFonts w:cstheme="minorHAnsi"/>
                <w:b/>
                <w:noProof/>
                <w:sz w:val="20"/>
                <w:szCs w:val="20"/>
              </w:rPr>
              <mc:AlternateContent>
                <mc:Choice Requires="wpg">
                  <w:drawing>
                    <wp:anchor distT="0" distB="0" distL="114300" distR="114300" simplePos="0" relativeHeight="251687936" behindDoc="1" locked="0" layoutInCell="1" allowOverlap="1">
                      <wp:simplePos x="0" y="0"/>
                      <wp:positionH relativeFrom="page">
                        <wp:posOffset>449580</wp:posOffset>
                      </wp:positionH>
                      <wp:positionV relativeFrom="page">
                        <wp:posOffset>6631940</wp:posOffset>
                      </wp:positionV>
                      <wp:extent cx="9453245" cy="1270"/>
                      <wp:effectExtent l="0" t="0" r="0" b="0"/>
                      <wp:wrapNone/>
                      <wp:docPr id="3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245" cy="1270"/>
                                <a:chOff x="708" y="10444"/>
                                <a:chExt cx="14887" cy="2"/>
                              </a:xfrm>
                            </wpg:grpSpPr>
                            <wps:wsp>
                              <wps:cNvPr id="35" name="Freeform 702"/>
                              <wps:cNvSpPr>
                                <a:spLocks/>
                              </wps:cNvSpPr>
                              <wps:spPr bwMode="auto">
                                <a:xfrm>
                                  <a:off x="708" y="10444"/>
                                  <a:ext cx="14887" cy="2"/>
                                </a:xfrm>
                                <a:custGeom>
                                  <a:avLst/>
                                  <a:gdLst>
                                    <a:gd name="T0" fmla="+- 0 708 708"/>
                                    <a:gd name="T1" fmla="*/ T0 w 14887"/>
                                    <a:gd name="T2" fmla="+- 0 15595 708"/>
                                    <a:gd name="T3" fmla="*/ T2 w 14887"/>
                                  </a:gdLst>
                                  <a:ahLst/>
                                  <a:cxnLst>
                                    <a:cxn ang="0">
                                      <a:pos x="T1" y="0"/>
                                    </a:cxn>
                                    <a:cxn ang="0">
                                      <a:pos x="T3" y="0"/>
                                    </a:cxn>
                                  </a:cxnLst>
                                  <a:rect l="0" t="0" r="r" b="b"/>
                                  <a:pathLst>
                                    <a:path w="14887">
                                      <a:moveTo>
                                        <a:pt x="0" y="0"/>
                                      </a:moveTo>
                                      <a:lnTo>
                                        <a:pt x="14887"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69E4A" id="Group 701" o:spid="_x0000_s1026" style="position:absolute;margin-left:35.4pt;margin-top:522.2pt;width:744.35pt;height:.1pt;z-index:-251628544;mso-position-horizontal-relative:page;mso-position-vertical-relative:page" coordorigin="708,10444" coordsize="14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">
                      <v:shape id="Freeform 702" o:spid="_x0000_s1027" style="position:absolute;left:708;top:10444;width:14887;height:2;visibility:visible;mso-wrap-style:square;v-text-anchor:top" coordsize="14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" path="m,l14887,e" filled="f" strokeweight=".82pt">
                        <v:path arrowok="t" o:connecttype="custom" o:connectlocs="0,0;14887,0" o:connectangles="0,0"/>
                      </v:shape>
                      <w10:wrap anchorx="page" anchory="page"/>
                    </v:group>
                  </w:pict>
                </mc:Fallback>
              </mc:AlternateContent>
            </w:r>
            <w:r w:rsidR="001378AB" w:rsidRPr="004614DB">
              <w:rPr>
                <w:rFonts w:eastAsia="Times New Roman" w:cstheme="minorHAnsi"/>
                <w:b/>
                <w:bCs/>
                <w:sz w:val="20"/>
                <w:szCs w:val="20"/>
                <w:lang w:val="en-GB" w:eastAsia="en-GB"/>
              </w:rPr>
              <w:t>Nr.</w:t>
            </w:r>
          </w:p>
        </w:tc>
        <w:tc>
          <w:tcPr>
            <w:tcW w:w="1127" w:type="dxa"/>
            <w:tcBorders>
              <w:top w:val="single" w:sz="12" w:space="0" w:color="auto"/>
              <w:left w:val="single" w:sz="4" w:space="0" w:color="auto"/>
              <w:right w:val="single" w:sz="4" w:space="0" w:color="auto"/>
            </w:tcBorders>
            <w:shd w:val="clear" w:color="auto" w:fill="BFBFBF" w:themeFill="background1" w:themeFillShade="BF"/>
            <w:vAlign w:val="center"/>
          </w:tcPr>
          <w:p w:rsidR="001378AB" w:rsidRPr="004614DB" w:rsidRDefault="001378AB" w:rsidP="006948F5">
            <w:pPr>
              <w:widowControl/>
              <w:jc w:val="center"/>
              <w:rPr>
                <w:rFonts w:eastAsia="Times New Roman" w:cstheme="minorHAnsi"/>
                <w:b/>
                <w:bCs/>
                <w:sz w:val="20"/>
                <w:szCs w:val="20"/>
                <w:lang w:val="en-GB" w:eastAsia="en-GB"/>
              </w:rPr>
            </w:pPr>
            <w:r w:rsidRPr="004614DB">
              <w:rPr>
                <w:rFonts w:eastAsia="Times New Roman" w:cstheme="minorHAnsi"/>
                <w:b/>
                <w:bCs/>
                <w:sz w:val="20"/>
                <w:szCs w:val="20"/>
                <w:lang w:val="en-GB" w:eastAsia="en-GB"/>
              </w:rPr>
              <w:t>Betreiber</w:t>
            </w:r>
          </w:p>
        </w:tc>
        <w:tc>
          <w:tcPr>
            <w:tcW w:w="1303" w:type="dxa"/>
            <w:tcBorders>
              <w:top w:val="single" w:sz="12" w:space="0" w:color="auto"/>
              <w:left w:val="nil"/>
              <w:right w:val="single" w:sz="4" w:space="0" w:color="auto"/>
            </w:tcBorders>
            <w:shd w:val="clear" w:color="auto" w:fill="BFBFBF" w:themeFill="background1" w:themeFillShade="BF"/>
            <w:noWrap/>
            <w:vAlign w:val="center"/>
          </w:tcPr>
          <w:p w:rsidR="001378AB" w:rsidRPr="004614DB" w:rsidRDefault="001378AB" w:rsidP="006948F5">
            <w:pPr>
              <w:widowControl/>
              <w:jc w:val="center"/>
              <w:rPr>
                <w:rFonts w:eastAsia="Times New Roman" w:cstheme="minorHAnsi"/>
                <w:b/>
                <w:bCs/>
                <w:sz w:val="20"/>
                <w:szCs w:val="20"/>
                <w:lang w:val="en-GB" w:eastAsia="en-GB"/>
              </w:rPr>
            </w:pPr>
            <w:r w:rsidRPr="004614DB">
              <w:rPr>
                <w:rFonts w:eastAsia="Times New Roman" w:cstheme="minorHAnsi"/>
                <w:b/>
                <w:bCs/>
                <w:sz w:val="20"/>
                <w:szCs w:val="20"/>
                <w:lang w:val="en-GB" w:eastAsia="en-GB"/>
              </w:rPr>
              <w:t>Anlage</w:t>
            </w:r>
          </w:p>
        </w:tc>
        <w:tc>
          <w:tcPr>
            <w:tcW w:w="1926" w:type="dxa"/>
            <w:gridSpan w:val="2"/>
            <w:tcBorders>
              <w:top w:val="single" w:sz="12" w:space="0" w:color="auto"/>
              <w:left w:val="nil"/>
              <w:bottom w:val="single" w:sz="4" w:space="0" w:color="auto"/>
              <w:right w:val="single" w:sz="4" w:space="0" w:color="auto"/>
            </w:tcBorders>
            <w:shd w:val="clear" w:color="auto" w:fill="BFBFBF" w:themeFill="background1" w:themeFillShade="BF"/>
            <w:vAlign w:val="center"/>
          </w:tcPr>
          <w:p w:rsidR="001378AB" w:rsidRPr="004614DB" w:rsidRDefault="001378AB" w:rsidP="006948F5">
            <w:pPr>
              <w:pStyle w:val="TableParagraph"/>
              <w:jc w:val="center"/>
              <w:rPr>
                <w:rFonts w:cstheme="minorHAnsi"/>
                <w:b/>
                <w:spacing w:val="-1"/>
                <w:sz w:val="20"/>
                <w:szCs w:val="20"/>
              </w:rPr>
            </w:pPr>
            <w:r w:rsidRPr="004614DB">
              <w:rPr>
                <w:rFonts w:cstheme="minorHAnsi"/>
                <w:b/>
                <w:spacing w:val="-6"/>
                <w:sz w:val="20"/>
                <w:szCs w:val="20"/>
              </w:rPr>
              <w:t>A</w:t>
            </w:r>
            <w:r w:rsidRPr="004614DB">
              <w:rPr>
                <w:rFonts w:cstheme="minorHAnsi"/>
                <w:b/>
                <w:spacing w:val="3"/>
                <w:sz w:val="20"/>
                <w:szCs w:val="20"/>
              </w:rPr>
              <w:t>b</w:t>
            </w:r>
            <w:r w:rsidRPr="004614DB">
              <w:rPr>
                <w:rFonts w:cstheme="minorHAnsi"/>
                <w:b/>
                <w:sz w:val="20"/>
                <w:szCs w:val="20"/>
              </w:rPr>
              <w:t>ga</w:t>
            </w:r>
            <w:r w:rsidRPr="004614DB">
              <w:rPr>
                <w:rFonts w:cstheme="minorHAnsi"/>
                <w:b/>
                <w:spacing w:val="2"/>
                <w:sz w:val="20"/>
                <w:szCs w:val="20"/>
              </w:rPr>
              <w:t>b</w:t>
            </w:r>
            <w:r w:rsidRPr="004614DB">
              <w:rPr>
                <w:rFonts w:cstheme="minorHAnsi"/>
                <w:b/>
                <w:sz w:val="20"/>
                <w:szCs w:val="20"/>
              </w:rPr>
              <w:t>e</w:t>
            </w:r>
          </w:p>
        </w:tc>
        <w:tc>
          <w:tcPr>
            <w:tcW w:w="2439" w:type="dxa"/>
            <w:gridSpan w:val="3"/>
            <w:tcBorders>
              <w:top w:val="single" w:sz="12" w:space="0" w:color="auto"/>
              <w:left w:val="nil"/>
              <w:right w:val="single" w:sz="4" w:space="0" w:color="auto"/>
            </w:tcBorders>
            <w:shd w:val="clear" w:color="auto" w:fill="BFBFBF" w:themeFill="background1" w:themeFillShade="BF"/>
            <w:vAlign w:val="center"/>
          </w:tcPr>
          <w:p w:rsidR="001378AB" w:rsidRPr="004614DB" w:rsidRDefault="001378AB" w:rsidP="006948F5">
            <w:pPr>
              <w:widowControl/>
              <w:jc w:val="center"/>
              <w:rPr>
                <w:rFonts w:eastAsia="Times New Roman" w:cstheme="minorHAnsi"/>
                <w:b/>
                <w:sz w:val="20"/>
                <w:szCs w:val="20"/>
                <w:lang w:val="en-GB" w:eastAsia="en-GB"/>
              </w:rPr>
            </w:pPr>
            <w:r w:rsidRPr="004614DB">
              <w:rPr>
                <w:rFonts w:cstheme="minorHAnsi"/>
                <w:b/>
                <w:sz w:val="20"/>
                <w:szCs w:val="20"/>
              </w:rPr>
              <w:t>Landwirtschaft</w:t>
            </w:r>
          </w:p>
        </w:tc>
        <w:tc>
          <w:tcPr>
            <w:tcW w:w="2665" w:type="dxa"/>
            <w:gridSpan w:val="4"/>
            <w:tcBorders>
              <w:top w:val="single" w:sz="12" w:space="0" w:color="auto"/>
              <w:left w:val="nil"/>
              <w:right w:val="single" w:sz="4" w:space="0" w:color="auto"/>
            </w:tcBorders>
            <w:shd w:val="clear" w:color="auto" w:fill="BFBFBF" w:themeFill="background1" w:themeFillShade="BF"/>
            <w:vAlign w:val="center"/>
          </w:tcPr>
          <w:p w:rsidR="001378AB" w:rsidRPr="004614DB" w:rsidRDefault="001378AB" w:rsidP="006948F5">
            <w:pPr>
              <w:widowControl/>
              <w:jc w:val="center"/>
              <w:rPr>
                <w:rFonts w:eastAsia="Times New Roman" w:cstheme="minorHAnsi"/>
                <w:b/>
                <w:sz w:val="20"/>
                <w:szCs w:val="20"/>
                <w:lang w:val="en-GB" w:eastAsia="en-GB"/>
              </w:rPr>
            </w:pPr>
            <w:r w:rsidRPr="004614DB">
              <w:rPr>
                <w:rFonts w:cstheme="minorHAnsi"/>
                <w:b/>
                <w:sz w:val="20"/>
                <w:szCs w:val="20"/>
              </w:rPr>
              <w:t>Kompostierung</w:t>
            </w:r>
          </w:p>
        </w:tc>
        <w:tc>
          <w:tcPr>
            <w:tcW w:w="2723" w:type="dxa"/>
            <w:gridSpan w:val="4"/>
            <w:tcBorders>
              <w:top w:val="single" w:sz="12" w:space="0" w:color="auto"/>
              <w:left w:val="nil"/>
              <w:right w:val="single" w:sz="4" w:space="0" w:color="auto"/>
            </w:tcBorders>
            <w:shd w:val="clear" w:color="auto" w:fill="BFBFBF" w:themeFill="background1" w:themeFillShade="BF"/>
            <w:vAlign w:val="center"/>
          </w:tcPr>
          <w:p w:rsidR="001378AB" w:rsidRPr="004614DB" w:rsidRDefault="001378AB" w:rsidP="006948F5">
            <w:pPr>
              <w:widowControl/>
              <w:jc w:val="center"/>
              <w:rPr>
                <w:rFonts w:eastAsia="Times New Roman" w:cstheme="minorHAnsi"/>
                <w:b/>
                <w:sz w:val="20"/>
                <w:szCs w:val="20"/>
                <w:lang w:val="en-GB" w:eastAsia="en-GB"/>
              </w:rPr>
            </w:pPr>
            <w:r w:rsidRPr="004614DB">
              <w:rPr>
                <w:rFonts w:cstheme="minorHAnsi"/>
                <w:b/>
                <w:sz w:val="20"/>
                <w:szCs w:val="20"/>
              </w:rPr>
              <w:t>Verbrennung</w:t>
            </w:r>
          </w:p>
        </w:tc>
        <w:tc>
          <w:tcPr>
            <w:tcW w:w="2557" w:type="dxa"/>
            <w:gridSpan w:val="3"/>
            <w:tcBorders>
              <w:top w:val="single" w:sz="12" w:space="0" w:color="auto"/>
              <w:left w:val="nil"/>
              <w:right w:val="single" w:sz="12" w:space="0" w:color="auto"/>
            </w:tcBorders>
            <w:shd w:val="clear" w:color="auto" w:fill="BFBFBF" w:themeFill="background1" w:themeFillShade="BF"/>
            <w:vAlign w:val="center"/>
          </w:tcPr>
          <w:p w:rsidR="001378AB" w:rsidRPr="004614DB" w:rsidRDefault="001378AB" w:rsidP="006948F5">
            <w:pPr>
              <w:widowControl/>
              <w:jc w:val="center"/>
              <w:rPr>
                <w:rFonts w:eastAsia="Times New Roman" w:cstheme="minorHAnsi"/>
                <w:b/>
                <w:sz w:val="20"/>
                <w:szCs w:val="20"/>
                <w:lang w:val="en-GB" w:eastAsia="en-GB"/>
              </w:rPr>
            </w:pPr>
            <w:r w:rsidRPr="004614DB">
              <w:rPr>
                <w:rFonts w:cstheme="minorHAnsi"/>
                <w:b/>
                <w:spacing w:val="-1"/>
                <w:sz w:val="20"/>
                <w:szCs w:val="20"/>
              </w:rPr>
              <w:t>Entsorgung</w:t>
            </w:r>
            <w:r w:rsidRPr="004614DB">
              <w:rPr>
                <w:rFonts w:cstheme="minorHAnsi"/>
                <w:b/>
                <w:spacing w:val="-16"/>
                <w:sz w:val="20"/>
                <w:szCs w:val="20"/>
              </w:rPr>
              <w:t xml:space="preserve"> </w:t>
            </w:r>
            <w:r w:rsidRPr="004614DB">
              <w:rPr>
                <w:rFonts w:cstheme="minorHAnsi"/>
                <w:b/>
                <w:sz w:val="20"/>
                <w:szCs w:val="20"/>
              </w:rPr>
              <w:t>über</w:t>
            </w:r>
          </w:p>
        </w:tc>
      </w:tr>
      <w:tr w:rsidR="001E33DF" w:rsidRPr="001378AB" w:rsidTr="001E33DF">
        <w:trPr>
          <w:trHeight w:val="283"/>
          <w:tblHeader/>
        </w:trPr>
        <w:tc>
          <w:tcPr>
            <w:tcW w:w="373" w:type="dxa"/>
            <w:tcBorders>
              <w:left w:val="single" w:sz="12" w:space="0" w:color="auto"/>
              <w:right w:val="nil"/>
            </w:tcBorders>
            <w:shd w:val="clear" w:color="auto" w:fill="BFBFBF" w:themeFill="background1" w:themeFillShade="BF"/>
            <w:noWrap/>
            <w:vAlign w:val="center"/>
          </w:tcPr>
          <w:p w:rsidR="00C40659" w:rsidRPr="001378AB" w:rsidRDefault="00C40659" w:rsidP="006948F5">
            <w:pPr>
              <w:widowControl/>
              <w:ind w:left="-66" w:firstLine="51"/>
              <w:rPr>
                <w:rFonts w:eastAsia="Times New Roman" w:cstheme="minorHAnsi"/>
                <w:b/>
                <w:bCs/>
                <w:color w:val="000000" w:themeColor="text1"/>
                <w:sz w:val="20"/>
                <w:szCs w:val="20"/>
                <w:lang w:val="en-GB" w:eastAsia="en-GB"/>
              </w:rPr>
            </w:pPr>
          </w:p>
        </w:tc>
        <w:tc>
          <w:tcPr>
            <w:tcW w:w="1127" w:type="dxa"/>
            <w:tcBorders>
              <w:left w:val="single" w:sz="4" w:space="0" w:color="auto"/>
              <w:right w:val="single" w:sz="4" w:space="0" w:color="auto"/>
            </w:tcBorders>
            <w:shd w:val="clear" w:color="auto" w:fill="BFBFBF" w:themeFill="background1" w:themeFillShade="BF"/>
            <w:vAlign w:val="center"/>
          </w:tcPr>
          <w:p w:rsidR="00C40659" w:rsidRPr="001378AB" w:rsidRDefault="00C40659" w:rsidP="006948F5">
            <w:pPr>
              <w:widowControl/>
              <w:jc w:val="center"/>
              <w:rPr>
                <w:rFonts w:eastAsia="Times New Roman" w:cstheme="minorHAnsi"/>
                <w:b/>
                <w:bCs/>
                <w:color w:val="000000" w:themeColor="text1"/>
                <w:sz w:val="20"/>
                <w:szCs w:val="20"/>
                <w:lang w:val="en-GB" w:eastAsia="en-GB"/>
              </w:rPr>
            </w:pPr>
          </w:p>
        </w:tc>
        <w:tc>
          <w:tcPr>
            <w:tcW w:w="1303" w:type="dxa"/>
            <w:tcBorders>
              <w:left w:val="nil"/>
              <w:right w:val="single" w:sz="4" w:space="0" w:color="auto"/>
            </w:tcBorders>
            <w:shd w:val="clear" w:color="auto" w:fill="BFBFBF" w:themeFill="background1" w:themeFillShade="BF"/>
            <w:noWrap/>
            <w:vAlign w:val="center"/>
          </w:tcPr>
          <w:p w:rsidR="00C40659" w:rsidRPr="001378AB" w:rsidRDefault="00C40659" w:rsidP="006948F5">
            <w:pPr>
              <w:widowControl/>
              <w:jc w:val="center"/>
              <w:rPr>
                <w:rFonts w:eastAsia="Times New Roman" w:cstheme="minorHAnsi"/>
                <w:b/>
                <w:bCs/>
                <w:color w:val="000000" w:themeColor="text1"/>
                <w:sz w:val="20"/>
                <w:szCs w:val="20"/>
                <w:lang w:val="en-GB" w:eastAsia="en-GB"/>
              </w:rPr>
            </w:pPr>
          </w:p>
        </w:tc>
        <w:tc>
          <w:tcPr>
            <w:tcW w:w="90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0659" w:rsidRPr="001378AB" w:rsidRDefault="00C40659" w:rsidP="00C40659">
            <w:pPr>
              <w:pStyle w:val="TableParagraph"/>
              <w:ind w:right="-70"/>
              <w:rPr>
                <w:rFonts w:eastAsia="Arial" w:cstheme="minorHAnsi"/>
                <w:b/>
                <w:color w:val="000000" w:themeColor="text1"/>
                <w:sz w:val="20"/>
                <w:szCs w:val="20"/>
              </w:rPr>
            </w:pPr>
            <w:r w:rsidRPr="001378AB">
              <w:rPr>
                <w:rFonts w:cstheme="minorHAnsi"/>
                <w:b/>
                <w:color w:val="000000" w:themeColor="text1"/>
                <w:spacing w:val="-1"/>
                <w:sz w:val="20"/>
                <w:szCs w:val="20"/>
              </w:rPr>
              <w:t>Eingedickt</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0659" w:rsidRPr="001378AB" w:rsidRDefault="00C40659" w:rsidP="00C40659">
            <w:pPr>
              <w:pStyle w:val="TableParagraph"/>
              <w:rPr>
                <w:rFonts w:eastAsia="Arial" w:cstheme="minorHAnsi"/>
                <w:b/>
                <w:color w:val="000000" w:themeColor="text1"/>
                <w:sz w:val="20"/>
                <w:szCs w:val="20"/>
              </w:rPr>
            </w:pPr>
            <w:r w:rsidRPr="001378AB">
              <w:rPr>
                <w:rFonts w:cstheme="minorHAnsi"/>
                <w:b/>
                <w:color w:val="000000" w:themeColor="text1"/>
                <w:spacing w:val="-1"/>
                <w:sz w:val="20"/>
                <w:szCs w:val="20"/>
              </w:rPr>
              <w:t>Entwässert</w:t>
            </w:r>
          </w:p>
        </w:tc>
        <w:tc>
          <w:tcPr>
            <w:tcW w:w="908" w:type="dxa"/>
            <w:tcBorders>
              <w:left w:val="nil"/>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624" w:type="dxa"/>
            <w:tcBorders>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907" w:type="dxa"/>
            <w:tcBorders>
              <w:bottom w:val="single" w:sz="4" w:space="0" w:color="auto"/>
              <w:right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907" w:type="dxa"/>
            <w:tcBorders>
              <w:left w:val="nil"/>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794" w:type="dxa"/>
            <w:gridSpan w:val="2"/>
            <w:tcBorders>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964" w:type="dxa"/>
            <w:tcBorders>
              <w:bottom w:val="single" w:sz="4" w:space="0" w:color="auto"/>
              <w:right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794" w:type="dxa"/>
            <w:tcBorders>
              <w:left w:val="nil"/>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682" w:type="dxa"/>
            <w:gridSpan w:val="2"/>
            <w:tcBorders>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1247" w:type="dxa"/>
            <w:tcBorders>
              <w:bottom w:val="single" w:sz="4" w:space="0" w:color="auto"/>
              <w:right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1587" w:type="dxa"/>
            <w:tcBorders>
              <w:left w:val="nil"/>
              <w:bottom w:val="single" w:sz="4"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c>
          <w:tcPr>
            <w:tcW w:w="970" w:type="dxa"/>
            <w:gridSpan w:val="2"/>
            <w:tcBorders>
              <w:bottom w:val="single" w:sz="4" w:space="0" w:color="auto"/>
              <w:right w:val="single" w:sz="12" w:space="0" w:color="auto"/>
            </w:tcBorders>
            <w:shd w:val="clear" w:color="auto" w:fill="BFBFBF" w:themeFill="background1" w:themeFillShade="BF"/>
            <w:vAlign w:val="center"/>
          </w:tcPr>
          <w:p w:rsidR="00C40659" w:rsidRPr="001378AB" w:rsidRDefault="00C40659" w:rsidP="00C40659">
            <w:pPr>
              <w:widowControl/>
              <w:rPr>
                <w:rFonts w:eastAsia="Times New Roman" w:cstheme="minorHAnsi"/>
                <w:b/>
                <w:color w:val="000000" w:themeColor="text1"/>
                <w:sz w:val="20"/>
                <w:szCs w:val="20"/>
                <w:lang w:val="en-GB" w:eastAsia="en-GB"/>
              </w:rPr>
            </w:pPr>
          </w:p>
        </w:tc>
      </w:tr>
      <w:tr w:rsidR="001E33DF" w:rsidRPr="001378AB" w:rsidTr="001E33DF">
        <w:trPr>
          <w:trHeight w:val="227"/>
          <w:tblHeader/>
        </w:trPr>
        <w:tc>
          <w:tcPr>
            <w:tcW w:w="373" w:type="dxa"/>
            <w:tcBorders>
              <w:left w:val="single" w:sz="12" w:space="0" w:color="auto"/>
              <w:bottom w:val="single" w:sz="12" w:space="0" w:color="auto"/>
              <w:right w:val="nil"/>
            </w:tcBorders>
            <w:shd w:val="clear" w:color="auto" w:fill="BFBFBF" w:themeFill="background1" w:themeFillShade="BF"/>
            <w:noWrap/>
            <w:vAlign w:val="center"/>
          </w:tcPr>
          <w:p w:rsidR="001378AB" w:rsidRPr="001378AB" w:rsidRDefault="001378AB" w:rsidP="001378AB">
            <w:pPr>
              <w:widowControl/>
              <w:ind w:left="-66" w:firstLine="51"/>
              <w:jc w:val="center"/>
              <w:rPr>
                <w:rFonts w:eastAsia="Times New Roman" w:cstheme="minorHAnsi"/>
                <w:bCs/>
                <w:color w:val="000000" w:themeColor="text1"/>
                <w:sz w:val="20"/>
                <w:szCs w:val="20"/>
                <w:lang w:val="en-GB" w:eastAsia="en-GB"/>
              </w:rPr>
            </w:pPr>
          </w:p>
        </w:tc>
        <w:tc>
          <w:tcPr>
            <w:tcW w:w="1127" w:type="dxa"/>
            <w:tcBorders>
              <w:left w:val="single" w:sz="4" w:space="0" w:color="auto"/>
              <w:bottom w:val="single" w:sz="12" w:space="0" w:color="auto"/>
              <w:right w:val="single" w:sz="4" w:space="0" w:color="auto"/>
            </w:tcBorders>
            <w:shd w:val="clear" w:color="auto" w:fill="BFBFBF" w:themeFill="background1" w:themeFillShade="BF"/>
            <w:vAlign w:val="center"/>
          </w:tcPr>
          <w:p w:rsidR="001378AB" w:rsidRPr="001378AB" w:rsidRDefault="001378AB" w:rsidP="001378AB">
            <w:pPr>
              <w:widowControl/>
              <w:jc w:val="center"/>
              <w:rPr>
                <w:rFonts w:eastAsia="Times New Roman" w:cstheme="minorHAnsi"/>
                <w:bCs/>
                <w:color w:val="000000" w:themeColor="text1"/>
                <w:sz w:val="20"/>
                <w:szCs w:val="20"/>
                <w:lang w:val="en-GB" w:eastAsia="en-GB"/>
              </w:rPr>
            </w:pPr>
          </w:p>
        </w:tc>
        <w:tc>
          <w:tcPr>
            <w:tcW w:w="1303" w:type="dxa"/>
            <w:tcBorders>
              <w:left w:val="nil"/>
              <w:bottom w:val="single" w:sz="12" w:space="0" w:color="auto"/>
              <w:right w:val="single" w:sz="4" w:space="0" w:color="auto"/>
            </w:tcBorders>
            <w:shd w:val="clear" w:color="auto" w:fill="BFBFBF" w:themeFill="background1" w:themeFillShade="BF"/>
            <w:noWrap/>
            <w:vAlign w:val="center"/>
          </w:tcPr>
          <w:p w:rsidR="001378AB" w:rsidRPr="001378AB" w:rsidRDefault="001378AB" w:rsidP="001378AB">
            <w:pPr>
              <w:widowControl/>
              <w:jc w:val="center"/>
              <w:rPr>
                <w:rFonts w:eastAsia="Times New Roman" w:cstheme="minorHAnsi"/>
                <w:bCs/>
                <w:color w:val="000000" w:themeColor="text1"/>
                <w:sz w:val="20"/>
                <w:szCs w:val="20"/>
                <w:lang w:val="en-GB" w:eastAsia="en-GB"/>
              </w:rPr>
            </w:pPr>
          </w:p>
        </w:tc>
        <w:tc>
          <w:tcPr>
            <w:tcW w:w="906"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20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TS/t</w:t>
            </w:r>
          </w:p>
        </w:tc>
        <w:tc>
          <w:tcPr>
            <w:tcW w:w="102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275"/>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TS/t</w:t>
            </w:r>
          </w:p>
        </w:tc>
        <w:tc>
          <w:tcPr>
            <w:tcW w:w="908"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62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CD5870">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90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90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62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1134" w:type="dxa"/>
            <w:gridSpan w:val="2"/>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851" w:type="dxa"/>
            <w:gridSpan w:val="2"/>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625"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124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158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1378AB" w:rsidRPr="001378AB" w:rsidRDefault="001378AB" w:rsidP="001378AB">
            <w:pPr>
              <w:widowControl/>
              <w:rPr>
                <w:rFonts w:eastAsia="Times New Roman" w:cstheme="minorHAnsi"/>
                <w:color w:val="000000" w:themeColor="text1"/>
                <w:sz w:val="20"/>
                <w:szCs w:val="20"/>
                <w:lang w:val="en-GB" w:eastAsia="en-GB"/>
              </w:rPr>
            </w:pPr>
            <w:r w:rsidRPr="001378AB">
              <w:rPr>
                <w:rFonts w:cstheme="minorHAnsi"/>
                <w:color w:val="000000" w:themeColor="text1"/>
                <w:spacing w:val="-1"/>
                <w:sz w:val="20"/>
                <w:szCs w:val="20"/>
              </w:rPr>
              <w:t>Kläranlage</w:t>
            </w:r>
          </w:p>
        </w:tc>
        <w:tc>
          <w:tcPr>
            <w:tcW w:w="970" w:type="dxa"/>
            <w:gridSpan w:val="2"/>
            <w:tcBorders>
              <w:top w:val="single" w:sz="4" w:space="0" w:color="auto"/>
              <w:left w:val="nil"/>
              <w:bottom w:val="single" w:sz="12" w:space="0" w:color="auto"/>
              <w:right w:val="single" w:sz="12" w:space="0" w:color="auto"/>
            </w:tcBorders>
            <w:shd w:val="clear" w:color="auto" w:fill="BFBFBF" w:themeFill="background1" w:themeFillShade="BF"/>
            <w:vAlign w:val="center"/>
          </w:tcPr>
          <w:p w:rsidR="001378AB" w:rsidRPr="001378AB" w:rsidRDefault="001378AB" w:rsidP="001378AB">
            <w:pPr>
              <w:pStyle w:val="TableParagraph"/>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r>
      <w:tr w:rsidR="001E33DF" w:rsidRPr="00B279D7" w:rsidTr="001E33DF">
        <w:trPr>
          <w:trHeight w:val="510"/>
        </w:trPr>
        <w:tc>
          <w:tcPr>
            <w:tcW w:w="373" w:type="dxa"/>
            <w:tcBorders>
              <w:top w:val="single" w:sz="12" w:space="0" w:color="auto"/>
              <w:left w:val="single" w:sz="12" w:space="0" w:color="auto"/>
              <w:bottom w:val="single" w:sz="4" w:space="0" w:color="auto"/>
              <w:right w:val="nil"/>
            </w:tcBorders>
            <w:shd w:val="clear" w:color="auto" w:fill="auto"/>
            <w:noWrap/>
            <w:vAlign w:val="center"/>
            <w:hideMark/>
          </w:tcPr>
          <w:p w:rsidR="0066477B" w:rsidRPr="00BE07EE" w:rsidRDefault="0066477B"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w:t>
            </w:r>
          </w:p>
        </w:tc>
        <w:tc>
          <w:tcPr>
            <w:tcW w:w="112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6477B" w:rsidRPr="00BE07EE" w:rsidRDefault="0066477B" w:rsidP="0066477B">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A.C.</w:t>
            </w:r>
          </w:p>
        </w:tc>
        <w:tc>
          <w:tcPr>
            <w:tcW w:w="1303" w:type="dxa"/>
            <w:tcBorders>
              <w:top w:val="single" w:sz="12" w:space="0" w:color="auto"/>
              <w:left w:val="nil"/>
              <w:bottom w:val="single" w:sz="4" w:space="0" w:color="auto"/>
              <w:right w:val="single" w:sz="4" w:space="0" w:color="auto"/>
            </w:tcBorders>
            <w:shd w:val="clear" w:color="auto" w:fill="auto"/>
            <w:noWrap/>
            <w:tcMar>
              <w:left w:w="57" w:type="dxa"/>
              <w:right w:w="57" w:type="dxa"/>
            </w:tcMar>
            <w:vAlign w:val="center"/>
            <w:hideMark/>
          </w:tcPr>
          <w:p w:rsidR="0066477B" w:rsidRPr="00BE07EE" w:rsidRDefault="0066477B" w:rsidP="0066477B">
            <w:pPr>
              <w:widowControl/>
              <w:rPr>
                <w:rFonts w:eastAsia="Times New Roman" w:cstheme="minorHAnsi"/>
                <w:sz w:val="18"/>
                <w:szCs w:val="18"/>
                <w:lang w:val="en-GB" w:eastAsia="en-GB"/>
              </w:rPr>
            </w:pPr>
            <w:r w:rsidRPr="00BE07EE">
              <w:rPr>
                <w:rFonts w:eastAsia="Times New Roman" w:cstheme="minorHAnsi"/>
                <w:sz w:val="18"/>
                <w:szCs w:val="18"/>
                <w:lang w:val="en-GB" w:eastAsia="en-GB"/>
              </w:rPr>
              <w:t>Hesperange</w:t>
            </w:r>
          </w:p>
        </w:tc>
        <w:tc>
          <w:tcPr>
            <w:tcW w:w="906"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280</w:t>
            </w:r>
          </w:p>
        </w:tc>
        <w:tc>
          <w:tcPr>
            <w:tcW w:w="908"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12" w:space="0" w:color="auto"/>
              <w:left w:val="nil"/>
              <w:bottom w:val="single" w:sz="4" w:space="0" w:color="auto"/>
              <w:right w:val="single" w:sz="4" w:space="0" w:color="auto"/>
            </w:tcBorders>
            <w:shd w:val="clear" w:color="auto" w:fill="auto"/>
            <w:vAlign w:val="center"/>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12" w:space="0" w:color="auto"/>
              <w:left w:val="nil"/>
              <w:bottom w:val="single" w:sz="4" w:space="0" w:color="auto"/>
              <w:right w:val="single" w:sz="4" w:space="0" w:color="auto"/>
            </w:tcBorders>
            <w:shd w:val="clear" w:color="auto" w:fill="auto"/>
            <w:vAlign w:val="center"/>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5B02CD" w:rsidP="005B02CD">
            <w:pPr>
              <w:widowControl/>
              <w:jc w:val="right"/>
              <w:rPr>
                <w:rFonts w:eastAsia="Times New Roman" w:cstheme="minorHAnsi"/>
                <w:sz w:val="18"/>
                <w:szCs w:val="18"/>
                <w:lang w:val="en-GB" w:eastAsia="en-GB"/>
              </w:rPr>
            </w:pPr>
            <w:r>
              <w:rPr>
                <w:rFonts w:eastAsia="Times New Roman" w:cstheme="minorHAnsi"/>
                <w:sz w:val="18"/>
                <w:szCs w:val="18"/>
                <w:lang w:val="en-GB" w:eastAsia="en-GB"/>
              </w:rPr>
              <w:t>226.355</w:t>
            </w:r>
          </w:p>
        </w:tc>
        <w:tc>
          <w:tcPr>
            <w:tcW w:w="624"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CD5870"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1134" w:type="dxa"/>
            <w:gridSpan w:val="2"/>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BE07EE">
              <w:rPr>
                <w:rFonts w:eastAsia="Times New Roman" w:cstheme="minorHAnsi"/>
                <w:sz w:val="18"/>
                <w:szCs w:val="18"/>
                <w:lang w:val="en-GB" w:eastAsia="en-GB"/>
              </w:rPr>
              <w:t>oncept</w:t>
            </w:r>
          </w:p>
        </w:tc>
        <w:tc>
          <w:tcPr>
            <w:tcW w:w="851" w:type="dxa"/>
            <w:gridSpan w:val="2"/>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12" w:space="0" w:color="auto"/>
              <w:left w:val="nil"/>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12" w:space="0" w:color="auto"/>
              <w:left w:val="nil"/>
              <w:bottom w:val="single" w:sz="4" w:space="0" w:color="auto"/>
              <w:right w:val="single" w:sz="12"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56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6477B" w:rsidRPr="00BE07EE" w:rsidRDefault="0066477B"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6477B" w:rsidRPr="00BE07EE" w:rsidRDefault="0066477B" w:rsidP="0066477B">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SIACH</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66477B" w:rsidRPr="00BE07EE" w:rsidRDefault="0066477B" w:rsidP="0066477B">
            <w:pPr>
              <w:widowControl/>
              <w:rPr>
                <w:rFonts w:eastAsia="Times New Roman" w:cstheme="minorHAnsi"/>
                <w:sz w:val="18"/>
                <w:szCs w:val="18"/>
                <w:lang w:val="en-GB" w:eastAsia="en-GB"/>
              </w:rPr>
            </w:pPr>
            <w:r w:rsidRPr="00BE07EE">
              <w:rPr>
                <w:rFonts w:eastAsia="Times New Roman" w:cstheme="minorHAnsi"/>
                <w:sz w:val="18"/>
                <w:szCs w:val="18"/>
                <w:lang w:val="en-GB" w:eastAsia="en-GB"/>
              </w:rPr>
              <w:t>Pétange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230 - 300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178.172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6477B" w:rsidRPr="00BE07EE" w:rsidRDefault="0066477B" w:rsidP="0066477B">
            <w:pPr>
              <w:widowControl/>
              <w:jc w:val="center"/>
              <w:rPr>
                <w:rFonts w:eastAsia="Times New Roman" w:cstheme="minorHAnsi"/>
                <w:spacing w:val="-4"/>
                <w:sz w:val="18"/>
                <w:szCs w:val="18"/>
                <w:lang w:val="de-DE" w:eastAsia="en-GB"/>
              </w:rPr>
            </w:pPr>
            <w:r w:rsidRPr="00BE07EE">
              <w:rPr>
                <w:rFonts w:eastAsia="Times New Roman" w:cstheme="minorHAnsi"/>
                <w:spacing w:val="-4"/>
                <w:sz w:val="18"/>
                <w:szCs w:val="18"/>
                <w:lang w:val="de-DE" w:eastAsia="en-GB"/>
              </w:rPr>
              <w:t>via Oeko-lux u. SEDE Benelux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745.610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F</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via SEDE</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10.001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CIMALUX via Oekolux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6477B" w:rsidRPr="00BE07EE" w:rsidRDefault="0066477B"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3</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6477B" w:rsidRPr="00BE07EE" w:rsidRDefault="0066477B" w:rsidP="0066477B">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66477B" w:rsidRPr="00BE07EE" w:rsidRDefault="0066477B" w:rsidP="0066477B">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660.680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CD5870"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BE07EE">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51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6477B" w:rsidRPr="00BE07EE" w:rsidRDefault="0066477B"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4</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66477B" w:rsidRPr="00BE07EE" w:rsidRDefault="0066477B" w:rsidP="0066477B">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66477B" w:rsidRPr="00BE07EE" w:rsidRDefault="0066477B" w:rsidP="0066477B">
            <w:pPr>
              <w:widowControl/>
              <w:rPr>
                <w:rFonts w:eastAsia="Times New Roman" w:cstheme="minorHAnsi"/>
                <w:sz w:val="18"/>
                <w:szCs w:val="18"/>
                <w:lang w:val="en-GB" w:eastAsia="en-GB"/>
              </w:rPr>
            </w:pPr>
            <w:r w:rsidRPr="00BE07EE">
              <w:rPr>
                <w:rFonts w:eastAsia="Times New Roman" w:cstheme="minorHAnsi"/>
                <w:sz w:val="18"/>
                <w:szCs w:val="18"/>
                <w:lang w:val="en-GB" w:eastAsia="en-GB"/>
              </w:rPr>
              <w:t>Boevange /Wincrange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jc w:val="center"/>
              <w:rPr>
                <w:rFonts w:cstheme="minorHAnsi"/>
                <w:sz w:val="18"/>
                <w:szCs w:val="18"/>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BE07EE">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31.450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CD5870"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BE07EE">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66477B" w:rsidRPr="00BE07EE" w:rsidRDefault="0066477B" w:rsidP="0066477B">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5</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Clervaux</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Rossmillen</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34.977</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6</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Consdorf</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34.815</w:t>
            </w:r>
          </w:p>
        </w:tc>
      </w:tr>
      <w:tr w:rsidR="001E33DF" w:rsidRPr="00B279D7" w:rsidTr="001E33DF">
        <w:trPr>
          <w:trHeight w:val="68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7</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Fuussekaul</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5870" w:rsidRPr="00BE07EE" w:rsidRDefault="00CD5870" w:rsidP="00CD5870">
            <w:pPr>
              <w:widowControl/>
              <w:rPr>
                <w:rFonts w:eastAsia="Times New Roman" w:cstheme="minorHAnsi"/>
                <w:spacing w:val="-4"/>
                <w:sz w:val="18"/>
                <w:szCs w:val="18"/>
                <w:lang w:val="en-GB" w:eastAsia="en-GB"/>
              </w:rPr>
            </w:pPr>
            <w:r w:rsidRPr="00BE07EE">
              <w:rPr>
                <w:rFonts w:eastAsia="Times New Roman" w:cstheme="minorHAnsi"/>
                <w:spacing w:val="-4"/>
                <w:sz w:val="18"/>
                <w:szCs w:val="18"/>
                <w:lang w:val="en-GB" w:eastAsia="en-GB"/>
              </w:rPr>
              <w:t>Bleesbruck/Heider-scheidergrund/ Boevange</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bottom"/>
            <w:hideMark/>
          </w:tcPr>
          <w:p w:rsidR="00CD5870" w:rsidRPr="00BE07EE" w:rsidRDefault="00CD5870" w:rsidP="00CD5870">
            <w:pPr>
              <w:widowControl/>
              <w:rPr>
                <w:rFonts w:eastAsia="Times New Roman" w:cstheme="minorHAnsi"/>
                <w:spacing w:val="-4"/>
                <w:sz w:val="18"/>
                <w:szCs w:val="18"/>
                <w:lang w:val="en-GB" w:eastAsia="en-GB"/>
              </w:rPr>
            </w:pPr>
            <w:r w:rsidRPr="00BE07EE">
              <w:rPr>
                <w:rFonts w:eastAsia="Times New Roman" w:cstheme="minorHAnsi"/>
                <w:spacing w:val="-4"/>
                <w:sz w:val="18"/>
                <w:szCs w:val="18"/>
                <w:lang w:val="en-GB" w:eastAsia="en-GB"/>
              </w:rPr>
              <w:t xml:space="preserve">25.710 </w:t>
            </w:r>
            <w:r w:rsidRPr="00BE07EE">
              <w:rPr>
                <w:rFonts w:eastAsia="Times New Roman" w:cstheme="minorHAnsi"/>
                <w:spacing w:val="-10"/>
                <w:sz w:val="16"/>
                <w:szCs w:val="16"/>
                <w:lang w:val="en-GB" w:eastAsia="en-GB"/>
              </w:rPr>
              <w:t>(6.987/17.946/ 777)</w:t>
            </w:r>
          </w:p>
        </w:tc>
      </w:tr>
      <w:tr w:rsidR="001E33DF" w:rsidRPr="00B279D7" w:rsidTr="001E33DF">
        <w:trPr>
          <w:trHeight w:val="454"/>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8</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Grevels</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Heiderscheider-grund</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2.988</w:t>
            </w:r>
          </w:p>
        </w:tc>
      </w:tr>
      <w:tr w:rsidR="001E33DF" w:rsidRPr="00B279D7"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9</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Grosbous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Heiderscheider-grund</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CD5870" w:rsidRPr="00BE07EE" w:rsidRDefault="00CD5870" w:rsidP="00BE07EE">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2018 keine</w:t>
            </w:r>
          </w:p>
        </w:tc>
      </w:tr>
      <w:tr w:rsidR="001E33DF" w:rsidRPr="00B279D7" w:rsidTr="001E33DF">
        <w:trPr>
          <w:trHeight w:val="51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10</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Heiderscheidergrund</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24.600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BE07EE">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5.500/ 126.100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CIMALUX / D-Neunkirchen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510"/>
        </w:trPr>
        <w:tc>
          <w:tcPr>
            <w:tcW w:w="373" w:type="dxa"/>
            <w:tcBorders>
              <w:top w:val="sing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11</w:t>
            </w:r>
          </w:p>
        </w:tc>
        <w:tc>
          <w:tcPr>
            <w:tcW w:w="1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Hosingen</w:t>
            </w:r>
          </w:p>
        </w:tc>
        <w:tc>
          <w:tcPr>
            <w:tcW w:w="9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Boevange-Win-crange/Bleesbruck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22.347</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12</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Medernach</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32.520</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13</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Michelau</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3.060</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jc w:val="center"/>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14</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Reisdorf</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25.365</w:t>
            </w:r>
          </w:p>
        </w:tc>
      </w:tr>
      <w:tr w:rsidR="001E33DF" w:rsidRPr="00B279D7"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15</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D5870" w:rsidRPr="00BE07EE" w:rsidRDefault="00CD5870" w:rsidP="00CD5870">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Rombach /Martelange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7.730/  15.500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CD5870">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BE07EE">
            <w:pPr>
              <w:widowControl/>
              <w:rPr>
                <w:rFonts w:eastAsia="Times New Roman" w:cstheme="minorHAnsi"/>
                <w:sz w:val="18"/>
                <w:szCs w:val="18"/>
                <w:lang w:val="en-GB" w:eastAsia="en-GB"/>
              </w:rPr>
            </w:pPr>
            <w:r w:rsidRPr="00BE07EE">
              <w:rPr>
                <w:rFonts w:eastAsia="Times New Roman" w:cstheme="minorHAnsi"/>
                <w:sz w:val="18"/>
                <w:szCs w:val="18"/>
                <w:lang w:val="en-GB" w:eastAsia="en-GB"/>
              </w:rPr>
              <w:t>CIMALUX/D-Lünen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70" w:rsidRPr="00BE07EE" w:rsidRDefault="00CD5870" w:rsidP="00BE07EE">
            <w:pPr>
              <w:widowControl/>
              <w:rPr>
                <w:rFonts w:eastAsia="Times New Roman" w:cstheme="minorHAnsi"/>
                <w:sz w:val="18"/>
                <w:szCs w:val="18"/>
                <w:lang w:val="en-GB" w:eastAsia="en-GB"/>
              </w:rPr>
            </w:pPr>
            <w:r w:rsidRPr="00BE07EE">
              <w:rPr>
                <w:rFonts w:eastAsia="Times New Roman" w:cstheme="minorHAnsi"/>
                <w:sz w:val="18"/>
                <w:szCs w:val="18"/>
                <w:lang w:val="en-GB" w:eastAsia="en-GB"/>
              </w:rPr>
              <w:t>Heiderscheider-grund/Wiltz</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bottom"/>
            <w:hideMark/>
          </w:tcPr>
          <w:p w:rsidR="00CD5870" w:rsidRPr="00BE07EE" w:rsidRDefault="00CD5870" w:rsidP="00CD5870">
            <w:pPr>
              <w:widowControl/>
              <w:rPr>
                <w:rFonts w:eastAsia="Times New Roman" w:cstheme="minorHAnsi"/>
                <w:sz w:val="18"/>
                <w:szCs w:val="18"/>
                <w:lang w:val="en-GB" w:eastAsia="en-GB"/>
              </w:rPr>
            </w:pPr>
            <w:r w:rsidRPr="00BE07EE">
              <w:rPr>
                <w:rFonts w:eastAsia="Times New Roman" w:cstheme="minorHAnsi"/>
                <w:sz w:val="18"/>
                <w:szCs w:val="18"/>
                <w:lang w:val="en-GB" w:eastAsia="en-GB"/>
              </w:rPr>
              <w:t xml:space="preserve">14.337 </w:t>
            </w:r>
            <w:r w:rsidR="00BE07EE" w:rsidRPr="00BE07EE">
              <w:rPr>
                <w:rFonts w:eastAsia="Times New Roman" w:cstheme="minorHAnsi"/>
                <w:spacing w:val="-6"/>
                <w:sz w:val="16"/>
                <w:szCs w:val="16"/>
                <w:lang w:val="en-GB" w:eastAsia="en-GB"/>
              </w:rPr>
              <w:t>(1</w:t>
            </w:r>
            <w:r w:rsidRPr="00BE07EE">
              <w:rPr>
                <w:rFonts w:eastAsia="Times New Roman" w:cstheme="minorHAnsi"/>
                <w:spacing w:val="-6"/>
                <w:sz w:val="16"/>
                <w:szCs w:val="16"/>
                <w:lang w:val="en-GB" w:eastAsia="en-GB"/>
              </w:rPr>
              <w:t>1</w:t>
            </w:r>
            <w:r w:rsidR="00BE07EE" w:rsidRPr="00BE07EE">
              <w:rPr>
                <w:rFonts w:eastAsia="Times New Roman" w:cstheme="minorHAnsi"/>
                <w:spacing w:val="-6"/>
                <w:sz w:val="16"/>
                <w:szCs w:val="16"/>
                <w:lang w:val="en-GB" w:eastAsia="en-GB"/>
              </w:rPr>
              <w:t>.</w:t>
            </w:r>
            <w:r w:rsidRPr="00BE07EE">
              <w:rPr>
                <w:rFonts w:eastAsia="Times New Roman" w:cstheme="minorHAnsi"/>
                <w:spacing w:val="-6"/>
                <w:sz w:val="16"/>
                <w:szCs w:val="16"/>
                <w:lang w:val="en-GB" w:eastAsia="en-GB"/>
              </w:rPr>
              <w:t>352/2</w:t>
            </w:r>
            <w:r w:rsidR="00BE07EE" w:rsidRPr="00BE07EE">
              <w:rPr>
                <w:rFonts w:eastAsia="Times New Roman" w:cstheme="minorHAnsi"/>
                <w:spacing w:val="-6"/>
                <w:sz w:val="16"/>
                <w:szCs w:val="16"/>
                <w:lang w:val="en-GB" w:eastAsia="en-GB"/>
              </w:rPr>
              <w:t>.</w:t>
            </w:r>
            <w:r w:rsidRPr="00BE07EE">
              <w:rPr>
                <w:rFonts w:eastAsia="Times New Roman" w:cstheme="minorHAnsi"/>
                <w:spacing w:val="-6"/>
                <w:sz w:val="16"/>
                <w:szCs w:val="16"/>
                <w:lang w:val="en-GB" w:eastAsia="en-GB"/>
              </w:rPr>
              <w:t>985)</w:t>
            </w:r>
          </w:p>
        </w:tc>
      </w:tr>
      <w:tr w:rsidR="001D5A25" w:rsidRPr="00BE07EE" w:rsidTr="001E33DF">
        <w:trPr>
          <w:trHeight w:val="794"/>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16</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Rossmillen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(7.450/ 18.305/ 74.410)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L/D/D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 xml:space="preserve">via Oekolux </w:t>
            </w:r>
            <w:r w:rsidRPr="00BE07EE">
              <w:rPr>
                <w:rFonts w:eastAsia="Times New Roman" w:cstheme="minorHAnsi"/>
                <w:sz w:val="16"/>
                <w:szCs w:val="16"/>
                <w:lang w:val="en-GB" w:eastAsia="en-GB"/>
              </w:rPr>
              <w:t>(Cimalux/Innova</w:t>
            </w:r>
            <w:r>
              <w:rPr>
                <w:rFonts w:eastAsia="Times New Roman" w:cstheme="minorHAnsi"/>
                <w:sz w:val="16"/>
                <w:szCs w:val="16"/>
                <w:lang w:val="en-GB" w:eastAsia="en-GB"/>
              </w:rPr>
              <w:t>-</w:t>
            </w:r>
            <w:r w:rsidRPr="00BE07EE">
              <w:rPr>
                <w:rFonts w:eastAsia="Times New Roman" w:cstheme="minorHAnsi"/>
                <w:sz w:val="16"/>
                <w:szCs w:val="16"/>
                <w:lang w:val="en-GB" w:eastAsia="en-GB"/>
              </w:rPr>
              <w:t>therm Lünen/</w:t>
            </w:r>
            <w:r>
              <w:rPr>
                <w:rFonts w:eastAsia="Times New Roman" w:cstheme="minorHAnsi"/>
                <w:sz w:val="16"/>
                <w:szCs w:val="16"/>
                <w:lang w:val="en-GB" w:eastAsia="en-GB"/>
              </w:rPr>
              <w:t xml:space="preserve"> </w:t>
            </w:r>
            <w:r w:rsidRPr="00BE07EE">
              <w:rPr>
                <w:rFonts w:eastAsia="Times New Roman" w:cstheme="minorHAnsi"/>
                <w:spacing w:val="-2"/>
                <w:sz w:val="16"/>
                <w:szCs w:val="16"/>
                <w:lang w:val="en-GB" w:eastAsia="en-GB"/>
              </w:rPr>
              <w:t>EEW Neunkirchen)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E07EE"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17</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Stolzembourg</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14</w:t>
            </w:r>
            <w:r>
              <w:rPr>
                <w:rFonts w:eastAsia="Times New Roman" w:cstheme="minorHAnsi"/>
                <w:sz w:val="18"/>
                <w:szCs w:val="18"/>
                <w:lang w:val="en-GB" w:eastAsia="en-GB"/>
              </w:rPr>
              <w:t>.</w:t>
            </w:r>
            <w:r w:rsidRPr="00BE07EE">
              <w:rPr>
                <w:rFonts w:eastAsia="Times New Roman" w:cstheme="minorHAnsi"/>
                <w:sz w:val="18"/>
                <w:szCs w:val="18"/>
                <w:lang w:val="en-GB" w:eastAsia="en-GB"/>
              </w:rPr>
              <w:t>682</w:t>
            </w:r>
          </w:p>
        </w:tc>
      </w:tr>
      <w:tr w:rsidR="001D5A25" w:rsidRPr="00BE07EE" w:rsidTr="001E33DF">
        <w:trPr>
          <w:trHeight w:val="68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18</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Troisvierges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BE07EE" w:rsidRDefault="001D5A25" w:rsidP="001D5A25">
            <w:pPr>
              <w:widowControl/>
              <w:rPr>
                <w:rFonts w:eastAsia="Times New Roman" w:cstheme="minorHAnsi"/>
                <w:sz w:val="18"/>
                <w:szCs w:val="18"/>
                <w:lang w:val="de-DE" w:eastAsia="en-GB"/>
              </w:rPr>
            </w:pPr>
            <w:r w:rsidRPr="00BE07EE">
              <w:rPr>
                <w:rFonts w:eastAsia="Times New Roman" w:cstheme="minorHAnsi"/>
                <w:sz w:val="18"/>
                <w:szCs w:val="18"/>
                <w:lang w:val="de-DE" w:eastAsia="en-GB"/>
              </w:rPr>
              <w:t>Rossmillen/Blees-bruck / Boevange-Wincrange</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19</w:t>
            </w:r>
            <w:r>
              <w:rPr>
                <w:rFonts w:eastAsia="Times New Roman" w:cstheme="minorHAnsi"/>
                <w:sz w:val="18"/>
                <w:szCs w:val="18"/>
                <w:lang w:val="en-GB" w:eastAsia="en-GB"/>
              </w:rPr>
              <w:t>.</w:t>
            </w:r>
            <w:r w:rsidRPr="00BE07EE">
              <w:rPr>
                <w:rFonts w:eastAsia="Times New Roman" w:cstheme="minorHAnsi"/>
                <w:sz w:val="18"/>
                <w:szCs w:val="18"/>
                <w:lang w:val="en-GB" w:eastAsia="en-GB"/>
              </w:rPr>
              <w:t>841</w:t>
            </w:r>
            <w:r>
              <w:rPr>
                <w:rFonts w:eastAsia="Times New Roman" w:cstheme="minorHAnsi"/>
                <w:sz w:val="18"/>
                <w:szCs w:val="18"/>
                <w:lang w:val="en-GB" w:eastAsia="en-GB"/>
              </w:rPr>
              <w:t xml:space="preserve"> </w:t>
            </w:r>
            <w:r w:rsidRPr="00BE07EE">
              <w:rPr>
                <w:rFonts w:eastAsia="Times New Roman" w:cstheme="minorHAnsi"/>
                <w:sz w:val="18"/>
                <w:szCs w:val="18"/>
                <w:lang w:val="en-GB" w:eastAsia="en-GB"/>
              </w:rPr>
              <w:t>(1</w:t>
            </w:r>
            <w:r>
              <w:rPr>
                <w:rFonts w:eastAsia="Times New Roman" w:cstheme="minorHAnsi"/>
                <w:sz w:val="18"/>
                <w:szCs w:val="18"/>
                <w:lang w:val="en-GB" w:eastAsia="en-GB"/>
              </w:rPr>
              <w:t>.</w:t>
            </w:r>
            <w:r w:rsidRPr="00BE07EE">
              <w:rPr>
                <w:rFonts w:eastAsia="Times New Roman" w:cstheme="minorHAnsi"/>
                <w:sz w:val="18"/>
                <w:szCs w:val="18"/>
                <w:lang w:val="en-GB" w:eastAsia="en-GB"/>
              </w:rPr>
              <w:t>542/717/17</w:t>
            </w:r>
            <w:r>
              <w:rPr>
                <w:rFonts w:eastAsia="Times New Roman" w:cstheme="minorHAnsi"/>
                <w:sz w:val="18"/>
                <w:szCs w:val="18"/>
                <w:lang w:val="en-GB" w:eastAsia="en-GB"/>
              </w:rPr>
              <w:t>.</w:t>
            </w:r>
            <w:r w:rsidRPr="00BE07EE">
              <w:rPr>
                <w:rFonts w:eastAsia="Times New Roman" w:cstheme="minorHAnsi"/>
                <w:sz w:val="18"/>
                <w:szCs w:val="18"/>
                <w:lang w:val="en-GB" w:eastAsia="en-GB"/>
              </w:rPr>
              <w:t>582)</w:t>
            </w:r>
          </w:p>
        </w:tc>
      </w:tr>
      <w:tr w:rsidR="001D5A25" w:rsidRPr="00BE07EE"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19</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Vianden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Bleesbruck</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31</w:t>
            </w:r>
            <w:r>
              <w:rPr>
                <w:rFonts w:eastAsia="Times New Roman" w:cstheme="minorHAnsi"/>
                <w:sz w:val="18"/>
                <w:szCs w:val="18"/>
                <w:lang w:val="en-GB" w:eastAsia="en-GB"/>
              </w:rPr>
              <w:t>.</w:t>
            </w:r>
            <w:r w:rsidRPr="00BE07EE">
              <w:rPr>
                <w:rFonts w:eastAsia="Times New Roman" w:cstheme="minorHAnsi"/>
                <w:sz w:val="18"/>
                <w:szCs w:val="18"/>
                <w:lang w:val="en-GB" w:eastAsia="en-GB"/>
              </w:rPr>
              <w:t>368</w:t>
            </w:r>
          </w:p>
        </w:tc>
      </w:tr>
      <w:tr w:rsidR="001D5A25" w:rsidRPr="00BE07EE" w:rsidTr="001E33DF">
        <w:trPr>
          <w:trHeight w:val="51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20</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SIDEN</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Wiltz</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Pr>
                <w:rFonts w:eastAsia="Times New Roman" w:cstheme="minorHAnsi"/>
                <w:sz w:val="18"/>
                <w:szCs w:val="18"/>
                <w:lang w:val="en-GB" w:eastAsia="en-GB"/>
              </w:rPr>
              <w:t>19.970 / 75.340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L</w:t>
            </w:r>
            <w:r>
              <w:rPr>
                <w:rFonts w:eastAsia="Times New Roman" w:cstheme="minorHAnsi"/>
                <w:sz w:val="18"/>
                <w:szCs w:val="18"/>
                <w:lang w:val="en-GB" w:eastAsia="en-GB"/>
              </w:rPr>
              <w:t xml:space="preserve"> / </w:t>
            </w:r>
            <w:r w:rsidRPr="00BE07EE">
              <w:rPr>
                <w:rFonts w:eastAsia="Times New Roman" w:cstheme="minorHAnsi"/>
                <w:sz w:val="18"/>
                <w:szCs w:val="18"/>
                <w:lang w:val="en-GB" w:eastAsia="en-GB"/>
              </w:rPr>
              <w:t>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CIMALUX  / Oekolux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E07EE"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21</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Boevange /</w:t>
            </w:r>
            <w:r>
              <w:rPr>
                <w:rFonts w:eastAsia="Times New Roman" w:cstheme="minorHAnsi"/>
                <w:sz w:val="18"/>
                <w:szCs w:val="18"/>
                <w:lang w:val="en-GB" w:eastAsia="en-GB"/>
              </w:rPr>
              <w:t xml:space="preserve"> </w:t>
            </w:r>
            <w:r w:rsidRPr="00BE07EE">
              <w:rPr>
                <w:rFonts w:eastAsia="Times New Roman" w:cstheme="minorHAnsi"/>
                <w:sz w:val="18"/>
                <w:szCs w:val="18"/>
                <w:lang w:val="en-GB" w:eastAsia="en-GB"/>
              </w:rPr>
              <w:t>Attert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264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11</w:t>
            </w:r>
            <w:r>
              <w:rPr>
                <w:rFonts w:eastAsia="Times New Roman" w:cstheme="minorHAnsi"/>
                <w:sz w:val="18"/>
                <w:szCs w:val="18"/>
                <w:lang w:val="en-GB" w:eastAsia="en-GB"/>
              </w:rPr>
              <w:t>.</w:t>
            </w:r>
            <w:r w:rsidRPr="00BE07EE">
              <w:rPr>
                <w:rFonts w:eastAsia="Times New Roman" w:cstheme="minorHAnsi"/>
                <w:sz w:val="18"/>
                <w:szCs w:val="18"/>
                <w:lang w:val="en-GB" w:eastAsia="en-GB"/>
              </w:rPr>
              <w:t>510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BE07EE">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E07EE" w:rsidTr="001E33DF">
        <w:trPr>
          <w:trHeight w:val="6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22</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Dondelange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31,5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Beringen/Hobscheid / Kopstal /  Mamer</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37</w:t>
            </w:r>
            <w:r>
              <w:rPr>
                <w:rFonts w:eastAsia="Times New Roman" w:cstheme="minorHAnsi"/>
                <w:sz w:val="18"/>
                <w:szCs w:val="18"/>
                <w:lang w:val="en-GB" w:eastAsia="en-GB"/>
              </w:rPr>
              <w:t>.</w:t>
            </w:r>
            <w:r w:rsidRPr="00BE07EE">
              <w:rPr>
                <w:rFonts w:eastAsia="Times New Roman" w:cstheme="minorHAnsi"/>
                <w:sz w:val="18"/>
                <w:szCs w:val="18"/>
                <w:lang w:val="en-GB" w:eastAsia="en-GB"/>
              </w:rPr>
              <w:t>332</w:t>
            </w:r>
          </w:p>
        </w:tc>
      </w:tr>
      <w:tr w:rsidR="001D5A25" w:rsidRPr="00BE07EE"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23</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Eschweiler</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KA Mersch</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19</w:t>
            </w:r>
            <w:r>
              <w:rPr>
                <w:rFonts w:eastAsia="Times New Roman" w:cstheme="minorHAnsi"/>
                <w:sz w:val="18"/>
                <w:szCs w:val="18"/>
                <w:lang w:val="en-GB" w:eastAsia="en-GB"/>
              </w:rPr>
              <w:t>.</w:t>
            </w:r>
            <w:r w:rsidRPr="00BE07EE">
              <w:rPr>
                <w:rFonts w:eastAsia="Times New Roman" w:cstheme="minorHAnsi"/>
                <w:sz w:val="18"/>
                <w:szCs w:val="18"/>
                <w:lang w:val="en-GB" w:eastAsia="en-GB"/>
              </w:rPr>
              <w:t>381</w:t>
            </w:r>
          </w:p>
        </w:tc>
      </w:tr>
      <w:tr w:rsidR="001D5A25" w:rsidRPr="00BE07EE"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24</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Hobscheid</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246</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444A0C" w:rsidP="00444A0C">
            <w:pPr>
              <w:widowControl/>
              <w:jc w:val="right"/>
              <w:rPr>
                <w:rFonts w:eastAsia="Times New Roman" w:cstheme="minorHAnsi"/>
                <w:sz w:val="18"/>
                <w:szCs w:val="18"/>
                <w:lang w:val="en-GB" w:eastAsia="en-GB"/>
              </w:rPr>
            </w:pPr>
            <w:r w:rsidRPr="00444A0C">
              <w:rPr>
                <w:rFonts w:eastAsia="Times New Roman" w:cstheme="minorHAnsi"/>
                <w:sz w:val="18"/>
                <w:szCs w:val="18"/>
                <w:lang w:val="en-GB" w:eastAsia="en-GB"/>
              </w:rPr>
              <w:t>197</w:t>
            </w:r>
            <w:r>
              <w:rPr>
                <w:rFonts w:eastAsia="Times New Roman" w:cstheme="minorHAnsi"/>
                <w:sz w:val="18"/>
                <w:szCs w:val="18"/>
                <w:lang w:val="en-GB" w:eastAsia="en-GB"/>
              </w:rPr>
              <w:t>.</w:t>
            </w:r>
            <w:r w:rsidRPr="00444A0C">
              <w:rPr>
                <w:rFonts w:eastAsia="Times New Roman" w:cstheme="minorHAnsi"/>
                <w:sz w:val="18"/>
                <w:szCs w:val="18"/>
                <w:lang w:val="en-GB" w:eastAsia="en-GB"/>
              </w:rPr>
              <w:t>290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Ökolux</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E07EE"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25</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Junglinster</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216</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58</w:t>
            </w:r>
            <w:r>
              <w:rPr>
                <w:rFonts w:eastAsia="Times New Roman" w:cstheme="minorHAnsi"/>
                <w:sz w:val="18"/>
                <w:szCs w:val="18"/>
                <w:lang w:val="en-GB" w:eastAsia="en-GB"/>
              </w:rPr>
              <w:t>.</w:t>
            </w:r>
            <w:r w:rsidRPr="00BE07EE">
              <w:rPr>
                <w:rFonts w:eastAsia="Times New Roman" w:cstheme="minorHAnsi"/>
                <w:sz w:val="18"/>
                <w:szCs w:val="18"/>
                <w:lang w:val="en-GB" w:eastAsia="en-GB"/>
              </w:rPr>
              <w:t>170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Ökolux</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2</w:t>
            </w:r>
            <w:r>
              <w:rPr>
                <w:rFonts w:eastAsia="Times New Roman" w:cstheme="minorHAnsi"/>
                <w:sz w:val="18"/>
                <w:szCs w:val="18"/>
                <w:lang w:val="en-GB" w:eastAsia="en-GB"/>
              </w:rPr>
              <w:t>.</w:t>
            </w:r>
            <w:r w:rsidRPr="00BE07EE">
              <w:rPr>
                <w:rFonts w:eastAsia="Times New Roman" w:cstheme="minorHAnsi"/>
                <w:sz w:val="18"/>
                <w:szCs w:val="18"/>
                <w:lang w:val="en-GB" w:eastAsia="en-GB"/>
              </w:rPr>
              <w:t>900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D</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D-Neunkirchen</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E07EE" w:rsidTr="001E33DF">
        <w:trPr>
          <w:trHeight w:val="56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26</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color w:val="000000"/>
                <w:sz w:val="18"/>
                <w:szCs w:val="18"/>
                <w:lang w:val="en-GB" w:eastAsia="en-GB"/>
              </w:rPr>
            </w:pPr>
            <w:r w:rsidRPr="00BE07EE">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Kehlen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41,5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rPr>
                <w:rFonts w:eastAsia="Times New Roman" w:cstheme="minorHAnsi"/>
                <w:sz w:val="18"/>
                <w:szCs w:val="18"/>
                <w:lang w:val="en-GB" w:eastAsia="en-GB"/>
              </w:rPr>
            </w:pPr>
            <w:r w:rsidRPr="00BE07EE">
              <w:rPr>
                <w:rFonts w:eastAsia="Times New Roman" w:cstheme="minorHAnsi"/>
                <w:sz w:val="18"/>
                <w:szCs w:val="18"/>
                <w:lang w:val="en-GB" w:eastAsia="en-GB"/>
              </w:rPr>
              <w:t>Mersch/ Kopstal/Mamer</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44</w:t>
            </w:r>
            <w:r>
              <w:rPr>
                <w:rFonts w:eastAsia="Times New Roman" w:cstheme="minorHAnsi"/>
                <w:sz w:val="18"/>
                <w:szCs w:val="18"/>
                <w:lang w:val="en-GB" w:eastAsia="en-GB"/>
              </w:rPr>
              <w:t>.</w:t>
            </w:r>
            <w:r w:rsidRPr="00BE07EE">
              <w:rPr>
                <w:rFonts w:eastAsia="Times New Roman" w:cstheme="minorHAnsi"/>
                <w:sz w:val="18"/>
                <w:szCs w:val="18"/>
                <w:lang w:val="en-GB" w:eastAsia="en-GB"/>
              </w:rPr>
              <w:t>679</w:t>
            </w:r>
            <w:r w:rsidRPr="001D5A25">
              <w:rPr>
                <w:rFonts w:eastAsia="Times New Roman" w:cstheme="minorHAnsi"/>
                <w:spacing w:val="-4"/>
                <w:sz w:val="18"/>
                <w:szCs w:val="18"/>
                <w:lang w:val="en-GB" w:eastAsia="en-GB"/>
              </w:rPr>
              <w:t xml:space="preserve"> (37.066/ 4.845/2.768)</w:t>
            </w:r>
          </w:p>
        </w:tc>
      </w:tr>
      <w:tr w:rsidR="001D5A25" w:rsidRPr="001D5A25" w:rsidTr="001E33DF">
        <w:trPr>
          <w:trHeight w:val="300"/>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27</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sz w:val="18"/>
                <w:szCs w:val="18"/>
                <w:lang w:val="en-GB" w:eastAsia="en-GB"/>
              </w:rPr>
            </w:pPr>
            <w:r w:rsidRPr="001D5A25">
              <w:rPr>
                <w:rFonts w:eastAsia="Times New Roman" w:cstheme="minorHAnsi"/>
                <w:sz w:val="18"/>
                <w:szCs w:val="18"/>
                <w:lang w:val="en-GB" w:eastAsia="en-GB"/>
              </w:rPr>
              <w:t>Kopstal</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83240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Ökolux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5A25" w:rsidRPr="001D5A25" w:rsidRDefault="001D5A25" w:rsidP="001D5A25">
            <w:pPr>
              <w:widowControl/>
              <w:rPr>
                <w:rFonts w:eastAsia="Times New Roman" w:cstheme="minorHAnsi"/>
                <w:sz w:val="18"/>
                <w:szCs w:val="18"/>
                <w:lang w:val="en-GB" w:eastAsia="en-GB"/>
              </w:rPr>
            </w:pPr>
            <w:r w:rsidRPr="001D5A25">
              <w:rPr>
                <w:rFonts w:eastAsia="Times New Roman" w:cstheme="minorHAnsi"/>
                <w:sz w:val="18"/>
                <w:szCs w:val="18"/>
                <w:lang w:val="en-GB" w:eastAsia="en-GB"/>
              </w:rPr>
              <w:t>KA Mamer</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1D5A25" w:rsidRDefault="001D5A25"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2</w:t>
            </w:r>
            <w:r>
              <w:rPr>
                <w:rFonts w:eastAsia="Times New Roman" w:cstheme="minorHAnsi"/>
                <w:sz w:val="18"/>
                <w:szCs w:val="18"/>
                <w:lang w:val="en-GB" w:eastAsia="en-GB"/>
              </w:rPr>
              <w:t>.</w:t>
            </w:r>
            <w:r w:rsidRPr="001D5A25">
              <w:rPr>
                <w:rFonts w:eastAsia="Times New Roman" w:cstheme="minorHAnsi"/>
                <w:sz w:val="18"/>
                <w:szCs w:val="18"/>
                <w:lang w:val="en-GB" w:eastAsia="en-GB"/>
              </w:rPr>
              <w:t>130</w:t>
            </w:r>
          </w:p>
        </w:tc>
      </w:tr>
      <w:tr w:rsidR="001D5A25"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28</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sz w:val="18"/>
                <w:szCs w:val="18"/>
                <w:lang w:val="en-GB" w:eastAsia="en-GB"/>
              </w:rPr>
            </w:pPr>
            <w:r w:rsidRPr="001D5A25">
              <w:rPr>
                <w:rFonts w:eastAsia="Times New Roman" w:cstheme="minorHAnsi"/>
                <w:sz w:val="18"/>
                <w:szCs w:val="18"/>
                <w:lang w:val="en-GB" w:eastAsia="en-GB"/>
              </w:rPr>
              <w:t>Mamer</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195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242</w:t>
            </w:r>
            <w:r>
              <w:rPr>
                <w:rFonts w:eastAsia="Times New Roman" w:cstheme="minorHAnsi"/>
                <w:sz w:val="18"/>
                <w:szCs w:val="18"/>
                <w:lang w:val="en-GB" w:eastAsia="en-GB"/>
              </w:rPr>
              <w:t>.</w:t>
            </w:r>
            <w:r w:rsidRPr="001D5A25">
              <w:rPr>
                <w:rFonts w:eastAsia="Times New Roman" w:cstheme="minorHAnsi"/>
                <w:sz w:val="18"/>
                <w:szCs w:val="18"/>
                <w:lang w:val="en-GB" w:eastAsia="en-GB"/>
              </w:rPr>
              <w:t>450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1D5A25">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4</w:t>
            </w:r>
            <w:r>
              <w:rPr>
                <w:rFonts w:eastAsia="Times New Roman" w:cstheme="minorHAnsi"/>
                <w:sz w:val="18"/>
                <w:szCs w:val="18"/>
                <w:lang w:val="en-GB" w:eastAsia="en-GB"/>
              </w:rPr>
              <w:t>.</w:t>
            </w:r>
            <w:r w:rsidRPr="001D5A25">
              <w:rPr>
                <w:rFonts w:eastAsia="Times New Roman" w:cstheme="minorHAnsi"/>
                <w:sz w:val="18"/>
                <w:szCs w:val="18"/>
                <w:lang w:val="en-GB" w:eastAsia="en-GB"/>
              </w:rPr>
              <w:t>850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D5A25" w:rsidRPr="00B279D7" w:rsidTr="001E33DF">
        <w:trPr>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29</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D5A25" w:rsidRPr="001D5A25" w:rsidRDefault="001D5A25" w:rsidP="001D5A25">
            <w:pPr>
              <w:widowControl/>
              <w:rPr>
                <w:rFonts w:eastAsia="Times New Roman" w:cstheme="minorHAnsi"/>
                <w:sz w:val="18"/>
                <w:szCs w:val="18"/>
                <w:lang w:val="en-GB" w:eastAsia="en-GB"/>
              </w:rPr>
            </w:pPr>
            <w:r w:rsidRPr="001D5A25">
              <w:rPr>
                <w:rFonts w:eastAsia="Times New Roman" w:cstheme="minorHAnsi"/>
                <w:sz w:val="18"/>
                <w:szCs w:val="18"/>
                <w:lang w:val="en-GB" w:eastAsia="en-GB"/>
              </w:rPr>
              <w:t>Mersch /</w:t>
            </w:r>
            <w:r>
              <w:rPr>
                <w:rFonts w:eastAsia="Times New Roman" w:cstheme="minorHAnsi"/>
                <w:sz w:val="18"/>
                <w:szCs w:val="18"/>
                <w:lang w:val="en-GB" w:eastAsia="en-GB"/>
              </w:rPr>
              <w:t xml:space="preserve"> </w:t>
            </w:r>
            <w:r w:rsidRPr="001D5A25">
              <w:rPr>
                <w:rFonts w:eastAsia="Times New Roman" w:cstheme="minorHAnsi"/>
                <w:sz w:val="18"/>
                <w:szCs w:val="18"/>
                <w:lang w:val="en-GB" w:eastAsia="en-GB"/>
              </w:rPr>
              <w:t>Beringen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265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560</w:t>
            </w:r>
            <w:r>
              <w:rPr>
                <w:rFonts w:eastAsia="Times New Roman" w:cstheme="minorHAnsi"/>
                <w:sz w:val="18"/>
                <w:szCs w:val="18"/>
                <w:lang w:val="en-GB" w:eastAsia="en-GB"/>
              </w:rPr>
              <w:t>.</w:t>
            </w:r>
            <w:r w:rsidRPr="001D5A25">
              <w:rPr>
                <w:rFonts w:eastAsia="Times New Roman" w:cstheme="minorHAnsi"/>
                <w:sz w:val="18"/>
                <w:szCs w:val="18"/>
                <w:lang w:val="en-GB" w:eastAsia="en-GB"/>
              </w:rPr>
              <w:t>670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Soil</w:t>
            </w:r>
            <w:r w:rsidR="00B43D2F">
              <w:rPr>
                <w:rFonts w:eastAsia="Times New Roman" w:cstheme="minorHAnsi"/>
                <w:sz w:val="18"/>
                <w:szCs w:val="18"/>
                <w:lang w:val="en-GB" w:eastAsia="en-GB"/>
              </w:rPr>
              <w:t>c</w:t>
            </w:r>
            <w:r w:rsidRPr="001D5A25">
              <w:rPr>
                <w:rFonts w:eastAsia="Times New Roman" w:cstheme="minorHAnsi"/>
                <w:sz w:val="18"/>
                <w:szCs w:val="18"/>
                <w:lang w:val="en-GB" w:eastAsia="en-GB"/>
              </w:rPr>
              <w:t>oncept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54</w:t>
            </w:r>
            <w:r>
              <w:rPr>
                <w:rFonts w:eastAsia="Times New Roman" w:cstheme="minorHAnsi"/>
                <w:sz w:val="18"/>
                <w:szCs w:val="18"/>
                <w:lang w:val="en-GB" w:eastAsia="en-GB"/>
              </w:rPr>
              <w:t>.</w:t>
            </w:r>
            <w:r w:rsidRPr="001D5A25">
              <w:rPr>
                <w:rFonts w:eastAsia="Times New Roman" w:cstheme="minorHAnsi"/>
                <w:sz w:val="18"/>
                <w:szCs w:val="18"/>
                <w:lang w:val="en-GB" w:eastAsia="en-GB"/>
              </w:rPr>
              <w:t>100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k.A.</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1D5A25" w:rsidRDefault="001D5A25" w:rsidP="001D5A25">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A25" w:rsidRPr="00BE07EE" w:rsidRDefault="001D5A25" w:rsidP="001D5A25">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D5A25" w:rsidRPr="00BE07EE" w:rsidRDefault="001D5A25"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30</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SIDERO</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Steinfort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38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Hobscheid</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58</w:t>
            </w:r>
            <w:r>
              <w:rPr>
                <w:rFonts w:eastAsia="Times New Roman" w:cstheme="minorHAnsi"/>
                <w:sz w:val="18"/>
                <w:szCs w:val="18"/>
                <w:lang w:val="en-GB" w:eastAsia="en-GB"/>
              </w:rPr>
              <w:t>.</w:t>
            </w:r>
            <w:r w:rsidRPr="001D5A25">
              <w:rPr>
                <w:rFonts w:eastAsia="Times New Roman" w:cstheme="minorHAnsi"/>
                <w:sz w:val="18"/>
                <w:szCs w:val="18"/>
                <w:lang w:val="en-GB" w:eastAsia="en-GB"/>
              </w:rPr>
              <w:t>058</w:t>
            </w:r>
          </w:p>
        </w:tc>
      </w:tr>
      <w:tr w:rsidR="001E33DF" w:rsidRPr="00B279D7" w:rsidTr="001E33DF">
        <w:trPr>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31</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Beaufort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Echternach / Betzdorf</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43</w:t>
            </w:r>
            <w:r>
              <w:rPr>
                <w:rFonts w:eastAsia="Times New Roman" w:cstheme="minorHAnsi"/>
                <w:sz w:val="18"/>
                <w:szCs w:val="18"/>
                <w:lang w:val="en-GB" w:eastAsia="en-GB"/>
              </w:rPr>
              <w:t>.</w:t>
            </w:r>
            <w:r w:rsidRPr="001D5A25">
              <w:rPr>
                <w:rFonts w:eastAsia="Times New Roman" w:cstheme="minorHAnsi"/>
                <w:sz w:val="18"/>
                <w:szCs w:val="18"/>
                <w:lang w:val="en-GB" w:eastAsia="en-GB"/>
              </w:rPr>
              <w:t>380</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32</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Betzdorf</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53090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Landwirte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Uebersyren</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121</w:t>
            </w:r>
            <w:r>
              <w:rPr>
                <w:rFonts w:eastAsia="Times New Roman" w:cstheme="minorHAnsi"/>
                <w:sz w:val="18"/>
                <w:szCs w:val="18"/>
                <w:lang w:val="en-GB" w:eastAsia="en-GB"/>
              </w:rPr>
              <w:t>.</w:t>
            </w:r>
            <w:r w:rsidRPr="001D5A25">
              <w:rPr>
                <w:rFonts w:eastAsia="Times New Roman" w:cstheme="minorHAnsi"/>
                <w:sz w:val="18"/>
                <w:szCs w:val="18"/>
                <w:lang w:val="en-GB" w:eastAsia="en-GB"/>
              </w:rPr>
              <w:t>686</w:t>
            </w:r>
          </w:p>
        </w:tc>
      </w:tr>
      <w:tr w:rsidR="001E33DF" w:rsidRPr="00B279D7" w:rsidTr="001E33DF">
        <w:trPr>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33</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Biwer</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Betzdorf/</w:t>
            </w:r>
            <w:r>
              <w:rPr>
                <w:rFonts w:eastAsia="Times New Roman" w:cstheme="minorHAnsi"/>
                <w:sz w:val="18"/>
                <w:szCs w:val="18"/>
                <w:lang w:val="en-GB" w:eastAsia="en-GB"/>
              </w:rPr>
              <w:t xml:space="preserve"> </w:t>
            </w:r>
            <w:r w:rsidRPr="001D5A25">
              <w:rPr>
                <w:rFonts w:eastAsia="Times New Roman" w:cstheme="minorHAnsi"/>
                <w:sz w:val="18"/>
                <w:szCs w:val="18"/>
                <w:lang w:val="en-GB" w:eastAsia="en-GB"/>
              </w:rPr>
              <w:t>Echternach/</w:t>
            </w:r>
            <w:r>
              <w:rPr>
                <w:rFonts w:eastAsia="Times New Roman" w:cstheme="minorHAnsi"/>
                <w:sz w:val="18"/>
                <w:szCs w:val="18"/>
                <w:lang w:val="en-GB" w:eastAsia="en-GB"/>
              </w:rPr>
              <w:t xml:space="preserve"> </w:t>
            </w:r>
            <w:r w:rsidRPr="001D5A25">
              <w:rPr>
                <w:rFonts w:eastAsia="Times New Roman" w:cstheme="minorHAnsi"/>
                <w:sz w:val="18"/>
                <w:szCs w:val="18"/>
                <w:lang w:val="en-GB" w:eastAsia="en-GB"/>
              </w:rPr>
              <w:t>Grevenmacher</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24</w:t>
            </w:r>
            <w:r>
              <w:rPr>
                <w:rFonts w:eastAsia="Times New Roman" w:cstheme="minorHAnsi"/>
                <w:sz w:val="18"/>
                <w:szCs w:val="18"/>
                <w:lang w:val="en-GB" w:eastAsia="en-GB"/>
              </w:rPr>
              <w:t>.</w:t>
            </w:r>
            <w:r w:rsidRPr="001D5A25">
              <w:rPr>
                <w:rFonts w:eastAsia="Times New Roman" w:cstheme="minorHAnsi"/>
                <w:sz w:val="18"/>
                <w:szCs w:val="18"/>
                <w:lang w:val="en-GB" w:eastAsia="en-GB"/>
              </w:rPr>
              <w:t xml:space="preserve">325 </w:t>
            </w:r>
            <w:r w:rsidRPr="001E33DF">
              <w:rPr>
                <w:rFonts w:eastAsia="Times New Roman" w:cstheme="minorHAnsi"/>
                <w:spacing w:val="-4"/>
                <w:sz w:val="18"/>
                <w:szCs w:val="18"/>
                <w:lang w:val="en-GB" w:eastAsia="en-GB"/>
              </w:rPr>
              <w:t>(19.825/ 3.150/1.350)</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34</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Bous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B279D7"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35</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Echternach</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270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105</w:t>
            </w:r>
            <w:r>
              <w:rPr>
                <w:rFonts w:eastAsia="Times New Roman" w:cstheme="minorHAnsi"/>
                <w:sz w:val="18"/>
                <w:szCs w:val="18"/>
                <w:lang w:val="en-GB" w:eastAsia="en-GB"/>
              </w:rPr>
              <w:t>.</w:t>
            </w:r>
            <w:r w:rsidRPr="001D5A25">
              <w:rPr>
                <w:rFonts w:eastAsia="Times New Roman" w:cstheme="minorHAnsi"/>
                <w:sz w:val="18"/>
                <w:szCs w:val="18"/>
                <w:lang w:val="en-GB" w:eastAsia="en-GB"/>
              </w:rPr>
              <w:t>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Uebersyren</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142</w:t>
            </w:r>
            <w:r>
              <w:rPr>
                <w:rFonts w:eastAsia="Times New Roman" w:cstheme="minorHAnsi"/>
                <w:sz w:val="18"/>
                <w:szCs w:val="18"/>
                <w:lang w:val="en-GB" w:eastAsia="en-GB"/>
              </w:rPr>
              <w:t>.</w:t>
            </w:r>
            <w:r w:rsidRPr="001D5A25">
              <w:rPr>
                <w:rFonts w:eastAsia="Times New Roman" w:cstheme="minorHAnsi"/>
                <w:sz w:val="18"/>
                <w:szCs w:val="18"/>
                <w:lang w:val="en-GB" w:eastAsia="en-GB"/>
              </w:rPr>
              <w:t>599</w:t>
            </w:r>
          </w:p>
        </w:tc>
      </w:tr>
      <w:tr w:rsidR="001E33DF" w:rsidRPr="001D5A25" w:rsidTr="001E33DF">
        <w:trPr>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36</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Mondorf /Emerange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155</w:t>
            </w:r>
            <w:r>
              <w:rPr>
                <w:rFonts w:eastAsia="Times New Roman" w:cstheme="minorHAnsi"/>
                <w:sz w:val="18"/>
                <w:szCs w:val="18"/>
                <w:lang w:val="en-GB" w:eastAsia="en-GB"/>
              </w:rPr>
              <w:t>.</w:t>
            </w:r>
            <w:r w:rsidRPr="001D5A25">
              <w:rPr>
                <w:rFonts w:eastAsia="Times New Roman" w:cstheme="minorHAnsi"/>
                <w:sz w:val="18"/>
                <w:szCs w:val="18"/>
                <w:lang w:val="en-GB" w:eastAsia="en-GB"/>
              </w:rPr>
              <w:t>670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Landwirte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BE07EE" w:rsidRDefault="001E33DF"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E33DF" w:rsidRPr="001D5A25" w:rsidTr="001E33DF">
        <w:trPr>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37</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SIDEST</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Uebersyren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382</w:t>
            </w:r>
            <w:r>
              <w:rPr>
                <w:rFonts w:eastAsia="Times New Roman" w:cstheme="minorHAnsi"/>
                <w:sz w:val="18"/>
                <w:szCs w:val="18"/>
                <w:lang w:val="en-GB" w:eastAsia="en-GB"/>
              </w:rPr>
              <w:t>.</w:t>
            </w:r>
            <w:r w:rsidRPr="001D5A25">
              <w:rPr>
                <w:rFonts w:eastAsia="Times New Roman" w:cstheme="minorHAnsi"/>
                <w:sz w:val="18"/>
                <w:szCs w:val="18"/>
                <w:lang w:val="en-GB" w:eastAsia="en-GB"/>
              </w:rPr>
              <w:t>220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Landwirte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93</w:t>
            </w:r>
            <w:r>
              <w:rPr>
                <w:rFonts w:eastAsia="Times New Roman" w:cstheme="minorHAnsi"/>
                <w:sz w:val="18"/>
                <w:szCs w:val="18"/>
                <w:lang w:val="en-GB" w:eastAsia="en-GB"/>
              </w:rPr>
              <w:t>.</w:t>
            </w:r>
            <w:r w:rsidRPr="001D5A25">
              <w:rPr>
                <w:rFonts w:eastAsia="Times New Roman" w:cstheme="minorHAnsi"/>
                <w:sz w:val="18"/>
                <w:szCs w:val="18"/>
                <w:lang w:val="en-GB" w:eastAsia="en-GB"/>
              </w:rPr>
              <w:t>479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Francois</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60</w:t>
            </w:r>
            <w:r>
              <w:rPr>
                <w:rFonts w:eastAsia="Times New Roman" w:cstheme="minorHAnsi"/>
                <w:sz w:val="18"/>
                <w:szCs w:val="18"/>
                <w:lang w:val="en-GB" w:eastAsia="en-GB"/>
              </w:rPr>
              <w:t>.</w:t>
            </w:r>
            <w:r w:rsidRPr="001D5A25">
              <w:rPr>
                <w:rFonts w:eastAsia="Times New Roman" w:cstheme="minorHAnsi"/>
                <w:sz w:val="18"/>
                <w:szCs w:val="18"/>
                <w:lang w:val="en-GB" w:eastAsia="en-GB"/>
              </w:rPr>
              <w:t>770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k.A.</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Francois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Betzdorf</w:t>
            </w:r>
          </w:p>
        </w:tc>
        <w:tc>
          <w:tcPr>
            <w:tcW w:w="970"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w:t>
            </w:r>
            <w:r>
              <w:rPr>
                <w:rFonts w:eastAsia="Times New Roman" w:cstheme="minorHAnsi"/>
                <w:sz w:val="18"/>
                <w:szCs w:val="18"/>
                <w:lang w:val="en-GB" w:eastAsia="en-GB"/>
              </w:rPr>
              <w:t>.</w:t>
            </w:r>
            <w:r w:rsidRPr="001D5A25">
              <w:rPr>
                <w:rFonts w:eastAsia="Times New Roman" w:cstheme="minorHAnsi"/>
                <w:sz w:val="18"/>
                <w:szCs w:val="18"/>
                <w:lang w:val="en-GB" w:eastAsia="en-GB"/>
              </w:rPr>
              <w:t>350</w:t>
            </w:r>
          </w:p>
        </w:tc>
      </w:tr>
      <w:tr w:rsidR="001E33DF" w:rsidRPr="001D5A25" w:rsidTr="001E33DF">
        <w:trPr>
          <w:gridAfter w:val="1"/>
          <w:wAfter w:w="6" w:type="dxa"/>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38</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SIFRIDAWE</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Aspelt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jc w:val="center"/>
              <w:rPr>
                <w:rFonts w:cstheme="minorHAnsi"/>
                <w:sz w:val="18"/>
                <w:szCs w:val="18"/>
              </w:rPr>
            </w:pPr>
            <w:r w:rsidRPr="00BE07EE">
              <w:rPr>
                <w:rFonts w:eastAsia="Times New Roman" w:cstheme="minorHAnsi"/>
                <w:sz w:val="18"/>
                <w:szCs w:val="18"/>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BE07EE" w:rsidRDefault="001E33DF" w:rsidP="001E33D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3DF" w:rsidRPr="001D5A25" w:rsidRDefault="001E33DF" w:rsidP="001E33DF">
            <w:pPr>
              <w:widowControl/>
              <w:rPr>
                <w:rFonts w:eastAsia="Times New Roman" w:cstheme="minorHAnsi"/>
                <w:sz w:val="18"/>
                <w:szCs w:val="18"/>
                <w:lang w:val="en-GB" w:eastAsia="en-GB"/>
              </w:rPr>
            </w:pPr>
            <w:r w:rsidRPr="001D5A25">
              <w:rPr>
                <w:rFonts w:eastAsia="Times New Roman" w:cstheme="minorHAnsi"/>
                <w:sz w:val="18"/>
                <w:szCs w:val="18"/>
                <w:lang w:val="en-GB" w:eastAsia="en-GB"/>
              </w:rPr>
              <w:t>Emerange/Betzdorf</w:t>
            </w:r>
          </w:p>
        </w:tc>
        <w:tc>
          <w:tcPr>
            <w:tcW w:w="964"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1E33DF" w:rsidRPr="001D5A25" w:rsidRDefault="001E33DF" w:rsidP="001E33DF">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63</w:t>
            </w:r>
            <w:r>
              <w:rPr>
                <w:rFonts w:eastAsia="Times New Roman" w:cstheme="minorHAnsi"/>
                <w:sz w:val="18"/>
                <w:szCs w:val="18"/>
                <w:lang w:val="en-GB" w:eastAsia="en-GB"/>
              </w:rPr>
              <w:t>.</w:t>
            </w:r>
            <w:r w:rsidRPr="001D5A25">
              <w:rPr>
                <w:rFonts w:eastAsia="Times New Roman" w:cstheme="minorHAnsi"/>
                <w:sz w:val="18"/>
                <w:szCs w:val="18"/>
                <w:lang w:val="en-GB" w:eastAsia="en-GB"/>
              </w:rPr>
              <w:t>495</w:t>
            </w:r>
          </w:p>
        </w:tc>
      </w:tr>
      <w:tr w:rsidR="003C567D" w:rsidRPr="001D5A25" w:rsidTr="00C259BD">
        <w:trPr>
          <w:gridAfter w:val="1"/>
          <w:wAfter w:w="6" w:type="dxa"/>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39</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SIVEC</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Esch /</w:t>
            </w:r>
            <w:r>
              <w:rPr>
                <w:rFonts w:eastAsia="Times New Roman" w:cstheme="minorHAnsi"/>
                <w:sz w:val="18"/>
                <w:szCs w:val="18"/>
                <w:lang w:val="en-GB" w:eastAsia="en-GB"/>
              </w:rPr>
              <w:t xml:space="preserve"> </w:t>
            </w:r>
            <w:r w:rsidRPr="001D5A25">
              <w:rPr>
                <w:rFonts w:eastAsia="Times New Roman" w:cstheme="minorHAnsi"/>
                <w:sz w:val="18"/>
                <w:szCs w:val="18"/>
                <w:lang w:val="en-GB" w:eastAsia="en-GB"/>
              </w:rPr>
              <w:t>Schifflange*</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225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767</w:t>
            </w:r>
            <w:r>
              <w:rPr>
                <w:rFonts w:eastAsia="Times New Roman" w:cstheme="minorHAnsi"/>
                <w:sz w:val="18"/>
                <w:szCs w:val="18"/>
                <w:lang w:val="en-GB" w:eastAsia="en-GB"/>
              </w:rPr>
              <w:t>.</w:t>
            </w:r>
            <w:r w:rsidRPr="001D5A25">
              <w:rPr>
                <w:rFonts w:eastAsia="Times New Roman" w:cstheme="minorHAnsi"/>
                <w:sz w:val="18"/>
                <w:szCs w:val="18"/>
                <w:lang w:val="en-GB" w:eastAsia="en-GB"/>
              </w:rPr>
              <w:t>554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Oekolux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782</w:t>
            </w:r>
            <w:r>
              <w:rPr>
                <w:rFonts w:eastAsia="Times New Roman" w:cstheme="minorHAnsi"/>
                <w:sz w:val="18"/>
                <w:szCs w:val="18"/>
                <w:lang w:val="en-GB" w:eastAsia="en-GB"/>
              </w:rPr>
              <w:t>.</w:t>
            </w:r>
            <w:r w:rsidRPr="001D5A25">
              <w:rPr>
                <w:rFonts w:eastAsia="Times New Roman" w:cstheme="minorHAnsi"/>
                <w:sz w:val="18"/>
                <w:szCs w:val="18"/>
                <w:lang w:val="en-GB" w:eastAsia="en-GB"/>
              </w:rPr>
              <w:t>764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Oekolux</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27</w:t>
            </w:r>
            <w:r>
              <w:rPr>
                <w:rFonts w:eastAsia="Times New Roman" w:cstheme="minorHAnsi"/>
                <w:sz w:val="18"/>
                <w:szCs w:val="18"/>
                <w:lang w:val="en-GB" w:eastAsia="en-GB"/>
              </w:rPr>
              <w:t>.</w:t>
            </w:r>
            <w:r w:rsidRPr="001D5A25">
              <w:rPr>
                <w:rFonts w:eastAsia="Times New Roman" w:cstheme="minorHAnsi"/>
                <w:sz w:val="18"/>
                <w:szCs w:val="18"/>
                <w:lang w:val="en-GB" w:eastAsia="en-GB"/>
              </w:rPr>
              <w:t>536</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Oekolux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C567D" w:rsidRPr="00BE07EE" w:rsidRDefault="003C567D"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3C567D" w:rsidRPr="001D5A25" w:rsidTr="003C567D">
        <w:trPr>
          <w:gridAfter w:val="1"/>
          <w:wAfter w:w="6" w:type="dxa"/>
          <w:trHeight w:val="397"/>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40</w:t>
            </w:r>
          </w:p>
        </w:tc>
        <w:tc>
          <w:tcPr>
            <w:tcW w:w="1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SIVEC</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Reckange / Mess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Schifflange</w:t>
            </w:r>
          </w:p>
        </w:tc>
        <w:tc>
          <w:tcPr>
            <w:tcW w:w="964"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73</w:t>
            </w:r>
            <w:r>
              <w:rPr>
                <w:rFonts w:eastAsia="Times New Roman" w:cstheme="minorHAnsi"/>
                <w:sz w:val="18"/>
                <w:szCs w:val="18"/>
                <w:lang w:val="en-GB" w:eastAsia="en-GB"/>
              </w:rPr>
              <w:t>.</w:t>
            </w:r>
            <w:r w:rsidRPr="001D5A25">
              <w:rPr>
                <w:rFonts w:eastAsia="Times New Roman" w:cstheme="minorHAnsi"/>
                <w:sz w:val="18"/>
                <w:szCs w:val="18"/>
                <w:lang w:val="en-GB" w:eastAsia="en-GB"/>
              </w:rPr>
              <w:t>000</w:t>
            </w:r>
          </w:p>
        </w:tc>
      </w:tr>
      <w:tr w:rsidR="003C567D" w:rsidRPr="001D5A25" w:rsidTr="00C259BD">
        <w:trPr>
          <w:gridAfter w:val="1"/>
          <w:wAfter w:w="6" w:type="dxa"/>
          <w:trHeight w:val="283"/>
        </w:trPr>
        <w:tc>
          <w:tcPr>
            <w:tcW w:w="3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41</w:t>
            </w:r>
          </w:p>
        </w:tc>
        <w:tc>
          <w:tcPr>
            <w:tcW w:w="1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STEP</w:t>
            </w:r>
          </w:p>
        </w:tc>
        <w:tc>
          <w:tcPr>
            <w:tcW w:w="130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Bettembourg</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750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w:t>
            </w:r>
            <w:r>
              <w:rPr>
                <w:rFonts w:eastAsia="Times New Roman" w:cstheme="minorHAnsi"/>
                <w:sz w:val="18"/>
                <w:szCs w:val="18"/>
                <w:lang w:val="en-GB" w:eastAsia="en-GB"/>
              </w:rPr>
              <w:t>.</w:t>
            </w:r>
            <w:r w:rsidRPr="001D5A25">
              <w:rPr>
                <w:rFonts w:eastAsia="Times New Roman" w:cstheme="minorHAnsi"/>
                <w:sz w:val="18"/>
                <w:szCs w:val="18"/>
                <w:lang w:val="en-GB" w:eastAsia="en-GB"/>
              </w:rPr>
              <w:t>009</w:t>
            </w:r>
            <w:r>
              <w:rPr>
                <w:rFonts w:eastAsia="Times New Roman" w:cstheme="minorHAnsi"/>
                <w:sz w:val="18"/>
                <w:szCs w:val="18"/>
                <w:lang w:val="en-GB" w:eastAsia="en-GB"/>
              </w:rPr>
              <w:t>.</w:t>
            </w:r>
            <w:r w:rsidRPr="001D5A25">
              <w:rPr>
                <w:rFonts w:eastAsia="Times New Roman" w:cstheme="minorHAnsi"/>
                <w:sz w:val="18"/>
                <w:szCs w:val="18"/>
                <w:lang w:val="en-GB" w:eastAsia="en-GB"/>
              </w:rPr>
              <w:t>720</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CIMALUX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3C567D" w:rsidRPr="00BE07EE" w:rsidRDefault="003C567D"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4614DB" w:rsidRPr="001D5A25" w:rsidTr="004614DB">
        <w:trPr>
          <w:gridAfter w:val="1"/>
          <w:wAfter w:w="6" w:type="dxa"/>
          <w:trHeight w:val="397"/>
        </w:trPr>
        <w:tc>
          <w:tcPr>
            <w:tcW w:w="373" w:type="dxa"/>
            <w:tcBorders>
              <w:top w:val="single" w:sz="4" w:space="0" w:color="auto"/>
              <w:left w:val="single" w:sz="12" w:space="0" w:color="auto"/>
              <w:bottom w:val="single" w:sz="4" w:space="0" w:color="auto"/>
              <w:right w:val="single" w:sz="4" w:space="0" w:color="auto"/>
            </w:tcBorders>
            <w:shd w:val="clear" w:color="auto" w:fill="E5B8B7" w:themeFill="accent2" w:themeFillTint="66"/>
            <w:noWrap/>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42</w:t>
            </w:r>
          </w:p>
        </w:tc>
        <w:tc>
          <w:tcPr>
            <w:tcW w:w="1127" w:type="dxa"/>
            <w:tcBorders>
              <w:top w:val="single" w:sz="4" w:space="0" w:color="auto"/>
              <w:left w:val="single" w:sz="4" w:space="0" w:color="auto"/>
              <w:bottom w:val="single" w:sz="4" w:space="0" w:color="auto"/>
              <w:right w:val="single" w:sz="4" w:space="0" w:color="auto"/>
            </w:tcBorders>
            <w:shd w:val="clear" w:color="auto" w:fill="E5B8B7" w:themeFill="accent2" w:themeFillTint="66"/>
            <w:tcMar>
              <w:left w:w="57" w:type="dxa"/>
              <w:right w:w="57" w:type="dxa"/>
            </w:tcMar>
            <w:vAlign w:val="center"/>
            <w:hideMark/>
          </w:tcPr>
          <w:p w:rsidR="003C567D" w:rsidRPr="003C567D" w:rsidRDefault="003C567D" w:rsidP="003C567D">
            <w:pPr>
              <w:widowControl/>
              <w:rPr>
                <w:rFonts w:eastAsia="Times New Roman" w:cstheme="minorHAnsi"/>
                <w:color w:val="000000"/>
                <w:sz w:val="18"/>
                <w:szCs w:val="18"/>
                <w:lang w:val="de-DE" w:eastAsia="en-GB"/>
              </w:rPr>
            </w:pPr>
            <w:r w:rsidRPr="003C567D">
              <w:rPr>
                <w:rFonts w:eastAsia="Times New Roman" w:cstheme="minorHAnsi"/>
                <w:color w:val="000000"/>
                <w:sz w:val="18"/>
                <w:szCs w:val="18"/>
                <w:lang w:val="de-DE" w:eastAsia="en-GB"/>
              </w:rPr>
              <w:t>VGW Trier-Land Abwas-serwerk</w:t>
            </w:r>
          </w:p>
        </w:tc>
        <w:tc>
          <w:tcPr>
            <w:tcW w:w="130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left w:w="57" w:type="dxa"/>
              <w:right w:w="57" w:type="dxa"/>
            </w:tcMar>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Moersdorf</w:t>
            </w:r>
          </w:p>
        </w:tc>
        <w:tc>
          <w:tcPr>
            <w:tcW w:w="90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50</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19</w:t>
            </w:r>
            <w:r>
              <w:rPr>
                <w:rFonts w:eastAsia="Times New Roman" w:cstheme="minorHAnsi"/>
                <w:sz w:val="18"/>
                <w:szCs w:val="18"/>
                <w:lang w:val="en-GB" w:eastAsia="en-GB"/>
              </w:rPr>
              <w:t>.</w:t>
            </w:r>
            <w:r w:rsidRPr="001D5A25">
              <w:rPr>
                <w:rFonts w:eastAsia="Times New Roman" w:cstheme="minorHAnsi"/>
                <w:sz w:val="18"/>
                <w:szCs w:val="18"/>
                <w:lang w:val="en-GB" w:eastAsia="en-GB"/>
              </w:rPr>
              <w:t>750</w:t>
            </w:r>
          </w:p>
        </w:tc>
        <w:tc>
          <w:tcPr>
            <w:tcW w:w="6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L</w:t>
            </w:r>
          </w:p>
        </w:tc>
        <w:tc>
          <w:tcPr>
            <w:tcW w:w="9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MBR Trier</w:t>
            </w:r>
          </w:p>
        </w:tc>
        <w:tc>
          <w:tcPr>
            <w:tcW w:w="9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hideMark/>
          </w:tcPr>
          <w:p w:rsidR="003C567D" w:rsidRPr="00BE07EE" w:rsidRDefault="003C567D"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93DA8" w:rsidRPr="001D5A25" w:rsidTr="004614DB">
        <w:trPr>
          <w:gridAfter w:val="1"/>
          <w:wAfter w:w="6" w:type="dxa"/>
          <w:trHeight w:val="397"/>
        </w:trPr>
        <w:tc>
          <w:tcPr>
            <w:tcW w:w="373" w:type="dxa"/>
            <w:tcBorders>
              <w:top w:val="single" w:sz="4" w:space="0" w:color="auto"/>
              <w:left w:val="single" w:sz="12" w:space="0" w:color="auto"/>
              <w:bottom w:val="single" w:sz="4" w:space="0" w:color="auto"/>
              <w:right w:val="single" w:sz="4" w:space="0" w:color="auto"/>
            </w:tcBorders>
            <w:shd w:val="clear" w:color="auto" w:fill="E5B8B7" w:themeFill="accent2" w:themeFillTint="66"/>
            <w:noWrap/>
            <w:vAlign w:val="center"/>
            <w:hideMark/>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43</w:t>
            </w:r>
          </w:p>
        </w:tc>
        <w:tc>
          <w:tcPr>
            <w:tcW w:w="112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left w:w="57" w:type="dxa"/>
              <w:right w:w="57" w:type="dxa"/>
            </w:tcMar>
            <w:vAlign w:val="center"/>
            <w:hideMark/>
          </w:tcPr>
          <w:p w:rsidR="003C567D" w:rsidRPr="001D5A25" w:rsidRDefault="003C567D" w:rsidP="003C567D">
            <w:pPr>
              <w:widowControl/>
              <w:rPr>
                <w:rFonts w:eastAsia="Times New Roman" w:cstheme="minorHAnsi"/>
                <w:color w:val="000000"/>
                <w:sz w:val="18"/>
                <w:szCs w:val="18"/>
                <w:lang w:val="en-GB" w:eastAsia="en-GB"/>
              </w:rPr>
            </w:pPr>
            <w:r>
              <w:rPr>
                <w:rFonts w:eastAsia="Times New Roman" w:cstheme="minorHAnsi"/>
                <w:color w:val="000000"/>
                <w:sz w:val="18"/>
                <w:szCs w:val="18"/>
                <w:lang w:val="en-GB" w:eastAsia="en-GB"/>
              </w:rPr>
              <w:t>“</w:t>
            </w:r>
          </w:p>
        </w:tc>
        <w:tc>
          <w:tcPr>
            <w:tcW w:w="130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cMar>
              <w:left w:w="57" w:type="dxa"/>
              <w:right w:w="57" w:type="dxa"/>
            </w:tcMar>
            <w:vAlign w:val="center"/>
            <w:hideMark/>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Rosport</w:t>
            </w:r>
          </w:p>
        </w:tc>
        <w:tc>
          <w:tcPr>
            <w:tcW w:w="90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Klär</w:t>
            </w:r>
            <w:r>
              <w:rPr>
                <w:rFonts w:eastAsia="Times New Roman" w:cstheme="minorHAnsi"/>
                <w:sz w:val="18"/>
                <w:szCs w:val="18"/>
                <w:lang w:val="en-GB" w:eastAsia="en-GB"/>
              </w:rPr>
              <w:t>-</w:t>
            </w:r>
            <w:r w:rsidRPr="001D5A25">
              <w:rPr>
                <w:rFonts w:eastAsia="Times New Roman" w:cstheme="minorHAnsi"/>
                <w:sz w:val="18"/>
                <w:szCs w:val="18"/>
                <w:lang w:val="en-GB" w:eastAsia="en-GB"/>
              </w:rPr>
              <w:t>schlamm</w:t>
            </w:r>
            <w:r>
              <w:rPr>
                <w:rFonts w:eastAsia="Times New Roman" w:cstheme="minorHAnsi"/>
                <w:sz w:val="18"/>
                <w:szCs w:val="18"/>
                <w:lang w:val="en-GB" w:eastAsia="en-GB"/>
              </w:rPr>
              <w:t>-</w:t>
            </w:r>
            <w:r w:rsidRPr="001D5A25">
              <w:rPr>
                <w:rFonts w:eastAsia="Times New Roman" w:cstheme="minorHAnsi"/>
                <w:sz w:val="18"/>
                <w:szCs w:val="18"/>
                <w:lang w:val="en-GB" w:eastAsia="en-GB"/>
              </w:rPr>
              <w:t>vererdung</w:t>
            </w:r>
          </w:p>
        </w:tc>
        <w:tc>
          <w:tcPr>
            <w:tcW w:w="10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E5B8B7" w:themeFill="accent2" w:themeFillTint="66"/>
            <w:vAlign w:val="center"/>
            <w:hideMark/>
          </w:tcPr>
          <w:p w:rsidR="003C567D" w:rsidRPr="00BE07EE" w:rsidRDefault="003C567D"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193DA8" w:rsidRPr="001D5A25" w:rsidTr="007A32ED">
        <w:trPr>
          <w:gridAfter w:val="1"/>
          <w:wAfter w:w="6" w:type="dxa"/>
          <w:trHeight w:val="567"/>
        </w:trPr>
        <w:tc>
          <w:tcPr>
            <w:tcW w:w="373"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44</w:t>
            </w:r>
          </w:p>
        </w:tc>
        <w:tc>
          <w:tcPr>
            <w:tcW w:w="112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3C567D" w:rsidRPr="001D5A25" w:rsidRDefault="003C567D" w:rsidP="003C567D">
            <w:pPr>
              <w:widowControl/>
              <w:rPr>
                <w:rFonts w:eastAsia="Times New Roman" w:cstheme="minorHAnsi"/>
                <w:color w:val="000000"/>
                <w:sz w:val="18"/>
                <w:szCs w:val="18"/>
                <w:lang w:val="en-GB" w:eastAsia="en-GB"/>
              </w:rPr>
            </w:pPr>
            <w:r w:rsidRPr="001D5A25">
              <w:rPr>
                <w:rFonts w:eastAsia="Times New Roman" w:cstheme="minorHAnsi"/>
                <w:color w:val="000000"/>
                <w:sz w:val="18"/>
                <w:szCs w:val="18"/>
                <w:lang w:val="en-GB" w:eastAsia="en-GB"/>
              </w:rPr>
              <w:t>Ville de Luxemburg</w:t>
            </w:r>
          </w:p>
        </w:tc>
        <w:tc>
          <w:tcPr>
            <w:tcW w:w="130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Beggen</w:t>
            </w:r>
          </w:p>
        </w:tc>
        <w:tc>
          <w:tcPr>
            <w:tcW w:w="906"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0</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326</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right"/>
              <w:rPr>
                <w:rFonts w:eastAsia="Times New Roman" w:cstheme="minorHAnsi"/>
                <w:sz w:val="18"/>
                <w:szCs w:val="18"/>
                <w:lang w:val="en-GB" w:eastAsia="en-GB"/>
              </w:rPr>
            </w:pPr>
            <w:r w:rsidRPr="00BE07EE">
              <w:rPr>
                <w:rFonts w:eastAsia="Times New Roman" w:cstheme="minorHAnsi"/>
                <w:sz w:val="18"/>
                <w:szCs w:val="18"/>
                <w:lang w:val="en-GB" w:eastAsia="en-GB"/>
              </w:rPr>
              <w:t>0</w:t>
            </w:r>
          </w:p>
        </w:tc>
        <w:tc>
          <w:tcPr>
            <w:tcW w:w="624"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07"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1D5A25" w:rsidRDefault="000F368A" w:rsidP="007A32ED">
            <w:pPr>
              <w:widowControl/>
              <w:jc w:val="right"/>
              <w:rPr>
                <w:rFonts w:eastAsia="Times New Roman" w:cstheme="minorHAnsi"/>
                <w:sz w:val="18"/>
                <w:szCs w:val="18"/>
                <w:lang w:val="en-GB" w:eastAsia="en-GB"/>
              </w:rPr>
            </w:pPr>
            <w:r>
              <w:rPr>
                <w:rFonts w:eastAsia="Times New Roman" w:cstheme="minorHAnsi"/>
                <w:sz w:val="18"/>
                <w:szCs w:val="18"/>
                <w:lang w:val="en-GB" w:eastAsia="en-GB"/>
              </w:rPr>
              <w:t>2.142.27</w:t>
            </w:r>
            <w:r w:rsidR="007A32ED">
              <w:rPr>
                <w:rFonts w:eastAsia="Times New Roman" w:cstheme="minorHAnsi"/>
                <w:sz w:val="18"/>
                <w:szCs w:val="18"/>
                <w:lang w:val="en-GB" w:eastAsia="en-GB"/>
              </w:rPr>
              <w:t>2</w:t>
            </w:r>
          </w:p>
        </w:tc>
        <w:tc>
          <w:tcPr>
            <w:tcW w:w="624"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1D5A25" w:rsidRDefault="003C567D" w:rsidP="003C567D">
            <w:pPr>
              <w:widowControl/>
              <w:jc w:val="center"/>
              <w:rPr>
                <w:rFonts w:eastAsia="Times New Roman" w:cstheme="minorHAnsi"/>
                <w:sz w:val="18"/>
                <w:szCs w:val="18"/>
                <w:lang w:val="en-GB" w:eastAsia="en-GB"/>
              </w:rPr>
            </w:pPr>
            <w:r w:rsidRPr="001D5A25">
              <w:rPr>
                <w:rFonts w:eastAsia="Times New Roman" w:cstheme="minorHAnsi"/>
                <w:sz w:val="18"/>
                <w:szCs w:val="18"/>
                <w:lang w:val="en-GB" w:eastAsia="en-GB"/>
              </w:rPr>
              <w:t>F</w:t>
            </w:r>
          </w:p>
        </w:tc>
        <w:tc>
          <w:tcPr>
            <w:tcW w:w="113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3C567D" w:rsidRPr="001D5A25" w:rsidRDefault="003C567D" w:rsidP="003C567D">
            <w:pPr>
              <w:widowControl/>
              <w:rPr>
                <w:rFonts w:eastAsia="Times New Roman" w:cstheme="minorHAnsi"/>
                <w:sz w:val="18"/>
                <w:szCs w:val="18"/>
                <w:lang w:val="de-DE" w:eastAsia="en-GB"/>
              </w:rPr>
            </w:pPr>
            <w:r w:rsidRPr="001D5A25">
              <w:rPr>
                <w:rFonts w:eastAsia="Times New Roman" w:cstheme="minorHAnsi"/>
                <w:sz w:val="18"/>
                <w:szCs w:val="18"/>
                <w:lang w:val="de-DE" w:eastAsia="en-GB"/>
              </w:rPr>
              <w:t>Anlage in Clemery (Entf. 120 km)</w:t>
            </w:r>
            <w:r>
              <w:rPr>
                <w:rFonts w:eastAsia="Times New Roman" w:cstheme="minorHAnsi"/>
                <w:sz w:val="18"/>
                <w:szCs w:val="18"/>
                <w:lang w:val="de-DE" w:eastAsia="en-GB"/>
              </w:rPr>
              <w:t xml:space="preserve">; </w:t>
            </w:r>
            <w:r w:rsidRPr="001D5A25">
              <w:rPr>
                <w:rFonts w:eastAsia="Times New Roman" w:cstheme="minorHAnsi"/>
                <w:sz w:val="18"/>
                <w:szCs w:val="18"/>
                <w:lang w:val="de-DE" w:eastAsia="en-GB"/>
              </w:rPr>
              <w:t>Anla</w:t>
            </w:r>
            <w:r>
              <w:rPr>
                <w:rFonts w:eastAsia="Times New Roman" w:cstheme="minorHAnsi"/>
                <w:sz w:val="18"/>
                <w:szCs w:val="18"/>
                <w:lang w:val="de-DE" w:eastAsia="en-GB"/>
              </w:rPr>
              <w:t>-</w:t>
            </w:r>
            <w:r w:rsidRPr="001D5A25">
              <w:rPr>
                <w:rFonts w:eastAsia="Times New Roman" w:cstheme="minorHAnsi"/>
                <w:sz w:val="18"/>
                <w:szCs w:val="18"/>
                <w:lang w:val="de-DE" w:eastAsia="en-GB"/>
              </w:rPr>
              <w:t>ge in Fresnois la Montagne (Entf. 60 km)</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0F368A" w:rsidP="003C567D">
            <w:pPr>
              <w:widowControl/>
              <w:jc w:val="right"/>
              <w:rPr>
                <w:rFonts w:eastAsia="Times New Roman" w:cstheme="minorHAnsi"/>
                <w:sz w:val="18"/>
                <w:szCs w:val="18"/>
                <w:lang w:val="en-GB" w:eastAsia="en-GB"/>
              </w:rPr>
            </w:pPr>
            <w:r>
              <w:rPr>
                <w:rFonts w:eastAsia="Times New Roman" w:cstheme="minorHAnsi"/>
                <w:sz w:val="18"/>
                <w:szCs w:val="18"/>
                <w:lang w:val="en-GB" w:eastAsia="en-GB"/>
              </w:rPr>
              <w:t>40.960</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247"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1587" w:type="dxa"/>
            <w:tcBorders>
              <w:top w:val="single" w:sz="4" w:space="0" w:color="auto"/>
              <w:left w:val="single" w:sz="4" w:space="0" w:color="auto"/>
              <w:bottom w:val="single" w:sz="12" w:space="0" w:color="auto"/>
              <w:right w:val="single" w:sz="4" w:space="0" w:color="auto"/>
            </w:tcBorders>
            <w:shd w:val="clear" w:color="auto" w:fill="auto"/>
            <w:vAlign w:val="center"/>
          </w:tcPr>
          <w:p w:rsidR="003C567D" w:rsidRPr="00BE07EE" w:rsidRDefault="003C567D" w:rsidP="003C567D">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c>
          <w:tcPr>
            <w:tcW w:w="964" w:type="dxa"/>
            <w:tcBorders>
              <w:top w:val="single" w:sz="4" w:space="0" w:color="auto"/>
              <w:left w:val="single" w:sz="4" w:space="0" w:color="auto"/>
              <w:bottom w:val="single" w:sz="12" w:space="0" w:color="auto"/>
              <w:right w:val="single" w:sz="12" w:space="0" w:color="auto"/>
            </w:tcBorders>
            <w:shd w:val="clear" w:color="auto" w:fill="auto"/>
            <w:vAlign w:val="center"/>
          </w:tcPr>
          <w:p w:rsidR="003C567D" w:rsidRPr="00BE07EE" w:rsidRDefault="003C567D" w:rsidP="00FC069F">
            <w:pPr>
              <w:widowControl/>
              <w:jc w:val="center"/>
              <w:rPr>
                <w:rFonts w:eastAsia="Times New Roman" w:cstheme="minorHAnsi"/>
                <w:sz w:val="18"/>
                <w:szCs w:val="18"/>
                <w:lang w:val="en-GB" w:eastAsia="en-GB"/>
              </w:rPr>
            </w:pPr>
            <w:r w:rsidRPr="00BE07EE">
              <w:rPr>
                <w:rFonts w:eastAsia="Times New Roman" w:cstheme="minorHAnsi"/>
                <w:sz w:val="18"/>
                <w:szCs w:val="18"/>
                <w:lang w:val="en-GB" w:eastAsia="en-GB"/>
              </w:rPr>
              <w:t>-</w:t>
            </w:r>
          </w:p>
        </w:tc>
      </w:tr>
      <w:tr w:rsidR="003C567D" w:rsidRPr="001D5A25" w:rsidTr="004614DB">
        <w:trPr>
          <w:gridAfter w:val="1"/>
          <w:wAfter w:w="6" w:type="dxa"/>
          <w:trHeight w:val="567"/>
        </w:trPr>
        <w:tc>
          <w:tcPr>
            <w:tcW w:w="373" w:type="dxa"/>
            <w:tcBorders>
              <w:top w:val="single" w:sz="12" w:space="0" w:color="auto"/>
            </w:tcBorders>
            <w:shd w:val="clear" w:color="auto" w:fill="auto"/>
            <w:noWrap/>
            <w:vAlign w:val="center"/>
          </w:tcPr>
          <w:p w:rsidR="003C567D" w:rsidRPr="001D5A25" w:rsidRDefault="003C567D" w:rsidP="003C567D">
            <w:pPr>
              <w:widowControl/>
              <w:jc w:val="right"/>
              <w:rPr>
                <w:rFonts w:eastAsia="Times New Roman" w:cstheme="minorHAnsi"/>
                <w:sz w:val="18"/>
                <w:szCs w:val="18"/>
                <w:lang w:val="en-GB" w:eastAsia="en-GB"/>
              </w:rPr>
            </w:pPr>
          </w:p>
        </w:tc>
        <w:tc>
          <w:tcPr>
            <w:tcW w:w="1127" w:type="dxa"/>
            <w:tcBorders>
              <w:top w:val="single" w:sz="12" w:space="0" w:color="auto"/>
            </w:tcBorders>
            <w:shd w:val="clear" w:color="auto" w:fill="auto"/>
            <w:noWrap/>
            <w:vAlign w:val="center"/>
          </w:tcPr>
          <w:p w:rsidR="003C567D" w:rsidRPr="001D5A25" w:rsidRDefault="003C567D" w:rsidP="003C567D">
            <w:pPr>
              <w:widowControl/>
              <w:rPr>
                <w:rFonts w:eastAsia="Times New Roman" w:cstheme="minorHAnsi"/>
                <w:sz w:val="18"/>
                <w:szCs w:val="18"/>
                <w:lang w:val="en-GB" w:eastAsia="en-GB"/>
              </w:rPr>
            </w:pPr>
          </w:p>
        </w:tc>
        <w:tc>
          <w:tcPr>
            <w:tcW w:w="1303" w:type="dxa"/>
            <w:tcBorders>
              <w:top w:val="single" w:sz="12" w:space="0" w:color="auto"/>
            </w:tcBorders>
            <w:shd w:val="clear" w:color="auto" w:fill="auto"/>
            <w:noWrap/>
            <w:vAlign w:val="center"/>
          </w:tcPr>
          <w:p w:rsidR="003C567D" w:rsidRPr="001D5A25" w:rsidRDefault="003C567D" w:rsidP="003C567D">
            <w:pPr>
              <w:widowControl/>
              <w:rPr>
                <w:rFonts w:eastAsia="Times New Roman" w:cstheme="minorHAnsi"/>
                <w:sz w:val="18"/>
                <w:szCs w:val="18"/>
                <w:lang w:val="en-GB" w:eastAsia="en-GB"/>
              </w:rPr>
            </w:pPr>
            <w:r w:rsidRPr="001D5A25">
              <w:rPr>
                <w:rFonts w:eastAsia="Times New Roman" w:cstheme="minorHAnsi"/>
                <w:sz w:val="18"/>
                <w:szCs w:val="18"/>
                <w:lang w:val="en-GB" w:eastAsia="en-GB"/>
              </w:rPr>
              <w:t> </w:t>
            </w:r>
          </w:p>
        </w:tc>
        <w:tc>
          <w:tcPr>
            <w:tcW w:w="906" w:type="dxa"/>
            <w:tcBorders>
              <w:top w:val="single" w:sz="12" w:space="0" w:color="auto"/>
            </w:tcBorders>
            <w:shd w:val="clear" w:color="auto" w:fill="auto"/>
            <w:vAlign w:val="center"/>
          </w:tcPr>
          <w:p w:rsidR="003C567D" w:rsidRPr="001D5A25" w:rsidRDefault="003C567D" w:rsidP="003C567D">
            <w:pPr>
              <w:widowControl/>
              <w:rPr>
                <w:rFonts w:eastAsia="Times New Roman" w:cstheme="minorHAnsi"/>
                <w:sz w:val="18"/>
                <w:szCs w:val="18"/>
                <w:lang w:val="en-GB" w:eastAsia="en-GB"/>
              </w:rPr>
            </w:pPr>
          </w:p>
        </w:tc>
        <w:tc>
          <w:tcPr>
            <w:tcW w:w="1020" w:type="dxa"/>
            <w:tcBorders>
              <w:top w:val="single" w:sz="12" w:space="0" w:color="auto"/>
              <w:righ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908" w:type="dxa"/>
            <w:tcBorders>
              <w:top w:val="single" w:sz="12" w:space="0" w:color="auto"/>
              <w:left w:val="single" w:sz="12" w:space="0" w:color="auto"/>
              <w:bottom w:val="single" w:sz="12" w:space="0" w:color="auto"/>
              <w:right w:val="single" w:sz="12" w:space="0" w:color="auto"/>
            </w:tcBorders>
            <w:shd w:val="clear" w:color="auto" w:fill="auto"/>
            <w:vAlign w:val="center"/>
          </w:tcPr>
          <w:p w:rsidR="003C567D" w:rsidRPr="001D5A25" w:rsidRDefault="00444A0C" w:rsidP="00444A0C">
            <w:pPr>
              <w:widowControl/>
              <w:jc w:val="right"/>
              <w:rPr>
                <w:rFonts w:eastAsia="Times New Roman" w:cstheme="minorHAnsi"/>
                <w:sz w:val="18"/>
                <w:szCs w:val="18"/>
                <w:lang w:val="en-GB" w:eastAsia="en-GB"/>
              </w:rPr>
            </w:pPr>
            <w:r>
              <w:rPr>
                <w:rFonts w:eastAsia="Times New Roman" w:cstheme="minorHAnsi"/>
                <w:sz w:val="18"/>
                <w:szCs w:val="18"/>
                <w:lang w:val="en-GB" w:eastAsia="en-GB"/>
              </w:rPr>
              <w:t>2</w:t>
            </w:r>
            <w:r w:rsidR="003C567D" w:rsidRPr="001D5A25">
              <w:rPr>
                <w:rFonts w:eastAsia="Times New Roman" w:cstheme="minorHAnsi"/>
                <w:sz w:val="18"/>
                <w:szCs w:val="18"/>
                <w:lang w:val="en-GB" w:eastAsia="en-GB"/>
              </w:rPr>
              <w:t>.</w:t>
            </w:r>
            <w:r>
              <w:rPr>
                <w:rFonts w:eastAsia="Times New Roman" w:cstheme="minorHAnsi"/>
                <w:sz w:val="18"/>
                <w:szCs w:val="18"/>
                <w:lang w:val="en-GB" w:eastAsia="en-GB"/>
              </w:rPr>
              <w:t>000</w:t>
            </w:r>
            <w:r w:rsidR="007A32ED">
              <w:rPr>
                <w:rFonts w:eastAsia="Times New Roman" w:cstheme="minorHAnsi"/>
                <w:sz w:val="18"/>
                <w:szCs w:val="18"/>
                <w:lang w:val="en-GB" w:eastAsia="en-GB"/>
              </w:rPr>
              <w:t>.</w:t>
            </w:r>
            <w:r>
              <w:rPr>
                <w:rFonts w:eastAsia="Times New Roman" w:cstheme="minorHAnsi"/>
                <w:sz w:val="18"/>
                <w:szCs w:val="18"/>
                <w:lang w:val="en-GB" w:eastAsia="en-GB"/>
              </w:rPr>
              <w:t>156</w:t>
            </w:r>
          </w:p>
        </w:tc>
        <w:tc>
          <w:tcPr>
            <w:tcW w:w="624" w:type="dxa"/>
            <w:tcBorders>
              <w:top w:val="single" w:sz="12" w:space="0" w:color="auto"/>
              <w:lef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907" w:type="dxa"/>
            <w:tcBorders>
              <w:top w:val="single" w:sz="12" w:space="0" w:color="auto"/>
              <w:righ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907" w:type="dxa"/>
            <w:tcBorders>
              <w:top w:val="single" w:sz="12" w:space="0" w:color="auto"/>
              <w:left w:val="single" w:sz="12" w:space="0" w:color="auto"/>
              <w:bottom w:val="single" w:sz="12" w:space="0" w:color="auto"/>
              <w:right w:val="single" w:sz="12" w:space="0" w:color="auto"/>
            </w:tcBorders>
            <w:shd w:val="clear" w:color="auto" w:fill="auto"/>
            <w:vAlign w:val="center"/>
          </w:tcPr>
          <w:p w:rsidR="003C567D" w:rsidRPr="001D5A25" w:rsidRDefault="005B02CD" w:rsidP="005B02CD">
            <w:pPr>
              <w:widowControl/>
              <w:jc w:val="right"/>
              <w:rPr>
                <w:rFonts w:eastAsia="Times New Roman" w:cstheme="minorHAnsi"/>
                <w:sz w:val="18"/>
                <w:szCs w:val="18"/>
                <w:lang w:val="en-GB" w:eastAsia="en-GB"/>
              </w:rPr>
            </w:pPr>
            <w:r>
              <w:rPr>
                <w:rFonts w:eastAsia="Times New Roman" w:cstheme="minorHAnsi"/>
                <w:sz w:val="18"/>
                <w:szCs w:val="18"/>
                <w:lang w:val="en-GB" w:eastAsia="en-GB"/>
              </w:rPr>
              <w:t>5</w:t>
            </w:r>
            <w:r w:rsidR="000F368A">
              <w:rPr>
                <w:rFonts w:eastAsia="Times New Roman" w:cstheme="minorHAnsi"/>
                <w:sz w:val="18"/>
                <w:szCs w:val="18"/>
                <w:lang w:val="en-GB" w:eastAsia="en-GB"/>
              </w:rPr>
              <w:t>.</w:t>
            </w:r>
            <w:r>
              <w:rPr>
                <w:rFonts w:eastAsia="Times New Roman" w:cstheme="minorHAnsi"/>
                <w:sz w:val="18"/>
                <w:szCs w:val="18"/>
                <w:lang w:val="en-GB" w:eastAsia="en-GB"/>
              </w:rPr>
              <w:t>521</w:t>
            </w:r>
            <w:r w:rsidR="000F368A">
              <w:rPr>
                <w:rFonts w:eastAsia="Times New Roman" w:cstheme="minorHAnsi"/>
                <w:sz w:val="18"/>
                <w:szCs w:val="18"/>
                <w:lang w:val="en-GB" w:eastAsia="en-GB"/>
              </w:rPr>
              <w:t>.</w:t>
            </w:r>
            <w:r>
              <w:rPr>
                <w:rFonts w:eastAsia="Times New Roman" w:cstheme="minorHAnsi"/>
                <w:sz w:val="18"/>
                <w:szCs w:val="18"/>
                <w:lang w:val="en-GB" w:eastAsia="en-GB"/>
              </w:rPr>
              <w:t>840</w:t>
            </w:r>
          </w:p>
        </w:tc>
        <w:tc>
          <w:tcPr>
            <w:tcW w:w="624" w:type="dxa"/>
            <w:tcBorders>
              <w:top w:val="single" w:sz="12" w:space="0" w:color="auto"/>
              <w:lef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1134" w:type="dxa"/>
            <w:gridSpan w:val="2"/>
            <w:tcBorders>
              <w:top w:val="single" w:sz="12" w:space="0" w:color="auto"/>
              <w:righ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85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C567D" w:rsidRPr="001D5A25" w:rsidRDefault="003C567D" w:rsidP="007A32ED">
            <w:pPr>
              <w:widowControl/>
              <w:jc w:val="right"/>
              <w:rPr>
                <w:rFonts w:eastAsia="Times New Roman" w:cstheme="minorHAnsi"/>
                <w:sz w:val="18"/>
                <w:szCs w:val="18"/>
                <w:lang w:val="en-GB" w:eastAsia="en-GB"/>
              </w:rPr>
            </w:pPr>
            <w:r w:rsidRPr="001D5A25">
              <w:rPr>
                <w:rFonts w:eastAsia="Times New Roman" w:cstheme="minorHAnsi"/>
                <w:sz w:val="18"/>
                <w:szCs w:val="18"/>
                <w:lang w:val="en-GB" w:eastAsia="en-GB"/>
              </w:rPr>
              <w:t>1.</w:t>
            </w:r>
            <w:r w:rsidR="007A32ED">
              <w:rPr>
                <w:rFonts w:eastAsia="Times New Roman" w:cstheme="minorHAnsi"/>
                <w:sz w:val="18"/>
                <w:szCs w:val="18"/>
                <w:lang w:val="en-GB" w:eastAsia="en-GB"/>
              </w:rPr>
              <w:t>561</w:t>
            </w:r>
            <w:r w:rsidR="000F368A">
              <w:rPr>
                <w:rFonts w:eastAsia="Times New Roman" w:cstheme="minorHAnsi"/>
                <w:sz w:val="18"/>
                <w:szCs w:val="18"/>
                <w:lang w:val="en-GB" w:eastAsia="en-GB"/>
              </w:rPr>
              <w:t>.1</w:t>
            </w:r>
            <w:r w:rsidR="007A32ED">
              <w:rPr>
                <w:rFonts w:eastAsia="Times New Roman" w:cstheme="minorHAnsi"/>
                <w:sz w:val="18"/>
                <w:szCs w:val="18"/>
                <w:lang w:val="en-GB" w:eastAsia="en-GB"/>
              </w:rPr>
              <w:t>42</w:t>
            </w:r>
          </w:p>
        </w:tc>
        <w:tc>
          <w:tcPr>
            <w:tcW w:w="625" w:type="dxa"/>
            <w:tcBorders>
              <w:top w:val="single" w:sz="12" w:space="0" w:color="auto"/>
              <w:lef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1247" w:type="dxa"/>
            <w:tcBorders>
              <w:top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1587" w:type="dxa"/>
            <w:tcBorders>
              <w:top w:val="single" w:sz="12" w:space="0" w:color="auto"/>
              <w:right w:val="single" w:sz="12" w:space="0" w:color="auto"/>
            </w:tcBorders>
            <w:shd w:val="clear" w:color="auto" w:fill="auto"/>
            <w:vAlign w:val="center"/>
          </w:tcPr>
          <w:p w:rsidR="003C567D" w:rsidRPr="001D5A25" w:rsidRDefault="003C567D" w:rsidP="003C567D">
            <w:pPr>
              <w:widowControl/>
              <w:jc w:val="right"/>
              <w:rPr>
                <w:rFonts w:eastAsia="Times New Roman" w:cstheme="minorHAnsi"/>
                <w:sz w:val="18"/>
                <w:szCs w:val="18"/>
                <w:lang w:val="en-GB" w:eastAsia="en-GB"/>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rsidR="003C567D" w:rsidRPr="001D5A25" w:rsidRDefault="007A32ED" w:rsidP="007A32ED">
            <w:pPr>
              <w:widowControl/>
              <w:jc w:val="right"/>
              <w:rPr>
                <w:rFonts w:eastAsia="Times New Roman" w:cstheme="minorHAnsi"/>
                <w:sz w:val="18"/>
                <w:szCs w:val="18"/>
                <w:lang w:val="en-GB" w:eastAsia="en-GB"/>
              </w:rPr>
            </w:pPr>
            <w:r>
              <w:rPr>
                <w:rFonts w:eastAsia="Times New Roman" w:cstheme="minorHAnsi"/>
                <w:sz w:val="18"/>
                <w:szCs w:val="18"/>
                <w:lang w:val="en-GB" w:eastAsia="en-GB"/>
              </w:rPr>
              <w:t>893</w:t>
            </w:r>
            <w:r w:rsidR="003C567D" w:rsidRPr="001D5A25">
              <w:rPr>
                <w:rFonts w:eastAsia="Times New Roman" w:cstheme="minorHAnsi"/>
                <w:sz w:val="18"/>
                <w:szCs w:val="18"/>
                <w:lang w:val="en-GB" w:eastAsia="en-GB"/>
              </w:rPr>
              <w:t>.</w:t>
            </w:r>
            <w:r>
              <w:rPr>
                <w:rFonts w:eastAsia="Times New Roman" w:cstheme="minorHAnsi"/>
                <w:sz w:val="18"/>
                <w:szCs w:val="18"/>
                <w:lang w:val="en-GB" w:eastAsia="en-GB"/>
              </w:rPr>
              <w:t>425</w:t>
            </w:r>
          </w:p>
        </w:tc>
      </w:tr>
    </w:tbl>
    <w:p w:rsidR="00DA6C82" w:rsidRDefault="00DA6C82" w:rsidP="0007744E">
      <w:pPr>
        <w:pStyle w:val="BodyText"/>
        <w:tabs>
          <w:tab w:val="left" w:pos="2252"/>
        </w:tabs>
        <w:spacing w:before="69"/>
        <w:ind w:left="269"/>
        <w:jc w:val="both"/>
        <w:rPr>
          <w:b/>
          <w:color w:val="FF0000"/>
          <w:lang w:val="de-DE"/>
        </w:rPr>
      </w:pPr>
    </w:p>
    <w:p w:rsidR="00AA75BF" w:rsidRDefault="00AA75BF" w:rsidP="00A84CE1">
      <w:pPr>
        <w:pStyle w:val="BodyText"/>
        <w:tabs>
          <w:tab w:val="left" w:pos="1418"/>
        </w:tabs>
        <w:spacing w:before="69"/>
        <w:ind w:left="0"/>
        <w:jc w:val="both"/>
        <w:rPr>
          <w:rFonts w:asciiTheme="minorHAnsi" w:hAnsiTheme="minorHAnsi" w:cstheme="minorHAnsi"/>
          <w:b/>
          <w:color w:val="FF0000"/>
          <w:lang w:val="de-DE"/>
        </w:rPr>
      </w:pPr>
    </w:p>
    <w:p w:rsidR="00C5320B" w:rsidRPr="00FA6A33" w:rsidRDefault="00F93FEB" w:rsidP="00E27AE1">
      <w:pPr>
        <w:pStyle w:val="BodyText"/>
        <w:tabs>
          <w:tab w:val="left" w:pos="1418"/>
        </w:tabs>
        <w:spacing w:before="69"/>
        <w:ind w:left="0"/>
        <w:jc w:val="both"/>
        <w:rPr>
          <w:color w:val="FF0000"/>
          <w:lang w:val="de-DE"/>
        </w:rPr>
      </w:pPr>
      <w:r w:rsidRPr="00F93FEB">
        <w:rPr>
          <w:noProof/>
        </w:rPr>
        <w:drawing>
          <wp:anchor distT="0" distB="0" distL="114300" distR="114300" simplePos="0" relativeHeight="251783168" behindDoc="0" locked="0" layoutInCell="1" allowOverlap="1">
            <wp:simplePos x="0" y="0"/>
            <wp:positionH relativeFrom="margin">
              <wp:align>center</wp:align>
            </wp:positionH>
            <wp:positionV relativeFrom="paragraph">
              <wp:posOffset>180340</wp:posOffset>
            </wp:positionV>
            <wp:extent cx="8616950" cy="5039995"/>
            <wp:effectExtent l="19050" t="0" r="0" b="0"/>
            <wp:wrapTopAndBottom/>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3628" r="10227" b="14347"/>
                    <a:stretch>
                      <a:fillRect/>
                    </a:stretch>
                  </pic:blipFill>
                  <pic:spPr bwMode="auto">
                    <a:xfrm>
                      <a:off x="0" y="0"/>
                      <a:ext cx="8616950" cy="5039995"/>
                    </a:xfrm>
                    <a:prstGeom prst="rect">
                      <a:avLst/>
                    </a:prstGeom>
                    <a:noFill/>
                    <a:ln w="9525">
                      <a:noFill/>
                      <a:miter lim="800000"/>
                      <a:headEnd/>
                      <a:tailEnd/>
                    </a:ln>
                  </pic:spPr>
                </pic:pic>
              </a:graphicData>
            </a:graphic>
          </wp:anchor>
        </w:drawing>
      </w:r>
      <w:r w:rsidR="003A7A4E" w:rsidRPr="007046D5">
        <w:rPr>
          <w:rFonts w:asciiTheme="minorHAnsi" w:hAnsiTheme="minorHAnsi" w:cstheme="minorHAnsi"/>
          <w:b/>
          <w:lang w:val="de-DE"/>
        </w:rPr>
        <w:t>Abbildung 5</w:t>
      </w:r>
      <w:r w:rsidR="003A7A4E" w:rsidRPr="007046D5">
        <w:rPr>
          <w:rFonts w:asciiTheme="minorHAnsi" w:hAnsiTheme="minorHAnsi" w:cstheme="minorHAnsi"/>
          <w:b/>
          <w:spacing w:val="-1"/>
          <w:lang w:val="de-DE"/>
        </w:rPr>
        <w:t>:</w:t>
      </w:r>
      <w:r w:rsidR="003A7A4E" w:rsidRPr="007046D5">
        <w:rPr>
          <w:rFonts w:asciiTheme="minorHAnsi" w:hAnsiTheme="minorHAnsi" w:cstheme="minorHAnsi"/>
          <w:b/>
          <w:spacing w:val="-1"/>
          <w:lang w:val="de-DE"/>
        </w:rPr>
        <w:tab/>
      </w:r>
      <w:r w:rsidR="007046D5" w:rsidRPr="007046D5">
        <w:rPr>
          <w:rFonts w:asciiTheme="minorHAnsi" w:hAnsiTheme="minorHAnsi" w:cstheme="minorHAnsi"/>
          <w:b/>
          <w:spacing w:val="-1"/>
          <w:lang w:val="de-DE"/>
        </w:rPr>
        <w:t xml:space="preserve">Verwertungswege </w:t>
      </w:r>
      <w:r w:rsidR="003A7A4E" w:rsidRPr="007046D5">
        <w:rPr>
          <w:rFonts w:asciiTheme="minorHAnsi" w:hAnsiTheme="minorHAnsi" w:cstheme="minorHAnsi"/>
          <w:b/>
          <w:lang w:val="de-DE"/>
        </w:rPr>
        <w:t>der Klärschlämme</w:t>
      </w:r>
      <w:r w:rsidR="003A7A4E" w:rsidRPr="007046D5">
        <w:rPr>
          <w:rFonts w:asciiTheme="minorHAnsi" w:hAnsiTheme="minorHAnsi" w:cstheme="minorHAnsi"/>
          <w:b/>
          <w:spacing w:val="-2"/>
          <w:lang w:val="de-DE"/>
        </w:rPr>
        <w:t xml:space="preserve"> </w:t>
      </w:r>
      <w:r w:rsidR="003A7A4E" w:rsidRPr="007046D5">
        <w:rPr>
          <w:rFonts w:asciiTheme="minorHAnsi" w:hAnsiTheme="minorHAnsi" w:cstheme="minorHAnsi"/>
          <w:b/>
          <w:spacing w:val="-1"/>
          <w:lang w:val="de-DE"/>
        </w:rPr>
        <w:t>(Gew.-%),</w:t>
      </w:r>
      <w:r w:rsidR="00FA6A33" w:rsidRPr="00FA6A33">
        <w:rPr>
          <w:b/>
          <w:color w:val="FF0000"/>
          <w:spacing w:val="-1"/>
          <w:lang w:val="de-DE"/>
        </w:rPr>
        <w:tab/>
      </w:r>
    </w:p>
    <w:p w:rsidR="00C5320B" w:rsidRPr="00FA6A33" w:rsidRDefault="00C5320B" w:rsidP="0007744E">
      <w:pPr>
        <w:jc w:val="both"/>
        <w:rPr>
          <w:color w:val="FF0000"/>
          <w:lang w:val="de-DE"/>
        </w:rPr>
        <w:sectPr w:rsidR="00C5320B" w:rsidRPr="00FA6A33" w:rsidSect="00F06416">
          <w:headerReference w:type="default" r:id="rId35"/>
          <w:footerReference w:type="default" r:id="rId36"/>
          <w:pgSz w:w="16840" w:h="11910" w:orient="landscape"/>
          <w:pgMar w:top="1418" w:right="851" w:bottom="1134" w:left="851" w:header="794" w:footer="907" w:gutter="0"/>
          <w:pgNumType w:start="29"/>
          <w:cols w:space="720"/>
          <w:docGrid w:linePitch="299"/>
        </w:sectPr>
      </w:pPr>
    </w:p>
    <w:p w:rsidR="00FC069F" w:rsidRDefault="00F93FEB" w:rsidP="00FC069F">
      <w:pPr>
        <w:spacing w:line="200" w:lineRule="exact"/>
        <w:rPr>
          <w:b/>
          <w:sz w:val="24"/>
          <w:szCs w:val="24"/>
          <w:lang w:val="de-DE"/>
        </w:rPr>
      </w:pPr>
      <w:r>
        <w:rPr>
          <w:noProof/>
          <w:szCs w:val="24"/>
        </w:rPr>
        <w:drawing>
          <wp:anchor distT="0" distB="0" distL="114300" distR="114300" simplePos="0" relativeHeight="251784192" behindDoc="0" locked="0" layoutInCell="1" allowOverlap="1">
            <wp:simplePos x="0" y="0"/>
            <wp:positionH relativeFrom="margin">
              <wp:align>center</wp:align>
            </wp:positionH>
            <wp:positionV relativeFrom="margin">
              <wp:align>top</wp:align>
            </wp:positionV>
            <wp:extent cx="8524875" cy="4607560"/>
            <wp:effectExtent l="19050" t="0" r="9525" b="0"/>
            <wp:wrapTopAndBottom/>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7780" t="5831" b="16318"/>
                    <a:stretch>
                      <a:fillRect/>
                    </a:stretch>
                  </pic:blipFill>
                  <pic:spPr bwMode="auto">
                    <a:xfrm>
                      <a:off x="0" y="0"/>
                      <a:ext cx="8524875" cy="4607560"/>
                    </a:xfrm>
                    <a:prstGeom prst="rect">
                      <a:avLst/>
                    </a:prstGeom>
                    <a:noFill/>
                    <a:ln w="9525">
                      <a:noFill/>
                      <a:miter lim="800000"/>
                      <a:headEnd/>
                      <a:tailEnd/>
                    </a:ln>
                  </pic:spPr>
                </pic:pic>
              </a:graphicData>
            </a:graphic>
          </wp:anchor>
        </w:drawing>
      </w:r>
      <w:r w:rsidRPr="00F93FEB">
        <w:rPr>
          <w:noProof/>
          <w:szCs w:val="24"/>
        </w:rPr>
        <w:drawing>
          <wp:inline distT="0" distB="0" distL="0" distR="0">
            <wp:extent cx="9612630" cy="6182260"/>
            <wp:effectExtent l="19050" t="0" r="7620"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9612630" cy="6182260"/>
                    </a:xfrm>
                    <a:prstGeom prst="rect">
                      <a:avLst/>
                    </a:prstGeom>
                    <a:noFill/>
                    <a:ln w="9525">
                      <a:noFill/>
                      <a:miter lim="800000"/>
                      <a:headEnd/>
                      <a:tailEnd/>
                    </a:ln>
                  </pic:spPr>
                </pic:pic>
              </a:graphicData>
            </a:graphic>
          </wp:inline>
        </w:drawing>
      </w:r>
    </w:p>
    <w:p w:rsidR="00FC069F" w:rsidRDefault="00FC069F" w:rsidP="00FC069F">
      <w:pPr>
        <w:spacing w:line="200" w:lineRule="exact"/>
        <w:rPr>
          <w:b/>
          <w:sz w:val="24"/>
          <w:szCs w:val="24"/>
          <w:lang w:val="de-DE"/>
        </w:rPr>
      </w:pPr>
    </w:p>
    <w:p w:rsidR="00F93FEB" w:rsidRDefault="00F93FEB" w:rsidP="00FC069F">
      <w:pPr>
        <w:spacing w:line="200" w:lineRule="exact"/>
        <w:rPr>
          <w:b/>
          <w:sz w:val="24"/>
          <w:szCs w:val="24"/>
          <w:lang w:val="de-DE"/>
        </w:rPr>
      </w:pPr>
    </w:p>
    <w:p w:rsidR="00F93FEB" w:rsidRDefault="00F93FEB" w:rsidP="00FC069F">
      <w:pPr>
        <w:spacing w:line="200" w:lineRule="exact"/>
        <w:rPr>
          <w:b/>
          <w:sz w:val="24"/>
          <w:szCs w:val="24"/>
          <w:lang w:val="de-DE"/>
        </w:rPr>
      </w:pPr>
    </w:p>
    <w:p w:rsidR="003A7A4E" w:rsidRPr="007046D5" w:rsidRDefault="003A7A4E" w:rsidP="00FC069F">
      <w:pPr>
        <w:spacing w:line="200" w:lineRule="exact"/>
        <w:rPr>
          <w:b/>
          <w:sz w:val="24"/>
          <w:szCs w:val="24"/>
          <w:lang w:val="de-DE"/>
        </w:rPr>
        <w:sectPr w:rsidR="003A7A4E" w:rsidRPr="007046D5" w:rsidSect="00F5787A">
          <w:pgSz w:w="16840" w:h="11910" w:orient="landscape"/>
          <w:pgMar w:top="1418" w:right="851" w:bottom="1134" w:left="851" w:header="748" w:footer="907" w:gutter="0"/>
          <w:cols w:space="720"/>
          <w:docGrid w:linePitch="299"/>
        </w:sectPr>
      </w:pPr>
      <w:r w:rsidRPr="007046D5">
        <w:rPr>
          <w:b/>
          <w:sz w:val="24"/>
          <w:szCs w:val="24"/>
          <w:lang w:val="de-DE"/>
        </w:rPr>
        <w:t xml:space="preserve">Abbildung </w:t>
      </w:r>
      <w:r w:rsidR="00C95CC4" w:rsidRPr="007046D5">
        <w:rPr>
          <w:b/>
          <w:sz w:val="24"/>
          <w:szCs w:val="24"/>
          <w:lang w:val="de-DE"/>
        </w:rPr>
        <w:t>6</w:t>
      </w:r>
      <w:r w:rsidRPr="007046D5">
        <w:rPr>
          <w:b/>
          <w:spacing w:val="-1"/>
          <w:sz w:val="24"/>
          <w:szCs w:val="24"/>
          <w:lang w:val="de-DE"/>
        </w:rPr>
        <w:t>:</w:t>
      </w:r>
      <w:r w:rsidRPr="007046D5">
        <w:rPr>
          <w:b/>
          <w:spacing w:val="-1"/>
          <w:sz w:val="24"/>
          <w:szCs w:val="24"/>
          <w:lang w:val="de-DE"/>
        </w:rPr>
        <w:tab/>
      </w:r>
      <w:r w:rsidR="00C95CC4" w:rsidRPr="007046D5">
        <w:rPr>
          <w:b/>
          <w:spacing w:val="-1"/>
          <w:sz w:val="24"/>
          <w:szCs w:val="24"/>
          <w:lang w:val="de-DE"/>
        </w:rPr>
        <w:t>Übersicht</w:t>
      </w:r>
      <w:r w:rsidR="00C95CC4" w:rsidRPr="007046D5">
        <w:rPr>
          <w:b/>
          <w:sz w:val="24"/>
          <w:szCs w:val="24"/>
          <w:lang w:val="de-DE"/>
        </w:rPr>
        <w:t xml:space="preserve"> </w:t>
      </w:r>
      <w:r w:rsidR="00C95CC4" w:rsidRPr="007046D5">
        <w:rPr>
          <w:b/>
          <w:spacing w:val="-1"/>
          <w:sz w:val="24"/>
          <w:szCs w:val="24"/>
          <w:lang w:val="de-DE"/>
        </w:rPr>
        <w:t>Verwertungsländer</w:t>
      </w:r>
      <w:r w:rsidR="00C95CC4" w:rsidRPr="007046D5">
        <w:rPr>
          <w:b/>
          <w:sz w:val="24"/>
          <w:szCs w:val="24"/>
          <w:lang w:val="de-DE"/>
        </w:rPr>
        <w:t xml:space="preserve"> </w:t>
      </w:r>
      <w:r w:rsidR="00C95CC4" w:rsidRPr="007046D5">
        <w:rPr>
          <w:b/>
          <w:spacing w:val="-1"/>
          <w:sz w:val="24"/>
          <w:szCs w:val="24"/>
          <w:lang w:val="de-DE"/>
        </w:rPr>
        <w:t>(Gew.-%)</w:t>
      </w:r>
      <w:r w:rsidRPr="007046D5">
        <w:rPr>
          <w:b/>
          <w:spacing w:val="-1"/>
          <w:sz w:val="24"/>
          <w:szCs w:val="24"/>
          <w:lang w:val="de-DE"/>
        </w:rPr>
        <w:t>,</w:t>
      </w: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25" w:name="_bookmark9"/>
      <w:bookmarkStart w:id="26" w:name="_Toc34217724"/>
      <w:bookmarkEnd w:id="25"/>
      <w:r w:rsidRPr="00374F4A">
        <w:rPr>
          <w:rFonts w:asciiTheme="minorHAnsi" w:hAnsiTheme="minorHAnsi" w:cstheme="minorHAnsi"/>
          <w:color w:val="auto"/>
          <w:sz w:val="22"/>
          <w:szCs w:val="22"/>
        </w:rPr>
        <w:t>Verträge zur Klärschlammverwertung / -entsorgung</w:t>
      </w:r>
      <w:bookmarkEnd w:id="26"/>
    </w:p>
    <w:p w:rsidR="00C5320B" w:rsidRPr="00BC43FE" w:rsidRDefault="00C5320B" w:rsidP="00B51AE7">
      <w:pPr>
        <w:spacing w:before="7" w:line="260" w:lineRule="exact"/>
        <w:jc w:val="both"/>
        <w:rPr>
          <w:rFonts w:ascii="Calibri" w:hAnsi="Calibri" w:cs="Calibri"/>
          <w:color w:val="FF0000"/>
        </w:rPr>
      </w:pPr>
    </w:p>
    <w:p w:rsidR="00C5320B" w:rsidRPr="00B25842" w:rsidRDefault="00B25842" w:rsidP="00B51AE7">
      <w:pPr>
        <w:pStyle w:val="BodyText"/>
        <w:spacing w:before="69"/>
        <w:ind w:left="0" w:right="109"/>
        <w:jc w:val="both"/>
        <w:rPr>
          <w:rFonts w:ascii="Calibri" w:hAnsi="Calibri" w:cs="Calibri"/>
          <w:sz w:val="22"/>
          <w:szCs w:val="22"/>
          <w:lang w:val="de-DE"/>
        </w:rPr>
      </w:pPr>
      <w:r w:rsidRPr="00B25842">
        <w:rPr>
          <w:rFonts w:ascii="Calibri" w:hAnsi="Calibri" w:cs="Calibri"/>
          <w:spacing w:val="-1"/>
          <w:sz w:val="22"/>
          <w:szCs w:val="22"/>
          <w:lang w:val="de-DE"/>
        </w:rPr>
        <w:t xml:space="preserve">Soweit sie von den Anlagenbetreibern mitgeteilt wurden, sind Angaben zu </w:t>
      </w:r>
      <w:r w:rsidR="00FA6A33" w:rsidRPr="00B25842">
        <w:rPr>
          <w:rFonts w:ascii="Calibri" w:hAnsi="Calibri" w:cs="Calibri"/>
          <w:spacing w:val="-1"/>
          <w:sz w:val="22"/>
          <w:szCs w:val="22"/>
          <w:lang w:val="de-DE"/>
        </w:rPr>
        <w:t>vertraglichen</w:t>
      </w:r>
      <w:r w:rsidR="00FA6A33" w:rsidRPr="00B25842">
        <w:rPr>
          <w:rFonts w:ascii="Calibri" w:hAnsi="Calibri" w:cs="Calibri"/>
          <w:spacing w:val="44"/>
          <w:sz w:val="22"/>
          <w:szCs w:val="22"/>
          <w:lang w:val="de-DE"/>
        </w:rPr>
        <w:t xml:space="preserve"> </w:t>
      </w:r>
      <w:r w:rsidRPr="00B25842">
        <w:rPr>
          <w:rFonts w:ascii="Calibri" w:hAnsi="Calibri" w:cs="Calibri"/>
          <w:sz w:val="22"/>
          <w:szCs w:val="22"/>
          <w:lang w:val="de-DE"/>
        </w:rPr>
        <w:t>Vereinbarungen</w:t>
      </w:r>
      <w:r w:rsidRPr="00B25842">
        <w:rPr>
          <w:rFonts w:ascii="Calibri" w:hAnsi="Calibri" w:cs="Calibri"/>
          <w:spacing w:val="44"/>
          <w:sz w:val="22"/>
          <w:szCs w:val="22"/>
          <w:lang w:val="de-DE"/>
        </w:rPr>
        <w:t xml:space="preserve"> </w:t>
      </w:r>
      <w:r w:rsidR="00FA6A33" w:rsidRPr="00B25842">
        <w:rPr>
          <w:rFonts w:ascii="Calibri" w:hAnsi="Calibri" w:cs="Calibri"/>
          <w:spacing w:val="-1"/>
          <w:sz w:val="22"/>
          <w:szCs w:val="22"/>
          <w:lang w:val="de-DE"/>
        </w:rPr>
        <w:t>zur</w:t>
      </w:r>
      <w:r w:rsidR="00FA6A33" w:rsidRPr="00B25842">
        <w:rPr>
          <w:rFonts w:ascii="Calibri" w:hAnsi="Calibri" w:cs="Calibri"/>
          <w:spacing w:val="42"/>
          <w:sz w:val="22"/>
          <w:szCs w:val="22"/>
          <w:lang w:val="de-DE"/>
        </w:rPr>
        <w:t xml:space="preserve"> </w:t>
      </w:r>
      <w:r w:rsidR="00FA6A33" w:rsidRPr="00B25842">
        <w:rPr>
          <w:rFonts w:ascii="Calibri" w:hAnsi="Calibri" w:cs="Calibri"/>
          <w:spacing w:val="-1"/>
          <w:sz w:val="22"/>
          <w:szCs w:val="22"/>
          <w:lang w:val="de-DE"/>
        </w:rPr>
        <w:t>Klärschlammentsorgung</w:t>
      </w:r>
      <w:r w:rsidR="00FA6A33" w:rsidRPr="00B25842">
        <w:rPr>
          <w:rFonts w:ascii="Calibri" w:hAnsi="Calibri" w:cs="Calibri"/>
          <w:spacing w:val="39"/>
          <w:sz w:val="22"/>
          <w:szCs w:val="22"/>
          <w:lang w:val="de-DE"/>
        </w:rPr>
        <w:t xml:space="preserve"> </w:t>
      </w:r>
      <w:r w:rsidR="00FA6A33" w:rsidRPr="00B25842">
        <w:rPr>
          <w:rFonts w:ascii="Calibri" w:hAnsi="Calibri" w:cs="Calibri"/>
          <w:sz w:val="22"/>
          <w:szCs w:val="22"/>
          <w:lang w:val="de-DE"/>
        </w:rPr>
        <w:t>in</w:t>
      </w:r>
      <w:r w:rsidR="00FA6A33" w:rsidRPr="00B25842">
        <w:rPr>
          <w:rFonts w:ascii="Calibri" w:hAnsi="Calibri" w:cs="Calibri"/>
          <w:spacing w:val="15"/>
          <w:sz w:val="22"/>
          <w:szCs w:val="22"/>
          <w:lang w:val="de-DE"/>
        </w:rPr>
        <w:t xml:space="preserve"> </w:t>
      </w:r>
      <w:r w:rsidR="00FA6A33" w:rsidRPr="00B25842">
        <w:rPr>
          <w:rFonts w:ascii="Calibri" w:hAnsi="Calibri" w:cs="Calibri"/>
          <w:spacing w:val="-2"/>
          <w:sz w:val="22"/>
          <w:szCs w:val="22"/>
          <w:lang w:val="de-DE"/>
        </w:rPr>
        <w:t>der</w:t>
      </w:r>
      <w:r w:rsidR="00FA6A33" w:rsidRPr="00B25842">
        <w:rPr>
          <w:rFonts w:ascii="Calibri" w:hAnsi="Calibri" w:cs="Calibri"/>
          <w:spacing w:val="13"/>
          <w:sz w:val="22"/>
          <w:szCs w:val="22"/>
          <w:lang w:val="de-DE"/>
        </w:rPr>
        <w:t xml:space="preserve"> </w:t>
      </w:r>
      <w:r w:rsidR="00FA6A33" w:rsidRPr="00B25842">
        <w:rPr>
          <w:rFonts w:ascii="Calibri" w:hAnsi="Calibri" w:cs="Calibri"/>
          <w:sz w:val="22"/>
          <w:szCs w:val="22"/>
          <w:lang w:val="de-DE"/>
        </w:rPr>
        <w:t xml:space="preserve">nachfolgenden </w:t>
      </w:r>
      <w:r w:rsidR="00704DDF" w:rsidRPr="00B25842">
        <w:rPr>
          <w:rFonts w:ascii="Calibri" w:hAnsi="Calibri" w:cs="Calibri"/>
          <w:sz w:val="22"/>
          <w:szCs w:val="22"/>
          <w:lang w:val="de-DE"/>
        </w:rPr>
        <w:t xml:space="preserve">Übersicht </w:t>
      </w:r>
      <w:r w:rsidRPr="00B25842">
        <w:rPr>
          <w:rFonts w:ascii="Calibri" w:hAnsi="Calibri" w:cs="Calibri"/>
          <w:sz w:val="22"/>
          <w:szCs w:val="22"/>
          <w:lang w:val="de-DE"/>
        </w:rPr>
        <w:t>10</w:t>
      </w:r>
      <w:r w:rsidR="00FA6A33" w:rsidRPr="00B25842">
        <w:rPr>
          <w:rFonts w:ascii="Calibri" w:hAnsi="Calibri" w:cs="Calibri"/>
          <w:sz w:val="22"/>
          <w:szCs w:val="22"/>
          <w:lang w:val="de-DE"/>
        </w:rPr>
        <w:t xml:space="preserve"> dargestellt</w:t>
      </w:r>
      <w:r w:rsidR="00FA6A33" w:rsidRPr="00B25842">
        <w:rPr>
          <w:rFonts w:ascii="Calibri" w:hAnsi="Calibri" w:cs="Calibri"/>
          <w:spacing w:val="-1"/>
          <w:sz w:val="22"/>
          <w:szCs w:val="22"/>
          <w:lang w:val="de-DE"/>
        </w:rPr>
        <w:t>.</w:t>
      </w:r>
    </w:p>
    <w:p w:rsidR="00C5320B" w:rsidRPr="00B25842" w:rsidRDefault="00C5320B" w:rsidP="00B51AE7">
      <w:pPr>
        <w:spacing w:before="16" w:line="260" w:lineRule="exact"/>
        <w:jc w:val="both"/>
        <w:rPr>
          <w:rFonts w:ascii="Calibri" w:hAnsi="Calibri" w:cs="Calibri"/>
          <w:lang w:val="de-DE"/>
        </w:rPr>
      </w:pPr>
    </w:p>
    <w:p w:rsidR="00C5320B" w:rsidRPr="00B25842" w:rsidRDefault="00B25842" w:rsidP="00B51AE7">
      <w:pPr>
        <w:pStyle w:val="BodyText"/>
        <w:ind w:left="0" w:right="110"/>
        <w:jc w:val="both"/>
        <w:rPr>
          <w:rFonts w:ascii="Calibri" w:hAnsi="Calibri" w:cs="Calibri"/>
          <w:sz w:val="22"/>
          <w:szCs w:val="22"/>
          <w:lang w:val="de-DE"/>
        </w:rPr>
      </w:pPr>
      <w:r w:rsidRPr="00B25842">
        <w:rPr>
          <w:rFonts w:ascii="Calibri" w:hAnsi="Calibri" w:cs="Calibri"/>
          <w:sz w:val="22"/>
          <w:szCs w:val="22"/>
          <w:lang w:val="de-DE"/>
        </w:rPr>
        <w:t xml:space="preserve">Ähnlich wie in den </w:t>
      </w:r>
      <w:r w:rsidR="00FA6A33" w:rsidRPr="00B25842">
        <w:rPr>
          <w:rFonts w:ascii="Calibri" w:hAnsi="Calibri" w:cs="Calibri"/>
          <w:spacing w:val="-1"/>
          <w:sz w:val="22"/>
          <w:szCs w:val="22"/>
          <w:lang w:val="de-DE"/>
        </w:rPr>
        <w:t>Vorjahren</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wurden</w:t>
      </w:r>
      <w:r w:rsidR="00FA6A33" w:rsidRPr="00B25842">
        <w:rPr>
          <w:rFonts w:ascii="Calibri" w:hAnsi="Calibri" w:cs="Calibri"/>
          <w:spacing w:val="6"/>
          <w:sz w:val="22"/>
          <w:szCs w:val="22"/>
          <w:lang w:val="de-DE"/>
        </w:rPr>
        <w:t xml:space="preserve"> </w:t>
      </w:r>
      <w:r w:rsidR="00FA6A33" w:rsidRPr="00B25842">
        <w:rPr>
          <w:rFonts w:ascii="Calibri" w:hAnsi="Calibri" w:cs="Calibri"/>
          <w:spacing w:val="-2"/>
          <w:sz w:val="22"/>
          <w:szCs w:val="22"/>
          <w:lang w:val="de-DE"/>
        </w:rPr>
        <w:t>zu</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den</w:t>
      </w:r>
      <w:r w:rsidR="00FA6A33" w:rsidRPr="00B25842">
        <w:rPr>
          <w:rFonts w:ascii="Calibri" w:hAnsi="Calibri" w:cs="Calibri"/>
          <w:spacing w:val="11"/>
          <w:sz w:val="22"/>
          <w:szCs w:val="22"/>
          <w:lang w:val="de-DE"/>
        </w:rPr>
        <w:t xml:space="preserve"> </w:t>
      </w:r>
      <w:r w:rsidR="00FA6A33" w:rsidRPr="00B25842">
        <w:rPr>
          <w:rFonts w:ascii="Calibri" w:hAnsi="Calibri" w:cs="Calibri"/>
          <w:spacing w:val="-1"/>
          <w:sz w:val="22"/>
          <w:szCs w:val="22"/>
          <w:lang w:val="de-DE"/>
        </w:rPr>
        <w:t>einzelnen</w:t>
      </w:r>
      <w:r w:rsidR="00FA6A33" w:rsidRPr="00B25842">
        <w:rPr>
          <w:rFonts w:ascii="Calibri" w:hAnsi="Calibri" w:cs="Calibri"/>
          <w:spacing w:val="7"/>
          <w:sz w:val="22"/>
          <w:szCs w:val="22"/>
          <w:lang w:val="de-DE"/>
        </w:rPr>
        <w:t xml:space="preserve"> </w:t>
      </w:r>
      <w:r w:rsidR="00FA6A33" w:rsidRPr="00B25842">
        <w:rPr>
          <w:rFonts w:ascii="Calibri" w:hAnsi="Calibri" w:cs="Calibri"/>
          <w:spacing w:val="-1"/>
          <w:sz w:val="22"/>
          <w:szCs w:val="22"/>
          <w:lang w:val="de-DE"/>
        </w:rPr>
        <w:t>Verträgen</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nur</w:t>
      </w:r>
      <w:r w:rsidR="00FA6A33" w:rsidRPr="00B25842">
        <w:rPr>
          <w:rFonts w:ascii="Calibri" w:hAnsi="Calibri" w:cs="Calibri"/>
          <w:spacing w:val="6"/>
          <w:sz w:val="22"/>
          <w:szCs w:val="22"/>
          <w:lang w:val="de-DE"/>
        </w:rPr>
        <w:t xml:space="preserve"> </w:t>
      </w:r>
      <w:r w:rsidR="00FA6A33" w:rsidRPr="00B25842">
        <w:rPr>
          <w:rFonts w:ascii="Calibri" w:hAnsi="Calibri" w:cs="Calibri"/>
          <w:spacing w:val="-1"/>
          <w:sz w:val="22"/>
          <w:szCs w:val="22"/>
          <w:lang w:val="de-DE"/>
        </w:rPr>
        <w:t>wenige</w:t>
      </w:r>
      <w:r w:rsidR="00FA6A33" w:rsidRPr="00B25842">
        <w:rPr>
          <w:rFonts w:ascii="Calibri" w:hAnsi="Calibri" w:cs="Calibri"/>
          <w:spacing w:val="8"/>
          <w:sz w:val="22"/>
          <w:szCs w:val="22"/>
          <w:lang w:val="de-DE"/>
        </w:rPr>
        <w:t xml:space="preserve"> </w:t>
      </w:r>
      <w:r w:rsidR="00FA6A33" w:rsidRPr="00B25842">
        <w:rPr>
          <w:rFonts w:ascii="Calibri" w:hAnsi="Calibri" w:cs="Calibri"/>
          <w:sz w:val="22"/>
          <w:szCs w:val="22"/>
          <w:lang w:val="de-DE"/>
        </w:rPr>
        <w:t>Preis</w:t>
      </w:r>
      <w:r w:rsidR="00FA6A33" w:rsidRPr="00B25842">
        <w:rPr>
          <w:rFonts w:ascii="Calibri" w:hAnsi="Calibri" w:cs="Calibri"/>
          <w:spacing w:val="-1"/>
          <w:sz w:val="22"/>
          <w:szCs w:val="22"/>
          <w:lang w:val="de-DE"/>
        </w:rPr>
        <w:t>angaben</w:t>
      </w:r>
      <w:r w:rsidR="00FA6A33" w:rsidRPr="00B25842">
        <w:rPr>
          <w:rFonts w:ascii="Calibri" w:hAnsi="Calibri" w:cs="Calibri"/>
          <w:spacing w:val="22"/>
          <w:sz w:val="22"/>
          <w:szCs w:val="22"/>
          <w:lang w:val="de-DE"/>
        </w:rPr>
        <w:t xml:space="preserve"> </w:t>
      </w:r>
      <w:r w:rsidR="00FA6A33" w:rsidRPr="00B25842">
        <w:rPr>
          <w:rFonts w:ascii="Calibri" w:hAnsi="Calibri" w:cs="Calibri"/>
          <w:spacing w:val="-1"/>
          <w:sz w:val="22"/>
          <w:szCs w:val="22"/>
          <w:lang w:val="de-DE"/>
        </w:rPr>
        <w:t>gemacht.</w:t>
      </w:r>
      <w:r w:rsidR="00FA6A33" w:rsidRPr="00B25842">
        <w:rPr>
          <w:rFonts w:ascii="Calibri" w:hAnsi="Calibri" w:cs="Calibri"/>
          <w:spacing w:val="22"/>
          <w:sz w:val="22"/>
          <w:szCs w:val="22"/>
          <w:lang w:val="de-DE"/>
        </w:rPr>
        <w:t xml:space="preserve"> </w:t>
      </w:r>
    </w:p>
    <w:p w:rsidR="00C5320B" w:rsidRPr="00B25842" w:rsidRDefault="00C5320B" w:rsidP="00B51AE7">
      <w:pPr>
        <w:spacing w:line="200" w:lineRule="exact"/>
        <w:jc w:val="both"/>
        <w:rPr>
          <w:rFonts w:ascii="Calibri" w:hAnsi="Calibri" w:cs="Calibri"/>
          <w:lang w:val="de-DE"/>
        </w:rPr>
      </w:pPr>
    </w:p>
    <w:p w:rsidR="00C5320B" w:rsidRPr="00B25842" w:rsidRDefault="00C5320B" w:rsidP="00B51AE7">
      <w:pPr>
        <w:spacing w:line="200" w:lineRule="exact"/>
        <w:jc w:val="both"/>
        <w:rPr>
          <w:sz w:val="20"/>
          <w:szCs w:val="20"/>
          <w:lang w:val="de-DE"/>
        </w:rPr>
      </w:pPr>
    </w:p>
    <w:p w:rsidR="00C5320B" w:rsidRPr="00B25842" w:rsidRDefault="00C5320B" w:rsidP="0007744E">
      <w:pPr>
        <w:spacing w:line="200" w:lineRule="exact"/>
        <w:jc w:val="both"/>
        <w:rPr>
          <w:sz w:val="20"/>
          <w:szCs w:val="20"/>
          <w:lang w:val="de-DE"/>
        </w:rPr>
      </w:pPr>
    </w:p>
    <w:p w:rsidR="00C5320B" w:rsidRPr="00B25842" w:rsidRDefault="00C5320B" w:rsidP="0007744E">
      <w:pPr>
        <w:spacing w:line="200" w:lineRule="exact"/>
        <w:jc w:val="both"/>
        <w:rPr>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before="7" w:line="240" w:lineRule="exact"/>
        <w:jc w:val="both"/>
        <w:rPr>
          <w:color w:val="FF0000"/>
          <w:sz w:val="24"/>
          <w:szCs w:val="24"/>
          <w:lang w:val="de-DE"/>
        </w:rPr>
      </w:pPr>
    </w:p>
    <w:p w:rsidR="00C5320B" w:rsidRPr="00FA6A33" w:rsidRDefault="00FA6A33" w:rsidP="0007744E">
      <w:pPr>
        <w:tabs>
          <w:tab w:val="left" w:pos="5996"/>
        </w:tabs>
        <w:spacing w:before="108" w:line="189" w:lineRule="auto"/>
        <w:ind w:left="8771" w:right="178" w:hanging="8380"/>
        <w:jc w:val="both"/>
        <w:rPr>
          <w:rFonts w:ascii="Arial" w:eastAsia="Arial" w:hAnsi="Arial" w:cs="Arial"/>
          <w:color w:val="FF0000"/>
          <w:sz w:val="12"/>
          <w:szCs w:val="12"/>
          <w:lang w:val="de-DE"/>
        </w:rPr>
      </w:pPr>
      <w:r w:rsidRPr="00FA6A33">
        <w:rPr>
          <w:rFonts w:ascii="Arial" w:eastAsia="Arial" w:hAnsi="Arial" w:cs="Arial"/>
          <w:color w:val="FF0000"/>
          <w:sz w:val="12"/>
          <w:szCs w:val="12"/>
          <w:lang w:val="de-DE"/>
        </w:rPr>
        <w:t xml:space="preserve"> </w:t>
      </w:r>
    </w:p>
    <w:p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39"/>
          <w:footerReference w:type="default" r:id="rId40"/>
          <w:pgSz w:w="11910" w:h="16840"/>
          <w:pgMar w:top="1417" w:right="1417" w:bottom="1134" w:left="1417" w:header="794" w:footer="907" w:gutter="0"/>
          <w:cols w:space="720"/>
          <w:docGrid w:linePitch="299"/>
        </w:sectPr>
      </w:pPr>
    </w:p>
    <w:p w:rsidR="00692E76" w:rsidRDefault="00750E3F" w:rsidP="00AD607D">
      <w:pPr>
        <w:pStyle w:val="BodyText"/>
        <w:tabs>
          <w:tab w:val="left" w:pos="1560"/>
        </w:tabs>
        <w:spacing w:before="69"/>
        <w:ind w:left="129"/>
        <w:jc w:val="both"/>
        <w:rPr>
          <w:rFonts w:asciiTheme="minorHAnsi" w:hAnsiTheme="minorHAnsi" w:cstheme="minorHAnsi"/>
          <w:b/>
          <w:sz w:val="22"/>
          <w:szCs w:val="22"/>
          <w:lang w:val="de-DE"/>
        </w:rPr>
      </w:pPr>
      <w:r>
        <w:rPr>
          <w:rFonts w:asciiTheme="minorHAnsi" w:hAnsiTheme="minorHAnsi" w:cstheme="minorHAnsi"/>
          <w:noProof/>
          <w:spacing w:val="-1"/>
          <w:sz w:val="22"/>
          <w:szCs w:val="22"/>
        </w:rPr>
        <mc:AlternateContent>
          <mc:Choice Requires="wps">
            <w:drawing>
              <wp:anchor distT="0" distB="0" distL="114300" distR="114300" simplePos="0" relativeHeight="251724800" behindDoc="0" locked="0" layoutInCell="1" allowOverlap="1">
                <wp:simplePos x="0" y="0"/>
                <wp:positionH relativeFrom="column">
                  <wp:posOffset>4044315</wp:posOffset>
                </wp:positionH>
                <wp:positionV relativeFrom="paragraph">
                  <wp:posOffset>224155</wp:posOffset>
                </wp:positionV>
                <wp:extent cx="215900" cy="152400"/>
                <wp:effectExtent l="0" t="0" r="0" b="0"/>
                <wp:wrapNone/>
                <wp:docPr id="7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6BD03" id="Rectangle 695" o:spid="_x0000_s1026" style="position:absolute;margin-left:318.45pt;margin-top:17.65pt;width:17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" fillcolor="#c6d9f1 [671]"/>
            </w:pict>
          </mc:Fallback>
        </mc:AlternateContent>
      </w:r>
      <w:r w:rsidR="00AD607D" w:rsidRPr="00AD607D">
        <w:rPr>
          <w:rFonts w:asciiTheme="minorHAnsi" w:hAnsiTheme="minorHAnsi" w:cstheme="minorHAnsi"/>
          <w:b/>
          <w:sz w:val="22"/>
          <w:szCs w:val="22"/>
          <w:lang w:val="de-DE"/>
        </w:rPr>
        <w:t>Übersicht 10</w:t>
      </w:r>
      <w:r w:rsidR="00EB14BC" w:rsidRPr="00AD607D">
        <w:rPr>
          <w:rFonts w:asciiTheme="minorHAnsi" w:hAnsiTheme="minorHAnsi" w:cstheme="minorHAnsi"/>
          <w:b/>
          <w:spacing w:val="-1"/>
          <w:sz w:val="22"/>
          <w:szCs w:val="22"/>
          <w:lang w:val="de-DE"/>
        </w:rPr>
        <w:t>:</w:t>
      </w:r>
      <w:r w:rsidR="00EB14BC" w:rsidRPr="00AD607D">
        <w:rPr>
          <w:rFonts w:asciiTheme="minorHAnsi" w:hAnsiTheme="minorHAnsi" w:cstheme="minorHAnsi"/>
          <w:b/>
          <w:spacing w:val="-1"/>
          <w:sz w:val="22"/>
          <w:szCs w:val="22"/>
          <w:lang w:val="de-DE"/>
        </w:rPr>
        <w:tab/>
        <w:t>Verträge</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zur</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Entsorgung</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Verwertung</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 xml:space="preserve">der </w:t>
      </w:r>
      <w:r w:rsidR="00EB14BC" w:rsidRPr="00AD607D">
        <w:rPr>
          <w:rFonts w:asciiTheme="minorHAnsi" w:hAnsiTheme="minorHAnsi" w:cstheme="minorHAnsi"/>
          <w:b/>
          <w:spacing w:val="-1"/>
          <w:sz w:val="22"/>
          <w:szCs w:val="22"/>
          <w:lang w:val="de-DE"/>
        </w:rPr>
        <w:t>Klärschlämme</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der</w:t>
      </w:r>
      <w:r w:rsidR="00EB14BC" w:rsidRPr="00AD607D">
        <w:rPr>
          <w:rFonts w:asciiTheme="minorHAnsi" w:hAnsiTheme="minorHAnsi" w:cstheme="minorHAnsi"/>
          <w:b/>
          <w:spacing w:val="-3"/>
          <w:sz w:val="22"/>
          <w:szCs w:val="22"/>
          <w:lang w:val="de-DE"/>
        </w:rPr>
        <w:t xml:space="preserve"> </w:t>
      </w:r>
      <w:r w:rsidR="00EB14BC" w:rsidRPr="00AD607D">
        <w:rPr>
          <w:rFonts w:asciiTheme="minorHAnsi" w:hAnsiTheme="minorHAnsi" w:cstheme="minorHAnsi"/>
          <w:b/>
          <w:spacing w:val="-1"/>
          <w:sz w:val="22"/>
          <w:szCs w:val="22"/>
          <w:lang w:val="de-DE"/>
        </w:rPr>
        <w:t>erfassten</w:t>
      </w:r>
      <w:r w:rsidR="00EB14BC" w:rsidRPr="00AD607D">
        <w:rPr>
          <w:rFonts w:asciiTheme="minorHAnsi" w:hAnsiTheme="minorHAnsi" w:cstheme="minorHAnsi"/>
          <w:b/>
          <w:sz w:val="22"/>
          <w:szCs w:val="22"/>
          <w:lang w:val="de-DE"/>
        </w:rPr>
        <w:t xml:space="preserve"> Kläranlagen</w:t>
      </w:r>
    </w:p>
    <w:p w:rsidR="00C5320B" w:rsidRPr="00AD607D" w:rsidRDefault="00750E3F" w:rsidP="00692E76">
      <w:pPr>
        <w:pStyle w:val="BodyText"/>
        <w:tabs>
          <w:tab w:val="left" w:pos="1560"/>
        </w:tabs>
        <w:spacing w:after="120"/>
        <w:ind w:left="130"/>
        <w:jc w:val="both"/>
        <w:rPr>
          <w:rFonts w:asciiTheme="minorHAnsi" w:hAnsiTheme="minorHAnsi" w:cstheme="minorHAnsi"/>
          <w:b/>
          <w:sz w:val="22"/>
          <w:szCs w:val="22"/>
          <w:lang w:val="de-DE"/>
        </w:rPr>
      </w:pPr>
      <w:r>
        <w:rPr>
          <w:rFonts w:asciiTheme="minorHAnsi" w:hAnsiTheme="minorHAnsi" w:cstheme="minorHAnsi"/>
          <w:noProof/>
          <w:spacing w:val="-1"/>
          <w:sz w:val="22"/>
          <w:szCs w:val="22"/>
        </w:rPr>
        <mc:AlternateContent>
          <mc:Choice Requires="wps">
            <w:drawing>
              <wp:anchor distT="0" distB="0" distL="114300" distR="114300" simplePos="0" relativeHeight="251723776" behindDoc="0" locked="0" layoutInCell="1" allowOverlap="1">
                <wp:simplePos x="0" y="0"/>
                <wp:positionH relativeFrom="column">
                  <wp:posOffset>2243455</wp:posOffset>
                </wp:positionH>
                <wp:positionV relativeFrom="paragraph">
                  <wp:posOffset>10160</wp:posOffset>
                </wp:positionV>
                <wp:extent cx="215900" cy="152400"/>
                <wp:effectExtent l="0" t="0" r="0" b="0"/>
                <wp:wrapNone/>
                <wp:docPr id="7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6944" id="Rectangle 694" o:spid="_x0000_s1026" style="position:absolute;margin-left:176.65pt;margin-top:.8pt;width:17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" fillcolor="#fbd4b4 [1305]"/>
            </w:pict>
          </mc:Fallback>
        </mc:AlternateContent>
      </w:r>
      <w:r w:rsidR="00692E76">
        <w:rPr>
          <w:rFonts w:asciiTheme="minorHAnsi" w:hAnsiTheme="minorHAnsi" w:cstheme="minorHAnsi"/>
          <w:b/>
          <w:sz w:val="22"/>
          <w:szCs w:val="22"/>
          <w:lang w:val="de-DE"/>
        </w:rPr>
        <w:tab/>
      </w:r>
      <w:r w:rsidR="00692E76" w:rsidRPr="00AD607D">
        <w:rPr>
          <w:rFonts w:asciiTheme="minorHAnsi" w:hAnsiTheme="minorHAnsi" w:cstheme="minorHAnsi"/>
          <w:spacing w:val="-2"/>
          <w:sz w:val="22"/>
          <w:szCs w:val="22"/>
          <w:lang w:val="de-DE"/>
        </w:rPr>
        <w:t>(</w:t>
      </w:r>
      <w:r w:rsidR="00692E76" w:rsidRPr="00AD607D">
        <w:rPr>
          <w:rFonts w:asciiTheme="minorHAnsi" w:hAnsiTheme="minorHAnsi" w:cstheme="minorHAnsi"/>
          <w:i/>
          <w:spacing w:val="-1"/>
          <w:sz w:val="22"/>
          <w:szCs w:val="22"/>
          <w:lang w:val="de-DE"/>
        </w:rPr>
        <w:t>Stand</w:t>
      </w:r>
      <w:r w:rsidR="00692E76" w:rsidRPr="00AD607D">
        <w:rPr>
          <w:rFonts w:asciiTheme="minorHAnsi" w:hAnsiTheme="minorHAnsi" w:cstheme="minorHAnsi"/>
          <w:i/>
          <w:spacing w:val="6"/>
          <w:sz w:val="22"/>
          <w:szCs w:val="22"/>
          <w:lang w:val="de-DE"/>
        </w:rPr>
        <w:t xml:space="preserve"> </w:t>
      </w:r>
      <w:r w:rsidR="00692E76" w:rsidRPr="00AD607D">
        <w:rPr>
          <w:rFonts w:asciiTheme="minorHAnsi" w:hAnsiTheme="minorHAnsi" w:cstheme="minorHAnsi"/>
          <w:i/>
          <w:spacing w:val="-1"/>
          <w:sz w:val="22"/>
          <w:szCs w:val="22"/>
          <w:lang w:val="de-DE"/>
        </w:rPr>
        <w:t>201</w:t>
      </w:r>
      <w:r w:rsidR="00BF2FA3">
        <w:rPr>
          <w:rFonts w:asciiTheme="minorHAnsi" w:hAnsiTheme="minorHAnsi" w:cstheme="minorHAnsi"/>
          <w:i/>
          <w:spacing w:val="-1"/>
          <w:sz w:val="22"/>
          <w:szCs w:val="22"/>
          <w:lang w:val="de-DE"/>
        </w:rPr>
        <w:t>8</w:t>
      </w:r>
      <w:r w:rsidR="00692E76" w:rsidRPr="00AD607D">
        <w:rPr>
          <w:rFonts w:asciiTheme="minorHAnsi" w:hAnsiTheme="minorHAnsi" w:cstheme="minorHAnsi"/>
          <w:i/>
          <w:spacing w:val="-1"/>
          <w:sz w:val="22"/>
          <w:szCs w:val="22"/>
          <w:lang w:val="de-DE"/>
        </w:rPr>
        <w:t xml:space="preserve"> außer</w:t>
      </w:r>
      <w:r w:rsidR="00692E76" w:rsidRPr="00AD607D">
        <w:rPr>
          <w:rFonts w:asciiTheme="minorHAnsi" w:hAnsiTheme="minorHAnsi" w:cstheme="minorHAnsi"/>
          <w:spacing w:val="-1"/>
          <w:sz w:val="22"/>
          <w:szCs w:val="22"/>
          <w:lang w:val="de-DE"/>
        </w:rPr>
        <w:tab/>
        <w:t xml:space="preserve">       </w:t>
      </w:r>
      <w:r w:rsidR="00692E76" w:rsidRPr="00AD607D">
        <w:rPr>
          <w:rFonts w:asciiTheme="minorHAnsi" w:hAnsiTheme="minorHAnsi" w:cstheme="minorHAnsi"/>
          <w:i/>
          <w:spacing w:val="-1"/>
          <w:sz w:val="22"/>
          <w:szCs w:val="22"/>
          <w:lang w:val="de-DE"/>
        </w:rPr>
        <w:t>Angaben aus Bericht 2016          Angaben aus Bericht 2015)</w:t>
      </w:r>
    </w:p>
    <w:tbl>
      <w:tblPr>
        <w:tblW w:w="15099" w:type="dxa"/>
        <w:tblInd w:w="28" w:type="dxa"/>
        <w:tblLayout w:type="fixed"/>
        <w:tblCellMar>
          <w:left w:w="28" w:type="dxa"/>
          <w:right w:w="28" w:type="dxa"/>
        </w:tblCellMar>
        <w:tblLook w:val="04A0" w:firstRow="1" w:lastRow="0" w:firstColumn="1" w:lastColumn="0" w:noHBand="0" w:noVBand="1"/>
      </w:tblPr>
      <w:tblGrid>
        <w:gridCol w:w="393"/>
        <w:gridCol w:w="1235"/>
        <w:gridCol w:w="1237"/>
        <w:gridCol w:w="959"/>
        <w:gridCol w:w="1019"/>
        <w:gridCol w:w="1193"/>
        <w:gridCol w:w="1129"/>
        <w:gridCol w:w="1077"/>
        <w:gridCol w:w="855"/>
        <w:gridCol w:w="960"/>
        <w:gridCol w:w="960"/>
        <w:gridCol w:w="960"/>
        <w:gridCol w:w="1644"/>
        <w:gridCol w:w="737"/>
        <w:gridCol w:w="741"/>
      </w:tblGrid>
      <w:tr w:rsidR="00D126C5" w:rsidRPr="001378AB" w:rsidTr="00D126C5">
        <w:trPr>
          <w:trHeight w:val="283"/>
          <w:tblHeader/>
        </w:trPr>
        <w:tc>
          <w:tcPr>
            <w:tcW w:w="393" w:type="dxa"/>
            <w:tcBorders>
              <w:top w:val="single" w:sz="12" w:space="0" w:color="auto"/>
              <w:left w:val="single" w:sz="12" w:space="0" w:color="auto"/>
              <w:right w:val="single" w:sz="4" w:space="0" w:color="auto"/>
            </w:tcBorders>
            <w:shd w:val="clear" w:color="auto" w:fill="BFBFBF" w:themeFill="background1" w:themeFillShade="BF"/>
            <w:noWrap/>
            <w:vAlign w:val="center"/>
          </w:tcPr>
          <w:p w:rsidR="00967865" w:rsidRPr="001378AB" w:rsidRDefault="00750E3F" w:rsidP="00BF2FA3">
            <w:pPr>
              <w:widowControl/>
              <w:jc w:val="center"/>
              <w:rPr>
                <w:rFonts w:eastAsia="Times New Roman" w:cstheme="minorHAnsi"/>
                <w:b/>
                <w:bCs/>
                <w:color w:val="000000" w:themeColor="text1"/>
                <w:sz w:val="20"/>
                <w:szCs w:val="20"/>
                <w:lang w:val="en-GB" w:eastAsia="en-GB"/>
              </w:rPr>
            </w:pPr>
            <w:r>
              <w:rPr>
                <w:rFonts w:cstheme="minorHAnsi"/>
                <w:b/>
                <w:noProof/>
                <w:color w:val="FF0000"/>
                <w:sz w:val="20"/>
                <w:szCs w:val="20"/>
              </w:rPr>
              <mc:AlternateContent>
                <mc:Choice Requires="wpg">
                  <w:drawing>
                    <wp:anchor distT="0" distB="0" distL="114300" distR="114300" simplePos="0" relativeHeight="251688960" behindDoc="1" locked="0" layoutInCell="1" allowOverlap="1">
                      <wp:simplePos x="0" y="0"/>
                      <wp:positionH relativeFrom="page">
                        <wp:posOffset>449580</wp:posOffset>
                      </wp:positionH>
                      <wp:positionV relativeFrom="page">
                        <wp:posOffset>6631940</wp:posOffset>
                      </wp:positionV>
                      <wp:extent cx="9453245" cy="1270"/>
                      <wp:effectExtent l="0" t="0" r="0" b="0"/>
                      <wp:wrapNone/>
                      <wp:docPr id="30"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245" cy="1270"/>
                                <a:chOff x="708" y="10444"/>
                                <a:chExt cx="14887" cy="2"/>
                              </a:xfrm>
                            </wpg:grpSpPr>
                            <wps:wsp>
                              <wps:cNvPr id="31" name="Freeform 726"/>
                              <wps:cNvSpPr>
                                <a:spLocks/>
                              </wps:cNvSpPr>
                              <wps:spPr bwMode="auto">
                                <a:xfrm>
                                  <a:off x="708" y="10444"/>
                                  <a:ext cx="14887" cy="2"/>
                                </a:xfrm>
                                <a:custGeom>
                                  <a:avLst/>
                                  <a:gdLst>
                                    <a:gd name="T0" fmla="+- 0 708 708"/>
                                    <a:gd name="T1" fmla="*/ T0 w 14887"/>
                                    <a:gd name="T2" fmla="+- 0 15595 708"/>
                                    <a:gd name="T3" fmla="*/ T2 w 14887"/>
                                  </a:gdLst>
                                  <a:ahLst/>
                                  <a:cxnLst>
                                    <a:cxn ang="0">
                                      <a:pos x="T1" y="0"/>
                                    </a:cxn>
                                    <a:cxn ang="0">
                                      <a:pos x="T3" y="0"/>
                                    </a:cxn>
                                  </a:cxnLst>
                                  <a:rect l="0" t="0" r="r" b="b"/>
                                  <a:pathLst>
                                    <a:path w="14887">
                                      <a:moveTo>
                                        <a:pt x="0" y="0"/>
                                      </a:moveTo>
                                      <a:lnTo>
                                        <a:pt x="14887"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DD50C" id="Group 725" o:spid="_x0000_s1026" style="position:absolute;margin-left:35.4pt;margin-top:522.2pt;width:744.35pt;height:.1pt;z-index:-251627520;mso-position-horizontal-relative:page;mso-position-vertical-relative:page" coordorigin="708,10444" coordsize="14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">
                      <v:shape id="Freeform 726" o:spid="_x0000_s1027" style="position:absolute;left:708;top:10444;width:14887;height:2;visibility:visible;mso-wrap-style:square;v-text-anchor:top" coordsize="14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" path="m,l14887,e" filled="f" strokeweight=".82pt">
                        <v:path arrowok="t" o:connecttype="custom" o:connectlocs="0,0;14887,0" o:connectangles="0,0"/>
                      </v:shape>
                      <w10:wrap anchorx="page" anchory="page"/>
                    </v:group>
                  </w:pict>
                </mc:Fallback>
              </mc:AlternateContent>
            </w:r>
            <w:r w:rsidR="00967865" w:rsidRPr="001378AB">
              <w:rPr>
                <w:rFonts w:eastAsia="Times New Roman" w:cstheme="minorHAnsi"/>
                <w:b/>
                <w:bCs/>
                <w:color w:val="000000" w:themeColor="text1"/>
                <w:sz w:val="20"/>
                <w:szCs w:val="20"/>
                <w:lang w:val="en-GB" w:eastAsia="en-GB"/>
              </w:rPr>
              <w:t>Nr.</w:t>
            </w:r>
          </w:p>
        </w:tc>
        <w:tc>
          <w:tcPr>
            <w:tcW w:w="1235" w:type="dxa"/>
            <w:tcBorders>
              <w:top w:val="single" w:sz="12" w:space="0" w:color="auto"/>
              <w:left w:val="single" w:sz="4" w:space="0" w:color="auto"/>
              <w:right w:val="single" w:sz="4" w:space="0" w:color="auto"/>
            </w:tcBorders>
            <w:shd w:val="clear" w:color="auto" w:fill="BFBFBF" w:themeFill="background1" w:themeFillShade="BF"/>
            <w:vAlign w:val="center"/>
          </w:tcPr>
          <w:p w:rsidR="00967865" w:rsidRPr="001378AB" w:rsidRDefault="00967865" w:rsidP="00BF2FA3">
            <w:pPr>
              <w:widowControl/>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Betreiber</w:t>
            </w:r>
          </w:p>
        </w:tc>
        <w:tc>
          <w:tcPr>
            <w:tcW w:w="1237" w:type="dxa"/>
            <w:tcBorders>
              <w:top w:val="single" w:sz="12" w:space="0" w:color="auto"/>
              <w:left w:val="single" w:sz="4" w:space="0" w:color="auto"/>
              <w:right w:val="single" w:sz="4" w:space="0" w:color="auto"/>
            </w:tcBorders>
            <w:shd w:val="clear" w:color="auto" w:fill="BFBFBF" w:themeFill="background1" w:themeFillShade="BF"/>
            <w:noWrap/>
            <w:vAlign w:val="center"/>
          </w:tcPr>
          <w:p w:rsidR="00967865" w:rsidRPr="001378AB" w:rsidRDefault="00967865" w:rsidP="00BF2FA3">
            <w:pPr>
              <w:widowControl/>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Anlage</w:t>
            </w:r>
          </w:p>
        </w:tc>
        <w:tc>
          <w:tcPr>
            <w:tcW w:w="3171"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Verträge</w:t>
            </w:r>
          </w:p>
        </w:tc>
        <w:tc>
          <w:tcPr>
            <w:tcW w:w="3061"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Landwirtschaft</w:t>
            </w:r>
          </w:p>
        </w:tc>
        <w:tc>
          <w:tcPr>
            <w:tcW w:w="2880"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Kompostierung</w:t>
            </w:r>
          </w:p>
        </w:tc>
        <w:tc>
          <w:tcPr>
            <w:tcW w:w="3118"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tcPr>
          <w:p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Verbrennung</w:t>
            </w:r>
          </w:p>
        </w:tc>
      </w:tr>
      <w:tr w:rsidR="00D126C5" w:rsidRPr="001378AB" w:rsidTr="00D126C5">
        <w:trPr>
          <w:trHeight w:val="283"/>
          <w:tblHeader/>
        </w:trPr>
        <w:tc>
          <w:tcPr>
            <w:tcW w:w="393" w:type="dxa"/>
            <w:tcBorders>
              <w:left w:val="single" w:sz="12" w:space="0" w:color="auto"/>
              <w:right w:val="single" w:sz="4" w:space="0" w:color="auto"/>
            </w:tcBorders>
            <w:shd w:val="clear" w:color="auto" w:fill="BFBFBF" w:themeFill="background1" w:themeFillShade="BF"/>
            <w:noWrap/>
            <w:vAlign w:val="center"/>
          </w:tcPr>
          <w:p w:rsidR="00DE1B66" w:rsidRPr="001378AB" w:rsidRDefault="00DE1B66" w:rsidP="00BF2FA3">
            <w:pPr>
              <w:widowControl/>
              <w:jc w:val="center"/>
              <w:rPr>
                <w:rFonts w:eastAsia="Times New Roman" w:cstheme="minorHAnsi"/>
                <w:b/>
                <w:bCs/>
                <w:color w:val="000000" w:themeColor="text1"/>
                <w:sz w:val="20"/>
                <w:szCs w:val="20"/>
                <w:lang w:val="en-GB" w:eastAsia="en-GB"/>
              </w:rPr>
            </w:pPr>
          </w:p>
        </w:tc>
        <w:tc>
          <w:tcPr>
            <w:tcW w:w="1235" w:type="dxa"/>
            <w:tcBorders>
              <w:left w:val="single" w:sz="4" w:space="0" w:color="auto"/>
              <w:right w:val="single" w:sz="4" w:space="0" w:color="auto"/>
            </w:tcBorders>
            <w:shd w:val="clear" w:color="auto" w:fill="BFBFBF" w:themeFill="background1" w:themeFillShade="BF"/>
            <w:vAlign w:val="center"/>
          </w:tcPr>
          <w:p w:rsidR="00DE1B66" w:rsidRPr="001378AB" w:rsidRDefault="00DE1B66" w:rsidP="00BF2FA3">
            <w:pPr>
              <w:widowControl/>
              <w:rPr>
                <w:rFonts w:eastAsia="Times New Roman" w:cstheme="minorHAnsi"/>
                <w:b/>
                <w:bCs/>
                <w:color w:val="000000" w:themeColor="text1"/>
                <w:sz w:val="20"/>
                <w:szCs w:val="20"/>
                <w:lang w:val="en-GB" w:eastAsia="en-GB"/>
              </w:rPr>
            </w:pPr>
          </w:p>
        </w:tc>
        <w:tc>
          <w:tcPr>
            <w:tcW w:w="1237" w:type="dxa"/>
            <w:tcBorders>
              <w:left w:val="single" w:sz="4" w:space="0" w:color="auto"/>
              <w:right w:val="single" w:sz="4" w:space="0" w:color="auto"/>
            </w:tcBorders>
            <w:shd w:val="clear" w:color="auto" w:fill="BFBFBF" w:themeFill="background1" w:themeFillShade="BF"/>
            <w:noWrap/>
            <w:vAlign w:val="center"/>
          </w:tcPr>
          <w:p w:rsidR="00DE1B66" w:rsidRPr="001378AB" w:rsidRDefault="00DE1B66" w:rsidP="00BF2FA3">
            <w:pPr>
              <w:widowControl/>
              <w:rPr>
                <w:rFonts w:eastAsia="Times New Roman" w:cstheme="minorHAnsi"/>
                <w:b/>
                <w:bCs/>
                <w:color w:val="000000" w:themeColor="text1"/>
                <w:sz w:val="20"/>
                <w:szCs w:val="20"/>
                <w:lang w:val="en-GB" w:eastAsia="en-GB"/>
              </w:rPr>
            </w:pPr>
          </w:p>
        </w:tc>
        <w:tc>
          <w:tcPr>
            <w:tcW w:w="959" w:type="dxa"/>
            <w:tcBorders>
              <w:top w:val="single" w:sz="4" w:space="0" w:color="auto"/>
              <w:left w:val="single" w:sz="4" w:space="0" w:color="auto"/>
              <w:right w:val="single" w:sz="4" w:space="0" w:color="auto"/>
            </w:tcBorders>
            <w:shd w:val="clear" w:color="auto" w:fill="BFBFBF" w:themeFill="background1" w:themeFillShade="BF"/>
            <w:vAlign w:val="center"/>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Ausschrei-</w:t>
            </w:r>
          </w:p>
        </w:tc>
        <w:tc>
          <w:tcPr>
            <w:tcW w:w="1019" w:type="dxa"/>
            <w:tcBorders>
              <w:top w:val="single" w:sz="4" w:space="0" w:color="auto"/>
              <w:left w:val="single" w:sz="4" w:space="0" w:color="auto"/>
              <w:right w:val="single" w:sz="4" w:space="0" w:color="auto"/>
            </w:tcBorders>
            <w:shd w:val="clear" w:color="auto" w:fill="BFBFBF" w:themeFill="background1" w:themeFillShade="BF"/>
            <w:vAlign w:val="center"/>
          </w:tcPr>
          <w:p w:rsidR="00DE1B66" w:rsidRPr="005A1BCC" w:rsidRDefault="00DE1B66" w:rsidP="00BF2FA3">
            <w:pPr>
              <w:pStyle w:val="TableParagraph"/>
              <w:spacing w:line="183" w:lineRule="exact"/>
              <w:ind w:left="126" w:hanging="51"/>
              <w:jc w:val="center"/>
              <w:rPr>
                <w:rFonts w:eastAsia="Times New Roman" w:cstheme="minorHAnsi"/>
                <w:b/>
                <w:bCs/>
                <w:color w:val="000000" w:themeColor="text1"/>
                <w:sz w:val="20"/>
                <w:szCs w:val="20"/>
                <w:lang w:val="en-GB" w:eastAsia="en-GB"/>
              </w:rPr>
            </w:pPr>
            <w:r w:rsidRPr="005A1BCC">
              <w:rPr>
                <w:rFonts w:cstheme="minorHAnsi"/>
                <w:b/>
                <w:spacing w:val="-1"/>
                <w:sz w:val="20"/>
              </w:rPr>
              <w:t>Datum</w:t>
            </w:r>
          </w:p>
        </w:tc>
        <w:tc>
          <w:tcPr>
            <w:tcW w:w="1193" w:type="dxa"/>
            <w:tcBorders>
              <w:top w:val="single" w:sz="4" w:space="0" w:color="auto"/>
              <w:left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Gültigkeit</w:t>
            </w:r>
          </w:p>
        </w:tc>
        <w:tc>
          <w:tcPr>
            <w:tcW w:w="1129" w:type="dxa"/>
            <w:tcBorders>
              <w:top w:val="single" w:sz="4" w:space="0" w:color="auto"/>
              <w:left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19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c>
          <w:tcPr>
            <w:tcW w:w="960" w:type="dxa"/>
            <w:tcBorders>
              <w:top w:val="single" w:sz="4" w:space="0" w:color="auto"/>
              <w:left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p>
        </w:tc>
        <w:tc>
          <w:tcPr>
            <w:tcW w:w="1644" w:type="dxa"/>
            <w:tcBorders>
              <w:top w:val="single" w:sz="4" w:space="0" w:color="auto"/>
              <w:left w:val="single" w:sz="4" w:space="0" w:color="auto"/>
              <w:right w:val="single" w:sz="4"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1478" w:type="dxa"/>
            <w:gridSpan w:val="2"/>
            <w:tcBorders>
              <w:top w:val="single" w:sz="4" w:space="0" w:color="auto"/>
              <w:left w:val="single" w:sz="4" w:space="0" w:color="auto"/>
              <w:bottom w:val="single" w:sz="4" w:space="0" w:color="auto"/>
              <w:right w:val="single" w:sz="12" w:space="0" w:color="auto"/>
            </w:tcBorders>
            <w:shd w:val="clear" w:color="auto" w:fill="BFBFBF" w:themeFill="background1" w:themeFillShade="BF"/>
          </w:tcPr>
          <w:p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r>
      <w:tr w:rsidR="00D126C5" w:rsidRPr="001378AB" w:rsidTr="00D126C5">
        <w:trPr>
          <w:trHeight w:val="227"/>
          <w:tblHeader/>
        </w:trPr>
        <w:tc>
          <w:tcPr>
            <w:tcW w:w="393" w:type="dxa"/>
            <w:tcBorders>
              <w:left w:val="single" w:sz="12" w:space="0" w:color="auto"/>
              <w:bottom w:val="single" w:sz="12" w:space="0" w:color="auto"/>
              <w:right w:val="single" w:sz="4" w:space="0" w:color="auto"/>
            </w:tcBorders>
            <w:shd w:val="clear" w:color="auto" w:fill="BFBFBF" w:themeFill="background1" w:themeFillShade="BF"/>
            <w:noWrap/>
            <w:vAlign w:val="center"/>
          </w:tcPr>
          <w:p w:rsidR="00BE2F97" w:rsidRPr="00B761CA" w:rsidRDefault="00BE2F97" w:rsidP="00BF2FA3">
            <w:pPr>
              <w:widowControl/>
              <w:jc w:val="center"/>
              <w:rPr>
                <w:rFonts w:eastAsia="Times New Roman" w:cstheme="minorHAnsi"/>
                <w:b/>
                <w:bCs/>
                <w:color w:val="000000" w:themeColor="text1"/>
                <w:sz w:val="20"/>
                <w:szCs w:val="20"/>
                <w:lang w:val="en-GB" w:eastAsia="en-GB"/>
              </w:rPr>
            </w:pPr>
          </w:p>
        </w:tc>
        <w:tc>
          <w:tcPr>
            <w:tcW w:w="1235" w:type="dxa"/>
            <w:tcBorders>
              <w:left w:val="single" w:sz="4" w:space="0" w:color="auto"/>
              <w:bottom w:val="single" w:sz="12" w:space="0" w:color="auto"/>
              <w:right w:val="single" w:sz="4" w:space="0" w:color="auto"/>
            </w:tcBorders>
            <w:shd w:val="clear" w:color="auto" w:fill="BFBFBF" w:themeFill="background1" w:themeFillShade="BF"/>
            <w:vAlign w:val="center"/>
          </w:tcPr>
          <w:p w:rsidR="00BE2F97" w:rsidRPr="00B761CA" w:rsidRDefault="00BE2F97" w:rsidP="00BF2FA3">
            <w:pPr>
              <w:widowControl/>
              <w:rPr>
                <w:rFonts w:eastAsia="Times New Roman" w:cstheme="minorHAnsi"/>
                <w:b/>
                <w:bCs/>
                <w:color w:val="000000" w:themeColor="text1"/>
                <w:sz w:val="20"/>
                <w:szCs w:val="20"/>
                <w:lang w:val="en-GB" w:eastAsia="en-GB"/>
              </w:rPr>
            </w:pPr>
          </w:p>
        </w:tc>
        <w:tc>
          <w:tcPr>
            <w:tcW w:w="1237" w:type="dxa"/>
            <w:tcBorders>
              <w:left w:val="single" w:sz="4" w:space="0" w:color="auto"/>
              <w:bottom w:val="single" w:sz="12" w:space="0" w:color="auto"/>
              <w:right w:val="single" w:sz="4" w:space="0" w:color="auto"/>
            </w:tcBorders>
            <w:shd w:val="clear" w:color="auto" w:fill="BFBFBF" w:themeFill="background1" w:themeFillShade="BF"/>
            <w:noWrap/>
            <w:vAlign w:val="center"/>
          </w:tcPr>
          <w:p w:rsidR="00BE2F97" w:rsidRPr="00B761CA" w:rsidRDefault="00BE2F97" w:rsidP="00BF2FA3">
            <w:pPr>
              <w:widowControl/>
              <w:rPr>
                <w:rFonts w:eastAsia="Times New Roman" w:cstheme="minorHAnsi"/>
                <w:b/>
                <w:bCs/>
                <w:color w:val="000000" w:themeColor="text1"/>
                <w:sz w:val="20"/>
                <w:szCs w:val="20"/>
                <w:lang w:val="en-GB" w:eastAsia="en-GB"/>
              </w:rPr>
            </w:pPr>
          </w:p>
        </w:tc>
        <w:tc>
          <w:tcPr>
            <w:tcW w:w="959"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5A1BCC"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bung</w:t>
            </w:r>
          </w:p>
        </w:tc>
        <w:tc>
          <w:tcPr>
            <w:tcW w:w="1019"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193"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129"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077"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855"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c>
          <w:tcPr>
            <w:tcW w:w="960"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9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9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c>
          <w:tcPr>
            <w:tcW w:w="1644" w:type="dxa"/>
            <w:tcBorders>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737"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741"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r>
      <w:tr w:rsidR="00B43D2F" w:rsidRPr="00C33B6B" w:rsidTr="00B43D2F">
        <w:trPr>
          <w:trHeight w:val="283"/>
        </w:trPr>
        <w:tc>
          <w:tcPr>
            <w:tcW w:w="3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w:t>
            </w:r>
          </w:p>
        </w:tc>
        <w:tc>
          <w:tcPr>
            <w:tcW w:w="1235"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A.C.</w:t>
            </w:r>
          </w:p>
        </w:tc>
        <w:tc>
          <w:tcPr>
            <w:tcW w:w="123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Hesperange</w:t>
            </w:r>
          </w:p>
        </w:tc>
        <w:tc>
          <w:tcPr>
            <w:tcW w:w="959"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w:t>
            </w:r>
            <w:r w:rsidR="00C33B6B" w:rsidRPr="00CC082D">
              <w:rPr>
                <w:rFonts w:eastAsia="Times New Roman" w:cstheme="minorHAnsi"/>
                <w:spacing w:val="-4"/>
                <w:sz w:val="18"/>
                <w:szCs w:val="18"/>
                <w:lang w:val="en-GB" w:eastAsia="en-GB"/>
              </w:rPr>
              <w:t>c</w:t>
            </w:r>
            <w:r w:rsidRPr="00CC082D">
              <w:rPr>
                <w:rFonts w:eastAsia="Times New Roman" w:cstheme="minorHAnsi"/>
                <w:spacing w:val="-4"/>
                <w:sz w:val="18"/>
                <w:szCs w:val="18"/>
                <w:lang w:val="en-GB" w:eastAsia="en-GB"/>
              </w:rPr>
              <w:t>oncept</w:t>
            </w:r>
          </w:p>
        </w:tc>
        <w:tc>
          <w:tcPr>
            <w:tcW w:w="9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77,9</w:t>
            </w:r>
          </w:p>
        </w:tc>
        <w:tc>
          <w:tcPr>
            <w:tcW w:w="164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97"/>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SIACH</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Pétange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01.01.2018</w:t>
            </w:r>
            <w:r w:rsidRPr="00CC082D">
              <w:rPr>
                <w:rFonts w:eastAsia="Times New Roman" w:cstheme="minorHAnsi"/>
                <w:spacing w:val="-4"/>
                <w:sz w:val="18"/>
                <w:szCs w:val="18"/>
                <w:lang w:val="en-GB" w:eastAsia="en-GB"/>
              </w:rPr>
              <w:br/>
              <w:t>23.04.2015</w:t>
            </w:r>
            <w:r w:rsidRPr="00CC082D">
              <w:rPr>
                <w:rFonts w:eastAsia="Times New Roman" w:cstheme="minorHAnsi"/>
                <w:spacing w:val="-4"/>
                <w:sz w:val="18"/>
                <w:szCs w:val="18"/>
                <w:lang w:val="en-GB" w:eastAsia="en-GB"/>
              </w:rPr>
              <w:br/>
              <w:t>23.04.2015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31.12.2018</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 u. SEDE</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Anlage Vannecourt (F)</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CIMALUX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Bleesbruck</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w:t>
            </w:r>
            <w:r w:rsidR="00C33B6B" w:rsidRPr="00CC082D">
              <w:rPr>
                <w:rFonts w:eastAsia="Times New Roman" w:cstheme="minorHAnsi"/>
                <w:spacing w:val="-4"/>
                <w:sz w:val="18"/>
                <w:szCs w:val="18"/>
                <w:lang w:val="en-GB" w:eastAsia="en-GB"/>
              </w:rPr>
              <w:t>c</w:t>
            </w:r>
            <w:r w:rsidRPr="00CC082D">
              <w:rPr>
                <w:rFonts w:eastAsia="Times New Roman" w:cstheme="minorHAnsi"/>
                <w:spacing w:val="-4"/>
                <w:sz w:val="18"/>
                <w:szCs w:val="18"/>
                <w:lang w:val="en-GB" w:eastAsia="en-GB"/>
              </w:rPr>
              <w:t>oncept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97"/>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Boevange / Wincrange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w:t>
            </w:r>
            <w:r w:rsidR="00C33B6B" w:rsidRPr="00CC082D">
              <w:rPr>
                <w:rFonts w:eastAsia="Times New Roman" w:cstheme="minorHAnsi"/>
                <w:spacing w:val="-4"/>
                <w:sz w:val="18"/>
                <w:szCs w:val="18"/>
                <w:lang w:val="en-GB" w:eastAsia="en-GB"/>
              </w:rPr>
              <w:t>i</w:t>
            </w:r>
            <w:r w:rsidRPr="00CC082D">
              <w:rPr>
                <w:rFonts w:eastAsia="Times New Roman" w:cstheme="minorHAnsi"/>
                <w:spacing w:val="-4"/>
                <w:sz w:val="18"/>
                <w:szCs w:val="18"/>
                <w:lang w:val="en-GB" w:eastAsia="en-GB"/>
              </w:rPr>
              <w:t>lconcept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5</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Clervaux</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Consdorf</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7</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Fuussekaul</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Grevels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Grosbous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97"/>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BF2FA3">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Heider</w:t>
            </w:r>
            <w:r w:rsidR="00C33B6B" w:rsidRPr="00CC082D">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scheidergrund</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w:t>
            </w:r>
            <w:r w:rsidR="00C33B6B" w:rsidRPr="00CC082D">
              <w:rPr>
                <w:rFonts w:eastAsia="Times New Roman" w:cstheme="minorHAnsi"/>
                <w:spacing w:val="-4"/>
                <w:sz w:val="18"/>
                <w:szCs w:val="18"/>
                <w:lang w:val="en-GB" w:eastAsia="en-GB"/>
              </w:rPr>
              <w:t>c</w:t>
            </w:r>
            <w:r w:rsidRPr="00CC082D">
              <w:rPr>
                <w:rFonts w:eastAsia="Times New Roman" w:cstheme="minorHAnsi"/>
                <w:spacing w:val="-4"/>
                <w:sz w:val="18"/>
                <w:szCs w:val="18"/>
                <w:lang w:val="en-GB" w:eastAsia="en-GB"/>
              </w:rPr>
              <w:t>oncept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137BE" w:rsidRPr="00CC082D" w:rsidRDefault="000137BE"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B43D2F">
        <w:trPr>
          <w:trHeight w:val="567"/>
        </w:trPr>
        <w:tc>
          <w:tcPr>
            <w:tcW w:w="393" w:type="dxa"/>
            <w:tcBorders>
              <w:top w:val="sing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11</w:t>
            </w:r>
          </w:p>
        </w:tc>
        <w:tc>
          <w:tcPr>
            <w:tcW w:w="12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Hosingen</w:t>
            </w:r>
          </w:p>
        </w:tc>
        <w:tc>
          <w:tcPr>
            <w:tcW w:w="9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r>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12</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Medernach</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Michelau</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Reisdorf</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97"/>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15</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Rombach / Martelange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Rossmillen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de-DE" w:eastAsia="en-GB"/>
              </w:rPr>
            </w:pPr>
            <w:r w:rsidRPr="00CC082D">
              <w:rPr>
                <w:rFonts w:eastAsia="Times New Roman" w:cstheme="minorHAnsi"/>
                <w:spacing w:val="-4"/>
                <w:sz w:val="18"/>
                <w:szCs w:val="18"/>
                <w:lang w:val="de-DE" w:eastAsia="en-GB"/>
              </w:rPr>
              <w:t>Cimalux (L)/ Innova</w:t>
            </w:r>
            <w:r w:rsidR="00D126C5">
              <w:rPr>
                <w:rFonts w:eastAsia="Times New Roman" w:cstheme="minorHAnsi"/>
                <w:spacing w:val="-4"/>
                <w:sz w:val="18"/>
                <w:szCs w:val="18"/>
                <w:lang w:val="de-DE" w:eastAsia="en-GB"/>
              </w:rPr>
              <w:t>-</w:t>
            </w:r>
            <w:r w:rsidRPr="00CC082D">
              <w:rPr>
                <w:rFonts w:eastAsia="Times New Roman" w:cstheme="minorHAnsi"/>
                <w:spacing w:val="-4"/>
                <w:sz w:val="18"/>
                <w:szCs w:val="18"/>
                <w:lang w:val="de-DE" w:eastAsia="en-GB"/>
              </w:rPr>
              <w:t>therm Lünen (D)/ EEW Neun-kirchen (D)</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17</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Stolzembourg</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Troisvierges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19</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Vianden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keine</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SIDEN</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Wiltz</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de-DE" w:eastAsia="en-GB"/>
              </w:rPr>
            </w:pPr>
            <w:r w:rsidRPr="00CC082D">
              <w:rPr>
                <w:rFonts w:eastAsia="Times New Roman" w:cstheme="minorHAnsi"/>
                <w:spacing w:val="-4"/>
                <w:sz w:val="18"/>
                <w:szCs w:val="18"/>
                <w:lang w:val="de-DE" w:eastAsia="en-GB"/>
              </w:rPr>
              <w:t xml:space="preserve">Cimalux/ Innovatherm Lünen (D) / </w:t>
            </w:r>
            <w:r w:rsidRPr="00CC082D">
              <w:rPr>
                <w:rFonts w:eastAsia="Times New Roman" w:cstheme="minorHAnsi"/>
                <w:spacing w:val="-6"/>
                <w:sz w:val="18"/>
                <w:szCs w:val="18"/>
                <w:lang w:val="de-DE" w:eastAsia="en-GB"/>
              </w:rPr>
              <w:t>AHKW Neun-kirchen (D)</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D126C5">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21</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Boevange / Attert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05.07.2001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zur beidseitigen Kündigung</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Soilconcept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22</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Dondelange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23</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Eschweiler</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Hobscheid</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 via Oekolux</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25</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Junglinster</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 via Oekolux</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26</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Kehlen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27</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Kopstal</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 via Oekolux</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w:t>
            </w:r>
          </w:p>
        </w:tc>
      </w:tr>
      <w:tr w:rsidR="00B43D2F" w:rsidRPr="00C33B6B" w:rsidTr="00D126C5">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28</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Mamer</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 (Kompost</w:t>
            </w:r>
            <w:r>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ierung)</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05.07.2001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zur beidseitigen Kündigung</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 Concept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6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29</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Mersch / Beringen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 (Kompost</w:t>
            </w:r>
            <w:r>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ierung)</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05.07.2001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zur beidseitigen Kündigung (Soilconcept)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18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Soil Concept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r>
      <w:tr w:rsidR="00B43D2F" w:rsidRPr="00C33B6B" w:rsidTr="00B43D2F">
        <w:trPr>
          <w:trHeight w:val="30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SIDERO</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Steinfort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31</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Beaufort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32</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Betzdorf</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keine</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 xml:space="preserve">TS 25 %: </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40 (15 V/ 25 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Biwer</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Bous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35</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Echternach</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TS 25 %:</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 xml:space="preserve"> 40</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(15 V/ 25 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68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Mondorf / Emerange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 xml:space="preserve">TS 25%: </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28 V/12 T</w:t>
            </w:r>
            <w:r>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w:t>
            </w:r>
          </w:p>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TS 2,5%:</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 xml:space="preserve"> 2,5 V/4 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37</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Uebersyren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 (Kompost</w:t>
            </w:r>
            <w:r>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ierung)</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30.01. und 15.02.2018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Landwirte</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 xml:space="preserve">TS 25 %: </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15 V / 25</w:t>
            </w:r>
            <w:r>
              <w:rPr>
                <w:rFonts w:eastAsia="Times New Roman" w:cstheme="minorHAnsi"/>
                <w:spacing w:val="-4"/>
                <w:sz w:val="18"/>
                <w:szCs w:val="18"/>
                <w:lang w:val="en-GB" w:eastAsia="en-GB"/>
              </w:rPr>
              <w:t xml:space="preserve"> </w:t>
            </w:r>
            <w:r w:rsidRPr="00CC082D">
              <w:rPr>
                <w:rFonts w:eastAsia="Times New Roman" w:cstheme="minorHAnsi"/>
                <w:spacing w:val="-4"/>
                <w:sz w:val="18"/>
                <w:szCs w:val="18"/>
                <w:lang w:val="en-GB" w:eastAsia="en-GB"/>
              </w:rPr>
              <w:t>Tt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160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Francois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64,94</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Francois</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62,6</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SIDEST</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Aspelt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39</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SIVEC</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Esch / Schifflange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240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240</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via Oekolux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240</w:t>
            </w:r>
          </w:p>
        </w:tc>
      </w:tr>
      <w:tr w:rsidR="00B43D2F" w:rsidRPr="00C33B6B" w:rsidTr="00B43D2F">
        <w:trPr>
          <w:trHeight w:val="283"/>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SIVEC</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Reckange / Mess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41</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STEP</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Bettembourg</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Cimalux</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29,05 (11,50 T/ 17,55 V)</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42</w:t>
            </w:r>
          </w:p>
        </w:tc>
        <w:tc>
          <w:tcPr>
            <w:tcW w:w="12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de-DE" w:eastAsia="en-GB"/>
              </w:rPr>
            </w:pPr>
            <w:r w:rsidRPr="00CC082D">
              <w:rPr>
                <w:rFonts w:eastAsia="Times New Roman" w:cstheme="minorHAnsi"/>
                <w:color w:val="000000"/>
                <w:spacing w:val="-4"/>
                <w:sz w:val="18"/>
                <w:szCs w:val="18"/>
                <w:lang w:val="de-DE" w:eastAsia="en-GB"/>
              </w:rPr>
              <w:t>VGW Trier-Land Abwasser-werk</w:t>
            </w:r>
          </w:p>
        </w:tc>
        <w:tc>
          <w:tcPr>
            <w:tcW w:w="123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Moersdorf</w:t>
            </w:r>
          </w:p>
        </w:tc>
        <w:tc>
          <w:tcPr>
            <w:tcW w:w="9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MBR Trier</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22</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454"/>
        </w:trPr>
        <w:tc>
          <w:tcPr>
            <w:tcW w:w="39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43</w:t>
            </w:r>
          </w:p>
        </w:tc>
        <w:tc>
          <w:tcPr>
            <w:tcW w:w="123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w:t>
            </w:r>
          </w:p>
        </w:tc>
        <w:tc>
          <w:tcPr>
            <w:tcW w:w="123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Rosport</w:t>
            </w:r>
          </w:p>
        </w:tc>
        <w:tc>
          <w:tcPr>
            <w:tcW w:w="9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w:t>
            </w:r>
          </w:p>
        </w:tc>
        <w:tc>
          <w:tcPr>
            <w:tcW w:w="101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Klärschlamm</w:t>
            </w:r>
            <w:r>
              <w:rPr>
                <w:rFonts w:eastAsia="Times New Roman" w:cstheme="minorHAnsi"/>
                <w:spacing w:val="-4"/>
                <w:sz w:val="18"/>
                <w:szCs w:val="18"/>
                <w:lang w:val="en-GB" w:eastAsia="en-GB"/>
              </w:rPr>
              <w:t>-</w:t>
            </w:r>
            <w:r w:rsidRPr="00CC082D">
              <w:rPr>
                <w:rFonts w:eastAsia="Times New Roman" w:cstheme="minorHAnsi"/>
                <w:spacing w:val="-4"/>
                <w:sz w:val="18"/>
                <w:szCs w:val="18"/>
                <w:lang w:val="en-GB" w:eastAsia="en-GB"/>
              </w:rPr>
              <w:t>vererdung</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1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6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FBD4B4" w:themeFill="accent6" w:themeFillTint="66"/>
            <w:noWrap/>
            <w:vAlign w:val="center"/>
            <w:hideMark/>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r w:rsidR="00B43D2F" w:rsidRPr="00C33B6B" w:rsidTr="00B43D2F">
        <w:trPr>
          <w:trHeight w:val="510"/>
        </w:trPr>
        <w:tc>
          <w:tcPr>
            <w:tcW w:w="39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B43D2F" w:rsidRPr="00CC082D" w:rsidRDefault="00B43D2F" w:rsidP="00B43D2F">
            <w:pPr>
              <w:widowControl/>
              <w:spacing w:line="200" w:lineRule="exact"/>
              <w:jc w:val="center"/>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44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B43D2F">
            <w:pPr>
              <w:widowControl/>
              <w:spacing w:line="200" w:lineRule="exact"/>
              <w:rPr>
                <w:rFonts w:eastAsia="Times New Roman" w:cstheme="minorHAnsi"/>
                <w:color w:val="000000"/>
                <w:spacing w:val="-4"/>
                <w:sz w:val="18"/>
                <w:szCs w:val="18"/>
                <w:lang w:val="en-GB" w:eastAsia="en-GB"/>
              </w:rPr>
            </w:pPr>
            <w:r w:rsidRPr="00CC082D">
              <w:rPr>
                <w:rFonts w:eastAsia="Times New Roman" w:cstheme="minorHAnsi"/>
                <w:color w:val="000000"/>
                <w:spacing w:val="-4"/>
                <w:sz w:val="18"/>
                <w:szCs w:val="18"/>
                <w:lang w:val="en-GB" w:eastAsia="en-GB"/>
              </w:rPr>
              <w:t>Ville de Luxemburg</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B43D2F">
            <w:pPr>
              <w:widowControl/>
              <w:spacing w:line="200" w:lineRule="exact"/>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Beggen</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ja</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01.02.2016</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01.02.2019</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de-DE" w:eastAsia="en-GB"/>
              </w:rPr>
            </w:pPr>
            <w:r w:rsidRPr="00CC082D">
              <w:rPr>
                <w:rFonts w:eastAsia="Times New Roman" w:cstheme="minorHAnsi"/>
                <w:spacing w:val="-4"/>
                <w:sz w:val="18"/>
                <w:szCs w:val="18"/>
                <w:lang w:val="de-DE" w:eastAsia="en-GB"/>
              </w:rPr>
              <w:t>in F über Sede Benelux</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53,81 (20,53 T/33,28 V)</w:t>
            </w:r>
            <w:r w:rsidRPr="00CC082D">
              <w:rPr>
                <w:rFonts w:eastAsia="Times New Roman" w:cstheme="minorHAnsi"/>
                <w:spacing w:val="-4"/>
                <w:sz w:val="18"/>
                <w:szCs w:val="18"/>
                <w:lang w:val="en-GB" w:eastAsia="en-GB"/>
              </w:rPr>
              <w:br/>
              <w:t>53,96 (13,23 T/40,73 V)</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c>
          <w:tcPr>
            <w:tcW w:w="741" w:type="dxa"/>
            <w:tcBorders>
              <w:top w:val="single" w:sz="4" w:space="0" w:color="auto"/>
              <w:left w:val="single" w:sz="4" w:space="0" w:color="auto"/>
              <w:bottom w:val="single" w:sz="4" w:space="0" w:color="auto"/>
              <w:right w:val="single" w:sz="12" w:space="0" w:color="auto"/>
            </w:tcBorders>
            <w:shd w:val="clear" w:color="auto" w:fill="auto"/>
            <w:noWrap/>
            <w:vAlign w:val="center"/>
          </w:tcPr>
          <w:p w:rsidR="00B43D2F" w:rsidRPr="00CC082D" w:rsidRDefault="00B43D2F" w:rsidP="00FC069F">
            <w:pPr>
              <w:widowControl/>
              <w:spacing w:line="200" w:lineRule="exact"/>
              <w:jc w:val="center"/>
              <w:rPr>
                <w:rFonts w:eastAsia="Times New Roman" w:cstheme="minorHAnsi"/>
                <w:spacing w:val="-4"/>
                <w:sz w:val="18"/>
                <w:szCs w:val="18"/>
                <w:lang w:val="en-GB" w:eastAsia="en-GB"/>
              </w:rPr>
            </w:pPr>
            <w:r w:rsidRPr="00CC082D">
              <w:rPr>
                <w:rFonts w:eastAsia="Times New Roman" w:cstheme="minorHAnsi"/>
                <w:spacing w:val="-4"/>
                <w:sz w:val="18"/>
                <w:szCs w:val="18"/>
                <w:lang w:val="en-GB" w:eastAsia="en-GB"/>
              </w:rPr>
              <w:t>-</w:t>
            </w:r>
          </w:p>
        </w:tc>
      </w:tr>
    </w:tbl>
    <w:p w:rsidR="000137BE" w:rsidRDefault="000137BE"/>
    <w:p w:rsidR="000137BE" w:rsidRDefault="000137BE"/>
    <w:p w:rsidR="00C5320B" w:rsidRPr="00FA6A33" w:rsidRDefault="00C5320B" w:rsidP="0007744E">
      <w:pPr>
        <w:spacing w:line="280" w:lineRule="exact"/>
        <w:jc w:val="both"/>
        <w:rPr>
          <w:color w:val="FF0000"/>
          <w:sz w:val="28"/>
          <w:szCs w:val="28"/>
          <w:lang w:val="de-DE"/>
        </w:rPr>
        <w:sectPr w:rsidR="00C5320B" w:rsidRPr="00FA6A33" w:rsidSect="00F06416">
          <w:headerReference w:type="default" r:id="rId41"/>
          <w:footerReference w:type="default" r:id="rId42"/>
          <w:pgSz w:w="16840" w:h="11910" w:orient="landscape"/>
          <w:pgMar w:top="1418" w:right="851" w:bottom="1134" w:left="851" w:header="748" w:footer="907" w:gutter="0"/>
          <w:pgNumType w:start="35"/>
          <w:cols w:space="720"/>
          <w:docGrid w:linePitch="299"/>
        </w:sect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27" w:name="_bookmark10"/>
      <w:bookmarkStart w:id="28" w:name="_Toc34217725"/>
      <w:bookmarkEnd w:id="27"/>
      <w:r w:rsidRPr="00374F4A">
        <w:rPr>
          <w:rFonts w:asciiTheme="minorHAnsi" w:hAnsiTheme="minorHAnsi" w:cstheme="minorHAnsi"/>
          <w:color w:val="auto"/>
          <w:sz w:val="22"/>
          <w:szCs w:val="22"/>
        </w:rPr>
        <w:t>Klärschlammlagerung</w:t>
      </w:r>
      <w:bookmarkEnd w:id="28"/>
    </w:p>
    <w:p w:rsidR="00C5320B" w:rsidRPr="00A84CE1" w:rsidRDefault="00C5320B" w:rsidP="005A1BCC">
      <w:pPr>
        <w:spacing w:before="7" w:line="260" w:lineRule="exact"/>
        <w:jc w:val="both"/>
        <w:rPr>
          <w:rFonts w:cstheme="minorHAnsi"/>
        </w:rPr>
      </w:pPr>
    </w:p>
    <w:p w:rsidR="00C5320B" w:rsidRPr="00A84CE1" w:rsidRDefault="00B25842" w:rsidP="005F0008">
      <w:pPr>
        <w:pStyle w:val="BodyText"/>
        <w:spacing w:before="120"/>
        <w:ind w:left="0" w:right="109"/>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Übersicht 11</w:t>
      </w:r>
      <w:r w:rsidR="00FA6A33" w:rsidRPr="00A84CE1">
        <w:rPr>
          <w:rFonts w:asciiTheme="minorHAnsi" w:hAnsiTheme="minorHAnsi" w:cstheme="minorHAnsi"/>
          <w:sz w:val="22"/>
          <w:szCs w:val="22"/>
          <w:lang w:val="de-DE"/>
        </w:rPr>
        <w:t xml:space="preserve"> zeigt die Lagermöglichkeiten für Klärschlamm bei den betrachteten 4</w:t>
      </w:r>
      <w:r w:rsidR="005F0008">
        <w:rPr>
          <w:rFonts w:asciiTheme="minorHAnsi" w:hAnsiTheme="minorHAnsi" w:cstheme="minorHAnsi"/>
          <w:sz w:val="22"/>
          <w:szCs w:val="22"/>
          <w:lang w:val="de-DE"/>
        </w:rPr>
        <w:t>4</w:t>
      </w:r>
      <w:r w:rsidR="00FA6A33" w:rsidRPr="00A84CE1">
        <w:rPr>
          <w:rFonts w:asciiTheme="minorHAnsi" w:hAnsiTheme="minorHAnsi" w:cstheme="minorHAnsi"/>
          <w:sz w:val="22"/>
          <w:szCs w:val="22"/>
          <w:lang w:val="de-DE"/>
        </w:rPr>
        <w:t xml:space="preserve"> Kläranlagen. Es werden die </w:t>
      </w:r>
      <w:r w:rsidR="00D126C5">
        <w:rPr>
          <w:rFonts w:asciiTheme="minorHAnsi" w:hAnsiTheme="minorHAnsi" w:cstheme="minorHAnsi"/>
          <w:sz w:val="22"/>
          <w:szCs w:val="22"/>
          <w:lang w:val="de-DE"/>
        </w:rPr>
        <w:t>K</w:t>
      </w:r>
      <w:r w:rsidR="00FA6A33" w:rsidRPr="00A84CE1">
        <w:rPr>
          <w:rFonts w:asciiTheme="minorHAnsi" w:hAnsiTheme="minorHAnsi" w:cstheme="minorHAnsi"/>
          <w:sz w:val="22"/>
          <w:szCs w:val="22"/>
          <w:lang w:val="de-DE"/>
        </w:rPr>
        <w:t>apazitäten für die interne Lagerung von Klärschlamm als Flüssigschlamm oder als entwässerte</w:t>
      </w:r>
      <w:r w:rsidR="00D126C5">
        <w:rPr>
          <w:rFonts w:asciiTheme="minorHAnsi" w:hAnsiTheme="minorHAnsi" w:cstheme="minorHAnsi"/>
          <w:sz w:val="22"/>
          <w:szCs w:val="22"/>
          <w:lang w:val="de-DE"/>
        </w:rPr>
        <w:t>m</w:t>
      </w:r>
      <w:r w:rsidR="00FA6A33" w:rsidRPr="00A84CE1">
        <w:rPr>
          <w:rFonts w:asciiTheme="minorHAnsi" w:hAnsiTheme="minorHAnsi" w:cstheme="minorHAnsi"/>
          <w:sz w:val="22"/>
          <w:szCs w:val="22"/>
          <w:lang w:val="de-DE"/>
        </w:rPr>
        <w:t xml:space="preserve"> Schlamm sowie die Kapazitäten für die externe Lagerung dargestellt. Für die externe Lagerung erfolgt keine Differenzierung zwischen Flüssigschlamm und entwässertem Schlamm, da in der Regel nur entwässerter Schlamm extern zwischengelagert wird.</w:t>
      </w:r>
    </w:p>
    <w:p w:rsidR="00C5320B" w:rsidRPr="00A84CE1" w:rsidRDefault="00FA6A33" w:rsidP="005F0008">
      <w:pPr>
        <w:pStyle w:val="BodyText"/>
        <w:spacing w:before="120"/>
        <w:ind w:left="0" w:right="109"/>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 xml:space="preserve">Die Zusammenstellung macht deutlich, dass die meisten Kläranlagen über interne Lagermöglichkeiten für Flüssigschlamm verfügen. Dies sind meist Schlammspeicher oder Eindicker. </w:t>
      </w:r>
      <w:r w:rsidR="00B25842" w:rsidRPr="00A84CE1">
        <w:rPr>
          <w:rFonts w:asciiTheme="minorHAnsi" w:hAnsiTheme="minorHAnsi" w:cstheme="minorHAnsi"/>
          <w:sz w:val="22"/>
          <w:szCs w:val="22"/>
          <w:lang w:val="de-DE"/>
        </w:rPr>
        <w:t>Interne Lagerkapazitäten von mehr als 1.000 m³</w:t>
      </w:r>
      <w:r w:rsidRPr="00A84CE1">
        <w:rPr>
          <w:rFonts w:asciiTheme="minorHAnsi" w:hAnsiTheme="minorHAnsi" w:cstheme="minorHAnsi"/>
          <w:sz w:val="22"/>
          <w:szCs w:val="22"/>
          <w:lang w:val="de-DE"/>
        </w:rPr>
        <w:t xml:space="preserve"> </w:t>
      </w:r>
      <w:r w:rsidR="00B25842" w:rsidRPr="00A84CE1">
        <w:rPr>
          <w:rFonts w:asciiTheme="minorHAnsi" w:hAnsiTheme="minorHAnsi" w:cstheme="minorHAnsi"/>
          <w:sz w:val="22"/>
          <w:szCs w:val="22"/>
          <w:lang w:val="de-DE"/>
        </w:rPr>
        <w:t xml:space="preserve">für </w:t>
      </w:r>
      <w:r w:rsidRPr="00A84CE1">
        <w:rPr>
          <w:rFonts w:asciiTheme="minorHAnsi" w:hAnsiTheme="minorHAnsi" w:cstheme="minorHAnsi"/>
          <w:sz w:val="22"/>
          <w:szCs w:val="22"/>
          <w:lang w:val="de-DE"/>
        </w:rPr>
        <w:t>entwässerte</w:t>
      </w:r>
      <w:r w:rsidR="00B25842" w:rsidRPr="00A84CE1">
        <w:rPr>
          <w:rFonts w:asciiTheme="minorHAnsi" w:hAnsiTheme="minorHAnsi" w:cstheme="minorHAnsi"/>
          <w:sz w:val="22"/>
          <w:szCs w:val="22"/>
          <w:lang w:val="de-DE"/>
        </w:rPr>
        <w:t>n</w:t>
      </w:r>
      <w:r w:rsidRPr="00A84CE1">
        <w:rPr>
          <w:rFonts w:asciiTheme="minorHAnsi" w:hAnsiTheme="minorHAnsi" w:cstheme="minorHAnsi"/>
          <w:sz w:val="22"/>
          <w:szCs w:val="22"/>
          <w:lang w:val="de-DE"/>
        </w:rPr>
        <w:t xml:space="preserve"> Klärschlamm weisen </w:t>
      </w:r>
      <w:r w:rsidR="0035692B" w:rsidRPr="00A84CE1">
        <w:rPr>
          <w:rFonts w:asciiTheme="minorHAnsi" w:hAnsiTheme="minorHAnsi" w:cstheme="minorHAnsi"/>
          <w:sz w:val="22"/>
          <w:szCs w:val="22"/>
          <w:lang w:val="de-DE"/>
        </w:rPr>
        <w:t xml:space="preserve">die </w:t>
      </w:r>
      <w:r w:rsidRPr="00A84CE1">
        <w:rPr>
          <w:rFonts w:asciiTheme="minorHAnsi" w:hAnsiTheme="minorHAnsi" w:cstheme="minorHAnsi"/>
          <w:sz w:val="22"/>
          <w:szCs w:val="22"/>
          <w:lang w:val="de-DE"/>
        </w:rPr>
        <w:t xml:space="preserve">Anlagen in </w:t>
      </w:r>
      <w:r w:rsidR="0035692B" w:rsidRPr="00A84CE1">
        <w:rPr>
          <w:rFonts w:asciiTheme="minorHAnsi" w:hAnsiTheme="minorHAnsi" w:cstheme="minorHAnsi"/>
          <w:sz w:val="22"/>
          <w:szCs w:val="22"/>
          <w:lang w:val="de-DE"/>
        </w:rPr>
        <w:t xml:space="preserve">Mersch, </w:t>
      </w:r>
      <w:r w:rsidRPr="00A84CE1">
        <w:rPr>
          <w:rFonts w:asciiTheme="minorHAnsi" w:hAnsiTheme="minorHAnsi" w:cstheme="minorHAnsi"/>
          <w:sz w:val="22"/>
          <w:szCs w:val="22"/>
          <w:lang w:val="de-DE"/>
        </w:rPr>
        <w:t xml:space="preserve">Uebersyren, </w:t>
      </w:r>
      <w:r w:rsidR="0035692B" w:rsidRPr="00A84CE1">
        <w:rPr>
          <w:rFonts w:asciiTheme="minorHAnsi" w:hAnsiTheme="minorHAnsi" w:cstheme="minorHAnsi"/>
          <w:sz w:val="22"/>
          <w:szCs w:val="22"/>
          <w:lang w:val="de-DE"/>
        </w:rPr>
        <w:t>Esch/</w:t>
      </w:r>
      <w:r w:rsidRPr="00A84CE1">
        <w:rPr>
          <w:rFonts w:asciiTheme="minorHAnsi" w:hAnsiTheme="minorHAnsi" w:cstheme="minorHAnsi"/>
          <w:sz w:val="22"/>
          <w:szCs w:val="22"/>
          <w:lang w:val="de-DE"/>
        </w:rPr>
        <w:t>Schifflange und Bettembourg aus.</w:t>
      </w:r>
    </w:p>
    <w:p w:rsidR="00C5320B" w:rsidRPr="00A84CE1" w:rsidRDefault="00FA6A33" w:rsidP="005F0008">
      <w:pPr>
        <w:pStyle w:val="BodyText"/>
        <w:spacing w:before="120"/>
        <w:ind w:left="0" w:right="112"/>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 xml:space="preserve">Externe Lagermöglichkeiten für Klärschlamm sind nur bei </w:t>
      </w:r>
      <w:r w:rsidR="0035692B" w:rsidRPr="00A84CE1">
        <w:rPr>
          <w:rFonts w:asciiTheme="minorHAnsi" w:hAnsiTheme="minorHAnsi" w:cstheme="minorHAnsi"/>
          <w:sz w:val="22"/>
          <w:szCs w:val="22"/>
          <w:lang w:val="de-DE"/>
        </w:rPr>
        <w:t xml:space="preserve">3 Kläranlagen vorhanden (Betzdorf, </w:t>
      </w:r>
      <w:r w:rsidRPr="00A84CE1">
        <w:rPr>
          <w:rFonts w:asciiTheme="minorHAnsi" w:hAnsiTheme="minorHAnsi" w:cstheme="minorHAnsi"/>
          <w:sz w:val="22"/>
          <w:szCs w:val="22"/>
          <w:lang w:val="de-DE"/>
        </w:rPr>
        <w:t>Echternach</w:t>
      </w:r>
      <w:r w:rsidR="0035692B" w:rsidRPr="00A84CE1">
        <w:rPr>
          <w:rFonts w:asciiTheme="minorHAnsi" w:hAnsiTheme="minorHAnsi" w:cstheme="minorHAnsi"/>
          <w:sz w:val="22"/>
          <w:szCs w:val="22"/>
          <w:lang w:val="de-DE"/>
        </w:rPr>
        <w:t>, Pétange)</w:t>
      </w:r>
      <w:r w:rsidRPr="00A84CE1">
        <w:rPr>
          <w:rFonts w:asciiTheme="minorHAnsi" w:hAnsiTheme="minorHAnsi" w:cstheme="minorHAnsi"/>
          <w:sz w:val="22"/>
          <w:szCs w:val="22"/>
          <w:lang w:val="de-DE"/>
        </w:rPr>
        <w:t>.</w:t>
      </w:r>
    </w:p>
    <w:p w:rsidR="00C5320B" w:rsidRPr="00A84CE1" w:rsidRDefault="00C5320B" w:rsidP="005A1BCC">
      <w:pPr>
        <w:spacing w:before="1" w:line="190" w:lineRule="exact"/>
        <w:jc w:val="both"/>
        <w:rPr>
          <w:rFonts w:cstheme="minorHAnsi"/>
          <w:color w:val="FF000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FA6A33" w:rsidP="0007744E">
      <w:pPr>
        <w:tabs>
          <w:tab w:val="left" w:pos="5996"/>
        </w:tabs>
        <w:spacing w:before="108" w:line="189" w:lineRule="auto"/>
        <w:ind w:left="8771" w:right="178" w:hanging="8380"/>
        <w:jc w:val="both"/>
        <w:rPr>
          <w:rFonts w:ascii="Arial" w:eastAsia="Arial" w:hAnsi="Arial" w:cs="Arial"/>
          <w:color w:val="FF0000"/>
          <w:sz w:val="12"/>
          <w:szCs w:val="12"/>
          <w:lang w:val="de-DE"/>
        </w:rPr>
      </w:pPr>
      <w:r w:rsidRPr="00FA6A33">
        <w:rPr>
          <w:rFonts w:ascii="Arial" w:eastAsia="Arial" w:hAnsi="Arial" w:cs="Arial"/>
          <w:color w:val="FF0000"/>
          <w:sz w:val="12"/>
          <w:szCs w:val="12"/>
          <w:lang w:val="de-DE"/>
        </w:rPr>
        <w:t xml:space="preserve"> </w:t>
      </w:r>
    </w:p>
    <w:p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43"/>
          <w:footerReference w:type="default" r:id="rId44"/>
          <w:pgSz w:w="11910" w:h="16840"/>
          <w:pgMar w:top="1417" w:right="1417" w:bottom="1134" w:left="1417" w:header="748" w:footer="907" w:gutter="0"/>
          <w:cols w:space="720"/>
          <w:docGrid w:linePitch="299"/>
        </w:sectPr>
      </w:pPr>
    </w:p>
    <w:p w:rsidR="00C5320B" w:rsidRPr="00AD607D" w:rsidRDefault="00750E3F" w:rsidP="00AD607D">
      <w:pPr>
        <w:jc w:val="both"/>
        <w:rPr>
          <w:rFonts w:cstheme="minorHAnsi"/>
          <w:b/>
          <w:lang w:val="de-DE"/>
        </w:rPr>
      </w:pPr>
      <w:r>
        <w:rPr>
          <w:rFonts w:cstheme="minorHAnsi"/>
          <w:noProof/>
          <w:spacing w:val="-1"/>
        </w:rPr>
        <mc:AlternateContent>
          <mc:Choice Requires="wps">
            <w:drawing>
              <wp:anchor distT="0" distB="0" distL="114300" distR="114300" simplePos="0" relativeHeight="251727872" behindDoc="0" locked="0" layoutInCell="1" allowOverlap="1">
                <wp:simplePos x="0" y="0"/>
                <wp:positionH relativeFrom="column">
                  <wp:posOffset>6765925</wp:posOffset>
                </wp:positionH>
                <wp:positionV relativeFrom="paragraph">
                  <wp:posOffset>-635</wp:posOffset>
                </wp:positionV>
                <wp:extent cx="215900" cy="152400"/>
                <wp:effectExtent l="0" t="0" r="0" b="0"/>
                <wp:wrapNone/>
                <wp:docPr id="73"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484B" id="Rectangle 695" o:spid="_x0000_s1026" style="position:absolute;margin-left:532.75pt;margin-top:-.05pt;width:17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" fillcolor="#c6d9f1 [671]"/>
            </w:pict>
          </mc:Fallback>
        </mc:AlternateContent>
      </w:r>
      <w:r>
        <w:rPr>
          <w:rFonts w:cstheme="minorHAnsi"/>
          <w:noProof/>
          <w:spacing w:val="-1"/>
        </w:rPr>
        <mc:AlternateContent>
          <mc:Choice Requires="wps">
            <w:drawing>
              <wp:anchor distT="0" distB="0" distL="114300" distR="114300" simplePos="0" relativeHeight="251726848" behindDoc="0" locked="0" layoutInCell="1" allowOverlap="1">
                <wp:simplePos x="0" y="0"/>
                <wp:positionH relativeFrom="column">
                  <wp:posOffset>4965700</wp:posOffset>
                </wp:positionH>
                <wp:positionV relativeFrom="paragraph">
                  <wp:posOffset>0</wp:posOffset>
                </wp:positionV>
                <wp:extent cx="215900" cy="152400"/>
                <wp:effectExtent l="0" t="0" r="0" b="0"/>
                <wp:wrapNone/>
                <wp:docPr id="7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9CB4F" id="Rectangle 694" o:spid="_x0000_s1026" style="position:absolute;margin-left:391pt;margin-top:0;width:17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" fillcolor="#fbd4b4 [1305]"/>
            </w:pict>
          </mc:Fallback>
        </mc:AlternateContent>
      </w:r>
      <w:r w:rsidR="00AD607D" w:rsidRPr="00AD607D">
        <w:rPr>
          <w:rFonts w:cstheme="minorHAnsi"/>
          <w:b/>
          <w:lang w:val="de-DE"/>
        </w:rPr>
        <w:t>Übersicht 11</w:t>
      </w:r>
      <w:r w:rsidR="007D330D" w:rsidRPr="00AD607D">
        <w:rPr>
          <w:rFonts w:cstheme="minorHAnsi"/>
          <w:b/>
          <w:spacing w:val="-1"/>
          <w:lang w:val="de-DE"/>
        </w:rPr>
        <w:t>:</w:t>
      </w:r>
      <w:r w:rsidR="007D330D" w:rsidRPr="00AD607D">
        <w:rPr>
          <w:rFonts w:cstheme="minorHAnsi"/>
          <w:b/>
          <w:spacing w:val="-15"/>
          <w:lang w:val="de-DE"/>
        </w:rPr>
        <w:t xml:space="preserve"> </w:t>
      </w:r>
      <w:r w:rsidR="007D330D" w:rsidRPr="00AD607D">
        <w:rPr>
          <w:rFonts w:cstheme="minorHAnsi"/>
          <w:b/>
          <w:lang w:val="de-DE"/>
        </w:rPr>
        <w:t>Klärschlammlagerung</w:t>
      </w:r>
      <w:r w:rsidR="007D330D" w:rsidRPr="00AD607D">
        <w:rPr>
          <w:rFonts w:cstheme="minorHAnsi"/>
          <w:b/>
          <w:spacing w:val="-4"/>
          <w:lang w:val="de-DE"/>
        </w:rPr>
        <w:t xml:space="preserve"> </w:t>
      </w:r>
      <w:r w:rsidR="007D330D" w:rsidRPr="00AD607D">
        <w:rPr>
          <w:rFonts w:cstheme="minorHAnsi"/>
          <w:b/>
          <w:lang w:val="de-DE"/>
        </w:rPr>
        <w:t xml:space="preserve">der </w:t>
      </w:r>
      <w:r w:rsidR="007D330D" w:rsidRPr="00AD607D">
        <w:rPr>
          <w:rFonts w:cstheme="minorHAnsi"/>
          <w:b/>
          <w:spacing w:val="-1"/>
          <w:lang w:val="de-DE"/>
        </w:rPr>
        <w:t>erfassten</w:t>
      </w:r>
      <w:r w:rsidR="007D330D" w:rsidRPr="00AD607D">
        <w:rPr>
          <w:rFonts w:cstheme="minorHAnsi"/>
          <w:b/>
          <w:spacing w:val="-2"/>
          <w:lang w:val="de-DE"/>
        </w:rPr>
        <w:t xml:space="preserve"> </w:t>
      </w:r>
      <w:r w:rsidR="007D330D" w:rsidRPr="00AD607D">
        <w:rPr>
          <w:rFonts w:cstheme="minorHAnsi"/>
          <w:b/>
          <w:spacing w:val="-1"/>
          <w:lang w:val="de-DE"/>
        </w:rPr>
        <w:t>Kläranlagen</w:t>
      </w:r>
      <w:r w:rsidR="00692E76">
        <w:rPr>
          <w:rFonts w:cstheme="minorHAnsi"/>
          <w:b/>
          <w:spacing w:val="-1"/>
          <w:lang w:val="de-DE"/>
        </w:rPr>
        <w:t xml:space="preserve"> </w:t>
      </w:r>
      <w:r w:rsidR="00692E76" w:rsidRPr="00AD607D">
        <w:rPr>
          <w:rFonts w:cstheme="minorHAnsi"/>
          <w:spacing w:val="-2"/>
          <w:lang w:val="de-DE"/>
        </w:rPr>
        <w:t>(</w:t>
      </w:r>
      <w:r w:rsidR="00692E76" w:rsidRPr="00AD607D">
        <w:rPr>
          <w:rFonts w:cstheme="minorHAnsi"/>
          <w:i/>
          <w:spacing w:val="-1"/>
          <w:lang w:val="de-DE"/>
        </w:rPr>
        <w:t>Stand</w:t>
      </w:r>
      <w:r w:rsidR="00692E76" w:rsidRPr="00AD607D">
        <w:rPr>
          <w:rFonts w:cstheme="minorHAnsi"/>
          <w:i/>
          <w:spacing w:val="6"/>
          <w:lang w:val="de-DE"/>
        </w:rPr>
        <w:t xml:space="preserve"> </w:t>
      </w:r>
      <w:r w:rsidR="00692E76" w:rsidRPr="00AD607D">
        <w:rPr>
          <w:rFonts w:cstheme="minorHAnsi"/>
          <w:i/>
          <w:spacing w:val="-1"/>
          <w:lang w:val="de-DE"/>
        </w:rPr>
        <w:t>201</w:t>
      </w:r>
      <w:r w:rsidR="005F0008">
        <w:rPr>
          <w:rFonts w:cstheme="minorHAnsi"/>
          <w:i/>
          <w:spacing w:val="-1"/>
          <w:lang w:val="de-DE"/>
        </w:rPr>
        <w:t>8</w:t>
      </w:r>
      <w:r w:rsidR="00692E76" w:rsidRPr="00AD607D">
        <w:rPr>
          <w:rFonts w:cstheme="minorHAnsi"/>
          <w:i/>
          <w:spacing w:val="-1"/>
          <w:lang w:val="de-DE"/>
        </w:rPr>
        <w:t xml:space="preserve"> außer</w:t>
      </w:r>
      <w:r w:rsidR="00692E76" w:rsidRPr="00AD607D">
        <w:rPr>
          <w:rFonts w:cstheme="minorHAnsi"/>
          <w:spacing w:val="-1"/>
          <w:lang w:val="de-DE"/>
        </w:rPr>
        <w:tab/>
        <w:t xml:space="preserve">       </w:t>
      </w:r>
      <w:r w:rsidR="00692E76" w:rsidRPr="00AD607D">
        <w:rPr>
          <w:rFonts w:cstheme="minorHAnsi"/>
          <w:i/>
          <w:spacing w:val="-1"/>
          <w:lang w:val="de-DE"/>
        </w:rPr>
        <w:t>Angaben aus Bericht 2016          Angaben aus Bericht 2015)</w:t>
      </w:r>
    </w:p>
    <w:p w:rsidR="007D330D" w:rsidRPr="00FA6A33" w:rsidRDefault="007D330D" w:rsidP="0007744E">
      <w:pPr>
        <w:spacing w:line="200" w:lineRule="exact"/>
        <w:jc w:val="both"/>
        <w:rPr>
          <w:color w:val="FF0000"/>
          <w:sz w:val="20"/>
          <w:szCs w:val="20"/>
          <w:lang w:val="de-DE"/>
        </w:rPr>
      </w:pPr>
    </w:p>
    <w:tbl>
      <w:tblPr>
        <w:tblW w:w="15138" w:type="dxa"/>
        <w:tblInd w:w="108" w:type="dxa"/>
        <w:shd w:val="clear" w:color="auto" w:fill="BFBFBF" w:themeFill="background1" w:themeFillShade="BF"/>
        <w:tblLayout w:type="fixed"/>
        <w:tblLook w:val="04A0" w:firstRow="1" w:lastRow="0" w:firstColumn="1" w:lastColumn="0" w:noHBand="0" w:noVBand="1"/>
      </w:tblPr>
      <w:tblGrid>
        <w:gridCol w:w="567"/>
        <w:gridCol w:w="2551"/>
        <w:gridCol w:w="2438"/>
        <w:gridCol w:w="3742"/>
        <w:gridCol w:w="3005"/>
        <w:gridCol w:w="2835"/>
      </w:tblGrid>
      <w:tr w:rsidR="008E2923" w:rsidRPr="008E2923" w:rsidTr="005F0008">
        <w:trPr>
          <w:trHeight w:val="283"/>
          <w:tblHeader/>
        </w:trPr>
        <w:tc>
          <w:tcPr>
            <w:tcW w:w="567" w:type="dxa"/>
            <w:tcBorders>
              <w:top w:val="single" w:sz="4" w:space="0" w:color="000000"/>
              <w:left w:val="single" w:sz="4" w:space="0" w:color="000000"/>
              <w:bottom w:val="nil"/>
              <w:right w:val="single" w:sz="4" w:space="0" w:color="000000"/>
            </w:tcBorders>
            <w:shd w:val="clear" w:color="auto" w:fill="BFBFBF" w:themeFill="background1" w:themeFillShade="BF"/>
          </w:tcPr>
          <w:p w:rsidR="008E2923" w:rsidRPr="008E2923" w:rsidRDefault="008E2923" w:rsidP="00EA0D65">
            <w:pPr>
              <w:pStyle w:val="TableParagraph"/>
              <w:spacing w:line="228" w:lineRule="exact"/>
              <w:jc w:val="both"/>
              <w:rPr>
                <w:rFonts w:eastAsia="Arial" w:cstheme="minorHAnsi"/>
              </w:rPr>
            </w:pPr>
            <w:r w:rsidRPr="008E2923">
              <w:rPr>
                <w:rFonts w:cstheme="minorHAnsi"/>
                <w:b/>
              </w:rPr>
              <w:t>Nr.</w:t>
            </w:r>
          </w:p>
        </w:tc>
        <w:tc>
          <w:tcPr>
            <w:tcW w:w="2551" w:type="dxa"/>
            <w:tcBorders>
              <w:top w:val="single" w:sz="4" w:space="0" w:color="000000"/>
              <w:left w:val="single" w:sz="4" w:space="0" w:color="000000"/>
              <w:bottom w:val="nil"/>
              <w:right w:val="single" w:sz="4" w:space="0" w:color="000000"/>
            </w:tcBorders>
            <w:shd w:val="clear" w:color="auto" w:fill="BFBFBF" w:themeFill="background1" w:themeFillShade="BF"/>
          </w:tcPr>
          <w:p w:rsidR="008E2923" w:rsidRPr="008E2923" w:rsidRDefault="008E2923" w:rsidP="00EA0D65">
            <w:pPr>
              <w:pStyle w:val="TableParagraph"/>
              <w:spacing w:line="228" w:lineRule="exact"/>
              <w:jc w:val="both"/>
              <w:rPr>
                <w:rFonts w:eastAsia="Arial" w:cstheme="minorHAnsi"/>
              </w:rPr>
            </w:pPr>
            <w:r w:rsidRPr="008E2923">
              <w:rPr>
                <w:rFonts w:cstheme="minorHAnsi"/>
                <w:b/>
              </w:rPr>
              <w:t>Betreiber</w:t>
            </w:r>
          </w:p>
        </w:tc>
        <w:tc>
          <w:tcPr>
            <w:tcW w:w="2438" w:type="dxa"/>
            <w:tcBorders>
              <w:top w:val="single" w:sz="4" w:space="0" w:color="000000"/>
              <w:left w:val="single" w:sz="4" w:space="0" w:color="000000"/>
              <w:bottom w:val="nil"/>
              <w:right w:val="single" w:sz="4" w:space="0" w:color="000000"/>
            </w:tcBorders>
            <w:shd w:val="clear" w:color="auto" w:fill="BFBFBF" w:themeFill="background1" w:themeFillShade="BF"/>
          </w:tcPr>
          <w:p w:rsidR="008E2923" w:rsidRPr="008E2923" w:rsidRDefault="008E2923" w:rsidP="00EA0D65">
            <w:pPr>
              <w:pStyle w:val="TableParagraph"/>
              <w:spacing w:line="228" w:lineRule="exact"/>
              <w:ind w:left="-24"/>
              <w:jc w:val="both"/>
              <w:rPr>
                <w:rFonts w:eastAsia="Arial" w:cstheme="minorHAnsi"/>
              </w:rPr>
            </w:pPr>
            <w:r w:rsidRPr="008E2923">
              <w:rPr>
                <w:rFonts w:cstheme="minorHAnsi"/>
                <w:b/>
                <w:spacing w:val="-1"/>
              </w:rPr>
              <w:t>Anlage</w:t>
            </w:r>
          </w:p>
        </w:tc>
        <w:tc>
          <w:tcPr>
            <w:tcW w:w="674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E2923" w:rsidRPr="008E2923" w:rsidRDefault="008E2923" w:rsidP="008E2923">
            <w:pPr>
              <w:spacing w:line="200" w:lineRule="exact"/>
              <w:jc w:val="center"/>
              <w:rPr>
                <w:rFonts w:cstheme="minorHAnsi"/>
                <w:lang w:val="de-DE"/>
              </w:rPr>
            </w:pPr>
            <w:r w:rsidRPr="008E2923">
              <w:rPr>
                <w:rFonts w:cstheme="minorHAnsi"/>
                <w:b/>
              </w:rPr>
              <w:t>Interne</w:t>
            </w:r>
            <w:r w:rsidRPr="008E2923">
              <w:rPr>
                <w:rFonts w:cstheme="minorHAnsi"/>
                <w:b/>
                <w:spacing w:val="-17"/>
              </w:rPr>
              <w:t xml:space="preserve"> </w:t>
            </w:r>
            <w:r w:rsidRPr="008E2923">
              <w:rPr>
                <w:rFonts w:cstheme="minorHAnsi"/>
                <w:b/>
              </w:rPr>
              <w:t>Lagerung</w:t>
            </w:r>
          </w:p>
        </w:tc>
        <w:tc>
          <w:tcPr>
            <w:tcW w:w="2835" w:type="dxa"/>
            <w:tcBorders>
              <w:top w:val="single" w:sz="12" w:space="0" w:color="auto"/>
              <w:left w:val="single" w:sz="4" w:space="0" w:color="000000"/>
              <w:bottom w:val="nil"/>
              <w:right w:val="single" w:sz="12" w:space="0" w:color="auto"/>
            </w:tcBorders>
            <w:shd w:val="clear" w:color="auto" w:fill="BFBFBF" w:themeFill="background1" w:themeFillShade="BF"/>
            <w:vAlign w:val="center"/>
          </w:tcPr>
          <w:p w:rsidR="008E2923" w:rsidRPr="008E2923" w:rsidRDefault="008E2923" w:rsidP="008E2923">
            <w:pPr>
              <w:spacing w:line="200" w:lineRule="exact"/>
              <w:jc w:val="center"/>
              <w:rPr>
                <w:rFonts w:cstheme="minorHAnsi"/>
                <w:lang w:val="de-DE"/>
              </w:rPr>
            </w:pPr>
            <w:r w:rsidRPr="008E2923">
              <w:rPr>
                <w:rFonts w:cstheme="minorHAnsi"/>
                <w:b/>
              </w:rPr>
              <w:t>Externe</w:t>
            </w:r>
            <w:r w:rsidRPr="008E2923">
              <w:rPr>
                <w:rFonts w:cstheme="minorHAnsi"/>
                <w:b/>
                <w:spacing w:val="-18"/>
              </w:rPr>
              <w:t xml:space="preserve"> </w:t>
            </w:r>
            <w:r w:rsidRPr="008E2923">
              <w:rPr>
                <w:rFonts w:cstheme="minorHAnsi"/>
                <w:b/>
              </w:rPr>
              <w:t>Lagerung</w:t>
            </w:r>
          </w:p>
        </w:tc>
      </w:tr>
      <w:tr w:rsidR="008E2923" w:rsidRPr="008E2923" w:rsidTr="005F0008">
        <w:trPr>
          <w:trHeight w:val="283"/>
          <w:tblHeader/>
        </w:trPr>
        <w:tc>
          <w:tcPr>
            <w:tcW w:w="567"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EA0D65" w:rsidRPr="008E2923" w:rsidRDefault="00EA0D65" w:rsidP="008E2923">
            <w:pPr>
              <w:spacing w:line="200" w:lineRule="exact"/>
              <w:jc w:val="center"/>
              <w:rPr>
                <w:rFonts w:cstheme="minorHAnsi"/>
                <w:lang w:val="de-DE"/>
              </w:rPr>
            </w:pPr>
          </w:p>
        </w:tc>
        <w:tc>
          <w:tcPr>
            <w:tcW w:w="255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EA0D65" w:rsidRPr="008E2923" w:rsidRDefault="00EA0D65" w:rsidP="008E2923">
            <w:pPr>
              <w:spacing w:line="200" w:lineRule="exact"/>
              <w:jc w:val="center"/>
              <w:rPr>
                <w:rFonts w:cstheme="minorHAnsi"/>
                <w:lang w:val="de-DE"/>
              </w:rPr>
            </w:pPr>
          </w:p>
        </w:tc>
        <w:tc>
          <w:tcPr>
            <w:tcW w:w="2438"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EA0D65" w:rsidRPr="008E2923" w:rsidRDefault="00EA0D65" w:rsidP="008E2923">
            <w:pPr>
              <w:spacing w:line="200" w:lineRule="exact"/>
              <w:jc w:val="center"/>
              <w:rPr>
                <w:rFonts w:cstheme="minorHAnsi"/>
                <w:lang w:val="de-DE"/>
              </w:rPr>
            </w:pPr>
          </w:p>
        </w:tc>
        <w:tc>
          <w:tcPr>
            <w:tcW w:w="37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A0D65" w:rsidRPr="008E2923" w:rsidRDefault="00EA0D65" w:rsidP="008E2923">
            <w:pPr>
              <w:pStyle w:val="TableParagraph"/>
              <w:spacing w:line="206" w:lineRule="exact"/>
              <w:jc w:val="center"/>
              <w:rPr>
                <w:rFonts w:eastAsia="Arial" w:cstheme="minorHAnsi"/>
                <w:b/>
              </w:rPr>
            </w:pPr>
            <w:r w:rsidRPr="008E2923">
              <w:rPr>
                <w:rFonts w:cstheme="minorHAnsi"/>
                <w:b/>
              </w:rPr>
              <w:t>Flüssigschlamm</w:t>
            </w:r>
          </w:p>
        </w:tc>
        <w:tc>
          <w:tcPr>
            <w:tcW w:w="30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A0D65" w:rsidRPr="008E2923" w:rsidRDefault="00EA0D65" w:rsidP="008E2923">
            <w:pPr>
              <w:jc w:val="center"/>
              <w:rPr>
                <w:rFonts w:cstheme="minorHAnsi"/>
                <w:b/>
              </w:rPr>
            </w:pPr>
            <w:r w:rsidRPr="008E2923">
              <w:rPr>
                <w:rFonts w:cstheme="minorHAnsi"/>
                <w:b/>
              </w:rPr>
              <w:t>Entwässerter</w:t>
            </w:r>
            <w:r w:rsidRPr="008E2923">
              <w:rPr>
                <w:rFonts w:cstheme="minorHAnsi"/>
                <w:b/>
                <w:spacing w:val="-20"/>
              </w:rPr>
              <w:t xml:space="preserve"> </w:t>
            </w:r>
            <w:r w:rsidRPr="008E2923">
              <w:rPr>
                <w:rFonts w:cstheme="minorHAnsi"/>
                <w:b/>
              </w:rPr>
              <w:t>Schlamm</w:t>
            </w:r>
          </w:p>
        </w:tc>
        <w:tc>
          <w:tcPr>
            <w:tcW w:w="2835" w:type="dxa"/>
            <w:tcBorders>
              <w:top w:val="nil"/>
              <w:left w:val="single" w:sz="4" w:space="0" w:color="000000"/>
              <w:bottom w:val="single" w:sz="4" w:space="0" w:color="000000"/>
              <w:right w:val="single" w:sz="12" w:space="0" w:color="auto"/>
            </w:tcBorders>
            <w:shd w:val="clear" w:color="auto" w:fill="BFBFBF" w:themeFill="background1" w:themeFillShade="BF"/>
            <w:vAlign w:val="center"/>
          </w:tcPr>
          <w:p w:rsidR="00EA0D65" w:rsidRPr="008E2923" w:rsidRDefault="00EA0D65" w:rsidP="008E2923">
            <w:pPr>
              <w:pStyle w:val="TableParagraph"/>
              <w:spacing w:line="206" w:lineRule="exact"/>
              <w:ind w:left="745"/>
              <w:jc w:val="center"/>
              <w:rPr>
                <w:rFonts w:eastAsia="Arial" w:cstheme="minorHAnsi"/>
              </w:rPr>
            </w:pPr>
          </w:p>
        </w:tc>
      </w:tr>
      <w:tr w:rsidR="005B2D65" w:rsidRPr="008E2923" w:rsidTr="005F0008">
        <w:trPr>
          <w:trHeight w:val="283"/>
        </w:trPr>
        <w:tc>
          <w:tcPr>
            <w:tcW w:w="567" w:type="dxa"/>
            <w:tcBorders>
              <w:top w:val="single" w:sz="4" w:space="0" w:color="000000"/>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A.C.</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Hesperange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160 m³, 1,8 - 3%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85 m³, 6 - 9 %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r>
      <w:tr w:rsidR="005B2D65" w:rsidRPr="00E27AE1"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SIACH</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Pétange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880 m³, 300-400 m³ / 5 d / 3,5%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50 m³ / 2-3 d / 25-42%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2 Lagerstätten (SEDE BENELUX Sanem) 193 m³ / 15-20 d/31-34% TS</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Bleesbruck</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300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30 m³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Boevange /Wincrange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170m³, 100m³ / 30d / 2-3%</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21m³ / 25-26%</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Clervaux</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200 m³, 150 m³ / 30 d</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Consdorf</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100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Fuussekaul</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318 m³, 120 d /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Grevels</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1.000 m³/ 10 J/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B2D65"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B2D65" w:rsidRPr="005B2D65" w:rsidRDefault="005B2D65"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Grosbous</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500 m³ / 5 j /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2D65" w:rsidRPr="005B2D65" w:rsidRDefault="005B2D65"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Heiderscheidergrund</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0008" w:rsidRPr="005F0008" w:rsidRDefault="005F0008" w:rsidP="005F0008">
            <w:pPr>
              <w:widowControl/>
              <w:rPr>
                <w:rFonts w:ascii="Calibri" w:eastAsia="Times New Roman" w:hAnsi="Calibri" w:cs="Calibri"/>
                <w:lang w:val="de-DE" w:eastAsia="en-GB"/>
              </w:rPr>
            </w:pPr>
            <w:r w:rsidRPr="005F0008">
              <w:rPr>
                <w:rFonts w:ascii="Calibri" w:eastAsia="Times New Roman" w:hAnsi="Calibri" w:cs="Calibri"/>
                <w:lang w:val="de-DE" w:eastAsia="en-GB"/>
              </w:rPr>
              <w:t>Kapazität: 600 m³, 300 m³, 30d, 5 %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0008" w:rsidRPr="005F0008" w:rsidRDefault="005F0008" w:rsidP="005F0008">
            <w:pPr>
              <w:widowControl/>
              <w:rPr>
                <w:rFonts w:ascii="Calibri" w:eastAsia="Times New Roman" w:hAnsi="Calibri" w:cs="Calibri"/>
                <w:lang w:val="en-GB" w:eastAsia="en-GB"/>
              </w:rPr>
            </w:pPr>
            <w:r w:rsidRPr="005F0008">
              <w:rPr>
                <w:rFonts w:ascii="Calibri" w:eastAsia="Times New Roman" w:hAnsi="Calibri" w:cs="Calibri"/>
                <w:lang w:val="de-DE" w:eastAsia="en-GB"/>
              </w:rPr>
              <w:t xml:space="preserve"> </w:t>
            </w:r>
            <w:r w:rsidRPr="005F0008">
              <w:rPr>
                <w:rFonts w:ascii="Calibri" w:eastAsia="Times New Roman" w:hAnsi="Calibri" w:cs="Calibri"/>
                <w:lang w:val="en-GB" w:eastAsia="en-GB"/>
              </w:rPr>
              <w:t>-/14,0 m³ / 5d / 30 %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0008" w:rsidRPr="005F0008" w:rsidRDefault="005F0008" w:rsidP="005F0008">
            <w:pPr>
              <w:widowControl/>
              <w:rPr>
                <w:rFonts w:ascii="Calibri" w:eastAsia="Times New Roman" w:hAnsi="Calibri" w:cs="Calibri"/>
                <w:lang w:val="en-GB" w:eastAsia="en-GB"/>
              </w:rPr>
            </w:pPr>
            <w:r w:rsidRPr="005F0008">
              <w:rPr>
                <w:rFonts w:ascii="Calibri" w:eastAsia="Times New Roman" w:hAnsi="Calibri" w:cs="Calibri"/>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C6D9F1" w:themeFill="text2" w:themeFillTint="33"/>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11</w:t>
            </w:r>
          </w:p>
        </w:tc>
        <w:tc>
          <w:tcPr>
            <w:tcW w:w="25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Hosingen</w:t>
            </w:r>
          </w:p>
        </w:tc>
        <w:tc>
          <w:tcPr>
            <w:tcW w:w="37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c>
          <w:tcPr>
            <w:tcW w:w="30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c>
          <w:tcPr>
            <w:tcW w:w="28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Medernach</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150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Michelau</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120 m³/100 m³/90 d /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14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Reisdorf</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600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Rombach /Martelange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130 m³, 130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15 m³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16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Rossmillen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170 m³, 100 m³ / 30 d / 2%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21 m³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Stolzembourg</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580 m³/200 m³ / 90 d</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18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Troisvierges</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120 m³, 100 m³ / 60 d</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19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Vianden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150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SIDEN</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Wiltz</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1.000 m³,600 m³/30 d/3%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 Lagermenge: 30 m³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Boevange /Attert</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950 m³; 3 %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500 m³; 24 %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Dondelange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300 m³, 120m³ / 100d / 3,15 %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23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Eschweiler</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340 m³ 2,34%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Hobscheid</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880 m³ 3,07%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Junglinster</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1.650 m³, 1,98%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400 m³; 21,6 %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Kehlen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194 m³, 100 m³ / 20 d / 1,5%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150 m³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27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Kopstal</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835 m³, 400 m³ / 150 d / 4,3%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28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Mamer</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460 m³,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29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Mersch /Beringen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6.600 m³,2,5%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1000 m³, 27,7%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SIDERO</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Steinfort</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430 m³, 200 m³ / 100 d / 2%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31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Beaufort</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100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 -</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Betzdorf</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1.350 m³ / 90 d / 2,3 %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 Uebersyren 1.200 m³; 20-27%TS</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33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Biwer</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268 m³ (133+135), 90d / 8%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Bous</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700 m³, 300 m³ / 180 d / 5,9%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146630"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35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Echternach</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600 m³ / 2,5 %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 Uebersyren: 1.200 m³ / 28%TS</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Mondorf /Emerange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37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SIDEST</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Uebersyren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800 m³ / 10 d / 3% TS</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1.200 m³, 800 m³ / 200 d / 30%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SIFRIDAWE</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Aspelt</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Kapazität 1000 m³</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 -</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39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SIVEC</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Esch /Schifflange</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1.200 m³ / 800 m³/ 150 d / 25 % TS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SIVEC</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Reckange / Mess</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STEP</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Bettembourg</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Kapazität: 1.300m³ </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 xml:space="preserve">Kapazität 1.500m³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r w:rsidR="005F0008" w:rsidRPr="008E2923" w:rsidTr="005F0008">
        <w:trPr>
          <w:trHeight w:val="283"/>
        </w:trPr>
        <w:tc>
          <w:tcPr>
            <w:tcW w:w="567" w:type="dxa"/>
            <w:tcBorders>
              <w:top w:val="single" w:sz="4" w:space="0" w:color="auto"/>
              <w:left w:val="single" w:sz="12" w:space="0" w:color="auto"/>
              <w:bottom w:val="single" w:sz="4" w:space="0" w:color="auto"/>
              <w:right w:val="single" w:sz="4" w:space="0" w:color="000000"/>
            </w:tcBorders>
            <w:shd w:val="clear" w:color="auto" w:fill="FBD4B4" w:themeFill="accent6" w:themeFillTint="66"/>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42</w:t>
            </w:r>
          </w:p>
        </w:tc>
        <w:tc>
          <w:tcPr>
            <w:tcW w:w="25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VGW Trier-Land Abwasserwerk</w:t>
            </w:r>
          </w:p>
        </w:tc>
        <w:tc>
          <w:tcPr>
            <w:tcW w:w="24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Moersdorf</w:t>
            </w:r>
          </w:p>
        </w:tc>
        <w:tc>
          <w:tcPr>
            <w:tcW w:w="374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300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w:t>
            </w:r>
          </w:p>
        </w:tc>
      </w:tr>
      <w:tr w:rsidR="005F0008" w:rsidRPr="008E2923" w:rsidTr="005F0008">
        <w:trPr>
          <w:trHeight w:val="283"/>
        </w:trPr>
        <w:tc>
          <w:tcPr>
            <w:tcW w:w="567" w:type="dxa"/>
            <w:tcBorders>
              <w:top w:val="single" w:sz="4" w:space="0" w:color="auto"/>
              <w:left w:val="single" w:sz="12" w:space="0" w:color="auto"/>
              <w:bottom w:val="single" w:sz="12" w:space="0" w:color="auto"/>
              <w:right w:val="single" w:sz="4" w:space="0" w:color="000000"/>
            </w:tcBorders>
            <w:shd w:val="clear" w:color="auto" w:fill="FBD4B4" w:themeFill="accent6" w:themeFillTint="66"/>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43</w:t>
            </w:r>
          </w:p>
        </w:tc>
        <w:tc>
          <w:tcPr>
            <w:tcW w:w="25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VGW Trier-Land Abwasserwerk</w:t>
            </w:r>
          </w:p>
        </w:tc>
        <w:tc>
          <w:tcPr>
            <w:tcW w:w="24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Rosport</w:t>
            </w:r>
          </w:p>
        </w:tc>
        <w:tc>
          <w:tcPr>
            <w:tcW w:w="374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de-DE" w:eastAsia="en-GB"/>
              </w:rPr>
            </w:pPr>
            <w:r w:rsidRPr="005B2D65">
              <w:rPr>
                <w:rFonts w:eastAsia="Times New Roman" w:cstheme="minorHAnsi"/>
                <w:sz w:val="20"/>
                <w:szCs w:val="20"/>
                <w:lang w:val="de-DE" w:eastAsia="en-GB"/>
              </w:rPr>
              <w:t>Kapazität: 1.700 m³, 500 m³ / 30 d / 1,5% TS</w:t>
            </w:r>
          </w:p>
        </w:tc>
        <w:tc>
          <w:tcPr>
            <w:tcW w:w="300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nicht vorhanden</w:t>
            </w:r>
          </w:p>
        </w:tc>
      </w:tr>
      <w:tr w:rsidR="005F0008" w:rsidRPr="008E2923" w:rsidTr="005F0008">
        <w:trPr>
          <w:trHeight w:val="283"/>
        </w:trPr>
        <w:tc>
          <w:tcPr>
            <w:tcW w:w="567" w:type="dxa"/>
            <w:tcBorders>
              <w:top w:val="single" w:sz="4" w:space="0" w:color="auto"/>
              <w:left w:val="single" w:sz="12" w:space="0" w:color="auto"/>
              <w:bottom w:val="single" w:sz="12" w:space="0" w:color="auto"/>
              <w:right w:val="single" w:sz="4" w:space="0" w:color="000000"/>
            </w:tcBorders>
            <w:shd w:val="clear" w:color="auto" w:fill="auto"/>
            <w:vAlign w:val="center"/>
          </w:tcPr>
          <w:p w:rsidR="005F0008" w:rsidRPr="005B2D65" w:rsidRDefault="005F0008" w:rsidP="005F0008">
            <w:pPr>
              <w:widowControl/>
              <w:jc w:val="center"/>
              <w:rPr>
                <w:rFonts w:eastAsia="Times New Roman" w:cstheme="minorHAnsi"/>
                <w:sz w:val="20"/>
                <w:szCs w:val="20"/>
                <w:lang w:val="en-GB" w:eastAsia="en-GB"/>
              </w:rPr>
            </w:pPr>
            <w:r w:rsidRPr="005B2D65">
              <w:rPr>
                <w:rFonts w:eastAsia="Times New Roman" w:cstheme="minorHAnsi"/>
                <w:sz w:val="20"/>
                <w:szCs w:val="20"/>
                <w:lang w:val="en-GB" w:eastAsia="en-GB"/>
              </w:rPr>
              <w:t>44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color w:val="000000"/>
                <w:sz w:val="20"/>
                <w:szCs w:val="20"/>
                <w:lang w:val="en-GB" w:eastAsia="en-GB"/>
              </w:rPr>
            </w:pPr>
            <w:r w:rsidRPr="005B2D65">
              <w:rPr>
                <w:rFonts w:eastAsia="Times New Roman" w:cstheme="minorHAnsi"/>
                <w:color w:val="000000"/>
                <w:sz w:val="20"/>
                <w:szCs w:val="20"/>
                <w:lang w:val="en-GB" w:eastAsia="en-GB"/>
              </w:rPr>
              <w:t>Ville de Luxemburg</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Beggen</w:t>
            </w:r>
          </w:p>
        </w:tc>
        <w:tc>
          <w:tcPr>
            <w:tcW w:w="3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0008" w:rsidRPr="005B2D65" w:rsidRDefault="005F0008" w:rsidP="005F0008">
            <w:pPr>
              <w:widowControl/>
              <w:rPr>
                <w:rFonts w:eastAsia="Times New Roman" w:cstheme="minorHAnsi"/>
                <w:sz w:val="20"/>
                <w:szCs w:val="20"/>
                <w:lang w:val="en-GB" w:eastAsia="en-GB"/>
              </w:rPr>
            </w:pPr>
            <w:r w:rsidRPr="005B2D65">
              <w:rPr>
                <w:rFonts w:eastAsia="Times New Roman" w:cstheme="minorHAnsi"/>
                <w:sz w:val="20"/>
                <w:szCs w:val="20"/>
                <w:lang w:val="en-GB" w:eastAsia="en-GB"/>
              </w:rPr>
              <w:t>keine</w:t>
            </w:r>
          </w:p>
        </w:tc>
      </w:tr>
    </w:tbl>
    <w:p w:rsidR="00D36FCC" w:rsidRDefault="00D36FCC"/>
    <w:p w:rsidR="005B2D65" w:rsidRDefault="005B2D65"/>
    <w:p w:rsidR="00EA0D65" w:rsidRDefault="00EA0D65" w:rsidP="0007744E">
      <w:pPr>
        <w:spacing w:line="200" w:lineRule="exact"/>
        <w:jc w:val="both"/>
        <w:rPr>
          <w:color w:val="FF0000"/>
          <w:sz w:val="20"/>
          <w:szCs w:val="20"/>
          <w:lang w:val="de-DE"/>
        </w:rPr>
      </w:pPr>
    </w:p>
    <w:p w:rsidR="00EA0D65" w:rsidRDefault="00EA0D65" w:rsidP="0007744E">
      <w:pPr>
        <w:spacing w:line="200" w:lineRule="exact"/>
        <w:jc w:val="both"/>
        <w:rPr>
          <w:color w:val="FF0000"/>
          <w:sz w:val="20"/>
          <w:szCs w:val="20"/>
          <w:lang w:val="de-DE"/>
        </w:rPr>
      </w:pPr>
    </w:p>
    <w:p w:rsidR="00C5320B" w:rsidRPr="00FA6A33" w:rsidRDefault="00C5320B" w:rsidP="0007744E">
      <w:pPr>
        <w:jc w:val="both"/>
        <w:rPr>
          <w:rFonts w:ascii="Arial" w:eastAsia="Arial" w:hAnsi="Arial" w:cs="Arial"/>
          <w:color w:val="FF0000"/>
          <w:sz w:val="24"/>
          <w:szCs w:val="24"/>
          <w:lang w:val="de-DE"/>
        </w:rPr>
        <w:sectPr w:rsidR="00C5320B" w:rsidRPr="00FA6A33" w:rsidSect="00F5787A">
          <w:headerReference w:type="default" r:id="rId45"/>
          <w:footerReference w:type="default" r:id="rId46"/>
          <w:pgSz w:w="16840" w:h="11910" w:orient="landscape"/>
          <w:pgMar w:top="1418" w:right="851" w:bottom="1134" w:left="851" w:header="748" w:footer="907" w:gutter="0"/>
          <w:cols w:space="720"/>
          <w:docGrid w:linePitch="299"/>
        </w:sect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29" w:name="_bookmark11"/>
      <w:bookmarkStart w:id="30" w:name="_Toc34217726"/>
      <w:bookmarkEnd w:id="29"/>
      <w:r w:rsidRPr="00374F4A">
        <w:rPr>
          <w:rFonts w:asciiTheme="minorHAnsi" w:hAnsiTheme="minorHAnsi" w:cstheme="minorHAnsi"/>
          <w:color w:val="auto"/>
          <w:sz w:val="22"/>
          <w:szCs w:val="22"/>
        </w:rPr>
        <w:t>Klärschlammqualität</w:t>
      </w:r>
      <w:bookmarkEnd w:id="30"/>
    </w:p>
    <w:p w:rsidR="00C5320B" w:rsidRPr="00FA6A33" w:rsidRDefault="00C5320B" w:rsidP="0007744E">
      <w:pPr>
        <w:spacing w:before="11" w:line="160" w:lineRule="exact"/>
        <w:jc w:val="both"/>
        <w:rPr>
          <w:color w:val="FF0000"/>
          <w:sz w:val="16"/>
          <w:szCs w:val="16"/>
        </w:rPr>
      </w:pPr>
    </w:p>
    <w:p w:rsidR="00C5320B" w:rsidRPr="00374F4A" w:rsidRDefault="00FA6A33" w:rsidP="00374F4A">
      <w:pPr>
        <w:pStyle w:val="Heading3"/>
        <w:numPr>
          <w:ilvl w:val="2"/>
          <w:numId w:val="8"/>
        </w:numPr>
        <w:ind w:left="709"/>
        <w:rPr>
          <w:rFonts w:asciiTheme="minorHAnsi" w:hAnsiTheme="minorHAnsi" w:cstheme="minorHAnsi"/>
          <w:color w:val="auto"/>
          <w:sz w:val="22"/>
          <w:szCs w:val="22"/>
        </w:rPr>
      </w:pPr>
      <w:bookmarkStart w:id="31" w:name="_bookmark12"/>
      <w:bookmarkStart w:id="32" w:name="_Toc34217727"/>
      <w:bookmarkEnd w:id="31"/>
      <w:r w:rsidRPr="00374F4A">
        <w:rPr>
          <w:rFonts w:asciiTheme="minorHAnsi" w:hAnsiTheme="minorHAnsi" w:cstheme="minorHAnsi"/>
          <w:color w:val="auto"/>
          <w:sz w:val="22"/>
          <w:szCs w:val="22"/>
        </w:rPr>
        <w:t xml:space="preserve">Schwermetalle </w:t>
      </w:r>
      <w:r w:rsidRPr="00374F4A">
        <w:rPr>
          <w:rFonts w:asciiTheme="minorHAnsi" w:hAnsiTheme="minorHAnsi" w:cstheme="minorHAnsi"/>
          <w:color w:val="auto"/>
          <w:spacing w:val="-2"/>
          <w:sz w:val="22"/>
          <w:szCs w:val="22"/>
        </w:rPr>
        <w:t>im</w:t>
      </w:r>
      <w:r w:rsidRPr="00374F4A">
        <w:rPr>
          <w:rFonts w:asciiTheme="minorHAnsi" w:hAnsiTheme="minorHAnsi" w:cstheme="minorHAnsi"/>
          <w:color w:val="auto"/>
          <w:spacing w:val="1"/>
          <w:sz w:val="22"/>
          <w:szCs w:val="22"/>
        </w:rPr>
        <w:t xml:space="preserve"> </w:t>
      </w:r>
      <w:r w:rsidRPr="00374F4A">
        <w:rPr>
          <w:rFonts w:asciiTheme="minorHAnsi" w:hAnsiTheme="minorHAnsi" w:cstheme="minorHAnsi"/>
          <w:color w:val="auto"/>
          <w:sz w:val="22"/>
          <w:szCs w:val="22"/>
        </w:rPr>
        <w:t>Klärschlamm</w:t>
      </w:r>
      <w:bookmarkEnd w:id="32"/>
    </w:p>
    <w:p w:rsidR="008E2923" w:rsidRDefault="008E2923" w:rsidP="008E2923">
      <w:pPr>
        <w:pStyle w:val="BodyText"/>
        <w:spacing w:before="69"/>
        <w:ind w:left="0" w:right="4"/>
        <w:jc w:val="both"/>
        <w:rPr>
          <w:rFonts w:asciiTheme="minorHAnsi" w:hAnsiTheme="minorHAnsi" w:cstheme="minorHAnsi"/>
          <w:color w:val="FF0000"/>
          <w:spacing w:val="-1"/>
          <w:sz w:val="22"/>
          <w:szCs w:val="22"/>
          <w:lang w:val="de-DE"/>
        </w:rPr>
      </w:pPr>
    </w:p>
    <w:p w:rsidR="00027D9D" w:rsidRPr="00A84CE1" w:rsidRDefault="001305A8" w:rsidP="00354AE7">
      <w:pPr>
        <w:jc w:val="both"/>
        <w:rPr>
          <w:b/>
          <w:lang w:val="de-DE"/>
        </w:rPr>
      </w:pPr>
      <w:r w:rsidRPr="00A84CE1">
        <w:rPr>
          <w:lang w:val="de-DE"/>
        </w:rPr>
        <w:t>Das großherzogliche Reglement betreffend Klärschlämme</w:t>
      </w:r>
      <w:r w:rsidRPr="00A84CE1">
        <w:rPr>
          <w:rStyle w:val="FootnoteReference"/>
          <w:rFonts w:cstheme="minorHAnsi"/>
          <w:lang w:val="de-DE"/>
        </w:rPr>
        <w:footnoteReference w:id="5"/>
      </w:r>
      <w:r w:rsidRPr="00A84CE1">
        <w:rPr>
          <w:lang w:val="de-DE"/>
        </w:rPr>
        <w:t xml:space="preserve"> regelt den Umgang mit Klärschlämmen. Für die Ausbringung der Schlämme auf landwirtschaftliche Flächen gelten die dort festgelegten </w:t>
      </w:r>
      <w:r w:rsidR="00673C8B" w:rsidRPr="00A84CE1">
        <w:rPr>
          <w:lang w:val="de-DE"/>
        </w:rPr>
        <w:t xml:space="preserve">Grenzwerte für Schwermetalle, Polyzyclische aromatische Kohlenwasserstoffe (PAK), Polychlorbiphenyle (PCB) </w:t>
      </w:r>
      <w:r w:rsidR="00DF7825" w:rsidRPr="00A84CE1">
        <w:rPr>
          <w:lang w:val="de-DE"/>
        </w:rPr>
        <w:t>sowie Polychlorierte Dibenzodioxine und Dibenzofurane</w:t>
      </w:r>
      <w:r w:rsidR="00412A81" w:rsidRPr="00A84CE1">
        <w:rPr>
          <w:lang w:val="de-DE"/>
        </w:rPr>
        <w:t>.</w:t>
      </w:r>
    </w:p>
    <w:p w:rsidR="00027D9D" w:rsidRPr="00A84CE1" w:rsidRDefault="00027D9D" w:rsidP="00354AE7">
      <w:pPr>
        <w:rPr>
          <w:lang w:val="de-DE"/>
        </w:rPr>
      </w:pPr>
    </w:p>
    <w:p w:rsidR="00027D9D" w:rsidRPr="00354AE7" w:rsidRDefault="00027D9D" w:rsidP="00354AE7">
      <w:pPr>
        <w:ind w:left="1418" w:hanging="1418"/>
        <w:rPr>
          <w:b/>
          <w:lang w:val="de-DE"/>
        </w:rPr>
      </w:pPr>
      <w:r w:rsidRPr="00354AE7">
        <w:rPr>
          <w:b/>
          <w:lang w:val="de-DE"/>
        </w:rPr>
        <w:t xml:space="preserve">Übersicht 12: </w:t>
      </w:r>
      <w:r w:rsidR="003D12A4" w:rsidRPr="00354AE7">
        <w:rPr>
          <w:b/>
          <w:lang w:val="de-DE"/>
        </w:rPr>
        <w:tab/>
      </w:r>
      <w:r w:rsidRPr="00354AE7">
        <w:rPr>
          <w:b/>
          <w:lang w:val="de-DE"/>
        </w:rPr>
        <w:t>Grenzwerte für Schwermetalle in Klärschlämmen zur Ausbringung auf landwirt</w:t>
      </w:r>
      <w:r w:rsidR="00A84CE1" w:rsidRPr="00354AE7">
        <w:rPr>
          <w:b/>
          <w:lang w:val="de-DE"/>
        </w:rPr>
        <w:t>-</w:t>
      </w:r>
      <w:r w:rsidRPr="00354AE7">
        <w:rPr>
          <w:b/>
          <w:lang w:val="de-DE"/>
        </w:rPr>
        <w:t>schaftliche Flächen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3D12A4" w:rsidRPr="00A84CE1" w:rsidTr="00DE4276">
        <w:trPr>
          <w:trHeight w:val="340"/>
        </w:trPr>
        <w:tc>
          <w:tcPr>
            <w:tcW w:w="4533" w:type="dxa"/>
            <w:shd w:val="clear" w:color="auto" w:fill="BFBFBF" w:themeFill="background1" w:themeFillShade="BF"/>
          </w:tcPr>
          <w:p w:rsidR="003D12A4" w:rsidRPr="0061116B" w:rsidRDefault="003D12A4" w:rsidP="0061116B">
            <w:pPr>
              <w:rPr>
                <w:b/>
                <w:bCs/>
                <w:lang w:val="de-DE"/>
              </w:rPr>
            </w:pPr>
            <w:r w:rsidRPr="0061116B">
              <w:rPr>
                <w:b/>
                <w:bCs/>
                <w:lang w:val="en-GB"/>
              </w:rPr>
              <w:t>Schwermetall</w:t>
            </w:r>
          </w:p>
        </w:tc>
        <w:tc>
          <w:tcPr>
            <w:tcW w:w="4534" w:type="dxa"/>
            <w:shd w:val="clear" w:color="auto" w:fill="BFBFBF" w:themeFill="background1" w:themeFillShade="BF"/>
            <w:vAlign w:val="center"/>
          </w:tcPr>
          <w:p w:rsidR="003D12A4" w:rsidRPr="0061116B" w:rsidRDefault="003D12A4" w:rsidP="0061116B">
            <w:pPr>
              <w:jc w:val="center"/>
              <w:rPr>
                <w:b/>
                <w:bCs/>
                <w:lang w:val="de-DE"/>
              </w:rPr>
            </w:pPr>
            <w:r w:rsidRPr="0061116B">
              <w:rPr>
                <w:b/>
                <w:bCs/>
                <w:lang w:val="de-DE"/>
              </w:rPr>
              <w:t>Grenzwert [mg/kg TS]</w:t>
            </w:r>
          </w:p>
        </w:tc>
      </w:tr>
      <w:tr w:rsidR="003D12A4" w:rsidRPr="00A84CE1" w:rsidTr="00DE4276">
        <w:trPr>
          <w:trHeight w:val="340"/>
        </w:trPr>
        <w:tc>
          <w:tcPr>
            <w:tcW w:w="4533" w:type="dxa"/>
            <w:vAlign w:val="center"/>
          </w:tcPr>
          <w:p w:rsidR="003D12A4" w:rsidRPr="00A84CE1" w:rsidRDefault="003D12A4" w:rsidP="0061116B">
            <w:pPr>
              <w:rPr>
                <w:lang w:val="de-DE"/>
              </w:rPr>
            </w:pPr>
            <w:r w:rsidRPr="00A84CE1">
              <w:rPr>
                <w:lang w:val="en-GB"/>
              </w:rPr>
              <w:t>Cadmium</w:t>
            </w:r>
          </w:p>
        </w:tc>
        <w:tc>
          <w:tcPr>
            <w:tcW w:w="4534" w:type="dxa"/>
            <w:vAlign w:val="center"/>
          </w:tcPr>
          <w:p w:rsidR="003D12A4" w:rsidRPr="0061116B" w:rsidRDefault="003D12A4" w:rsidP="0061116B">
            <w:pPr>
              <w:ind w:right="1867"/>
              <w:jc w:val="right"/>
              <w:rPr>
                <w:bCs/>
                <w:lang w:val="de-DE"/>
              </w:rPr>
            </w:pPr>
            <w:r w:rsidRPr="0061116B">
              <w:rPr>
                <w:rFonts w:eastAsia="Times New Roman" w:cs="Arial"/>
                <w:bCs/>
                <w:lang w:val="en-GB" w:eastAsia="en-GB"/>
              </w:rPr>
              <w:t>2,5</w:t>
            </w:r>
          </w:p>
        </w:tc>
      </w:tr>
      <w:tr w:rsidR="003D12A4" w:rsidRPr="00A84CE1" w:rsidTr="00DE4276">
        <w:trPr>
          <w:trHeight w:val="340"/>
        </w:trPr>
        <w:tc>
          <w:tcPr>
            <w:tcW w:w="4533" w:type="dxa"/>
            <w:vAlign w:val="center"/>
          </w:tcPr>
          <w:p w:rsidR="003D12A4" w:rsidRPr="00A84CE1" w:rsidRDefault="003D12A4" w:rsidP="0061116B">
            <w:pPr>
              <w:rPr>
                <w:lang w:val="de-DE"/>
              </w:rPr>
            </w:pPr>
            <w:r w:rsidRPr="00A84CE1">
              <w:rPr>
                <w:lang w:val="en-GB"/>
              </w:rPr>
              <w:t>Kupfer</w:t>
            </w:r>
          </w:p>
        </w:tc>
        <w:tc>
          <w:tcPr>
            <w:tcW w:w="4534" w:type="dxa"/>
            <w:vAlign w:val="center"/>
          </w:tcPr>
          <w:p w:rsidR="003D12A4" w:rsidRPr="0061116B" w:rsidRDefault="003D12A4" w:rsidP="0061116B">
            <w:pPr>
              <w:ind w:right="1867"/>
              <w:jc w:val="right"/>
              <w:rPr>
                <w:bCs/>
                <w:lang w:val="de-DE"/>
              </w:rPr>
            </w:pPr>
            <w:r w:rsidRPr="0061116B">
              <w:rPr>
                <w:rFonts w:eastAsia="Times New Roman" w:cs="Arial"/>
                <w:bCs/>
                <w:lang w:val="en-GB" w:eastAsia="en-GB"/>
              </w:rPr>
              <w:t>700</w:t>
            </w:r>
          </w:p>
        </w:tc>
      </w:tr>
      <w:tr w:rsidR="003D12A4" w:rsidRPr="00A84CE1" w:rsidTr="00DE4276">
        <w:trPr>
          <w:trHeight w:val="340"/>
        </w:trPr>
        <w:tc>
          <w:tcPr>
            <w:tcW w:w="4533" w:type="dxa"/>
            <w:vAlign w:val="center"/>
          </w:tcPr>
          <w:p w:rsidR="003D12A4" w:rsidRPr="00A84CE1" w:rsidRDefault="003D12A4" w:rsidP="0061116B">
            <w:pPr>
              <w:rPr>
                <w:lang w:val="de-DE"/>
              </w:rPr>
            </w:pPr>
            <w:r w:rsidRPr="00A84CE1">
              <w:rPr>
                <w:lang w:val="en-GB"/>
              </w:rPr>
              <w:t>Nickel</w:t>
            </w:r>
          </w:p>
        </w:tc>
        <w:tc>
          <w:tcPr>
            <w:tcW w:w="4534" w:type="dxa"/>
            <w:vAlign w:val="center"/>
          </w:tcPr>
          <w:p w:rsidR="003D12A4" w:rsidRPr="0061116B" w:rsidRDefault="003D12A4" w:rsidP="0061116B">
            <w:pPr>
              <w:ind w:right="1867"/>
              <w:jc w:val="right"/>
              <w:rPr>
                <w:bCs/>
                <w:lang w:val="de-DE"/>
              </w:rPr>
            </w:pPr>
            <w:r w:rsidRPr="0061116B">
              <w:rPr>
                <w:rFonts w:eastAsia="Times New Roman" w:cs="Arial"/>
                <w:bCs/>
                <w:lang w:val="en-GB" w:eastAsia="en-GB"/>
              </w:rPr>
              <w:t>80</w:t>
            </w:r>
          </w:p>
        </w:tc>
      </w:tr>
      <w:tr w:rsidR="003D12A4" w:rsidRPr="00A84CE1" w:rsidTr="00DE4276">
        <w:trPr>
          <w:trHeight w:val="340"/>
        </w:trPr>
        <w:tc>
          <w:tcPr>
            <w:tcW w:w="4533" w:type="dxa"/>
            <w:vAlign w:val="center"/>
          </w:tcPr>
          <w:p w:rsidR="003D12A4" w:rsidRPr="00A84CE1" w:rsidRDefault="003D12A4" w:rsidP="0061116B">
            <w:pPr>
              <w:rPr>
                <w:lang w:val="de-DE"/>
              </w:rPr>
            </w:pPr>
            <w:r w:rsidRPr="00A84CE1">
              <w:rPr>
                <w:lang w:val="en-GB"/>
              </w:rPr>
              <w:t>Blei</w:t>
            </w:r>
          </w:p>
        </w:tc>
        <w:tc>
          <w:tcPr>
            <w:tcW w:w="4534" w:type="dxa"/>
            <w:vAlign w:val="center"/>
          </w:tcPr>
          <w:p w:rsidR="003D12A4" w:rsidRPr="0061116B" w:rsidRDefault="003D12A4" w:rsidP="0061116B">
            <w:pPr>
              <w:ind w:right="1867"/>
              <w:jc w:val="right"/>
              <w:rPr>
                <w:bCs/>
                <w:lang w:val="de-DE"/>
              </w:rPr>
            </w:pPr>
            <w:r w:rsidRPr="0061116B">
              <w:rPr>
                <w:rFonts w:eastAsia="Times New Roman" w:cs="Arial"/>
                <w:bCs/>
                <w:lang w:val="en-GB" w:eastAsia="en-GB"/>
              </w:rPr>
              <w:t>200</w:t>
            </w:r>
          </w:p>
        </w:tc>
      </w:tr>
      <w:tr w:rsidR="003D12A4" w:rsidRPr="00A84CE1" w:rsidTr="00DE4276">
        <w:trPr>
          <w:trHeight w:val="340"/>
        </w:trPr>
        <w:tc>
          <w:tcPr>
            <w:tcW w:w="4533" w:type="dxa"/>
            <w:vAlign w:val="center"/>
          </w:tcPr>
          <w:p w:rsidR="003D12A4" w:rsidRPr="00A84CE1" w:rsidRDefault="003D12A4" w:rsidP="0061116B">
            <w:pPr>
              <w:rPr>
                <w:lang w:val="en-GB"/>
              </w:rPr>
            </w:pPr>
            <w:r w:rsidRPr="00A84CE1">
              <w:rPr>
                <w:lang w:val="en-GB"/>
              </w:rPr>
              <w:t>Zink</w:t>
            </w:r>
          </w:p>
        </w:tc>
        <w:tc>
          <w:tcPr>
            <w:tcW w:w="4534" w:type="dxa"/>
            <w:vAlign w:val="center"/>
          </w:tcPr>
          <w:p w:rsidR="003D12A4" w:rsidRPr="0061116B" w:rsidRDefault="003D12A4" w:rsidP="0061116B">
            <w:pPr>
              <w:ind w:right="1867"/>
              <w:jc w:val="right"/>
              <w:rPr>
                <w:bCs/>
                <w:lang w:val="de-DE"/>
              </w:rPr>
            </w:pPr>
            <w:r w:rsidRPr="0061116B">
              <w:rPr>
                <w:rFonts w:eastAsia="Times New Roman" w:cs="Arial"/>
                <w:bCs/>
                <w:lang w:val="en-GB" w:eastAsia="en-GB"/>
              </w:rPr>
              <w:t>3.000</w:t>
            </w:r>
          </w:p>
        </w:tc>
      </w:tr>
      <w:tr w:rsidR="003D12A4" w:rsidRPr="00A84CE1" w:rsidTr="00DE4276">
        <w:trPr>
          <w:trHeight w:val="340"/>
        </w:trPr>
        <w:tc>
          <w:tcPr>
            <w:tcW w:w="4533" w:type="dxa"/>
            <w:vAlign w:val="center"/>
          </w:tcPr>
          <w:p w:rsidR="003D12A4" w:rsidRPr="00A84CE1" w:rsidRDefault="003D12A4" w:rsidP="0061116B">
            <w:pPr>
              <w:rPr>
                <w:bCs/>
                <w:lang w:val="en-GB"/>
              </w:rPr>
            </w:pPr>
            <w:r w:rsidRPr="00A84CE1">
              <w:rPr>
                <w:bCs/>
                <w:lang w:val="en-GB"/>
              </w:rPr>
              <w:t>Mercure</w:t>
            </w:r>
          </w:p>
        </w:tc>
        <w:tc>
          <w:tcPr>
            <w:tcW w:w="4534" w:type="dxa"/>
            <w:vAlign w:val="center"/>
          </w:tcPr>
          <w:p w:rsidR="003D12A4" w:rsidRPr="0061116B" w:rsidRDefault="003D12A4" w:rsidP="0061116B">
            <w:pPr>
              <w:ind w:right="1867"/>
              <w:jc w:val="right"/>
              <w:rPr>
                <w:bCs/>
                <w:lang w:val="en-GB"/>
              </w:rPr>
            </w:pPr>
            <w:r w:rsidRPr="0061116B">
              <w:rPr>
                <w:rFonts w:eastAsia="Times New Roman" w:cs="Arial"/>
                <w:bCs/>
                <w:lang w:val="en-GB" w:eastAsia="en-GB"/>
              </w:rPr>
              <w:t>1,6</w:t>
            </w:r>
          </w:p>
        </w:tc>
      </w:tr>
      <w:tr w:rsidR="003D12A4" w:rsidRPr="00A84CE1" w:rsidTr="00DE4276">
        <w:trPr>
          <w:trHeight w:val="340"/>
        </w:trPr>
        <w:tc>
          <w:tcPr>
            <w:tcW w:w="4533" w:type="dxa"/>
            <w:vAlign w:val="center"/>
          </w:tcPr>
          <w:p w:rsidR="003D12A4" w:rsidRPr="00A84CE1" w:rsidRDefault="003D12A4" w:rsidP="0061116B">
            <w:pPr>
              <w:rPr>
                <w:bCs/>
                <w:lang w:val="en-GB"/>
              </w:rPr>
            </w:pPr>
            <w:r w:rsidRPr="00A84CE1">
              <w:rPr>
                <w:bCs/>
                <w:lang w:val="en-GB"/>
              </w:rPr>
              <w:t>Chrom</w:t>
            </w:r>
          </w:p>
        </w:tc>
        <w:tc>
          <w:tcPr>
            <w:tcW w:w="4534" w:type="dxa"/>
            <w:vAlign w:val="center"/>
          </w:tcPr>
          <w:p w:rsidR="003D12A4" w:rsidRPr="0061116B" w:rsidRDefault="003D12A4" w:rsidP="0061116B">
            <w:pPr>
              <w:ind w:right="1867"/>
              <w:jc w:val="right"/>
              <w:rPr>
                <w:bCs/>
                <w:lang w:val="en-GB"/>
              </w:rPr>
            </w:pPr>
            <w:r w:rsidRPr="0061116B">
              <w:rPr>
                <w:rFonts w:eastAsia="Times New Roman" w:cs="Arial"/>
                <w:bCs/>
                <w:lang w:val="en-GB" w:eastAsia="en-GB"/>
              </w:rPr>
              <w:t>100</w:t>
            </w:r>
          </w:p>
        </w:tc>
      </w:tr>
    </w:tbl>
    <w:p w:rsidR="00027D9D" w:rsidRPr="00A84CE1" w:rsidRDefault="00027D9D" w:rsidP="00354AE7">
      <w:pPr>
        <w:rPr>
          <w:lang w:val="de-DE"/>
        </w:rPr>
      </w:pPr>
    </w:p>
    <w:p w:rsidR="003D12A4" w:rsidRPr="00A84CE1" w:rsidRDefault="003D12A4" w:rsidP="00354AE7">
      <w:pPr>
        <w:jc w:val="both"/>
        <w:rPr>
          <w:b/>
          <w:lang w:val="de-DE"/>
        </w:rPr>
      </w:pPr>
      <w:r w:rsidRPr="00A84CE1">
        <w:rPr>
          <w:lang w:val="de-DE"/>
        </w:rPr>
        <w:t>Das Reglement enthält weiterhin Bestimmungen bezüglich des Maximalgehaltes an Schwermetall</w:t>
      </w:r>
      <w:r w:rsidR="00DE4276">
        <w:rPr>
          <w:lang w:val="de-DE"/>
        </w:rPr>
        <w:t xml:space="preserve">en </w:t>
      </w:r>
      <w:r w:rsidRPr="00A84CE1">
        <w:rPr>
          <w:lang w:val="de-DE"/>
        </w:rPr>
        <w:t>in Böden, d</w:t>
      </w:r>
      <w:r w:rsidR="00DE4276">
        <w:rPr>
          <w:lang w:val="de-DE"/>
        </w:rPr>
        <w:t xml:space="preserve">ie </w:t>
      </w:r>
      <w:r w:rsidRPr="00A84CE1">
        <w:rPr>
          <w:lang w:val="de-DE"/>
        </w:rPr>
        <w:t>für eine Ausbringung von Klärschlämmen zugelassen sind</w:t>
      </w:r>
      <w:r w:rsidR="00DE4276">
        <w:rPr>
          <w:lang w:val="de-DE"/>
        </w:rPr>
        <w:t xml:space="preserve">, sowie </w:t>
      </w:r>
      <w:r w:rsidRPr="00A84CE1">
        <w:rPr>
          <w:lang w:val="de-DE"/>
        </w:rPr>
        <w:t xml:space="preserve">betreffend </w:t>
      </w:r>
      <w:r w:rsidR="00DE4276">
        <w:rPr>
          <w:lang w:val="de-DE"/>
        </w:rPr>
        <w:t>M</w:t>
      </w:r>
      <w:r w:rsidRPr="00A84CE1">
        <w:rPr>
          <w:lang w:val="de-DE"/>
        </w:rPr>
        <w:t>aximal</w:t>
      </w:r>
      <w:r w:rsidR="00DE4276">
        <w:rPr>
          <w:lang w:val="de-DE"/>
        </w:rPr>
        <w:t>f</w:t>
      </w:r>
      <w:r w:rsidRPr="00A84CE1">
        <w:rPr>
          <w:lang w:val="de-DE"/>
        </w:rPr>
        <w:t>rachten, die mit einer Klärschlammdüngung eingetragen werden dürfen</w:t>
      </w:r>
      <w:r w:rsidR="00DE4276">
        <w:rPr>
          <w:lang w:val="de-DE"/>
        </w:rPr>
        <w:t xml:space="preserve">. Die </w:t>
      </w:r>
      <w:r w:rsidRPr="00A84CE1">
        <w:rPr>
          <w:lang w:val="de-DE"/>
        </w:rPr>
        <w:t xml:space="preserve">Anzahl der </w:t>
      </w:r>
      <w:r w:rsidR="00DE4276">
        <w:rPr>
          <w:lang w:val="de-DE"/>
        </w:rPr>
        <w:t xml:space="preserve">durchzuführenden </w:t>
      </w:r>
      <w:r w:rsidR="00FB1623" w:rsidRPr="00A84CE1">
        <w:rPr>
          <w:lang w:val="de-DE"/>
        </w:rPr>
        <w:t>Schlammanalysen</w:t>
      </w:r>
      <w:r w:rsidR="00DE4276">
        <w:rPr>
          <w:lang w:val="de-DE"/>
        </w:rPr>
        <w:t xml:space="preserve"> ist ebenfalls dort festgelegt</w:t>
      </w:r>
      <w:r w:rsidRPr="00A84CE1">
        <w:rPr>
          <w:lang w:val="de-DE"/>
        </w:rPr>
        <w:t xml:space="preserve">. </w:t>
      </w:r>
    </w:p>
    <w:p w:rsidR="003D12A4" w:rsidRPr="00CD0793" w:rsidRDefault="00FB1623" w:rsidP="00354AE7">
      <w:pPr>
        <w:jc w:val="both"/>
        <w:rPr>
          <w:lang w:val="de-DE"/>
        </w:rPr>
      </w:pPr>
      <w:r w:rsidRPr="00CD0793">
        <w:rPr>
          <w:lang w:val="de-DE"/>
        </w:rPr>
        <w:t>Demnach müssen Anlagen mit einer Kapazität von unter 2.000 EW eine Analyse im Jahr, solche mit einer Kapazität von 2.000 bis 50.000 EW zwei Analysen und solche mit einer Kapazität von mehr als 50.000 EW sechs Analysen durchführen.</w:t>
      </w:r>
      <w:r w:rsidR="00EF4965" w:rsidRPr="00CD0793">
        <w:rPr>
          <w:lang w:val="de-DE"/>
        </w:rPr>
        <w:t xml:space="preserve"> Allerdings bestehen auch Ausnahmeregelungen für </w:t>
      </w:r>
      <w:r w:rsidR="00196716" w:rsidRPr="00CD0793">
        <w:rPr>
          <w:lang w:val="de-DE"/>
        </w:rPr>
        <w:t>einzelne Anlagen, für die nach Beantragung und Prüfung durch die zuständige Behörde andere Analysefrequenzen festgelegt wurden.</w:t>
      </w:r>
    </w:p>
    <w:p w:rsidR="00DF7825" w:rsidRPr="00A84CE1" w:rsidRDefault="00FA6A33" w:rsidP="00354AE7">
      <w:pPr>
        <w:jc w:val="both"/>
        <w:rPr>
          <w:lang w:val="de-DE"/>
        </w:rPr>
      </w:pPr>
      <w:r w:rsidRPr="00A84CE1">
        <w:rPr>
          <w:lang w:val="de-DE"/>
        </w:rPr>
        <w:t xml:space="preserve">Die im Folgenden </w:t>
      </w:r>
      <w:r w:rsidR="00DE4276">
        <w:rPr>
          <w:lang w:val="de-DE"/>
        </w:rPr>
        <w:t xml:space="preserve">zusammengestellten Analyseresultate </w:t>
      </w:r>
      <w:r w:rsidRPr="00A84CE1">
        <w:rPr>
          <w:lang w:val="de-DE"/>
        </w:rPr>
        <w:t>stammen aus der Eigen</w:t>
      </w:r>
      <w:r w:rsidR="00DF7825" w:rsidRPr="00A84CE1">
        <w:rPr>
          <w:lang w:val="de-DE"/>
        </w:rPr>
        <w:t>ü</w:t>
      </w:r>
      <w:r w:rsidRPr="00A84CE1">
        <w:rPr>
          <w:lang w:val="de-DE"/>
        </w:rPr>
        <w:t>berwachung der Kläranlagen</w:t>
      </w:r>
      <w:r w:rsidR="00DE4276">
        <w:rPr>
          <w:lang w:val="de-DE"/>
        </w:rPr>
        <w:t xml:space="preserve">. Sie beziehen sich soweit nicht anders vermerkt auf </w:t>
      </w:r>
      <w:r w:rsidRPr="00A84CE1">
        <w:rPr>
          <w:lang w:val="de-DE"/>
        </w:rPr>
        <w:t xml:space="preserve">entwässerte Schlämme, die nicht mit Kalk vermischt worden sind. </w:t>
      </w:r>
    </w:p>
    <w:p w:rsidR="00C5320B" w:rsidRPr="008F76E2" w:rsidRDefault="008F76E2" w:rsidP="00354AE7">
      <w:pPr>
        <w:jc w:val="both"/>
        <w:rPr>
          <w:lang w:val="de-DE"/>
        </w:rPr>
      </w:pPr>
      <w:r w:rsidRPr="008F76E2">
        <w:rPr>
          <w:lang w:val="de-DE"/>
        </w:rPr>
        <w:t xml:space="preserve">Von </w:t>
      </w:r>
      <w:r w:rsidR="00DF7825" w:rsidRPr="008F76E2">
        <w:rPr>
          <w:lang w:val="de-DE"/>
        </w:rPr>
        <w:t>2</w:t>
      </w:r>
      <w:r w:rsidRPr="008F76E2">
        <w:rPr>
          <w:lang w:val="de-DE"/>
        </w:rPr>
        <w:t>9</w:t>
      </w:r>
      <w:r w:rsidR="00DF7825" w:rsidRPr="008F76E2">
        <w:rPr>
          <w:lang w:val="de-DE"/>
        </w:rPr>
        <w:t xml:space="preserve"> Anlagen wurden insgesamt </w:t>
      </w:r>
      <w:r w:rsidRPr="008F76E2">
        <w:rPr>
          <w:lang w:val="de-DE"/>
        </w:rPr>
        <w:t>101</w:t>
      </w:r>
      <w:r w:rsidR="00FA6A33" w:rsidRPr="008F76E2">
        <w:rPr>
          <w:lang w:val="de-DE"/>
        </w:rPr>
        <w:t xml:space="preserve"> </w:t>
      </w:r>
      <w:r w:rsidRPr="008F76E2">
        <w:rPr>
          <w:lang w:val="de-DE"/>
        </w:rPr>
        <w:t xml:space="preserve">Ergebnisse von </w:t>
      </w:r>
      <w:r w:rsidR="00DF7825" w:rsidRPr="008F76E2">
        <w:rPr>
          <w:lang w:val="de-DE"/>
        </w:rPr>
        <w:t>Schwermetalla</w:t>
      </w:r>
      <w:r w:rsidR="00FA6A33" w:rsidRPr="008F76E2">
        <w:rPr>
          <w:lang w:val="de-DE"/>
        </w:rPr>
        <w:t xml:space="preserve">nalysen </w:t>
      </w:r>
      <w:r w:rsidR="00DF7825" w:rsidRPr="008F76E2">
        <w:rPr>
          <w:lang w:val="de-DE"/>
        </w:rPr>
        <w:t>mitgeteilt. In Übersicht 1</w:t>
      </w:r>
      <w:r w:rsidR="00CF151B" w:rsidRPr="008F76E2">
        <w:rPr>
          <w:lang w:val="de-DE"/>
        </w:rPr>
        <w:t>3</w:t>
      </w:r>
      <w:r w:rsidR="00DF7825" w:rsidRPr="008F76E2">
        <w:rPr>
          <w:lang w:val="de-DE"/>
        </w:rPr>
        <w:t xml:space="preserve"> sind die </w:t>
      </w:r>
      <w:r w:rsidRPr="008F76E2">
        <w:rPr>
          <w:lang w:val="de-DE"/>
        </w:rPr>
        <w:t xml:space="preserve">Resultate </w:t>
      </w:r>
      <w:r w:rsidR="00DF7825" w:rsidRPr="008F76E2">
        <w:rPr>
          <w:lang w:val="de-DE"/>
        </w:rPr>
        <w:t xml:space="preserve">dargestellt. Für Anlagen, die mehr als ein Analyseresulat mitgeteilt haben, werden jeweils </w:t>
      </w:r>
      <w:r w:rsidR="000F2E3A" w:rsidRPr="008F76E2">
        <w:rPr>
          <w:lang w:val="de-DE"/>
        </w:rPr>
        <w:t xml:space="preserve">die Anzahl der Analysen, </w:t>
      </w:r>
      <w:r w:rsidR="00DF7825" w:rsidRPr="008F76E2">
        <w:rPr>
          <w:lang w:val="de-DE"/>
        </w:rPr>
        <w:t xml:space="preserve">der Minimal- und Maximalwert sowie der </w:t>
      </w:r>
      <w:r w:rsidR="00FA6A33" w:rsidRPr="008F76E2">
        <w:rPr>
          <w:lang w:val="de-DE"/>
        </w:rPr>
        <w:t>Mittel</w:t>
      </w:r>
      <w:r w:rsidR="00DF7825" w:rsidRPr="008F76E2">
        <w:rPr>
          <w:lang w:val="de-DE"/>
        </w:rPr>
        <w:t>w</w:t>
      </w:r>
      <w:r w:rsidR="00FA6A33" w:rsidRPr="008F76E2">
        <w:rPr>
          <w:lang w:val="de-DE"/>
        </w:rPr>
        <w:t xml:space="preserve">ert </w:t>
      </w:r>
      <w:r w:rsidR="00DF7825" w:rsidRPr="008F76E2">
        <w:rPr>
          <w:lang w:val="de-DE"/>
        </w:rPr>
        <w:t xml:space="preserve">angegeben. </w:t>
      </w:r>
    </w:p>
    <w:p w:rsidR="00C5320B" w:rsidRPr="008F76E2" w:rsidRDefault="00412A81" w:rsidP="00A84CE1">
      <w:pPr>
        <w:pStyle w:val="BodyText"/>
        <w:spacing w:after="120"/>
        <w:ind w:left="0" w:right="6"/>
        <w:jc w:val="both"/>
        <w:rPr>
          <w:rFonts w:asciiTheme="minorHAnsi" w:hAnsiTheme="minorHAnsi" w:cstheme="minorHAnsi"/>
          <w:sz w:val="22"/>
          <w:szCs w:val="22"/>
          <w:lang w:val="de-DE"/>
        </w:rPr>
      </w:pPr>
      <w:r w:rsidRPr="008F76E2">
        <w:rPr>
          <w:rFonts w:asciiTheme="minorHAnsi" w:hAnsiTheme="minorHAnsi" w:cstheme="minorHAnsi"/>
          <w:sz w:val="22"/>
          <w:szCs w:val="22"/>
          <w:lang w:val="de-DE"/>
        </w:rPr>
        <w:t xml:space="preserve">In den Abbildungen 7 bis 13 sind die </w:t>
      </w:r>
      <w:r w:rsidR="008F76E2" w:rsidRPr="008F76E2">
        <w:rPr>
          <w:rFonts w:asciiTheme="minorHAnsi" w:hAnsiTheme="minorHAnsi" w:cstheme="minorHAnsi"/>
          <w:sz w:val="22"/>
          <w:szCs w:val="22"/>
          <w:lang w:val="de-DE"/>
        </w:rPr>
        <w:t xml:space="preserve">Ergebnisse </w:t>
      </w:r>
      <w:r w:rsidRPr="008F76E2">
        <w:rPr>
          <w:rFonts w:asciiTheme="minorHAnsi" w:hAnsiTheme="minorHAnsi" w:cstheme="minorHAnsi"/>
          <w:sz w:val="22"/>
          <w:szCs w:val="22"/>
          <w:lang w:val="de-DE"/>
        </w:rPr>
        <w:t xml:space="preserve">grafisch dargestellt und dem jeweils geltenden Grenzwert für die Ausbringung auf landwirtschaftliche Flächen gegenübergestellt. </w:t>
      </w:r>
    </w:p>
    <w:p w:rsidR="00412A81" w:rsidRPr="00A32659" w:rsidRDefault="00412A81" w:rsidP="00A84CE1">
      <w:pPr>
        <w:spacing w:before="12" w:line="300" w:lineRule="exact"/>
        <w:ind w:right="4"/>
        <w:jc w:val="both"/>
        <w:rPr>
          <w:rFonts w:cstheme="minorHAnsi"/>
          <w:lang w:val="de-DE"/>
        </w:rPr>
      </w:pPr>
      <w:r w:rsidRPr="00A32659">
        <w:rPr>
          <w:rFonts w:cstheme="minorHAnsi"/>
          <w:lang w:val="de-DE"/>
        </w:rPr>
        <w:t xml:space="preserve">Grenzwerte wurden in </w:t>
      </w:r>
      <w:r w:rsidR="008F76E2" w:rsidRPr="00A32659">
        <w:rPr>
          <w:rFonts w:cstheme="minorHAnsi"/>
          <w:lang w:val="de-DE"/>
        </w:rPr>
        <w:t>2</w:t>
      </w:r>
      <w:r w:rsidRPr="00A32659">
        <w:rPr>
          <w:rFonts w:cstheme="minorHAnsi"/>
          <w:lang w:val="de-DE"/>
        </w:rPr>
        <w:t xml:space="preserve"> Analysen überschritten. Dies betrifft die Kläranlagen Wiltz des SIDEN</w:t>
      </w:r>
      <w:r w:rsidR="00A84CE1" w:rsidRPr="00A32659">
        <w:rPr>
          <w:rFonts w:cstheme="minorHAnsi"/>
          <w:lang w:val="de-DE"/>
        </w:rPr>
        <w:t xml:space="preserve"> sowie</w:t>
      </w:r>
      <w:r w:rsidRPr="00A32659">
        <w:rPr>
          <w:rFonts w:cstheme="minorHAnsi"/>
          <w:lang w:val="de-DE"/>
        </w:rPr>
        <w:t xml:space="preserve"> </w:t>
      </w:r>
      <w:r w:rsidR="008F76E2" w:rsidRPr="00A32659">
        <w:rPr>
          <w:rFonts w:cstheme="minorHAnsi"/>
          <w:lang w:val="de-DE"/>
        </w:rPr>
        <w:t xml:space="preserve">Uebersysren </w:t>
      </w:r>
      <w:r w:rsidRPr="00A32659">
        <w:rPr>
          <w:rFonts w:cstheme="minorHAnsi"/>
          <w:lang w:val="de-DE"/>
        </w:rPr>
        <w:t>des SIDE</w:t>
      </w:r>
      <w:r w:rsidR="008F76E2" w:rsidRPr="00A32659">
        <w:rPr>
          <w:rFonts w:cstheme="minorHAnsi"/>
          <w:lang w:val="de-DE"/>
        </w:rPr>
        <w:t>ST</w:t>
      </w:r>
      <w:r w:rsidRPr="00A32659">
        <w:rPr>
          <w:rFonts w:cstheme="minorHAnsi"/>
          <w:lang w:val="de-DE"/>
        </w:rPr>
        <w:t xml:space="preserve">. In Wiltz wurde in einer von </w:t>
      </w:r>
      <w:r w:rsidR="008F76E2" w:rsidRPr="00A32659">
        <w:rPr>
          <w:rFonts w:cstheme="minorHAnsi"/>
          <w:lang w:val="de-DE"/>
        </w:rPr>
        <w:t>vier</w:t>
      </w:r>
      <w:r w:rsidRPr="00A32659">
        <w:rPr>
          <w:rFonts w:cstheme="minorHAnsi"/>
          <w:lang w:val="de-DE"/>
        </w:rPr>
        <w:t xml:space="preserve"> Anlaysen der Grenzwert für Kupfer überschritten. </w:t>
      </w:r>
      <w:r w:rsidR="008F76E2" w:rsidRPr="00A32659">
        <w:rPr>
          <w:rFonts w:cstheme="minorHAnsi"/>
          <w:lang w:val="de-DE"/>
        </w:rPr>
        <w:t xml:space="preserve">In einer von fünf untersuchten Schlammproben der </w:t>
      </w:r>
      <w:r w:rsidRPr="00A32659">
        <w:rPr>
          <w:rFonts w:cstheme="minorHAnsi"/>
          <w:lang w:val="de-DE"/>
        </w:rPr>
        <w:t xml:space="preserve">Anlage </w:t>
      </w:r>
      <w:r w:rsidR="008F76E2" w:rsidRPr="00A32659">
        <w:rPr>
          <w:rFonts w:cstheme="minorHAnsi"/>
          <w:lang w:val="de-DE"/>
        </w:rPr>
        <w:t>Uebersyren wurde der Grenzwert für Cadmium überschritten</w:t>
      </w:r>
      <w:r w:rsidR="000F2E3A" w:rsidRPr="00A32659">
        <w:rPr>
          <w:rFonts w:cstheme="minorHAnsi"/>
          <w:lang w:val="de-DE"/>
        </w:rPr>
        <w:t xml:space="preserve">. </w:t>
      </w:r>
      <w:r w:rsidRPr="00A32659">
        <w:rPr>
          <w:rFonts w:cstheme="minorHAnsi"/>
          <w:lang w:val="de-DE"/>
        </w:rPr>
        <w:t xml:space="preserve"> </w:t>
      </w:r>
    </w:p>
    <w:p w:rsidR="00C5320B" w:rsidRPr="00A32659" w:rsidRDefault="00C5320B" w:rsidP="00196716">
      <w:pPr>
        <w:pStyle w:val="BodyText"/>
        <w:ind w:left="0"/>
        <w:jc w:val="both"/>
        <w:rPr>
          <w:rFonts w:asciiTheme="minorHAnsi" w:hAnsiTheme="minorHAnsi" w:cstheme="minorHAnsi"/>
          <w:sz w:val="22"/>
          <w:szCs w:val="22"/>
          <w:lang w:val="de-DE"/>
        </w:rPr>
      </w:pPr>
    </w:p>
    <w:p w:rsidR="00C5320B" w:rsidRPr="00A32659" w:rsidRDefault="00C5320B" w:rsidP="0007744E">
      <w:pPr>
        <w:jc w:val="both"/>
        <w:rPr>
          <w:lang w:val="de-DE"/>
        </w:rPr>
        <w:sectPr w:rsidR="00C5320B" w:rsidRPr="00A32659" w:rsidSect="00F5787A">
          <w:headerReference w:type="default" r:id="rId47"/>
          <w:footerReference w:type="default" r:id="rId48"/>
          <w:pgSz w:w="11910" w:h="16840"/>
          <w:pgMar w:top="1417" w:right="1417" w:bottom="1134" w:left="1417" w:header="746" w:footer="907" w:gutter="0"/>
          <w:cols w:space="720"/>
          <w:docGrid w:linePitch="299"/>
        </w:sectPr>
      </w:pPr>
    </w:p>
    <w:p w:rsidR="007A0673" w:rsidRPr="00AD607D" w:rsidRDefault="00AD607D" w:rsidP="008E2923">
      <w:pPr>
        <w:spacing w:line="200" w:lineRule="exact"/>
        <w:jc w:val="both"/>
        <w:rPr>
          <w:b/>
          <w:sz w:val="20"/>
          <w:szCs w:val="20"/>
          <w:lang w:val="de-DE"/>
        </w:rPr>
      </w:pPr>
      <w:r w:rsidRPr="00AD607D">
        <w:rPr>
          <w:b/>
          <w:lang w:val="de-DE"/>
        </w:rPr>
        <w:t>Übersicht 1</w:t>
      </w:r>
      <w:r w:rsidR="00CF151B">
        <w:rPr>
          <w:b/>
          <w:lang w:val="de-DE"/>
        </w:rPr>
        <w:t>3</w:t>
      </w:r>
      <w:r w:rsidR="00DF3DFA" w:rsidRPr="00AD607D">
        <w:rPr>
          <w:b/>
          <w:spacing w:val="-1"/>
          <w:lang w:val="de-DE"/>
        </w:rPr>
        <w:t>:</w:t>
      </w:r>
      <w:r w:rsidR="00DF3DFA" w:rsidRPr="00AD607D">
        <w:rPr>
          <w:b/>
          <w:spacing w:val="-1"/>
          <w:lang w:val="de-DE"/>
        </w:rPr>
        <w:tab/>
        <w:t>Schwermetallgehalte</w:t>
      </w:r>
      <w:r w:rsidR="00DF3DFA" w:rsidRPr="00AD607D">
        <w:rPr>
          <w:b/>
          <w:lang w:val="de-DE"/>
        </w:rPr>
        <w:t xml:space="preserve"> </w:t>
      </w:r>
      <w:r w:rsidR="00DF3DFA" w:rsidRPr="00AD607D">
        <w:rPr>
          <w:b/>
          <w:spacing w:val="-2"/>
          <w:lang w:val="de-DE"/>
        </w:rPr>
        <w:t>im</w:t>
      </w:r>
      <w:r w:rsidR="00DF3DFA" w:rsidRPr="00AD607D">
        <w:rPr>
          <w:b/>
          <w:spacing w:val="2"/>
          <w:lang w:val="de-DE"/>
        </w:rPr>
        <w:t xml:space="preserve"> </w:t>
      </w:r>
      <w:r w:rsidR="00DF3DFA" w:rsidRPr="00AD607D">
        <w:rPr>
          <w:b/>
          <w:spacing w:val="-1"/>
          <w:lang w:val="de-DE"/>
        </w:rPr>
        <w:t>entwässerten</w:t>
      </w:r>
      <w:r w:rsidR="00DF3DFA" w:rsidRPr="00AD607D">
        <w:rPr>
          <w:b/>
          <w:spacing w:val="1"/>
          <w:lang w:val="de-DE"/>
        </w:rPr>
        <w:t xml:space="preserve"> </w:t>
      </w:r>
      <w:r w:rsidR="00DF3DFA" w:rsidRPr="00AD607D">
        <w:rPr>
          <w:b/>
          <w:lang w:val="de-DE"/>
        </w:rPr>
        <w:t>Klärschlamm</w:t>
      </w:r>
      <w:r w:rsidR="00DF3DFA" w:rsidRPr="00AD607D">
        <w:rPr>
          <w:b/>
          <w:spacing w:val="2"/>
          <w:lang w:val="de-DE"/>
        </w:rPr>
        <w:t xml:space="preserve"> </w:t>
      </w:r>
      <w:r w:rsidR="00DF3DFA" w:rsidRPr="00AD607D">
        <w:rPr>
          <w:b/>
          <w:spacing w:val="-1"/>
          <w:lang w:val="de-DE"/>
        </w:rPr>
        <w:t>(Analysen</w:t>
      </w:r>
      <w:r w:rsidR="00DF3DFA" w:rsidRPr="00AD607D">
        <w:rPr>
          <w:b/>
          <w:lang w:val="de-DE"/>
        </w:rPr>
        <w:t xml:space="preserve"> der</w:t>
      </w:r>
      <w:r w:rsidR="00DF3DFA" w:rsidRPr="00AD607D">
        <w:rPr>
          <w:b/>
          <w:spacing w:val="1"/>
          <w:lang w:val="de-DE"/>
        </w:rPr>
        <w:t xml:space="preserve"> </w:t>
      </w:r>
      <w:r w:rsidR="00DF3DFA" w:rsidRPr="00AD607D">
        <w:rPr>
          <w:b/>
          <w:spacing w:val="-1"/>
          <w:lang w:val="de-DE"/>
        </w:rPr>
        <w:t>Betreiber</w:t>
      </w:r>
      <w:r w:rsidR="00DF3DFA" w:rsidRPr="00AD607D">
        <w:rPr>
          <w:b/>
          <w:spacing w:val="-3"/>
          <w:lang w:val="de-DE"/>
        </w:rPr>
        <w:t xml:space="preserve"> </w:t>
      </w:r>
      <w:r w:rsidR="00DF3DFA" w:rsidRPr="00AD607D">
        <w:rPr>
          <w:b/>
          <w:lang w:val="de-DE"/>
        </w:rPr>
        <w:t>und</w:t>
      </w:r>
      <w:r w:rsidR="00DF3DFA" w:rsidRPr="00AD607D">
        <w:rPr>
          <w:b/>
          <w:spacing w:val="-2"/>
          <w:lang w:val="de-DE"/>
        </w:rPr>
        <w:t xml:space="preserve"> </w:t>
      </w:r>
      <w:r w:rsidR="00DF3DFA" w:rsidRPr="00AD607D">
        <w:rPr>
          <w:b/>
          <w:spacing w:val="-1"/>
          <w:lang w:val="de-DE"/>
        </w:rPr>
        <w:t>Verbände)</w:t>
      </w:r>
    </w:p>
    <w:p w:rsidR="007A0673" w:rsidRPr="00DF3DFA" w:rsidRDefault="007A0673" w:rsidP="00DF3DFA">
      <w:pPr>
        <w:spacing w:line="200" w:lineRule="exact"/>
        <w:ind w:left="426"/>
        <w:jc w:val="both"/>
        <w:rPr>
          <w:color w:val="FF0000"/>
          <w:sz w:val="20"/>
          <w:szCs w:val="20"/>
          <w:lang w:val="de-DE"/>
        </w:rPr>
      </w:pPr>
    </w:p>
    <w:tbl>
      <w:tblPr>
        <w:tblW w:w="15112" w:type="dxa"/>
        <w:tblInd w:w="-5" w:type="dxa"/>
        <w:tblLook w:val="04A0" w:firstRow="1" w:lastRow="0" w:firstColumn="1" w:lastColumn="0" w:noHBand="0" w:noVBand="1"/>
      </w:tblPr>
      <w:tblGrid>
        <w:gridCol w:w="498"/>
        <w:gridCol w:w="2094"/>
        <w:gridCol w:w="814"/>
        <w:gridCol w:w="490"/>
        <w:gridCol w:w="491"/>
        <w:gridCol w:w="539"/>
        <w:gridCol w:w="581"/>
        <w:gridCol w:w="585"/>
        <w:gridCol w:w="569"/>
        <w:gridCol w:w="529"/>
        <w:gridCol w:w="523"/>
        <w:gridCol w:w="522"/>
        <w:gridCol w:w="529"/>
        <w:gridCol w:w="530"/>
        <w:gridCol w:w="824"/>
        <w:gridCol w:w="536"/>
        <w:gridCol w:w="523"/>
        <w:gridCol w:w="522"/>
        <w:gridCol w:w="529"/>
        <w:gridCol w:w="523"/>
        <w:gridCol w:w="523"/>
        <w:gridCol w:w="529"/>
        <w:gridCol w:w="504"/>
        <w:gridCol w:w="805"/>
      </w:tblGrid>
      <w:tr w:rsidR="00AD607D" w:rsidRPr="00E27AE1" w:rsidTr="00D126C5">
        <w:trPr>
          <w:trHeight w:val="340"/>
          <w:tblHeader/>
        </w:trPr>
        <w:tc>
          <w:tcPr>
            <w:tcW w:w="498" w:type="dxa"/>
            <w:tcBorders>
              <w:top w:val="single" w:sz="12" w:space="0" w:color="auto"/>
              <w:left w:val="single" w:sz="12" w:space="0" w:color="auto"/>
              <w:bottom w:val="nil"/>
              <w:right w:val="single" w:sz="4" w:space="0" w:color="auto"/>
            </w:tcBorders>
            <w:shd w:val="clear" w:color="auto" w:fill="BFBFBF" w:themeFill="background1" w:themeFillShade="BF"/>
            <w:vAlign w:val="center"/>
          </w:tcPr>
          <w:p w:rsidR="007A0673" w:rsidRPr="00CF151B" w:rsidRDefault="007A0673" w:rsidP="00AD607D">
            <w:pPr>
              <w:spacing w:line="200" w:lineRule="exact"/>
              <w:jc w:val="center"/>
              <w:rPr>
                <w:rFonts w:cstheme="minorHAnsi"/>
                <w:b/>
              </w:rPr>
            </w:pPr>
            <w:r w:rsidRPr="00CF151B">
              <w:rPr>
                <w:rFonts w:cstheme="minorHAnsi"/>
                <w:b/>
              </w:rPr>
              <w:t>Nr.</w:t>
            </w:r>
          </w:p>
        </w:tc>
        <w:tc>
          <w:tcPr>
            <w:tcW w:w="2094" w:type="dxa"/>
            <w:tcBorders>
              <w:top w:val="single" w:sz="12" w:space="0" w:color="auto"/>
              <w:left w:val="single" w:sz="4" w:space="0" w:color="auto"/>
              <w:bottom w:val="nil"/>
              <w:right w:val="single" w:sz="4" w:space="0" w:color="auto"/>
            </w:tcBorders>
            <w:shd w:val="clear" w:color="auto" w:fill="BFBFBF" w:themeFill="background1" w:themeFillShade="BF"/>
            <w:vAlign w:val="center"/>
          </w:tcPr>
          <w:p w:rsidR="007A0673" w:rsidRPr="00CF151B" w:rsidRDefault="007A0673" w:rsidP="00AD607D">
            <w:pPr>
              <w:spacing w:line="200" w:lineRule="exact"/>
              <w:jc w:val="center"/>
              <w:rPr>
                <w:rFonts w:cstheme="minorHAnsi"/>
                <w:b/>
              </w:rPr>
            </w:pPr>
            <w:r w:rsidRPr="00CF151B">
              <w:rPr>
                <w:rFonts w:cstheme="minorHAnsi"/>
                <w:b/>
              </w:rPr>
              <w:t>Anlage</w:t>
            </w:r>
          </w:p>
        </w:tc>
        <w:tc>
          <w:tcPr>
            <w:tcW w:w="12520" w:type="dxa"/>
            <w:gridSpan w:val="22"/>
            <w:tcBorders>
              <w:top w:val="single" w:sz="12" w:space="0" w:color="auto"/>
              <w:left w:val="single" w:sz="4" w:space="0" w:color="auto"/>
              <w:right w:val="single" w:sz="12" w:space="0" w:color="auto"/>
            </w:tcBorders>
            <w:shd w:val="clear" w:color="auto" w:fill="BFBFBF" w:themeFill="background1" w:themeFillShade="BF"/>
            <w:vAlign w:val="center"/>
          </w:tcPr>
          <w:p w:rsidR="007A0673" w:rsidRPr="00AD607D" w:rsidRDefault="007A0673" w:rsidP="00DF3DFA">
            <w:pPr>
              <w:spacing w:line="200" w:lineRule="exact"/>
              <w:ind w:left="426"/>
              <w:jc w:val="center"/>
              <w:rPr>
                <w:rFonts w:cstheme="minorHAnsi"/>
                <w:lang w:val="de-DE"/>
              </w:rPr>
            </w:pPr>
            <w:r w:rsidRPr="00AD607D">
              <w:rPr>
                <w:rFonts w:cstheme="minorHAnsi"/>
                <w:b/>
                <w:spacing w:val="-1"/>
                <w:lang w:val="de-DE"/>
              </w:rPr>
              <w:t>Schwermetallgehalte</w:t>
            </w:r>
            <w:r w:rsidRPr="00AD607D">
              <w:rPr>
                <w:rFonts w:cstheme="minorHAnsi"/>
                <w:b/>
                <w:spacing w:val="-2"/>
                <w:lang w:val="de-DE"/>
              </w:rPr>
              <w:t xml:space="preserve"> </w:t>
            </w:r>
            <w:r w:rsidRPr="00AD607D">
              <w:rPr>
                <w:rFonts w:cstheme="minorHAnsi"/>
                <w:b/>
                <w:spacing w:val="-1"/>
                <w:lang w:val="de-DE"/>
              </w:rPr>
              <w:t>im</w:t>
            </w:r>
            <w:r w:rsidRPr="00AD607D">
              <w:rPr>
                <w:rFonts w:cstheme="minorHAnsi"/>
                <w:b/>
                <w:spacing w:val="1"/>
                <w:lang w:val="de-DE"/>
              </w:rPr>
              <w:t xml:space="preserve"> </w:t>
            </w:r>
            <w:r w:rsidRPr="00AD607D">
              <w:rPr>
                <w:rFonts w:cstheme="minorHAnsi"/>
                <w:b/>
                <w:spacing w:val="-1"/>
                <w:lang w:val="de-DE"/>
              </w:rPr>
              <w:t>entwässerten</w:t>
            </w:r>
            <w:r w:rsidRPr="00AD607D">
              <w:rPr>
                <w:rFonts w:cstheme="minorHAnsi"/>
                <w:b/>
                <w:spacing w:val="-3"/>
                <w:lang w:val="de-DE"/>
              </w:rPr>
              <w:t xml:space="preserve"> </w:t>
            </w:r>
            <w:r w:rsidRPr="00AD607D">
              <w:rPr>
                <w:rFonts w:cstheme="minorHAnsi"/>
                <w:b/>
                <w:spacing w:val="-1"/>
                <w:lang w:val="de-DE"/>
              </w:rPr>
              <w:t>Schlamm (nicht mit Kalk</w:t>
            </w:r>
            <w:r w:rsidRPr="00AD607D">
              <w:rPr>
                <w:rFonts w:cstheme="minorHAnsi"/>
                <w:b/>
                <w:spacing w:val="6"/>
                <w:lang w:val="de-DE"/>
              </w:rPr>
              <w:t xml:space="preserve"> </w:t>
            </w:r>
            <w:r w:rsidRPr="00AD607D">
              <w:rPr>
                <w:rFonts w:cstheme="minorHAnsi"/>
                <w:b/>
                <w:spacing w:val="-1"/>
                <w:lang w:val="de-DE"/>
              </w:rPr>
              <w:t>vermischt)</w:t>
            </w:r>
          </w:p>
        </w:tc>
      </w:tr>
      <w:tr w:rsidR="0083738D" w:rsidRPr="00AD607D" w:rsidTr="00D126C5">
        <w:trPr>
          <w:tblHeader/>
        </w:trPr>
        <w:tc>
          <w:tcPr>
            <w:tcW w:w="498" w:type="dxa"/>
            <w:tcBorders>
              <w:top w:val="nil"/>
              <w:left w:val="single" w:sz="12" w:space="0" w:color="auto"/>
              <w:bottom w:val="nil"/>
              <w:right w:val="single" w:sz="4" w:space="0" w:color="auto"/>
            </w:tcBorders>
            <w:shd w:val="clear" w:color="auto" w:fill="BFBFBF" w:themeFill="background1" w:themeFillShade="BF"/>
            <w:vAlign w:val="center"/>
          </w:tcPr>
          <w:p w:rsidR="007A0673" w:rsidRPr="00AD607D" w:rsidRDefault="007A0673" w:rsidP="00AD607D">
            <w:pPr>
              <w:spacing w:line="200" w:lineRule="exact"/>
              <w:jc w:val="center"/>
              <w:rPr>
                <w:rFonts w:cstheme="minorHAnsi"/>
                <w:lang w:val="de-DE"/>
              </w:rPr>
            </w:pPr>
          </w:p>
        </w:tc>
        <w:tc>
          <w:tcPr>
            <w:tcW w:w="2094" w:type="dxa"/>
            <w:tcBorders>
              <w:top w:val="nil"/>
              <w:left w:val="single" w:sz="4" w:space="0" w:color="auto"/>
              <w:bottom w:val="nil"/>
              <w:right w:val="single" w:sz="12" w:space="0" w:color="auto"/>
            </w:tcBorders>
            <w:shd w:val="clear" w:color="auto" w:fill="BFBFBF" w:themeFill="background1" w:themeFillShade="BF"/>
          </w:tcPr>
          <w:p w:rsidR="007A0673" w:rsidRPr="00AD607D" w:rsidRDefault="007A0673" w:rsidP="00677A08">
            <w:pPr>
              <w:spacing w:line="200" w:lineRule="exact"/>
              <w:ind w:left="426"/>
              <w:jc w:val="both"/>
              <w:rPr>
                <w:rFonts w:cstheme="minorHAnsi"/>
                <w:lang w:val="de-DE"/>
              </w:rPr>
            </w:pPr>
          </w:p>
        </w:tc>
        <w:tc>
          <w:tcPr>
            <w:tcW w:w="814" w:type="dxa"/>
            <w:tcBorders>
              <w:top w:val="single" w:sz="4" w:space="0" w:color="auto"/>
              <w:left w:val="single" w:sz="12" w:space="0" w:color="auto"/>
              <w:bottom w:val="nil"/>
              <w:right w:val="single" w:sz="12" w:space="0" w:color="auto"/>
            </w:tcBorders>
            <w:shd w:val="clear" w:color="auto" w:fill="BFBFBF" w:themeFill="background1" w:themeFillShade="BF"/>
            <w:tcMar>
              <w:left w:w="57" w:type="dxa"/>
              <w:right w:w="57" w:type="dxa"/>
            </w:tcMar>
            <w:vAlign w:val="center"/>
          </w:tcPr>
          <w:p w:rsidR="007A0673" w:rsidRPr="00AD607D" w:rsidRDefault="007A0673" w:rsidP="00677A08">
            <w:pPr>
              <w:spacing w:line="200" w:lineRule="exact"/>
              <w:jc w:val="center"/>
              <w:rPr>
                <w:rFonts w:cstheme="minorHAnsi"/>
                <w:b/>
                <w:lang w:val="de-DE"/>
              </w:rPr>
            </w:pPr>
            <w:r w:rsidRPr="00AD607D">
              <w:rPr>
                <w:rFonts w:cstheme="minorHAnsi"/>
                <w:b/>
                <w:spacing w:val="-1"/>
              </w:rPr>
              <w:t>Anzahl</w:t>
            </w:r>
          </w:p>
        </w:tc>
        <w:tc>
          <w:tcPr>
            <w:tcW w:w="1520"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pStyle w:val="TableParagraph"/>
              <w:ind w:left="-24" w:right="119"/>
              <w:jc w:val="center"/>
              <w:rPr>
                <w:rFonts w:eastAsia="Arial" w:cstheme="minorHAnsi"/>
                <w:lang w:val="de-DE"/>
              </w:rPr>
            </w:pPr>
            <w:r w:rsidRPr="00AD607D">
              <w:rPr>
                <w:rFonts w:cstheme="minorHAnsi"/>
                <w:b/>
                <w:lang w:val="de-DE"/>
              </w:rPr>
              <w:t>Kupfer</w:t>
            </w:r>
          </w:p>
        </w:tc>
        <w:tc>
          <w:tcPr>
            <w:tcW w:w="1735"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pStyle w:val="TableParagraph"/>
              <w:ind w:left="-24" w:right="278"/>
              <w:jc w:val="center"/>
              <w:rPr>
                <w:rFonts w:eastAsia="Arial" w:cstheme="minorHAnsi"/>
                <w:lang w:val="de-DE"/>
              </w:rPr>
            </w:pPr>
            <w:r w:rsidRPr="00AD607D">
              <w:rPr>
                <w:rFonts w:cstheme="minorHAnsi"/>
                <w:b/>
              </w:rPr>
              <w:t>Zink</w:t>
            </w:r>
          </w:p>
        </w:tc>
        <w:tc>
          <w:tcPr>
            <w:tcW w:w="1574"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spacing w:line="200" w:lineRule="exact"/>
              <w:ind w:left="-24"/>
              <w:jc w:val="center"/>
              <w:rPr>
                <w:rFonts w:cstheme="minorHAnsi"/>
                <w:lang w:val="de-DE"/>
              </w:rPr>
            </w:pPr>
            <w:r w:rsidRPr="00AD607D">
              <w:rPr>
                <w:rFonts w:cstheme="minorHAnsi"/>
                <w:b/>
                <w:lang w:val="de-DE"/>
              </w:rPr>
              <w:t>Blei</w:t>
            </w:r>
          </w:p>
        </w:tc>
        <w:tc>
          <w:tcPr>
            <w:tcW w:w="1883"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pStyle w:val="TableParagraph"/>
              <w:ind w:left="-24" w:right="119"/>
              <w:jc w:val="center"/>
              <w:rPr>
                <w:rFonts w:eastAsia="Arial" w:cstheme="minorHAnsi"/>
              </w:rPr>
            </w:pPr>
            <w:r w:rsidRPr="00AD607D">
              <w:rPr>
                <w:rFonts w:cstheme="minorHAnsi"/>
                <w:b/>
              </w:rPr>
              <w:t>Cadmium</w:t>
            </w:r>
            <w:r w:rsidR="0083738D" w:rsidRPr="0083738D">
              <w:rPr>
                <w:rFonts w:cstheme="minorHAnsi"/>
                <w:bCs/>
                <w:vertAlign w:val="superscript"/>
              </w:rPr>
              <w:t>1)</w:t>
            </w:r>
          </w:p>
        </w:tc>
        <w:tc>
          <w:tcPr>
            <w:tcW w:w="1581"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spacing w:line="200" w:lineRule="exact"/>
              <w:ind w:left="-24"/>
              <w:jc w:val="center"/>
              <w:rPr>
                <w:rFonts w:cstheme="minorHAnsi"/>
                <w:lang w:val="en-GB"/>
              </w:rPr>
            </w:pPr>
            <w:r w:rsidRPr="00AD607D">
              <w:rPr>
                <w:rFonts w:cstheme="minorHAnsi"/>
                <w:b/>
                <w:spacing w:val="-1"/>
              </w:rPr>
              <w:t>Chrom</w:t>
            </w:r>
          </w:p>
        </w:tc>
        <w:tc>
          <w:tcPr>
            <w:tcW w:w="1575"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spacing w:line="200" w:lineRule="exact"/>
              <w:ind w:left="-24"/>
              <w:jc w:val="center"/>
              <w:rPr>
                <w:rFonts w:cstheme="minorHAnsi"/>
                <w:lang w:val="de-DE"/>
              </w:rPr>
            </w:pPr>
            <w:r w:rsidRPr="00AD607D">
              <w:rPr>
                <w:rFonts w:cstheme="minorHAnsi"/>
                <w:b/>
                <w:lang w:val="de-DE"/>
              </w:rPr>
              <w:t>Nickel</w:t>
            </w:r>
          </w:p>
        </w:tc>
        <w:tc>
          <w:tcPr>
            <w:tcW w:w="1838" w:type="dxa"/>
            <w:gridSpan w:val="3"/>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spacing w:line="200" w:lineRule="exact"/>
              <w:ind w:left="-24"/>
              <w:jc w:val="center"/>
              <w:rPr>
                <w:rFonts w:cstheme="minorHAnsi"/>
                <w:lang w:val="de-DE"/>
              </w:rPr>
            </w:pPr>
            <w:r w:rsidRPr="00AD607D">
              <w:rPr>
                <w:rFonts w:cstheme="minorHAnsi"/>
                <w:b/>
                <w:lang w:val="de-DE"/>
              </w:rPr>
              <w:t>Quecksilber</w:t>
            </w:r>
            <w:r w:rsidR="0083738D" w:rsidRPr="0083738D">
              <w:rPr>
                <w:rFonts w:cstheme="minorHAnsi"/>
                <w:bCs/>
                <w:vertAlign w:val="superscript"/>
                <w:lang w:val="de-DE"/>
              </w:rPr>
              <w:t>1)</w:t>
            </w:r>
          </w:p>
        </w:tc>
      </w:tr>
      <w:tr w:rsidR="0083738D" w:rsidRPr="00AD607D" w:rsidTr="00D126C5">
        <w:trPr>
          <w:tblHeader/>
        </w:trPr>
        <w:tc>
          <w:tcPr>
            <w:tcW w:w="498" w:type="dxa"/>
            <w:tcBorders>
              <w:top w:val="nil"/>
              <w:left w:val="single" w:sz="12" w:space="0" w:color="auto"/>
              <w:bottom w:val="nil"/>
              <w:right w:val="single" w:sz="4" w:space="0" w:color="auto"/>
            </w:tcBorders>
            <w:shd w:val="clear" w:color="auto" w:fill="BFBFBF" w:themeFill="background1" w:themeFillShade="BF"/>
            <w:vAlign w:val="center"/>
          </w:tcPr>
          <w:p w:rsidR="007A0673" w:rsidRPr="00AD607D" w:rsidRDefault="007A0673" w:rsidP="00AD607D">
            <w:pPr>
              <w:spacing w:line="200" w:lineRule="exact"/>
              <w:jc w:val="center"/>
              <w:rPr>
                <w:rFonts w:cstheme="minorHAnsi"/>
                <w:lang w:val="de-DE"/>
              </w:rPr>
            </w:pPr>
          </w:p>
        </w:tc>
        <w:tc>
          <w:tcPr>
            <w:tcW w:w="2094" w:type="dxa"/>
            <w:tcBorders>
              <w:top w:val="nil"/>
              <w:left w:val="single" w:sz="4" w:space="0" w:color="auto"/>
              <w:bottom w:val="nil"/>
              <w:right w:val="single" w:sz="12" w:space="0" w:color="auto"/>
            </w:tcBorders>
            <w:shd w:val="clear" w:color="auto" w:fill="BFBFBF" w:themeFill="background1" w:themeFillShade="BF"/>
          </w:tcPr>
          <w:p w:rsidR="007A0673" w:rsidRPr="00AD607D" w:rsidRDefault="007A0673" w:rsidP="00677A08">
            <w:pPr>
              <w:spacing w:line="200" w:lineRule="exact"/>
              <w:ind w:left="426"/>
              <w:jc w:val="both"/>
              <w:rPr>
                <w:rFonts w:cstheme="minorHAnsi"/>
                <w:lang w:val="de-DE"/>
              </w:rPr>
            </w:pPr>
          </w:p>
        </w:tc>
        <w:tc>
          <w:tcPr>
            <w:tcW w:w="814" w:type="dxa"/>
            <w:tcBorders>
              <w:top w:val="nil"/>
              <w:left w:val="single" w:sz="12" w:space="0" w:color="auto"/>
              <w:bottom w:val="nil"/>
              <w:right w:val="single" w:sz="12" w:space="0" w:color="auto"/>
            </w:tcBorders>
            <w:shd w:val="clear" w:color="auto" w:fill="BFBFBF" w:themeFill="background1" w:themeFillShade="BF"/>
            <w:tcMar>
              <w:left w:w="57" w:type="dxa"/>
              <w:right w:w="57" w:type="dxa"/>
            </w:tcMar>
          </w:tcPr>
          <w:p w:rsidR="007A0673" w:rsidRPr="00AD607D" w:rsidRDefault="00677A08" w:rsidP="00AD607D">
            <w:pPr>
              <w:spacing w:line="200" w:lineRule="exact"/>
              <w:jc w:val="center"/>
              <w:rPr>
                <w:rFonts w:cstheme="minorHAnsi"/>
                <w:b/>
                <w:spacing w:val="-1"/>
              </w:rPr>
            </w:pPr>
            <w:r w:rsidRPr="00AD607D">
              <w:rPr>
                <w:rFonts w:cstheme="minorHAnsi"/>
                <w:b/>
                <w:spacing w:val="-1"/>
              </w:rPr>
              <w:t>Pro</w:t>
            </w:r>
            <w:r w:rsidRPr="00AD607D">
              <w:rPr>
                <w:rFonts w:cstheme="minorHAnsi"/>
                <w:b/>
              </w:rPr>
              <w:t>ben</w:t>
            </w:r>
          </w:p>
        </w:tc>
        <w:tc>
          <w:tcPr>
            <w:tcW w:w="1520"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pStyle w:val="TableParagraph"/>
              <w:ind w:left="68" w:right="119"/>
              <w:jc w:val="center"/>
              <w:rPr>
                <w:rFonts w:cstheme="minorHAnsi"/>
                <w:i/>
                <w:lang w:val="de-DE"/>
              </w:rPr>
            </w:pPr>
            <w:r w:rsidRPr="00AD607D">
              <w:rPr>
                <w:rFonts w:cstheme="minorHAnsi"/>
                <w:i/>
                <w:lang w:val="de-DE"/>
              </w:rPr>
              <w:t>[mg/kg</w:t>
            </w:r>
            <w:r w:rsidRPr="00AD607D">
              <w:rPr>
                <w:rFonts w:cstheme="minorHAnsi"/>
                <w:i/>
                <w:spacing w:val="-2"/>
                <w:lang w:val="de-DE"/>
              </w:rPr>
              <w:t xml:space="preserve"> TS]</w:t>
            </w:r>
          </w:p>
        </w:tc>
        <w:tc>
          <w:tcPr>
            <w:tcW w:w="1735"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pStyle w:val="TableParagraph"/>
              <w:ind w:left="426" w:right="278"/>
              <w:jc w:val="center"/>
              <w:rPr>
                <w:rFonts w:cstheme="minorHAnsi"/>
              </w:rPr>
            </w:pPr>
          </w:p>
        </w:tc>
        <w:tc>
          <w:tcPr>
            <w:tcW w:w="157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7A0673" w:rsidRPr="00AD607D" w:rsidRDefault="007A0673" w:rsidP="00677A08">
            <w:pPr>
              <w:spacing w:line="200" w:lineRule="exact"/>
              <w:ind w:left="426"/>
              <w:jc w:val="center"/>
              <w:rPr>
                <w:rFonts w:cstheme="minorHAnsi"/>
                <w:lang w:val="de-DE"/>
              </w:rPr>
            </w:pPr>
          </w:p>
        </w:tc>
        <w:tc>
          <w:tcPr>
            <w:tcW w:w="1883" w:type="dxa"/>
            <w:gridSpan w:val="3"/>
            <w:tcBorders>
              <w:left w:val="single" w:sz="12" w:space="0" w:color="auto"/>
              <w:bottom w:val="single" w:sz="4" w:space="0" w:color="auto"/>
              <w:right w:val="single" w:sz="12" w:space="0" w:color="auto"/>
            </w:tcBorders>
            <w:shd w:val="clear" w:color="auto" w:fill="BFBFBF" w:themeFill="background1" w:themeFillShade="BF"/>
          </w:tcPr>
          <w:p w:rsidR="007A0673" w:rsidRPr="00AD607D" w:rsidRDefault="007A0673" w:rsidP="00677A08">
            <w:pPr>
              <w:pStyle w:val="TableParagraph"/>
              <w:ind w:left="426" w:right="119"/>
              <w:jc w:val="both"/>
              <w:rPr>
                <w:rFonts w:cstheme="minorHAnsi"/>
              </w:rPr>
            </w:pPr>
          </w:p>
        </w:tc>
        <w:tc>
          <w:tcPr>
            <w:tcW w:w="1581" w:type="dxa"/>
            <w:gridSpan w:val="3"/>
            <w:tcBorders>
              <w:left w:val="single" w:sz="12" w:space="0" w:color="auto"/>
              <w:bottom w:val="single" w:sz="4" w:space="0" w:color="auto"/>
              <w:right w:val="single" w:sz="12" w:space="0" w:color="auto"/>
            </w:tcBorders>
            <w:shd w:val="clear" w:color="auto" w:fill="BFBFBF" w:themeFill="background1" w:themeFillShade="BF"/>
          </w:tcPr>
          <w:p w:rsidR="007A0673" w:rsidRPr="00AD607D" w:rsidRDefault="007A0673" w:rsidP="00677A08">
            <w:pPr>
              <w:spacing w:line="200" w:lineRule="exact"/>
              <w:ind w:left="426"/>
              <w:jc w:val="both"/>
              <w:rPr>
                <w:rFonts w:cstheme="minorHAnsi"/>
                <w:spacing w:val="-1"/>
              </w:rPr>
            </w:pPr>
          </w:p>
        </w:tc>
        <w:tc>
          <w:tcPr>
            <w:tcW w:w="1575" w:type="dxa"/>
            <w:gridSpan w:val="3"/>
            <w:tcBorders>
              <w:left w:val="single" w:sz="12" w:space="0" w:color="auto"/>
              <w:bottom w:val="single" w:sz="4" w:space="0" w:color="auto"/>
              <w:right w:val="single" w:sz="12" w:space="0" w:color="auto"/>
            </w:tcBorders>
            <w:shd w:val="clear" w:color="auto" w:fill="BFBFBF" w:themeFill="background1" w:themeFillShade="BF"/>
          </w:tcPr>
          <w:p w:rsidR="007A0673" w:rsidRPr="00AD607D" w:rsidRDefault="007A0673" w:rsidP="00677A08">
            <w:pPr>
              <w:spacing w:line="200" w:lineRule="exact"/>
              <w:ind w:left="426"/>
              <w:jc w:val="both"/>
              <w:rPr>
                <w:rFonts w:cstheme="minorHAnsi"/>
                <w:lang w:val="de-DE"/>
              </w:rPr>
            </w:pPr>
          </w:p>
        </w:tc>
        <w:tc>
          <w:tcPr>
            <w:tcW w:w="1838" w:type="dxa"/>
            <w:gridSpan w:val="3"/>
            <w:tcBorders>
              <w:left w:val="single" w:sz="12" w:space="0" w:color="auto"/>
              <w:bottom w:val="single" w:sz="4" w:space="0" w:color="auto"/>
              <w:right w:val="single" w:sz="12" w:space="0" w:color="auto"/>
            </w:tcBorders>
            <w:shd w:val="clear" w:color="auto" w:fill="BFBFBF" w:themeFill="background1" w:themeFillShade="BF"/>
          </w:tcPr>
          <w:p w:rsidR="007A0673" w:rsidRPr="00AD607D" w:rsidRDefault="007A0673" w:rsidP="00677A08">
            <w:pPr>
              <w:spacing w:line="200" w:lineRule="exact"/>
              <w:ind w:left="426"/>
              <w:jc w:val="both"/>
              <w:rPr>
                <w:rFonts w:cstheme="minorHAnsi"/>
                <w:lang w:val="de-DE"/>
              </w:rPr>
            </w:pPr>
          </w:p>
        </w:tc>
      </w:tr>
      <w:tr w:rsidR="00640A71" w:rsidRPr="00AD607D" w:rsidTr="00D126C5">
        <w:trPr>
          <w:tblHeader/>
        </w:trPr>
        <w:tc>
          <w:tcPr>
            <w:tcW w:w="498" w:type="dxa"/>
            <w:tcBorders>
              <w:top w:val="nil"/>
              <w:left w:val="single" w:sz="12" w:space="0" w:color="auto"/>
              <w:bottom w:val="single" w:sz="12" w:space="0" w:color="auto"/>
              <w:right w:val="single" w:sz="4" w:space="0" w:color="auto"/>
            </w:tcBorders>
            <w:shd w:val="clear" w:color="auto" w:fill="BFBFBF" w:themeFill="background1" w:themeFillShade="BF"/>
            <w:vAlign w:val="center"/>
          </w:tcPr>
          <w:p w:rsidR="00876878" w:rsidRPr="00AD607D" w:rsidRDefault="00876878" w:rsidP="00AD607D">
            <w:pPr>
              <w:spacing w:line="200" w:lineRule="exact"/>
              <w:jc w:val="center"/>
              <w:rPr>
                <w:rFonts w:cstheme="minorHAnsi"/>
                <w:lang w:val="de-DE"/>
              </w:rPr>
            </w:pPr>
          </w:p>
        </w:tc>
        <w:tc>
          <w:tcPr>
            <w:tcW w:w="2094" w:type="dxa"/>
            <w:tcBorders>
              <w:top w:val="nil"/>
              <w:left w:val="single" w:sz="4" w:space="0" w:color="auto"/>
              <w:bottom w:val="single" w:sz="12" w:space="0" w:color="auto"/>
              <w:right w:val="single" w:sz="12" w:space="0" w:color="auto"/>
            </w:tcBorders>
            <w:shd w:val="clear" w:color="auto" w:fill="BFBFBF" w:themeFill="background1" w:themeFillShade="BF"/>
          </w:tcPr>
          <w:p w:rsidR="00876878" w:rsidRPr="00AD607D" w:rsidRDefault="00876878" w:rsidP="00876878">
            <w:pPr>
              <w:spacing w:line="200" w:lineRule="exact"/>
              <w:ind w:left="426"/>
              <w:jc w:val="both"/>
              <w:rPr>
                <w:rFonts w:cstheme="minorHAnsi"/>
                <w:lang w:val="de-DE"/>
              </w:rPr>
            </w:pPr>
          </w:p>
        </w:tc>
        <w:tc>
          <w:tcPr>
            <w:tcW w:w="814" w:type="dxa"/>
            <w:tcBorders>
              <w:top w:val="nil"/>
              <w:left w:val="single" w:sz="12"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spacing w:line="200" w:lineRule="exact"/>
              <w:jc w:val="center"/>
              <w:rPr>
                <w:rFonts w:cstheme="minorHAnsi"/>
                <w:b/>
                <w:lang w:val="de-DE"/>
              </w:rPr>
            </w:pPr>
          </w:p>
        </w:tc>
        <w:tc>
          <w:tcPr>
            <w:tcW w:w="490"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491"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39"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81"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85"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9"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29"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2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22"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29"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3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824"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36"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2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22"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29"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2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23"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29" w:type="dxa"/>
            <w:tcBorders>
              <w:top w:val="single" w:sz="4" w:space="0" w:color="auto"/>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0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805"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Mar>
              <w:left w:w="57" w:type="dxa"/>
              <w:right w:w="57" w:type="dxa"/>
            </w:tcMar>
            <w:vAlign w:val="center"/>
          </w:tcPr>
          <w:p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r>
      <w:tr w:rsidR="00640A71" w:rsidRPr="006445EE" w:rsidTr="00D126C5">
        <w:tc>
          <w:tcPr>
            <w:tcW w:w="498" w:type="dxa"/>
            <w:tcBorders>
              <w:top w:val="single" w:sz="12"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w:t>
            </w:r>
          </w:p>
        </w:tc>
        <w:tc>
          <w:tcPr>
            <w:tcW w:w="2094" w:type="dxa"/>
            <w:tcBorders>
              <w:top w:val="single" w:sz="12" w:space="0" w:color="auto"/>
              <w:left w:val="single" w:sz="4" w:space="0" w:color="auto"/>
              <w:bottom w:val="single" w:sz="4" w:space="0" w:color="auto"/>
              <w:right w:val="single" w:sz="12" w:space="0" w:color="auto"/>
            </w:tcBorders>
            <w:vAlign w:val="center"/>
          </w:tcPr>
          <w:p w:rsidR="006445EE" w:rsidRPr="006445EE" w:rsidRDefault="006445EE" w:rsidP="006445EE">
            <w:pPr>
              <w:widowControl/>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Hesperange</w:t>
            </w:r>
          </w:p>
        </w:tc>
        <w:tc>
          <w:tcPr>
            <w:tcW w:w="814" w:type="dxa"/>
            <w:tcBorders>
              <w:top w:val="single" w:sz="12" w:space="0" w:color="auto"/>
              <w:left w:val="single" w:sz="12"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w:t>
            </w:r>
          </w:p>
        </w:tc>
        <w:tc>
          <w:tcPr>
            <w:tcW w:w="490"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172</w:t>
            </w:r>
          </w:p>
        </w:tc>
        <w:tc>
          <w:tcPr>
            <w:tcW w:w="491"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186</w:t>
            </w:r>
          </w:p>
        </w:tc>
        <w:tc>
          <w:tcPr>
            <w:tcW w:w="539"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180</w:t>
            </w:r>
          </w:p>
        </w:tc>
        <w:tc>
          <w:tcPr>
            <w:tcW w:w="581"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401</w:t>
            </w:r>
          </w:p>
        </w:tc>
        <w:tc>
          <w:tcPr>
            <w:tcW w:w="585"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1780</w:t>
            </w:r>
          </w:p>
        </w:tc>
        <w:tc>
          <w:tcPr>
            <w:tcW w:w="569"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1320</w:t>
            </w:r>
          </w:p>
        </w:tc>
        <w:tc>
          <w:tcPr>
            <w:tcW w:w="529"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5,1</w:t>
            </w:r>
          </w:p>
        </w:tc>
        <w:tc>
          <w:tcPr>
            <w:tcW w:w="523"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57,7</w:t>
            </w:r>
          </w:p>
        </w:tc>
        <w:tc>
          <w:tcPr>
            <w:tcW w:w="522"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42,8</w:t>
            </w:r>
          </w:p>
        </w:tc>
        <w:tc>
          <w:tcPr>
            <w:tcW w:w="529"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0,77</w:t>
            </w:r>
          </w:p>
        </w:tc>
        <w:tc>
          <w:tcPr>
            <w:tcW w:w="530"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0,95</w:t>
            </w:r>
          </w:p>
        </w:tc>
        <w:tc>
          <w:tcPr>
            <w:tcW w:w="824"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0,82</w:t>
            </w:r>
          </w:p>
        </w:tc>
        <w:tc>
          <w:tcPr>
            <w:tcW w:w="536"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36,0</w:t>
            </w:r>
          </w:p>
        </w:tc>
        <w:tc>
          <w:tcPr>
            <w:tcW w:w="523"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56,0</w:t>
            </w:r>
          </w:p>
        </w:tc>
        <w:tc>
          <w:tcPr>
            <w:tcW w:w="522"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47,6</w:t>
            </w:r>
          </w:p>
        </w:tc>
        <w:tc>
          <w:tcPr>
            <w:tcW w:w="529"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12,0</w:t>
            </w:r>
          </w:p>
        </w:tc>
        <w:tc>
          <w:tcPr>
            <w:tcW w:w="523"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26,0</w:t>
            </w:r>
          </w:p>
        </w:tc>
        <w:tc>
          <w:tcPr>
            <w:tcW w:w="523"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22,0</w:t>
            </w:r>
          </w:p>
        </w:tc>
        <w:tc>
          <w:tcPr>
            <w:tcW w:w="529"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0,55</w:t>
            </w:r>
          </w:p>
        </w:tc>
        <w:tc>
          <w:tcPr>
            <w:tcW w:w="504"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0,57</w:t>
            </w:r>
          </w:p>
        </w:tc>
        <w:tc>
          <w:tcPr>
            <w:tcW w:w="805"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0,56</w:t>
            </w:r>
          </w:p>
        </w:tc>
      </w:tr>
      <w:tr w:rsidR="00640A71" w:rsidRPr="006445EE" w:rsidTr="00D126C5">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6445EE" w:rsidRDefault="006445EE" w:rsidP="006445EE">
            <w:pPr>
              <w:widowControl/>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Pétange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6</w:t>
            </w:r>
          </w:p>
        </w:tc>
        <w:tc>
          <w:tcPr>
            <w:tcW w:w="490" w:type="dxa"/>
            <w:tcBorders>
              <w:top w:val="single" w:sz="4" w:space="0" w:color="auto"/>
              <w:left w:val="single" w:sz="12" w:space="0" w:color="auto"/>
              <w:bottom w:val="nil"/>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244</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185</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1030</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1620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1267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46,5</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59,3</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51,9</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1,14</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1,58</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1,35</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69,0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63,0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27,0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32,0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29,2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0,28</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0,47</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0,40</w:t>
            </w:r>
          </w:p>
        </w:tc>
      </w:tr>
      <w:tr w:rsidR="00640A71" w:rsidRPr="006445EE" w:rsidTr="00D126C5">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6445EE" w:rsidRDefault="006445EE" w:rsidP="006445EE">
            <w:pPr>
              <w:widowControl/>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Bleesbruck</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w:t>
            </w:r>
          </w:p>
        </w:tc>
        <w:tc>
          <w:tcPr>
            <w:tcW w:w="490" w:type="dxa"/>
            <w:tcBorders>
              <w:top w:val="single" w:sz="4" w:space="0" w:color="auto"/>
              <w:left w:val="single" w:sz="12" w:space="0" w:color="auto"/>
              <w:bottom w:val="nil"/>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183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288</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237</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994</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1590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1427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41,9</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50,5</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47,5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0,68</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1,06</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0,91</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57,0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52,8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34,4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0,23</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0,32</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0,29</w:t>
            </w:r>
          </w:p>
        </w:tc>
      </w:tr>
      <w:tr w:rsidR="00640A71" w:rsidRPr="006445EE"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w:t>
            </w:r>
          </w:p>
        </w:tc>
        <w:tc>
          <w:tcPr>
            <w:tcW w:w="2094" w:type="dxa"/>
            <w:tcBorders>
              <w:top w:val="single" w:sz="4" w:space="0" w:color="auto"/>
              <w:left w:val="single" w:sz="4" w:space="0" w:color="auto"/>
              <w:bottom w:val="single" w:sz="12" w:space="0" w:color="auto"/>
              <w:right w:val="single" w:sz="12" w:space="0" w:color="auto"/>
            </w:tcBorders>
            <w:vAlign w:val="center"/>
          </w:tcPr>
          <w:p w:rsidR="006445EE" w:rsidRPr="006445EE" w:rsidRDefault="006445EE" w:rsidP="006445EE">
            <w:pPr>
              <w:widowControl/>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Boevange/Wincrange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w:t>
            </w:r>
          </w:p>
        </w:tc>
        <w:tc>
          <w:tcPr>
            <w:tcW w:w="490" w:type="dxa"/>
            <w:tcBorders>
              <w:top w:val="nil"/>
              <w:left w:val="single" w:sz="12" w:space="0" w:color="auto"/>
              <w:bottom w:val="nil"/>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138</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136</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1010</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1210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1103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41,4</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47,2</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43,4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0,80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0,97</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0,86</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59,0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55,7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47,0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43,3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0,19</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0,22</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0,21</w:t>
            </w:r>
          </w:p>
        </w:tc>
      </w:tr>
      <w:tr w:rsidR="00640A71" w:rsidRPr="006445EE"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5</w:t>
            </w:r>
          </w:p>
        </w:tc>
        <w:tc>
          <w:tcPr>
            <w:tcW w:w="2094" w:type="dxa"/>
            <w:tcBorders>
              <w:top w:val="single" w:sz="12" w:space="0" w:color="auto"/>
              <w:left w:val="single" w:sz="4" w:space="0" w:color="auto"/>
              <w:bottom w:val="single" w:sz="4" w:space="0" w:color="auto"/>
              <w:right w:val="single" w:sz="12" w:space="0" w:color="auto"/>
            </w:tcBorders>
            <w:vAlign w:val="center"/>
          </w:tcPr>
          <w:p w:rsidR="006445EE" w:rsidRPr="006445EE" w:rsidRDefault="006445EE" w:rsidP="006445EE">
            <w:pPr>
              <w:widowControl/>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Clervaux</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w:t>
            </w:r>
          </w:p>
        </w:tc>
        <w:tc>
          <w:tcPr>
            <w:tcW w:w="490" w:type="dxa"/>
            <w:tcBorders>
              <w:top w:val="nil"/>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113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132</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124</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700</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908</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812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30,5</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34,0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31,6</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0,61</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0,64</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0,63</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40,0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31,3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14,0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30,0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22,0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0,38</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0,64</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6445EE" w:rsidRDefault="006445EE" w:rsidP="006445EE">
            <w:pPr>
              <w:widowControl/>
              <w:jc w:val="right"/>
              <w:rPr>
                <w:rFonts w:ascii="Calibri" w:eastAsia="Times New Roman" w:hAnsi="Calibri" w:cs="Calibri"/>
                <w:color w:val="000000"/>
                <w:sz w:val="19"/>
                <w:szCs w:val="19"/>
                <w:lang w:val="en-GB" w:eastAsia="en-GB"/>
              </w:rPr>
            </w:pPr>
            <w:r w:rsidRPr="006445EE">
              <w:rPr>
                <w:rFonts w:ascii="Calibri" w:eastAsia="Times New Roman" w:hAnsi="Calibri" w:cs="Calibri"/>
                <w:color w:val="000000"/>
                <w:sz w:val="19"/>
                <w:szCs w:val="19"/>
                <w:lang w:val="en-GB" w:eastAsia="en-GB"/>
              </w:rPr>
              <w:t>0,51</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20"/>
                <w:szCs w:val="20"/>
                <w:lang w:val="en-GB" w:eastAsia="en-GB"/>
              </w:rPr>
            </w:pPr>
            <w:r w:rsidRPr="006445EE">
              <w:rPr>
                <w:rFonts w:ascii="Calibri" w:eastAsia="Times New Roman" w:hAnsi="Calibri" w:cs="Calibri"/>
                <w:color w:val="000000"/>
                <w:sz w:val="20"/>
                <w:szCs w:val="20"/>
                <w:lang w:val="en-GB" w:eastAsia="en-GB"/>
              </w:rPr>
              <w:t>6</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Consdorf</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6445EE" w:rsidRDefault="006445EE" w:rsidP="006445EE">
            <w:pPr>
              <w:widowControl/>
              <w:jc w:val="center"/>
              <w:rPr>
                <w:rFonts w:ascii="Calibri" w:eastAsia="Times New Roman" w:hAnsi="Calibri" w:cs="Calibri"/>
                <w:color w:val="000000"/>
                <w:sz w:val="20"/>
                <w:szCs w:val="20"/>
                <w:lang w:val="en-GB" w:eastAsia="en-GB"/>
              </w:rPr>
            </w:pPr>
            <w:r w:rsidRPr="006445EE">
              <w:rPr>
                <w:rFonts w:ascii="Calibri" w:eastAsia="Times New Roman" w:hAnsi="Calibri" w:cs="Calibri"/>
                <w:color w:val="000000"/>
                <w:sz w:val="20"/>
                <w:szCs w:val="20"/>
                <w:lang w:val="en-GB" w:eastAsia="en-GB"/>
              </w:rPr>
              <w:t>7</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Fuussekaul</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8</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Grevels</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9</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Grosbous</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0A71" w:rsidP="006445EE">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640A71" w:rsidRPr="0083738D"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w:t>
            </w:r>
          </w:p>
        </w:tc>
        <w:tc>
          <w:tcPr>
            <w:tcW w:w="2094" w:type="dxa"/>
            <w:tcBorders>
              <w:top w:val="single" w:sz="4" w:space="0" w:color="auto"/>
              <w:left w:val="single" w:sz="4" w:space="0" w:color="auto"/>
              <w:bottom w:val="single" w:sz="4" w:space="0" w:color="auto"/>
              <w:right w:val="single" w:sz="12" w:space="0" w:color="auto"/>
            </w:tcBorders>
            <w:vAlign w:val="bottom"/>
          </w:tcPr>
          <w:p w:rsidR="006445EE" w:rsidRPr="0083738D" w:rsidRDefault="006445EE" w:rsidP="0083738D">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Heiderscheidergrund</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151</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166</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160</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1170</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1450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1345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37,9</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45,8</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0,94</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1,06</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0,99</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61,0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51,8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35,5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0,19</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0,26</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0,23</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Hosingen</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tcPr>
          <w:p w:rsidR="006445EE" w:rsidRPr="00DF3DFA" w:rsidRDefault="006445EE" w:rsidP="006445EE">
            <w:pPr>
              <w:widowControl/>
              <w:rPr>
                <w:rFonts w:eastAsia="Times New Roman" w:cstheme="minorHAnsi"/>
                <w:color w:val="000000"/>
                <w:spacing w:val="-2"/>
                <w:sz w:val="19"/>
                <w:szCs w:val="19"/>
                <w:lang w:val="en-GB" w:eastAsia="en-GB"/>
              </w:rPr>
            </w:pPr>
            <w:r w:rsidRPr="00DF3DFA">
              <w:rPr>
                <w:rFonts w:ascii="Calibri" w:eastAsia="Times New Roman" w:hAnsi="Calibri" w:cs="Calibri"/>
                <w:color w:val="000000"/>
                <w:sz w:val="19"/>
                <w:szCs w:val="19"/>
                <w:lang w:val="en-GB" w:eastAsia="en-GB"/>
              </w:rPr>
              <w:t>k</w:t>
            </w:r>
            <w:r>
              <w:rPr>
                <w:rFonts w:ascii="Calibri" w:eastAsia="Times New Roman" w:hAnsi="Calibri" w:cs="Calibri"/>
                <w:color w:val="000000"/>
                <w:sz w:val="19"/>
                <w:szCs w:val="19"/>
                <w:lang w:val="en-GB" w:eastAsia="en-GB"/>
              </w:rPr>
              <w:t xml:space="preserve">. A. 2018 </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12</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Medernach</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Michelau</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Reisdorf</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640A71" w:rsidRPr="0083738D"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83738D">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Rombach/Martelange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174</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191</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182</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1000</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1370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1188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46,8</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64,7</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53,6</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0,90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1,12</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1,03</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58,0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42,0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33,5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0,25</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0,49</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0,32</w:t>
            </w:r>
          </w:p>
        </w:tc>
      </w:tr>
      <w:tr w:rsidR="00640A71" w:rsidRPr="0083738D"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83738D">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Rossmillen</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175</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163</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631</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748</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694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29,2</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39,5</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33,3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0,59</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0,94</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0,81</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46,0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58,0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53,3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36,0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32,8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0,26</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0,51</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83738D">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0,38</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Stolzembourg</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18</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Troisvierges</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6445EE"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19</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Vianden</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45EE" w:rsidRPr="00DF3DFA" w:rsidRDefault="006445EE" w:rsidP="006445EE">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45EE" w:rsidRPr="0083738D" w:rsidRDefault="006445EE" w:rsidP="006445EE">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20</w:t>
            </w:r>
          </w:p>
        </w:tc>
        <w:tc>
          <w:tcPr>
            <w:tcW w:w="2094" w:type="dxa"/>
            <w:tcBorders>
              <w:top w:val="single" w:sz="4" w:space="0" w:color="auto"/>
              <w:left w:val="single" w:sz="4" w:space="0" w:color="auto"/>
              <w:bottom w:val="single" w:sz="4" w:space="0" w:color="auto"/>
              <w:right w:val="single" w:sz="12" w:space="0" w:color="auto"/>
            </w:tcBorders>
            <w:vAlign w:val="center"/>
          </w:tcPr>
          <w:p w:rsidR="006445EE" w:rsidRPr="0083738D" w:rsidRDefault="006445EE" w:rsidP="006445EE">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Wiltz</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375</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993</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643</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859</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1160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1047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47,9</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53,6</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51,4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0,95</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1,44</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1,14</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68,0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62,8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45,0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39,0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0,69</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45EE" w:rsidRPr="0083738D" w:rsidRDefault="006445EE" w:rsidP="006445EE">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0,86</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21</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Boevange/Attert</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226</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195</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1322</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1461</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1392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56,0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43,0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45,0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40,0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36,0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22</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Dondelange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170</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174</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172</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1532</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1551</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1542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46,0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jc w:val="right"/>
              <w:rPr>
                <w:rFonts w:ascii="Calibri" w:eastAsia="Times New Roman" w:hAnsi="Calibri" w:cs="Calibri"/>
                <w:color w:val="000000"/>
                <w:sz w:val="19"/>
                <w:szCs w:val="19"/>
                <w:lang w:val="en-GB" w:eastAsia="en-GB"/>
              </w:rPr>
            </w:pPr>
            <w:r>
              <w:rPr>
                <w:rFonts w:ascii="Calibri" w:eastAsia="Times New Roman" w:hAnsi="Calibri" w:cs="Calibri"/>
                <w:color w:val="000000"/>
                <w:sz w:val="19"/>
                <w:szCs w:val="19"/>
                <w:lang w:val="en-GB" w:eastAsia="en-GB"/>
              </w:rPr>
              <w:t>&lt;1,00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42,0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26,0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25,5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23</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Eschweiler</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58</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63</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61</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804</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990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897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12,0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jc w:val="right"/>
              <w:rPr>
                <w:rFonts w:ascii="Calibri" w:eastAsia="Times New Roman" w:hAnsi="Calibri" w:cs="Calibri"/>
                <w:color w:val="000000"/>
                <w:sz w:val="19"/>
                <w:szCs w:val="19"/>
                <w:lang w:val="en-GB" w:eastAsia="en-GB"/>
              </w:rPr>
            </w:pPr>
            <w:r>
              <w:rPr>
                <w:rFonts w:ascii="Calibri" w:eastAsia="Times New Roman" w:hAnsi="Calibri" w:cs="Calibri"/>
                <w:color w:val="000000"/>
                <w:sz w:val="19"/>
                <w:szCs w:val="19"/>
                <w:lang w:val="en-GB" w:eastAsia="en-GB"/>
              </w:rPr>
              <w:t>&lt;1,00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31,0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29,5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24</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Hobscheid</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130</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162</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146</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1427</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1458</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1443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49,0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46,0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jc w:val="right"/>
              <w:rPr>
                <w:rFonts w:ascii="Calibri" w:eastAsia="Times New Roman" w:hAnsi="Calibri" w:cs="Calibri"/>
                <w:color w:val="000000"/>
                <w:sz w:val="19"/>
                <w:szCs w:val="19"/>
                <w:lang w:val="en-GB" w:eastAsia="en-GB"/>
              </w:rPr>
            </w:pPr>
            <w:r>
              <w:rPr>
                <w:rFonts w:ascii="Calibri" w:eastAsia="Times New Roman" w:hAnsi="Calibri" w:cs="Calibri"/>
                <w:color w:val="000000"/>
                <w:sz w:val="19"/>
                <w:szCs w:val="19"/>
                <w:lang w:val="en-GB" w:eastAsia="en-GB"/>
              </w:rPr>
              <w:t>&lt;1,00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40,0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37,5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29,0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25,0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25</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Junglinster</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185</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240</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221</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1244</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1651</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1470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55,0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50,2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42,0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39,2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27,0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26</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Kehlen</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174</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174</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174</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1464</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1495</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71,0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74,0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72,5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56,0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27,0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27,5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27</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Kopstal</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164</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247</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198</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1423</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2086</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1722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75,0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66,0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46,0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44,0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33,0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Mamer</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112</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170</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142</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1019</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1187</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1114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23,0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26,0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jc w:val="right"/>
              <w:rPr>
                <w:rFonts w:ascii="Calibri" w:eastAsia="Times New Roman" w:hAnsi="Calibri" w:cs="Calibri"/>
                <w:color w:val="000000"/>
                <w:sz w:val="19"/>
                <w:szCs w:val="19"/>
                <w:lang w:val="en-GB" w:eastAsia="en-GB"/>
              </w:rPr>
            </w:pPr>
            <w:r>
              <w:rPr>
                <w:rFonts w:ascii="Calibri" w:eastAsia="Times New Roman" w:hAnsi="Calibri" w:cs="Calibri"/>
                <w:color w:val="000000"/>
                <w:sz w:val="19"/>
                <w:szCs w:val="19"/>
                <w:lang w:val="en-GB" w:eastAsia="en-GB"/>
              </w:rPr>
              <w:t>&lt;1,00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29,0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34,0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32,3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33,0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24,7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29</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Mersch/Beringen</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181</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220</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202</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1438</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1729</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1553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52,0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61,0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56,3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55,0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49,0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35,0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30,8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30</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Steinfort</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150</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152</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151</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1287</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1389</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1338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39,0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51,0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45,0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jc w:val="right"/>
              <w:rPr>
                <w:rFonts w:ascii="Calibri" w:eastAsia="Times New Roman" w:hAnsi="Calibri" w:cs="Calibri"/>
                <w:color w:val="000000"/>
                <w:sz w:val="19"/>
                <w:szCs w:val="19"/>
                <w:lang w:val="en-GB" w:eastAsia="en-GB"/>
              </w:rPr>
            </w:pPr>
            <w:r>
              <w:rPr>
                <w:rFonts w:ascii="Calibri" w:eastAsia="Times New Roman" w:hAnsi="Calibri" w:cs="Calibri"/>
                <w:color w:val="000000"/>
                <w:sz w:val="19"/>
                <w:szCs w:val="19"/>
                <w:lang w:val="en-GB" w:eastAsia="en-GB"/>
              </w:rPr>
              <w:t>&lt;1,00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37,5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20,0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20,5</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0436A6">
        <w:tc>
          <w:tcPr>
            <w:tcW w:w="498" w:type="dxa"/>
            <w:tcBorders>
              <w:top w:val="single" w:sz="4" w:space="0" w:color="auto"/>
              <w:left w:val="single" w:sz="12" w:space="0" w:color="auto"/>
              <w:bottom w:val="single" w:sz="12"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31</w:t>
            </w:r>
          </w:p>
        </w:tc>
        <w:tc>
          <w:tcPr>
            <w:tcW w:w="2094" w:type="dxa"/>
            <w:tcBorders>
              <w:top w:val="single" w:sz="4" w:space="0" w:color="auto"/>
              <w:left w:val="single" w:sz="4" w:space="0" w:color="auto"/>
              <w:bottom w:val="single" w:sz="12"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Beaufort</w:t>
            </w:r>
          </w:p>
        </w:tc>
        <w:tc>
          <w:tcPr>
            <w:tcW w:w="814" w:type="dxa"/>
            <w:tcBorders>
              <w:top w:val="single" w:sz="4" w:space="0" w:color="auto"/>
              <w:left w:val="single" w:sz="12"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w:t>
            </w:r>
          </w:p>
        </w:tc>
        <w:tc>
          <w:tcPr>
            <w:tcW w:w="490"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161</w:t>
            </w:r>
          </w:p>
        </w:tc>
        <w:tc>
          <w:tcPr>
            <w:tcW w:w="491"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161</w:t>
            </w:r>
          </w:p>
        </w:tc>
        <w:tc>
          <w:tcPr>
            <w:tcW w:w="539"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161</w:t>
            </w:r>
          </w:p>
        </w:tc>
        <w:tc>
          <w:tcPr>
            <w:tcW w:w="581"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1358</w:t>
            </w:r>
          </w:p>
        </w:tc>
        <w:tc>
          <w:tcPr>
            <w:tcW w:w="585"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1358</w:t>
            </w:r>
          </w:p>
        </w:tc>
        <w:tc>
          <w:tcPr>
            <w:tcW w:w="569"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1358</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39,0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39,0</w:t>
            </w:r>
          </w:p>
        </w:tc>
        <w:tc>
          <w:tcPr>
            <w:tcW w:w="522"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39,0</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0,73</w:t>
            </w:r>
          </w:p>
        </w:tc>
        <w:tc>
          <w:tcPr>
            <w:tcW w:w="530"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0,73</w:t>
            </w:r>
          </w:p>
        </w:tc>
        <w:tc>
          <w:tcPr>
            <w:tcW w:w="824"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0,73</w:t>
            </w:r>
          </w:p>
        </w:tc>
        <w:tc>
          <w:tcPr>
            <w:tcW w:w="536"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35,0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35,0</w:t>
            </w:r>
          </w:p>
        </w:tc>
        <w:tc>
          <w:tcPr>
            <w:tcW w:w="522"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35,0</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24,0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24,0</w:t>
            </w:r>
          </w:p>
        </w:tc>
        <w:tc>
          <w:tcPr>
            <w:tcW w:w="523"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24,0</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0,00</w:t>
            </w:r>
          </w:p>
        </w:tc>
        <w:tc>
          <w:tcPr>
            <w:tcW w:w="504"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5D6263" w:rsidRDefault="00640A71" w:rsidP="00640A71">
            <w:pPr>
              <w:widowControl/>
              <w:jc w:val="right"/>
              <w:rPr>
                <w:rFonts w:ascii="Calibri" w:eastAsia="Times New Roman" w:hAnsi="Calibri" w:cs="Calibri"/>
                <w:color w:val="000000"/>
                <w:sz w:val="19"/>
                <w:szCs w:val="19"/>
                <w:lang w:val="en-GB" w:eastAsia="en-GB"/>
              </w:rPr>
            </w:pPr>
            <w:r w:rsidRPr="005D6263">
              <w:rPr>
                <w:rFonts w:ascii="Calibri" w:eastAsia="Times New Roman" w:hAnsi="Calibri" w:cs="Calibri"/>
                <w:color w:val="000000"/>
                <w:sz w:val="19"/>
                <w:szCs w:val="19"/>
                <w:lang w:val="en-GB" w:eastAsia="en-GB"/>
              </w:rPr>
              <w:t>0,00</w:t>
            </w:r>
          </w:p>
        </w:tc>
        <w:tc>
          <w:tcPr>
            <w:tcW w:w="805"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40A71" w:rsidRDefault="00640A71" w:rsidP="00640A71">
            <w:pPr>
              <w:jc w:val="right"/>
            </w:pPr>
            <w:r w:rsidRPr="00EA16B8">
              <w:rPr>
                <w:rFonts w:ascii="Calibri" w:eastAsia="Times New Roman" w:hAnsi="Calibri" w:cs="Calibri"/>
                <w:color w:val="000000"/>
                <w:sz w:val="19"/>
                <w:szCs w:val="19"/>
                <w:lang w:val="en-GB" w:eastAsia="en-GB"/>
              </w:rPr>
              <w:t>&lt;1,00</w:t>
            </w:r>
          </w:p>
        </w:tc>
      </w:tr>
      <w:tr w:rsidR="00640A71" w:rsidRPr="00677A08" w:rsidTr="000436A6">
        <w:tc>
          <w:tcPr>
            <w:tcW w:w="498" w:type="dxa"/>
            <w:tcBorders>
              <w:top w:val="single" w:sz="12"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32</w:t>
            </w:r>
          </w:p>
        </w:tc>
        <w:tc>
          <w:tcPr>
            <w:tcW w:w="2094" w:type="dxa"/>
            <w:tcBorders>
              <w:top w:val="single" w:sz="12"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Betzdorf</w:t>
            </w:r>
          </w:p>
        </w:tc>
        <w:tc>
          <w:tcPr>
            <w:tcW w:w="814" w:type="dxa"/>
            <w:tcBorders>
              <w:top w:val="single" w:sz="12" w:space="0" w:color="auto"/>
              <w:left w:val="single" w:sz="12"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w:t>
            </w:r>
          </w:p>
        </w:tc>
        <w:tc>
          <w:tcPr>
            <w:tcW w:w="490"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103</w:t>
            </w:r>
          </w:p>
        </w:tc>
        <w:tc>
          <w:tcPr>
            <w:tcW w:w="491"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143</w:t>
            </w:r>
          </w:p>
        </w:tc>
        <w:tc>
          <w:tcPr>
            <w:tcW w:w="539"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123</w:t>
            </w:r>
          </w:p>
        </w:tc>
        <w:tc>
          <w:tcPr>
            <w:tcW w:w="581" w:type="dxa"/>
            <w:tcBorders>
              <w:top w:val="single" w:sz="12" w:space="0" w:color="auto"/>
              <w:left w:val="single" w:sz="12" w:space="0" w:color="auto"/>
              <w:bottom w:val="single" w:sz="4" w:space="0" w:color="auto"/>
              <w:right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832</w:t>
            </w:r>
          </w:p>
        </w:tc>
        <w:tc>
          <w:tcPr>
            <w:tcW w:w="585" w:type="dxa"/>
            <w:tcBorders>
              <w:top w:val="single" w:sz="12" w:space="0" w:color="auto"/>
              <w:left w:val="single" w:sz="4" w:space="0" w:color="auto"/>
              <w:bottom w:val="single" w:sz="4" w:space="0" w:color="auto"/>
              <w:right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1087</w:t>
            </w:r>
          </w:p>
        </w:tc>
        <w:tc>
          <w:tcPr>
            <w:tcW w:w="569" w:type="dxa"/>
            <w:tcBorders>
              <w:top w:val="single" w:sz="12" w:space="0" w:color="auto"/>
              <w:left w:val="single" w:sz="4"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960</w:t>
            </w:r>
          </w:p>
        </w:tc>
        <w:tc>
          <w:tcPr>
            <w:tcW w:w="529" w:type="dxa"/>
            <w:tcBorders>
              <w:top w:val="single" w:sz="12" w:space="0" w:color="auto"/>
              <w:left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26,0</w:t>
            </w:r>
          </w:p>
        </w:tc>
        <w:tc>
          <w:tcPr>
            <w:tcW w:w="523" w:type="dxa"/>
            <w:tcBorders>
              <w:top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28,0</w:t>
            </w:r>
          </w:p>
        </w:tc>
        <w:tc>
          <w:tcPr>
            <w:tcW w:w="522" w:type="dxa"/>
            <w:tcBorders>
              <w:top w:val="single" w:sz="12"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27,0</w:t>
            </w:r>
          </w:p>
        </w:tc>
        <w:tc>
          <w:tcPr>
            <w:tcW w:w="529" w:type="dxa"/>
            <w:tcBorders>
              <w:top w:val="single" w:sz="12" w:space="0" w:color="auto"/>
              <w:left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0,50</w:t>
            </w:r>
          </w:p>
        </w:tc>
        <w:tc>
          <w:tcPr>
            <w:tcW w:w="530" w:type="dxa"/>
            <w:tcBorders>
              <w:top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0,70</w:t>
            </w:r>
          </w:p>
        </w:tc>
        <w:tc>
          <w:tcPr>
            <w:tcW w:w="824" w:type="dxa"/>
            <w:tcBorders>
              <w:top w:val="single" w:sz="12"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0,60</w:t>
            </w:r>
          </w:p>
        </w:tc>
        <w:tc>
          <w:tcPr>
            <w:tcW w:w="536" w:type="dxa"/>
            <w:tcBorders>
              <w:top w:val="single" w:sz="12" w:space="0" w:color="auto"/>
              <w:left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42,0</w:t>
            </w:r>
          </w:p>
        </w:tc>
        <w:tc>
          <w:tcPr>
            <w:tcW w:w="523" w:type="dxa"/>
            <w:tcBorders>
              <w:top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43,0</w:t>
            </w:r>
          </w:p>
        </w:tc>
        <w:tc>
          <w:tcPr>
            <w:tcW w:w="522" w:type="dxa"/>
            <w:tcBorders>
              <w:top w:val="single" w:sz="12"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42,5</w:t>
            </w:r>
          </w:p>
        </w:tc>
        <w:tc>
          <w:tcPr>
            <w:tcW w:w="529" w:type="dxa"/>
            <w:tcBorders>
              <w:top w:val="single" w:sz="12" w:space="0" w:color="auto"/>
              <w:left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29,0</w:t>
            </w:r>
          </w:p>
        </w:tc>
        <w:tc>
          <w:tcPr>
            <w:tcW w:w="523" w:type="dxa"/>
            <w:tcBorders>
              <w:top w:val="single" w:sz="12" w:space="0" w:color="auto"/>
              <w:bottom w:val="single" w:sz="4"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29,0</w:t>
            </w:r>
          </w:p>
        </w:tc>
        <w:tc>
          <w:tcPr>
            <w:tcW w:w="523" w:type="dxa"/>
            <w:tcBorders>
              <w:top w:val="single" w:sz="12" w:space="0" w:color="auto"/>
              <w:bottom w:val="single" w:sz="4" w:space="0" w:color="auto"/>
              <w:right w:val="single" w:sz="12" w:space="0" w:color="auto"/>
            </w:tcBorders>
            <w:tcMar>
              <w:left w:w="57" w:type="dxa"/>
              <w:right w:w="57" w:type="dxa"/>
            </w:tcMar>
            <w:vAlign w:val="bottom"/>
          </w:tcPr>
          <w:p w:rsidR="00640A71" w:rsidRPr="005D6263" w:rsidRDefault="00640A71" w:rsidP="00640A71">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29,0</w:t>
            </w:r>
          </w:p>
        </w:tc>
        <w:tc>
          <w:tcPr>
            <w:tcW w:w="529" w:type="dxa"/>
            <w:tcBorders>
              <w:top w:val="single" w:sz="12" w:space="0" w:color="auto"/>
              <w:left w:val="single" w:sz="12" w:space="0" w:color="auto"/>
              <w:bottom w:val="single" w:sz="4" w:space="0" w:color="auto"/>
            </w:tcBorders>
            <w:tcMar>
              <w:left w:w="57" w:type="dxa"/>
              <w:right w:w="57" w:type="dxa"/>
            </w:tcMar>
            <w:vAlign w:val="bottom"/>
          </w:tcPr>
          <w:p w:rsidR="00640A71" w:rsidRPr="005D6263" w:rsidRDefault="00640A71" w:rsidP="000436A6">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5D6263">
              <w:rPr>
                <w:rFonts w:eastAsia="Times New Roman" w:cstheme="minorHAnsi"/>
                <w:color w:val="000000"/>
                <w:sz w:val="19"/>
                <w:szCs w:val="19"/>
                <w:lang w:val="en-GB" w:eastAsia="en-GB"/>
              </w:rPr>
              <w:t>0</w:t>
            </w:r>
          </w:p>
        </w:tc>
        <w:tc>
          <w:tcPr>
            <w:tcW w:w="504" w:type="dxa"/>
            <w:tcBorders>
              <w:top w:val="single" w:sz="12" w:space="0" w:color="auto"/>
              <w:bottom w:val="single" w:sz="4" w:space="0" w:color="auto"/>
            </w:tcBorders>
            <w:tcMar>
              <w:left w:w="57" w:type="dxa"/>
              <w:right w:w="57" w:type="dxa"/>
            </w:tcMar>
            <w:vAlign w:val="bottom"/>
          </w:tcPr>
          <w:p w:rsidR="00640A71" w:rsidRPr="005D6263" w:rsidRDefault="00640A71" w:rsidP="000436A6">
            <w:pPr>
              <w:widowControl/>
              <w:jc w:val="right"/>
              <w:rPr>
                <w:rFonts w:eastAsia="Times New Roman" w:cstheme="minorHAnsi"/>
                <w:color w:val="000000"/>
                <w:sz w:val="19"/>
                <w:szCs w:val="19"/>
                <w:lang w:val="en-GB" w:eastAsia="en-GB"/>
              </w:rPr>
            </w:pPr>
            <w:r w:rsidRPr="005D6263">
              <w:rPr>
                <w:rFonts w:eastAsia="Times New Roman" w:cstheme="minorHAnsi"/>
                <w:color w:val="000000"/>
                <w:sz w:val="19"/>
                <w:szCs w:val="19"/>
                <w:lang w:val="en-GB" w:eastAsia="en-GB"/>
              </w:rPr>
              <w:t>0,0</w:t>
            </w:r>
            <w:r w:rsidR="000436A6">
              <w:rPr>
                <w:rFonts w:eastAsia="Times New Roman" w:cstheme="minorHAnsi"/>
                <w:color w:val="000000"/>
                <w:sz w:val="19"/>
                <w:szCs w:val="19"/>
                <w:lang w:val="en-GB" w:eastAsia="en-GB"/>
              </w:rPr>
              <w:t>0</w:t>
            </w:r>
          </w:p>
        </w:tc>
        <w:tc>
          <w:tcPr>
            <w:tcW w:w="805" w:type="dxa"/>
            <w:tcBorders>
              <w:top w:val="single" w:sz="12"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8004D5">
              <w:rPr>
                <w:rFonts w:ascii="Calibri" w:eastAsia="Times New Roman" w:hAnsi="Calibri" w:cs="Calibri"/>
                <w:color w:val="000000"/>
                <w:sz w:val="19"/>
                <w:szCs w:val="19"/>
                <w:lang w:val="en-GB" w:eastAsia="en-GB"/>
              </w:rPr>
              <w:t>&lt;1,00</w:t>
            </w:r>
          </w:p>
        </w:tc>
      </w:tr>
      <w:tr w:rsidR="00640A71" w:rsidRPr="00677A08" w:rsidTr="000436A6">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33</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Biwer</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119</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119</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119</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1077</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1077</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1077</w:t>
            </w:r>
          </w:p>
        </w:tc>
        <w:tc>
          <w:tcPr>
            <w:tcW w:w="529" w:type="dxa"/>
            <w:tcBorders>
              <w:top w:val="single" w:sz="4" w:space="0" w:color="auto"/>
              <w:left w:val="single" w:sz="12" w:space="0" w:color="auto"/>
              <w:bottom w:val="nil"/>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25,0</w:t>
            </w:r>
          </w:p>
        </w:tc>
        <w:tc>
          <w:tcPr>
            <w:tcW w:w="523" w:type="dxa"/>
            <w:tcBorders>
              <w:top w:val="single" w:sz="4" w:space="0" w:color="auto"/>
              <w:bottom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25,0</w:t>
            </w:r>
          </w:p>
        </w:tc>
        <w:tc>
          <w:tcPr>
            <w:tcW w:w="522" w:type="dxa"/>
            <w:tcBorders>
              <w:top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25,0</w:t>
            </w:r>
          </w:p>
        </w:tc>
        <w:tc>
          <w:tcPr>
            <w:tcW w:w="529" w:type="dxa"/>
            <w:tcBorders>
              <w:top w:val="single" w:sz="4" w:space="0" w:color="auto"/>
              <w:left w:val="single" w:sz="12" w:space="0" w:color="auto"/>
              <w:bottom w:val="nil"/>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0,60</w:t>
            </w:r>
          </w:p>
        </w:tc>
        <w:tc>
          <w:tcPr>
            <w:tcW w:w="530" w:type="dxa"/>
            <w:tcBorders>
              <w:top w:val="single" w:sz="4" w:space="0" w:color="auto"/>
              <w:bottom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0,60</w:t>
            </w:r>
          </w:p>
        </w:tc>
        <w:tc>
          <w:tcPr>
            <w:tcW w:w="824" w:type="dxa"/>
            <w:tcBorders>
              <w:top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0,60</w:t>
            </w:r>
          </w:p>
        </w:tc>
        <w:tc>
          <w:tcPr>
            <w:tcW w:w="536" w:type="dxa"/>
            <w:tcBorders>
              <w:top w:val="single" w:sz="4" w:space="0" w:color="auto"/>
              <w:left w:val="single" w:sz="12" w:space="0" w:color="auto"/>
              <w:bottom w:val="nil"/>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3" w:type="dxa"/>
            <w:tcBorders>
              <w:top w:val="single" w:sz="4" w:space="0" w:color="auto"/>
              <w:bottom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2" w:type="dxa"/>
            <w:tcBorders>
              <w:top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9" w:type="dxa"/>
            <w:tcBorders>
              <w:top w:val="single" w:sz="4" w:space="0" w:color="auto"/>
              <w:left w:val="single" w:sz="12" w:space="0" w:color="auto"/>
              <w:bottom w:val="nil"/>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3" w:type="dxa"/>
            <w:tcBorders>
              <w:top w:val="single" w:sz="4" w:space="0" w:color="auto"/>
              <w:bottom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3" w:type="dxa"/>
            <w:tcBorders>
              <w:top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9" w:type="dxa"/>
            <w:tcBorders>
              <w:top w:val="single" w:sz="4" w:space="0" w:color="auto"/>
              <w:left w:val="single" w:sz="12" w:space="0" w:color="auto"/>
              <w:bottom w:val="nil"/>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504" w:type="dxa"/>
            <w:tcBorders>
              <w:top w:val="single" w:sz="4" w:space="0" w:color="auto"/>
              <w:bottom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0,0</w:t>
            </w:r>
            <w:r w:rsidR="000436A6">
              <w:rPr>
                <w:rFonts w:eastAsia="Times New Roman" w:cstheme="minorHAnsi"/>
                <w:color w:val="000000"/>
                <w:sz w:val="19"/>
                <w:szCs w:val="19"/>
                <w:lang w:val="en-GB" w:eastAsia="en-GB"/>
              </w:rPr>
              <w:t>0</w:t>
            </w:r>
          </w:p>
        </w:tc>
        <w:tc>
          <w:tcPr>
            <w:tcW w:w="805" w:type="dxa"/>
            <w:tcBorders>
              <w:top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8004D5">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34</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Bous</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 xml:space="preserve">k. A. 2018 </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35</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Echternach</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161</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161</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161</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1358</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1358</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1358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39,0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39,0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39,0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35,0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35,0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8004D5">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36</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Mondorf/Emerange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144</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183</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164</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1085</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1239</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1162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43,0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0,70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0,70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0,70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42,0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42,0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42,0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27,0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29,0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0,20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0,20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0,20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37</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Uebersyren</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173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220</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193</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1391</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1812</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1568</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46,0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57,0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50,4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2,20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62,0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56,0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26,0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31,0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27,6</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0,10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0,10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0,10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38</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Aspelt</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239</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239</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239</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1573</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1573</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1573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44,0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44,0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44,0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0,90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0,90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0,90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48,0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8004D5">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39</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Esch/Schifflange</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152</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161</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157</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811</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1110</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981</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55,5</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76,7</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61,6</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0,99</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1,22</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1,08</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62,0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49,2</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25,0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35,0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28,4</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0,30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0,99</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0,54</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40</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Reckange/Mess</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 xml:space="preserve">k. A. 2018 </w:t>
            </w:r>
          </w:p>
        </w:tc>
      </w:tr>
      <w:tr w:rsidR="003C1B12"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41</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Bettembourg</w:t>
            </w:r>
          </w:p>
        </w:tc>
        <w:tc>
          <w:tcPr>
            <w:tcW w:w="814" w:type="dxa"/>
            <w:tcBorders>
              <w:top w:val="single" w:sz="4" w:space="0" w:color="auto"/>
              <w:left w:val="single" w:sz="12"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6</w:t>
            </w:r>
          </w:p>
        </w:tc>
        <w:tc>
          <w:tcPr>
            <w:tcW w:w="490"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193</w:t>
            </w:r>
          </w:p>
        </w:tc>
        <w:tc>
          <w:tcPr>
            <w:tcW w:w="49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247</w:t>
            </w:r>
          </w:p>
        </w:tc>
        <w:tc>
          <w:tcPr>
            <w:tcW w:w="53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215</w:t>
            </w:r>
          </w:p>
        </w:tc>
        <w:tc>
          <w:tcPr>
            <w:tcW w:w="581"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1437</w:t>
            </w:r>
          </w:p>
        </w:tc>
        <w:tc>
          <w:tcPr>
            <w:tcW w:w="58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1786</w:t>
            </w:r>
          </w:p>
        </w:tc>
        <w:tc>
          <w:tcPr>
            <w:tcW w:w="569"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1667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51,0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66,0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57,3</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0"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824"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6"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70,0</w:t>
            </w:r>
          </w:p>
        </w:tc>
        <w:tc>
          <w:tcPr>
            <w:tcW w:w="522"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58,0</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28,0</w:t>
            </w:r>
          </w:p>
        </w:tc>
        <w:tc>
          <w:tcPr>
            <w:tcW w:w="52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34,0</w:t>
            </w:r>
          </w:p>
        </w:tc>
        <w:tc>
          <w:tcPr>
            <w:tcW w:w="523" w:type="dxa"/>
            <w:tcBorders>
              <w:top w:val="single" w:sz="4" w:space="0" w:color="auto"/>
              <w:left w:val="single" w:sz="4" w:space="0" w:color="auto"/>
              <w:bottom w:val="single" w:sz="4"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31,7</w:t>
            </w:r>
          </w:p>
        </w:tc>
        <w:tc>
          <w:tcPr>
            <w:tcW w:w="529" w:type="dxa"/>
            <w:tcBorders>
              <w:top w:val="single" w:sz="4" w:space="0" w:color="auto"/>
              <w:left w:val="single" w:sz="12" w:space="0" w:color="auto"/>
              <w:bottom w:val="single" w:sz="4" w:space="0" w:color="auto"/>
              <w:right w:val="single" w:sz="4" w:space="0" w:color="auto"/>
            </w:tcBorders>
            <w:tcMar>
              <w:left w:w="57" w:type="dxa"/>
              <w:right w:w="57" w:type="dxa"/>
            </w:tcMar>
            <w:vAlign w:val="bottom"/>
          </w:tcPr>
          <w:p w:rsidR="00640A71" w:rsidRPr="0083738D" w:rsidRDefault="00640A71" w:rsidP="000436A6">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50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0,</w:t>
            </w:r>
            <w:r w:rsidR="000436A6">
              <w:rPr>
                <w:rFonts w:eastAsia="Times New Roman" w:cstheme="minorHAnsi"/>
                <w:color w:val="000000"/>
                <w:sz w:val="19"/>
                <w:szCs w:val="19"/>
                <w:lang w:val="en-GB" w:eastAsia="en-GB"/>
              </w:rPr>
              <w:t>0</w:t>
            </w:r>
            <w:r w:rsidRPr="0083738D">
              <w:rPr>
                <w:rFonts w:eastAsia="Times New Roman" w:cstheme="minorHAnsi"/>
                <w:color w:val="000000"/>
                <w:sz w:val="19"/>
                <w:szCs w:val="19"/>
                <w:lang w:val="en-GB" w:eastAsia="en-GB"/>
              </w:rPr>
              <w:t>0</w:t>
            </w:r>
          </w:p>
        </w:tc>
        <w:tc>
          <w:tcPr>
            <w:tcW w:w="80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40A71" w:rsidRDefault="00640A71" w:rsidP="00640A71">
            <w:pPr>
              <w:jc w:val="right"/>
            </w:pPr>
            <w:r w:rsidRPr="008004D5">
              <w:rPr>
                <w:rFonts w:ascii="Calibri" w:eastAsia="Times New Roman" w:hAnsi="Calibri" w:cs="Calibri"/>
                <w:color w:val="000000"/>
                <w:sz w:val="19"/>
                <w:szCs w:val="19"/>
                <w:lang w:val="en-GB" w:eastAsia="en-GB"/>
              </w:rPr>
              <w:t>&lt;1,00</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42</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Moersdorf</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 xml:space="preserve">k. A. 2018 </w:t>
            </w:r>
          </w:p>
        </w:tc>
      </w:tr>
      <w:tr w:rsidR="00640A71" w:rsidRPr="00677A08" w:rsidTr="003C1B12">
        <w:tc>
          <w:tcPr>
            <w:tcW w:w="498" w:type="dxa"/>
            <w:tcBorders>
              <w:top w:val="single" w:sz="4" w:space="0" w:color="auto"/>
              <w:left w:val="single" w:sz="12" w:space="0" w:color="auto"/>
              <w:bottom w:val="single" w:sz="4"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43</w:t>
            </w:r>
          </w:p>
        </w:tc>
        <w:tc>
          <w:tcPr>
            <w:tcW w:w="2094" w:type="dxa"/>
            <w:tcBorders>
              <w:top w:val="single" w:sz="4" w:space="0" w:color="auto"/>
              <w:left w:val="single" w:sz="4" w:space="0" w:color="auto"/>
              <w:bottom w:val="single" w:sz="4"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Rosport</w:t>
            </w:r>
          </w:p>
        </w:tc>
        <w:tc>
          <w:tcPr>
            <w:tcW w:w="12520" w:type="dxa"/>
            <w:gridSpan w:val="22"/>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40A71" w:rsidRPr="0083738D" w:rsidRDefault="00640A71" w:rsidP="00640A71">
            <w:pPr>
              <w:widowControl/>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 xml:space="preserve">k. A. 2018 </w:t>
            </w:r>
          </w:p>
        </w:tc>
      </w:tr>
      <w:tr w:rsidR="00640A71" w:rsidRPr="00677A08" w:rsidTr="003C1B12">
        <w:tc>
          <w:tcPr>
            <w:tcW w:w="498" w:type="dxa"/>
            <w:tcBorders>
              <w:top w:val="single" w:sz="4" w:space="0" w:color="auto"/>
              <w:left w:val="single" w:sz="12" w:space="0" w:color="auto"/>
              <w:bottom w:val="single" w:sz="12" w:space="0" w:color="auto"/>
              <w:right w:val="single" w:sz="4" w:space="0" w:color="auto"/>
            </w:tcBorders>
            <w:vAlign w:val="center"/>
          </w:tcPr>
          <w:p w:rsidR="00640A71" w:rsidRPr="0083738D" w:rsidRDefault="00640A71" w:rsidP="00640A71">
            <w:pPr>
              <w:widowControl/>
              <w:jc w:val="center"/>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44</w:t>
            </w:r>
          </w:p>
        </w:tc>
        <w:tc>
          <w:tcPr>
            <w:tcW w:w="2094" w:type="dxa"/>
            <w:tcBorders>
              <w:top w:val="single" w:sz="4" w:space="0" w:color="auto"/>
              <w:left w:val="single" w:sz="4" w:space="0" w:color="auto"/>
              <w:bottom w:val="single" w:sz="12" w:space="0" w:color="auto"/>
              <w:right w:val="single" w:sz="12" w:space="0" w:color="auto"/>
            </w:tcBorders>
            <w:vAlign w:val="center"/>
          </w:tcPr>
          <w:p w:rsidR="00640A71" w:rsidRPr="0083738D" w:rsidRDefault="00640A71" w:rsidP="00640A71">
            <w:pPr>
              <w:widowControl/>
              <w:rPr>
                <w:rFonts w:ascii="Calibri" w:eastAsia="Times New Roman" w:hAnsi="Calibri" w:cs="Calibri"/>
                <w:color w:val="000000"/>
                <w:sz w:val="19"/>
                <w:szCs w:val="19"/>
                <w:lang w:val="en-GB" w:eastAsia="en-GB"/>
              </w:rPr>
            </w:pPr>
            <w:r w:rsidRPr="0083738D">
              <w:rPr>
                <w:rFonts w:ascii="Calibri" w:eastAsia="Times New Roman" w:hAnsi="Calibri" w:cs="Calibri"/>
                <w:color w:val="000000"/>
                <w:sz w:val="19"/>
                <w:szCs w:val="19"/>
                <w:lang w:val="en-GB" w:eastAsia="en-GB"/>
              </w:rPr>
              <w:t>Beggen</w:t>
            </w:r>
          </w:p>
        </w:tc>
        <w:tc>
          <w:tcPr>
            <w:tcW w:w="814" w:type="dxa"/>
            <w:tcBorders>
              <w:top w:val="single" w:sz="4" w:space="0" w:color="auto"/>
              <w:left w:val="single" w:sz="12"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9</w:t>
            </w:r>
          </w:p>
        </w:tc>
        <w:tc>
          <w:tcPr>
            <w:tcW w:w="490"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148</w:t>
            </w:r>
          </w:p>
        </w:tc>
        <w:tc>
          <w:tcPr>
            <w:tcW w:w="491"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214</w:t>
            </w:r>
          </w:p>
        </w:tc>
        <w:tc>
          <w:tcPr>
            <w:tcW w:w="539"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182</w:t>
            </w:r>
          </w:p>
        </w:tc>
        <w:tc>
          <w:tcPr>
            <w:tcW w:w="581"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1280</w:t>
            </w:r>
          </w:p>
        </w:tc>
        <w:tc>
          <w:tcPr>
            <w:tcW w:w="585"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2269</w:t>
            </w:r>
          </w:p>
        </w:tc>
        <w:tc>
          <w:tcPr>
            <w:tcW w:w="569"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1565</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40,0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70,0</w:t>
            </w:r>
          </w:p>
        </w:tc>
        <w:tc>
          <w:tcPr>
            <w:tcW w:w="522"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52,2</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0"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824"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36"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28,0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41,0</w:t>
            </w:r>
          </w:p>
        </w:tc>
        <w:tc>
          <w:tcPr>
            <w:tcW w:w="522"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35,4</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19,0</w:t>
            </w:r>
          </w:p>
        </w:tc>
        <w:tc>
          <w:tcPr>
            <w:tcW w:w="523"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25,0</w:t>
            </w:r>
          </w:p>
        </w:tc>
        <w:tc>
          <w:tcPr>
            <w:tcW w:w="523"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21,3</w:t>
            </w:r>
          </w:p>
        </w:tc>
        <w:tc>
          <w:tcPr>
            <w:tcW w:w="529" w:type="dxa"/>
            <w:tcBorders>
              <w:top w:val="single" w:sz="4" w:space="0" w:color="auto"/>
              <w:left w:val="single" w:sz="12"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504" w:type="dxa"/>
            <w:tcBorders>
              <w:top w:val="single" w:sz="4" w:space="0" w:color="auto"/>
              <w:left w:val="single" w:sz="4" w:space="0" w:color="auto"/>
              <w:bottom w:val="single" w:sz="12" w:space="0" w:color="auto"/>
              <w:right w:val="single" w:sz="4"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c>
          <w:tcPr>
            <w:tcW w:w="805" w:type="dxa"/>
            <w:tcBorders>
              <w:top w:val="single" w:sz="4" w:space="0" w:color="auto"/>
              <w:left w:val="single" w:sz="4" w:space="0" w:color="auto"/>
              <w:bottom w:val="single" w:sz="12" w:space="0" w:color="auto"/>
              <w:right w:val="single" w:sz="12" w:space="0" w:color="auto"/>
            </w:tcBorders>
            <w:tcMar>
              <w:left w:w="57" w:type="dxa"/>
              <w:right w:w="57" w:type="dxa"/>
            </w:tcMar>
            <w:vAlign w:val="bottom"/>
          </w:tcPr>
          <w:p w:rsidR="00640A71" w:rsidRPr="0083738D" w:rsidRDefault="00640A71" w:rsidP="00640A71">
            <w:pPr>
              <w:widowControl/>
              <w:jc w:val="right"/>
              <w:rPr>
                <w:rFonts w:eastAsia="Times New Roman" w:cstheme="minorHAnsi"/>
                <w:color w:val="000000"/>
                <w:sz w:val="19"/>
                <w:szCs w:val="19"/>
                <w:lang w:val="en-GB" w:eastAsia="en-GB"/>
              </w:rPr>
            </w:pPr>
            <w:r w:rsidRPr="0083738D">
              <w:rPr>
                <w:rFonts w:eastAsia="Times New Roman" w:cstheme="minorHAnsi"/>
                <w:color w:val="000000"/>
                <w:sz w:val="19"/>
                <w:szCs w:val="19"/>
                <w:lang w:val="en-GB" w:eastAsia="en-GB"/>
              </w:rPr>
              <w:t>1,00</w:t>
            </w:r>
          </w:p>
        </w:tc>
      </w:tr>
    </w:tbl>
    <w:p w:rsidR="00AD607D" w:rsidRDefault="00AD607D"/>
    <w:p w:rsidR="0083738D" w:rsidRPr="0083738D" w:rsidRDefault="0083738D">
      <w:pPr>
        <w:rPr>
          <w:i/>
          <w:iCs/>
          <w:sz w:val="19"/>
          <w:szCs w:val="19"/>
          <w:lang w:val="de-DE"/>
        </w:rPr>
      </w:pPr>
      <w:r w:rsidRPr="0083738D">
        <w:rPr>
          <w:i/>
          <w:iCs/>
          <w:sz w:val="19"/>
          <w:szCs w:val="19"/>
          <w:vertAlign w:val="superscript"/>
          <w:lang w:val="de-DE"/>
        </w:rPr>
        <w:t>1)</w:t>
      </w:r>
      <w:r w:rsidRPr="0083738D">
        <w:rPr>
          <w:i/>
          <w:iCs/>
          <w:sz w:val="19"/>
          <w:szCs w:val="19"/>
          <w:lang w:val="de-DE"/>
        </w:rPr>
        <w:t xml:space="preserve"> Analysewerte in einzelnen Analysen teilweise unter der Nachweisgrenze; Mittelwert berechnet aus den Analysen, die Werte über der Nachweisgrenze aufweisen</w:t>
      </w:r>
    </w:p>
    <w:p w:rsidR="00EF4E83" w:rsidRPr="007A0673" w:rsidRDefault="00EF4E83" w:rsidP="0007744E">
      <w:pPr>
        <w:spacing w:before="9" w:line="280" w:lineRule="exact"/>
        <w:jc w:val="both"/>
        <w:rPr>
          <w:color w:val="FF0000"/>
          <w:sz w:val="28"/>
          <w:szCs w:val="28"/>
          <w:lang w:val="de-DE"/>
        </w:rPr>
      </w:pPr>
    </w:p>
    <w:p w:rsidR="00C5320B" w:rsidRPr="007A0673" w:rsidRDefault="00C5320B" w:rsidP="0007744E">
      <w:pPr>
        <w:jc w:val="both"/>
        <w:rPr>
          <w:rFonts w:ascii="Arial" w:eastAsia="Arial" w:hAnsi="Arial" w:cs="Arial"/>
          <w:color w:val="FF0000"/>
          <w:sz w:val="18"/>
          <w:szCs w:val="18"/>
          <w:lang w:val="de-DE"/>
        </w:rPr>
        <w:sectPr w:rsidR="00C5320B" w:rsidRPr="007A0673" w:rsidSect="00F06416">
          <w:headerReference w:type="default" r:id="rId49"/>
          <w:footerReference w:type="default" r:id="rId50"/>
          <w:pgSz w:w="16840" w:h="11910" w:orient="landscape"/>
          <w:pgMar w:top="1418" w:right="851" w:bottom="1134" w:left="851" w:header="748" w:footer="907" w:gutter="0"/>
          <w:pgNumType w:start="42"/>
          <w:cols w:space="720"/>
          <w:docGrid w:linePitch="299"/>
        </w:sectPr>
      </w:pPr>
    </w:p>
    <w:p w:rsidR="00F65171" w:rsidRDefault="00B34AE5" w:rsidP="00B34AE5">
      <w:pPr>
        <w:pStyle w:val="BodyText"/>
        <w:tabs>
          <w:tab w:val="left" w:pos="2410"/>
        </w:tabs>
        <w:spacing w:before="240"/>
        <w:ind w:left="1418"/>
        <w:jc w:val="both"/>
        <w:rPr>
          <w:rFonts w:asciiTheme="minorHAnsi" w:hAnsiTheme="minorHAnsi" w:cstheme="minorHAnsi"/>
          <w:b/>
          <w:spacing w:val="-1"/>
          <w:lang w:val="de-DE"/>
        </w:rPr>
      </w:pPr>
      <w:r w:rsidRPr="00B34AE5">
        <w:rPr>
          <w:noProof/>
        </w:rPr>
        <w:drawing>
          <wp:anchor distT="0" distB="0" distL="114300" distR="114300" simplePos="0" relativeHeight="251753472" behindDoc="0" locked="0" layoutInCell="1" allowOverlap="1">
            <wp:simplePos x="0" y="0"/>
            <wp:positionH relativeFrom="margin">
              <wp:align>center</wp:align>
            </wp:positionH>
            <wp:positionV relativeFrom="margin">
              <wp:posOffset>322211</wp:posOffset>
            </wp:positionV>
            <wp:extent cx="7829290" cy="5040000"/>
            <wp:effectExtent l="0" t="0" r="635" b="825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29290" cy="5040000"/>
                    </a:xfrm>
                    <a:prstGeom prst="rect">
                      <a:avLst/>
                    </a:prstGeom>
                    <a:noFill/>
                    <a:ln>
                      <a:noFill/>
                    </a:ln>
                  </pic:spPr>
                </pic:pic>
              </a:graphicData>
            </a:graphic>
          </wp:anchor>
        </w:drawing>
      </w:r>
      <w:r w:rsidR="00F65171" w:rsidRPr="00B34AE5">
        <w:rPr>
          <w:rFonts w:asciiTheme="minorHAnsi" w:hAnsiTheme="minorHAnsi" w:cstheme="minorHAnsi"/>
          <w:b/>
          <w:lang w:val="de-DE"/>
        </w:rPr>
        <w:t>Abbildung</w:t>
      </w:r>
      <w:r w:rsidR="003C6E12" w:rsidRPr="00B34AE5">
        <w:rPr>
          <w:rFonts w:asciiTheme="minorHAnsi" w:hAnsiTheme="minorHAnsi" w:cstheme="minorHAnsi"/>
          <w:b/>
          <w:lang w:val="de-DE"/>
        </w:rPr>
        <w:t xml:space="preserve"> 7</w:t>
      </w:r>
      <w:r w:rsidR="00F65171" w:rsidRPr="00B34AE5">
        <w:rPr>
          <w:rFonts w:asciiTheme="minorHAnsi" w:hAnsiTheme="minorHAnsi" w:cstheme="minorHAnsi"/>
          <w:b/>
          <w:spacing w:val="-1"/>
          <w:lang w:val="de-DE"/>
        </w:rPr>
        <w:t>:</w:t>
      </w:r>
      <w:r w:rsidR="00F65171" w:rsidRPr="00B34AE5">
        <w:rPr>
          <w:rFonts w:asciiTheme="minorHAnsi" w:hAnsiTheme="minorHAnsi" w:cstheme="minorHAnsi"/>
          <w:b/>
          <w:spacing w:val="-1"/>
          <w:lang w:val="de-DE"/>
        </w:rPr>
        <w:tab/>
        <w:t>Kupfergehalt</w:t>
      </w:r>
      <w:r w:rsidR="00F65171" w:rsidRPr="00B34AE5">
        <w:rPr>
          <w:rFonts w:asciiTheme="minorHAnsi" w:hAnsiTheme="minorHAnsi" w:cstheme="minorHAnsi"/>
          <w:b/>
          <w:lang w:val="de-DE"/>
        </w:rPr>
        <w:t xml:space="preserve"> </w:t>
      </w:r>
      <w:r w:rsidR="00F65171" w:rsidRPr="00B34AE5">
        <w:rPr>
          <w:rFonts w:asciiTheme="minorHAnsi" w:hAnsiTheme="minorHAnsi" w:cstheme="minorHAnsi"/>
          <w:b/>
          <w:spacing w:val="-2"/>
          <w:lang w:val="de-DE"/>
        </w:rPr>
        <w:t>im</w:t>
      </w:r>
      <w:r w:rsidR="00F65171" w:rsidRPr="00B34AE5">
        <w:rPr>
          <w:rFonts w:asciiTheme="minorHAnsi" w:hAnsiTheme="minorHAnsi" w:cstheme="minorHAnsi"/>
          <w:b/>
          <w:spacing w:val="3"/>
          <w:lang w:val="de-DE"/>
        </w:rPr>
        <w:t xml:space="preserve"> </w:t>
      </w:r>
      <w:r w:rsidR="00F65171" w:rsidRPr="00B34AE5">
        <w:rPr>
          <w:rFonts w:asciiTheme="minorHAnsi" w:hAnsiTheme="minorHAnsi" w:cstheme="minorHAnsi"/>
          <w:b/>
          <w:spacing w:val="-1"/>
          <w:lang w:val="de-DE"/>
        </w:rPr>
        <w:t>entwässerten</w:t>
      </w:r>
      <w:r w:rsidR="00F65171" w:rsidRPr="00B34AE5">
        <w:rPr>
          <w:rFonts w:asciiTheme="minorHAnsi" w:hAnsiTheme="minorHAnsi" w:cstheme="minorHAnsi"/>
          <w:b/>
          <w:spacing w:val="1"/>
          <w:lang w:val="de-DE"/>
        </w:rPr>
        <w:t xml:space="preserve"> </w:t>
      </w:r>
      <w:r w:rsidR="00F65171" w:rsidRPr="00B34AE5">
        <w:rPr>
          <w:rFonts w:asciiTheme="minorHAnsi" w:hAnsiTheme="minorHAnsi" w:cstheme="minorHAnsi"/>
          <w:b/>
          <w:spacing w:val="-1"/>
          <w:lang w:val="de-DE"/>
        </w:rPr>
        <w:t>Klärschlamm</w:t>
      </w:r>
    </w:p>
    <w:p w:rsidR="00F65171" w:rsidRPr="00B34AE5" w:rsidRDefault="00B34AE5" w:rsidP="00E27AE1">
      <w:pPr>
        <w:pStyle w:val="BodyText"/>
        <w:tabs>
          <w:tab w:val="left" w:pos="2410"/>
        </w:tabs>
        <w:spacing w:before="240"/>
        <w:ind w:left="1418"/>
        <w:jc w:val="both"/>
        <w:rPr>
          <w:rFonts w:asciiTheme="minorHAnsi" w:hAnsiTheme="minorHAnsi" w:cstheme="minorHAnsi"/>
          <w:b/>
          <w:spacing w:val="-1"/>
          <w:lang w:val="de-DE"/>
        </w:rPr>
      </w:pPr>
      <w:r w:rsidRPr="00B34AE5">
        <w:rPr>
          <w:rFonts w:asciiTheme="minorHAnsi" w:hAnsiTheme="minorHAnsi" w:cstheme="minorHAnsi"/>
          <w:b/>
          <w:noProof/>
          <w:spacing w:val="-1"/>
        </w:rPr>
        <w:drawing>
          <wp:anchor distT="0" distB="0" distL="114300" distR="114300" simplePos="0" relativeHeight="251754496" behindDoc="0" locked="0" layoutInCell="1" allowOverlap="1">
            <wp:simplePos x="0" y="0"/>
            <wp:positionH relativeFrom="margin">
              <wp:align>center</wp:align>
            </wp:positionH>
            <wp:positionV relativeFrom="paragraph">
              <wp:posOffset>108585</wp:posOffset>
            </wp:positionV>
            <wp:extent cx="7823835" cy="5039995"/>
            <wp:effectExtent l="0" t="0" r="5715" b="8255"/>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23835" cy="5039995"/>
                    </a:xfrm>
                    <a:prstGeom prst="rect">
                      <a:avLst/>
                    </a:prstGeom>
                    <a:noFill/>
                    <a:ln>
                      <a:noFill/>
                    </a:ln>
                  </pic:spPr>
                </pic:pic>
              </a:graphicData>
            </a:graphic>
          </wp:anchor>
        </w:drawing>
      </w:r>
      <w:r w:rsidR="003C6E12" w:rsidRPr="00B34AE5">
        <w:rPr>
          <w:rFonts w:asciiTheme="minorHAnsi" w:hAnsiTheme="minorHAnsi" w:cstheme="minorHAnsi"/>
          <w:b/>
          <w:spacing w:val="-1"/>
          <w:lang w:val="de-DE"/>
        </w:rPr>
        <w:t>Abbildung 8:</w:t>
      </w:r>
      <w:r w:rsidR="003C6E12" w:rsidRPr="00B34AE5">
        <w:rPr>
          <w:rFonts w:asciiTheme="minorHAnsi" w:hAnsiTheme="minorHAnsi" w:cstheme="minorHAnsi"/>
          <w:b/>
          <w:spacing w:val="-1"/>
          <w:lang w:val="de-DE"/>
        </w:rPr>
        <w:tab/>
        <w:t xml:space="preserve">Zinkgehalt im entwässerten Klärschlamm </w:t>
      </w:r>
    </w:p>
    <w:p w:rsidR="00F65171" w:rsidRPr="00B34AE5" w:rsidRDefault="00B34AE5" w:rsidP="00B34AE5">
      <w:pPr>
        <w:pStyle w:val="BodyText"/>
        <w:tabs>
          <w:tab w:val="left" w:pos="2374"/>
        </w:tabs>
        <w:spacing w:before="240"/>
        <w:ind w:left="1418"/>
        <w:jc w:val="both"/>
        <w:rPr>
          <w:rFonts w:asciiTheme="minorHAnsi" w:hAnsiTheme="minorHAnsi" w:cstheme="minorHAnsi"/>
          <w:b/>
          <w:spacing w:val="-1"/>
          <w:lang w:val="de-DE"/>
        </w:rPr>
      </w:pPr>
      <w:r w:rsidRPr="00B34AE5">
        <w:rPr>
          <w:noProof/>
        </w:rPr>
        <w:drawing>
          <wp:anchor distT="0" distB="0" distL="114300" distR="114300" simplePos="0" relativeHeight="251757568" behindDoc="0" locked="0" layoutInCell="1" allowOverlap="1">
            <wp:simplePos x="0" y="0"/>
            <wp:positionH relativeFrom="margin">
              <wp:align>center</wp:align>
            </wp:positionH>
            <wp:positionV relativeFrom="paragraph">
              <wp:posOffset>163195</wp:posOffset>
            </wp:positionV>
            <wp:extent cx="7818517" cy="5040000"/>
            <wp:effectExtent l="0" t="0" r="0" b="8255"/>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8517" cy="5040000"/>
                    </a:xfrm>
                    <a:prstGeom prst="rect">
                      <a:avLst/>
                    </a:prstGeom>
                    <a:noFill/>
                    <a:ln>
                      <a:noFill/>
                    </a:ln>
                  </pic:spPr>
                </pic:pic>
              </a:graphicData>
            </a:graphic>
          </wp:anchor>
        </w:drawing>
      </w:r>
      <w:r w:rsidR="003C6E12" w:rsidRPr="00B34AE5">
        <w:rPr>
          <w:rFonts w:asciiTheme="minorHAnsi" w:hAnsiTheme="minorHAnsi" w:cstheme="minorHAnsi"/>
          <w:b/>
          <w:spacing w:val="-1"/>
          <w:lang w:val="de-DE"/>
        </w:rPr>
        <w:t>Abbildung 9:</w:t>
      </w:r>
      <w:r w:rsidR="003C6E12" w:rsidRPr="00B34AE5">
        <w:rPr>
          <w:rFonts w:asciiTheme="minorHAnsi" w:hAnsiTheme="minorHAnsi" w:cstheme="minorHAnsi"/>
          <w:b/>
          <w:spacing w:val="-1"/>
          <w:lang w:val="de-DE"/>
        </w:rPr>
        <w:tab/>
        <w:t xml:space="preserve">Bleigehalt im entwässerten Klärschlamm </w:t>
      </w:r>
    </w:p>
    <w:p w:rsidR="00DD12FD" w:rsidRDefault="00DD12FD" w:rsidP="003C6E12">
      <w:pPr>
        <w:pStyle w:val="BodyText"/>
        <w:tabs>
          <w:tab w:val="left" w:pos="2374"/>
        </w:tabs>
        <w:spacing w:before="69"/>
        <w:ind w:left="993"/>
        <w:jc w:val="both"/>
        <w:rPr>
          <w:b/>
          <w:noProof/>
          <w:lang w:val="de-DE" w:eastAsia="de-DE"/>
        </w:rPr>
      </w:pPr>
    </w:p>
    <w:p w:rsidR="00F65171" w:rsidRPr="0035692B" w:rsidRDefault="00750E3F" w:rsidP="00B34AE5">
      <w:pPr>
        <w:pStyle w:val="BodyText"/>
        <w:tabs>
          <w:tab w:val="left" w:pos="1418"/>
          <w:tab w:val="left" w:pos="2374"/>
        </w:tabs>
        <w:spacing w:before="240"/>
        <w:ind w:left="1418"/>
        <w:jc w:val="both"/>
        <w:rPr>
          <w:rFonts w:asciiTheme="minorHAnsi" w:hAnsiTheme="minorHAnsi" w:cstheme="minorHAnsi"/>
          <w:b/>
          <w:sz w:val="22"/>
          <w:szCs w:val="22"/>
          <w:lang w:val="de-DE"/>
        </w:rPr>
      </w:pPr>
      <w:r>
        <w:rPr>
          <w:noProof/>
        </w:rPr>
        <mc:AlternateContent>
          <mc:Choice Requires="wps">
            <w:drawing>
              <wp:anchor distT="0" distB="0" distL="114300" distR="114300" simplePos="0" relativeHeight="251759616" behindDoc="0" locked="0" layoutInCell="1" allowOverlap="1">
                <wp:simplePos x="0" y="0"/>
                <wp:positionH relativeFrom="column">
                  <wp:posOffset>6671310</wp:posOffset>
                </wp:positionH>
                <wp:positionV relativeFrom="paragraph">
                  <wp:posOffset>4944745</wp:posOffset>
                </wp:positionV>
                <wp:extent cx="1932305" cy="362585"/>
                <wp:effectExtent l="0" t="0" r="0" b="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362585"/>
                        </a:xfrm>
                        <a:prstGeom prst="rect">
                          <a:avLst/>
                        </a:prstGeom>
                        <a:solidFill>
                          <a:schemeClr val="lt1"/>
                        </a:solidFill>
                        <a:ln w="6350">
                          <a:noFill/>
                        </a:ln>
                      </wps:spPr>
                      <wps:txbx>
                        <w:txbxContent>
                          <w:p w:rsidR="00444A0C" w:rsidRPr="00474E8D" w:rsidRDefault="00444A0C">
                            <w:pPr>
                              <w:rPr>
                                <w:i/>
                                <w:iCs/>
                                <w:sz w:val="18"/>
                                <w:szCs w:val="18"/>
                                <w:lang w:val="de-DE"/>
                              </w:rPr>
                            </w:pPr>
                            <w:r w:rsidRPr="00474E8D">
                              <w:rPr>
                                <w:i/>
                                <w:iCs/>
                                <w:sz w:val="18"/>
                                <w:szCs w:val="18"/>
                                <w:lang w:val="de-DE"/>
                              </w:rPr>
                              <w:t xml:space="preserve">* Werte </w:t>
                            </w:r>
                            <w:r w:rsidRPr="00474E8D">
                              <w:rPr>
                                <w:i/>
                                <w:iCs/>
                                <w:sz w:val="18"/>
                                <w:szCs w:val="18"/>
                                <w:lang w:val="de-DE"/>
                              </w:rPr>
                              <w:sym w:font="Symbol" w:char="F0A3"/>
                            </w:r>
                            <w:r>
                              <w:rPr>
                                <w:i/>
                                <w:iCs/>
                                <w:sz w:val="18"/>
                                <w:szCs w:val="18"/>
                                <w:lang w:val="de-DE"/>
                              </w:rPr>
                              <w:t xml:space="preserve"> Bestimmungsgrenze  des Labors (=1,0 mg/kg 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6" o:spid="_x0000_s1026" type="#_x0000_t202" style="position:absolute;left:0;text-align:left;margin-left:525.3pt;margin-top:389.35pt;width:152.15pt;height:2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" fillcolor="white [3201]" stroked="f" strokeweight=".5pt">
                <v:path arrowok="t"/>
                <v:textbox>
                  <w:txbxContent>
                    <w:p w:rsidR="00444A0C" w:rsidRPr="00474E8D" w:rsidRDefault="00444A0C">
                      <w:pPr>
                        <w:rPr>
                          <w:i/>
                          <w:iCs/>
                          <w:sz w:val="18"/>
                          <w:szCs w:val="18"/>
                          <w:lang w:val="de-DE"/>
                        </w:rPr>
                      </w:pPr>
                      <w:r w:rsidRPr="00474E8D">
                        <w:rPr>
                          <w:i/>
                          <w:iCs/>
                          <w:sz w:val="18"/>
                          <w:szCs w:val="18"/>
                          <w:lang w:val="de-DE"/>
                        </w:rPr>
                        <w:t xml:space="preserve">* Werte </w:t>
                      </w:r>
                      <w:r w:rsidRPr="00474E8D">
                        <w:rPr>
                          <w:i/>
                          <w:iCs/>
                          <w:sz w:val="18"/>
                          <w:szCs w:val="18"/>
                          <w:lang w:val="de-DE"/>
                        </w:rPr>
                        <w:sym w:font="Symbol" w:char="F0A3"/>
                      </w:r>
                      <w:r>
                        <w:rPr>
                          <w:i/>
                          <w:iCs/>
                          <w:sz w:val="18"/>
                          <w:szCs w:val="18"/>
                          <w:lang w:val="de-DE"/>
                        </w:rPr>
                        <w:t xml:space="preserve"> Bestimmungsgrenze  des Labors (=1,0 mg/kg TS)</w:t>
                      </w:r>
                    </w:p>
                  </w:txbxContent>
                </v:textbox>
              </v:shape>
            </w:pict>
          </mc:Fallback>
        </mc:AlternateContent>
      </w:r>
      <w:r w:rsidR="00B34AE5" w:rsidRPr="00B34AE5">
        <w:rPr>
          <w:noProof/>
        </w:rPr>
        <w:drawing>
          <wp:anchor distT="0" distB="0" distL="114300" distR="114300" simplePos="0" relativeHeight="251758592" behindDoc="0" locked="0" layoutInCell="1" allowOverlap="1">
            <wp:simplePos x="0" y="0"/>
            <wp:positionH relativeFrom="margin">
              <wp:posOffset>891540</wp:posOffset>
            </wp:positionH>
            <wp:positionV relativeFrom="paragraph">
              <wp:posOffset>130629</wp:posOffset>
            </wp:positionV>
            <wp:extent cx="7824441" cy="5040000"/>
            <wp:effectExtent l="0" t="0" r="5715" b="8255"/>
            <wp:wrapTopAndBottom/>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24441" cy="5040000"/>
                    </a:xfrm>
                    <a:prstGeom prst="rect">
                      <a:avLst/>
                    </a:prstGeom>
                    <a:noFill/>
                    <a:ln>
                      <a:noFill/>
                    </a:ln>
                  </pic:spPr>
                </pic:pic>
              </a:graphicData>
            </a:graphic>
          </wp:anchor>
        </w:drawing>
      </w:r>
      <w:r w:rsidR="003C6E12" w:rsidRPr="0035692B">
        <w:rPr>
          <w:rFonts w:asciiTheme="minorHAnsi" w:hAnsiTheme="minorHAnsi" w:cstheme="minorHAnsi"/>
          <w:b/>
          <w:sz w:val="22"/>
          <w:szCs w:val="22"/>
          <w:lang w:val="de-DE"/>
        </w:rPr>
        <w:t>Abbildung 10:</w:t>
      </w:r>
      <w:r w:rsidR="003C6E12" w:rsidRPr="0035692B">
        <w:rPr>
          <w:rFonts w:asciiTheme="minorHAnsi" w:hAnsiTheme="minorHAnsi" w:cstheme="minorHAnsi"/>
          <w:b/>
          <w:sz w:val="22"/>
          <w:szCs w:val="22"/>
          <w:lang w:val="de-DE"/>
        </w:rPr>
        <w:tab/>
        <w:t xml:space="preserve">Cadmiumgehalt im entwässerten Klärschlamm </w:t>
      </w:r>
    </w:p>
    <w:p w:rsidR="00DD12FD" w:rsidRDefault="00DD12FD" w:rsidP="003C6E12">
      <w:pPr>
        <w:pStyle w:val="BodyText"/>
        <w:tabs>
          <w:tab w:val="left" w:pos="2374"/>
        </w:tabs>
        <w:spacing w:before="69"/>
        <w:ind w:left="993"/>
        <w:jc w:val="both"/>
        <w:rPr>
          <w:rFonts w:asciiTheme="minorHAnsi" w:hAnsiTheme="minorHAnsi" w:cstheme="minorHAnsi"/>
          <w:b/>
          <w:sz w:val="22"/>
          <w:szCs w:val="22"/>
          <w:lang w:val="de-DE"/>
        </w:rPr>
      </w:pPr>
    </w:p>
    <w:p w:rsidR="00F65171" w:rsidRDefault="00474E8D" w:rsidP="00474E8D">
      <w:pPr>
        <w:pStyle w:val="BodyText"/>
        <w:tabs>
          <w:tab w:val="left" w:pos="2374"/>
        </w:tabs>
        <w:spacing w:before="240"/>
        <w:ind w:left="1418"/>
        <w:jc w:val="both"/>
        <w:rPr>
          <w:rFonts w:asciiTheme="minorHAnsi" w:hAnsiTheme="minorHAnsi" w:cstheme="minorHAnsi"/>
          <w:b/>
          <w:lang w:val="de-DE"/>
        </w:rPr>
      </w:pPr>
      <w:r w:rsidRPr="00474E8D">
        <w:rPr>
          <w:noProof/>
        </w:rPr>
        <w:drawing>
          <wp:anchor distT="0" distB="0" distL="114300" distR="114300" simplePos="0" relativeHeight="251760640" behindDoc="0" locked="0" layoutInCell="1" allowOverlap="1">
            <wp:simplePos x="0" y="0"/>
            <wp:positionH relativeFrom="margin">
              <wp:align>center</wp:align>
            </wp:positionH>
            <wp:positionV relativeFrom="paragraph">
              <wp:posOffset>151160</wp:posOffset>
            </wp:positionV>
            <wp:extent cx="7833058" cy="5040000"/>
            <wp:effectExtent l="0" t="0" r="0" b="8255"/>
            <wp:wrapTopAndBottom/>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33058" cy="5040000"/>
                    </a:xfrm>
                    <a:prstGeom prst="rect">
                      <a:avLst/>
                    </a:prstGeom>
                    <a:noFill/>
                    <a:ln>
                      <a:noFill/>
                    </a:ln>
                  </pic:spPr>
                </pic:pic>
              </a:graphicData>
            </a:graphic>
          </wp:anchor>
        </w:drawing>
      </w:r>
      <w:r w:rsidR="003C6E12" w:rsidRPr="00474E8D">
        <w:rPr>
          <w:rFonts w:asciiTheme="minorHAnsi" w:hAnsiTheme="minorHAnsi" w:cstheme="minorHAnsi"/>
          <w:b/>
          <w:lang w:val="de-DE"/>
        </w:rPr>
        <w:t>Abbildung 11:</w:t>
      </w:r>
      <w:r w:rsidR="003C6E12" w:rsidRPr="00474E8D">
        <w:rPr>
          <w:rFonts w:asciiTheme="minorHAnsi" w:hAnsiTheme="minorHAnsi" w:cstheme="minorHAnsi"/>
          <w:b/>
          <w:lang w:val="de-DE"/>
        </w:rPr>
        <w:tab/>
        <w:t xml:space="preserve">Chromgehalt im entwässerten Klärschlamm </w:t>
      </w:r>
    </w:p>
    <w:p w:rsidR="00474E8D" w:rsidRPr="00474E8D" w:rsidRDefault="00474E8D" w:rsidP="00474E8D">
      <w:pPr>
        <w:pStyle w:val="BodyText"/>
        <w:tabs>
          <w:tab w:val="left" w:pos="2374"/>
        </w:tabs>
        <w:spacing w:before="240"/>
        <w:ind w:left="1418"/>
        <w:jc w:val="both"/>
        <w:rPr>
          <w:rFonts w:asciiTheme="minorHAnsi" w:hAnsiTheme="minorHAnsi" w:cstheme="minorHAnsi"/>
          <w:b/>
          <w:lang w:val="de-DE"/>
        </w:rPr>
      </w:pPr>
    </w:p>
    <w:p w:rsidR="00F65171" w:rsidRPr="00474E8D" w:rsidRDefault="00474E8D" w:rsidP="00474E8D">
      <w:pPr>
        <w:pStyle w:val="BodyText"/>
        <w:tabs>
          <w:tab w:val="left" w:pos="2374"/>
        </w:tabs>
        <w:spacing w:before="240"/>
        <w:ind w:left="1418"/>
        <w:jc w:val="both"/>
        <w:rPr>
          <w:rFonts w:asciiTheme="minorHAnsi" w:hAnsiTheme="minorHAnsi" w:cstheme="minorHAnsi"/>
          <w:b/>
          <w:lang w:val="de-DE"/>
        </w:rPr>
      </w:pPr>
      <w:r w:rsidRPr="00474E8D">
        <w:rPr>
          <w:noProof/>
        </w:rPr>
        <w:drawing>
          <wp:anchor distT="0" distB="0" distL="114300" distR="114300" simplePos="0" relativeHeight="251761664" behindDoc="0" locked="0" layoutInCell="1" allowOverlap="1">
            <wp:simplePos x="0" y="0"/>
            <wp:positionH relativeFrom="margin">
              <wp:posOffset>898525</wp:posOffset>
            </wp:positionH>
            <wp:positionV relativeFrom="paragraph">
              <wp:posOffset>126793</wp:posOffset>
            </wp:positionV>
            <wp:extent cx="7815285" cy="5040000"/>
            <wp:effectExtent l="0" t="0" r="0" b="8255"/>
            <wp:wrapTopAndBottom/>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anchor>
        </w:drawing>
      </w:r>
      <w:r w:rsidR="003C6E12" w:rsidRPr="00474E8D">
        <w:rPr>
          <w:rFonts w:asciiTheme="minorHAnsi" w:hAnsiTheme="minorHAnsi" w:cstheme="minorHAnsi"/>
          <w:b/>
          <w:lang w:val="de-DE"/>
        </w:rPr>
        <w:t>Abbildung 12:</w:t>
      </w:r>
      <w:r w:rsidR="003C6E12" w:rsidRPr="00474E8D">
        <w:rPr>
          <w:rFonts w:asciiTheme="minorHAnsi" w:hAnsiTheme="minorHAnsi" w:cstheme="minorHAnsi"/>
          <w:b/>
          <w:lang w:val="de-DE"/>
        </w:rPr>
        <w:tab/>
        <w:t xml:space="preserve">Nickelgehalt im entwässerten Klärschlamm </w:t>
      </w:r>
    </w:p>
    <w:p w:rsidR="00DD12FD" w:rsidRDefault="00DD12FD" w:rsidP="0035692B">
      <w:pPr>
        <w:pStyle w:val="BodyText"/>
        <w:tabs>
          <w:tab w:val="left" w:pos="2374"/>
        </w:tabs>
        <w:spacing w:before="69"/>
        <w:ind w:left="993"/>
        <w:jc w:val="both"/>
        <w:rPr>
          <w:rFonts w:asciiTheme="minorHAnsi" w:hAnsiTheme="minorHAnsi" w:cstheme="minorHAnsi"/>
          <w:b/>
          <w:sz w:val="22"/>
          <w:szCs w:val="22"/>
          <w:lang w:val="de-DE"/>
        </w:rPr>
      </w:pPr>
    </w:p>
    <w:p w:rsidR="00C5320B" w:rsidRPr="00474E8D" w:rsidRDefault="00750E3F" w:rsidP="00474E8D">
      <w:pPr>
        <w:pStyle w:val="BodyText"/>
        <w:tabs>
          <w:tab w:val="left" w:pos="2374"/>
        </w:tabs>
        <w:spacing w:before="240"/>
        <w:ind w:left="1418"/>
        <w:jc w:val="both"/>
        <w:rPr>
          <w:rFonts w:asciiTheme="minorHAnsi" w:hAnsiTheme="minorHAnsi" w:cstheme="minorHAnsi"/>
          <w:b/>
          <w:lang w:val="de-DE"/>
        </w:rPr>
      </w:pPr>
      <w:r>
        <w:rPr>
          <w:noProof/>
        </w:rPr>
        <mc:AlternateContent>
          <mc:Choice Requires="wps">
            <w:drawing>
              <wp:anchor distT="0" distB="0" distL="114300" distR="114300" simplePos="0" relativeHeight="251764736" behindDoc="0" locked="0" layoutInCell="1" allowOverlap="1">
                <wp:simplePos x="0" y="0"/>
                <wp:positionH relativeFrom="column">
                  <wp:posOffset>6931660</wp:posOffset>
                </wp:positionH>
                <wp:positionV relativeFrom="paragraph">
                  <wp:posOffset>4784090</wp:posOffset>
                </wp:positionV>
                <wp:extent cx="1726565" cy="362585"/>
                <wp:effectExtent l="0" t="0" r="0" b="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5" cy="362585"/>
                        </a:xfrm>
                        <a:prstGeom prst="rect">
                          <a:avLst/>
                        </a:prstGeom>
                        <a:solidFill>
                          <a:schemeClr val="lt1"/>
                        </a:solidFill>
                        <a:ln w="6350">
                          <a:noFill/>
                        </a:ln>
                      </wps:spPr>
                      <wps:txbx>
                        <w:txbxContent>
                          <w:p w:rsidR="00444A0C" w:rsidRDefault="00444A0C" w:rsidP="00474E8D">
                            <w:pPr>
                              <w:rPr>
                                <w:i/>
                                <w:iCs/>
                                <w:sz w:val="16"/>
                                <w:szCs w:val="16"/>
                                <w:lang w:val="de-DE"/>
                              </w:rPr>
                            </w:pPr>
                            <w:r w:rsidRPr="00474E8D">
                              <w:rPr>
                                <w:i/>
                                <w:iCs/>
                                <w:sz w:val="16"/>
                                <w:szCs w:val="16"/>
                                <w:lang w:val="de-DE"/>
                              </w:rPr>
                              <w:t xml:space="preserve">Werte </w:t>
                            </w:r>
                            <w:r w:rsidRPr="00474E8D">
                              <w:rPr>
                                <w:i/>
                                <w:iCs/>
                                <w:sz w:val="16"/>
                                <w:szCs w:val="16"/>
                                <w:lang w:val="de-DE"/>
                              </w:rPr>
                              <w:sym w:font="Symbol" w:char="F0A3"/>
                            </w:r>
                            <w:r w:rsidRPr="00474E8D">
                              <w:rPr>
                                <w:i/>
                                <w:iCs/>
                                <w:sz w:val="16"/>
                                <w:szCs w:val="16"/>
                                <w:lang w:val="de-DE"/>
                              </w:rPr>
                              <w:t xml:space="preserve"> Bestimmungsgrenze des Labors </w:t>
                            </w:r>
                          </w:p>
                          <w:p w:rsidR="00444A0C" w:rsidRPr="00474E8D" w:rsidRDefault="00444A0C" w:rsidP="00474E8D">
                            <w:pPr>
                              <w:rPr>
                                <w:i/>
                                <w:iCs/>
                                <w:sz w:val="16"/>
                                <w:szCs w:val="16"/>
                                <w:lang w:val="de-DE"/>
                              </w:rPr>
                            </w:pPr>
                            <w:r w:rsidRPr="00474E8D">
                              <w:rPr>
                                <w:i/>
                                <w:iCs/>
                                <w:sz w:val="16"/>
                                <w:szCs w:val="16"/>
                                <w:lang w:val="de-DE"/>
                              </w:rPr>
                              <w:t>(</w:t>
                            </w:r>
                            <w:r>
                              <w:rPr>
                                <w:i/>
                                <w:iCs/>
                                <w:sz w:val="16"/>
                                <w:szCs w:val="16"/>
                                <w:lang w:val="de-DE"/>
                              </w:rPr>
                              <w:t>*</w:t>
                            </w:r>
                            <w:r w:rsidRPr="00474E8D">
                              <w:rPr>
                                <w:i/>
                                <w:iCs/>
                                <w:sz w:val="16"/>
                                <w:szCs w:val="16"/>
                                <w:lang w:val="de-DE"/>
                              </w:rPr>
                              <w:t>=1,0 mg/kg TS</w:t>
                            </w:r>
                            <w:r>
                              <w:rPr>
                                <w:i/>
                                <w:iCs/>
                                <w:sz w:val="16"/>
                                <w:szCs w:val="16"/>
                                <w:lang w:val="de-DE"/>
                              </w:rPr>
                              <w:t>; **=0,1 mg/kg TS</w:t>
                            </w:r>
                            <w:r w:rsidRPr="00474E8D">
                              <w:rPr>
                                <w:i/>
                                <w:iCs/>
                                <w:sz w:val="16"/>
                                <w:szCs w:val="16"/>
                                <w:lang w:val="de-DE"/>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 o:spid="_x0000_s1027" type="#_x0000_t202" style="position:absolute;left:0;text-align:left;margin-left:545.8pt;margin-top:376.7pt;width:135.95pt;height:2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" fillcolor="white [3201]" stroked="f" strokeweight=".5pt">
                <v:path arrowok="t"/>
                <v:textbox inset="0,,0">
                  <w:txbxContent>
                    <w:p w:rsidR="00444A0C" w:rsidRDefault="00444A0C" w:rsidP="00474E8D">
                      <w:pPr>
                        <w:rPr>
                          <w:i/>
                          <w:iCs/>
                          <w:sz w:val="16"/>
                          <w:szCs w:val="16"/>
                          <w:lang w:val="de-DE"/>
                        </w:rPr>
                      </w:pPr>
                      <w:r w:rsidRPr="00474E8D">
                        <w:rPr>
                          <w:i/>
                          <w:iCs/>
                          <w:sz w:val="16"/>
                          <w:szCs w:val="16"/>
                          <w:lang w:val="de-DE"/>
                        </w:rPr>
                        <w:t xml:space="preserve">Werte </w:t>
                      </w:r>
                      <w:r w:rsidRPr="00474E8D">
                        <w:rPr>
                          <w:i/>
                          <w:iCs/>
                          <w:sz w:val="16"/>
                          <w:szCs w:val="16"/>
                          <w:lang w:val="de-DE"/>
                        </w:rPr>
                        <w:sym w:font="Symbol" w:char="F0A3"/>
                      </w:r>
                      <w:r w:rsidRPr="00474E8D">
                        <w:rPr>
                          <w:i/>
                          <w:iCs/>
                          <w:sz w:val="16"/>
                          <w:szCs w:val="16"/>
                          <w:lang w:val="de-DE"/>
                        </w:rPr>
                        <w:t xml:space="preserve"> Bestimmungsgrenze des Labors </w:t>
                      </w:r>
                    </w:p>
                    <w:p w:rsidR="00444A0C" w:rsidRPr="00474E8D" w:rsidRDefault="00444A0C" w:rsidP="00474E8D">
                      <w:pPr>
                        <w:rPr>
                          <w:i/>
                          <w:iCs/>
                          <w:sz w:val="16"/>
                          <w:szCs w:val="16"/>
                          <w:lang w:val="de-DE"/>
                        </w:rPr>
                      </w:pPr>
                      <w:r w:rsidRPr="00474E8D">
                        <w:rPr>
                          <w:i/>
                          <w:iCs/>
                          <w:sz w:val="16"/>
                          <w:szCs w:val="16"/>
                          <w:lang w:val="de-DE"/>
                        </w:rPr>
                        <w:t>(</w:t>
                      </w:r>
                      <w:r>
                        <w:rPr>
                          <w:i/>
                          <w:iCs/>
                          <w:sz w:val="16"/>
                          <w:szCs w:val="16"/>
                          <w:lang w:val="de-DE"/>
                        </w:rPr>
                        <w:t>*</w:t>
                      </w:r>
                      <w:r w:rsidRPr="00474E8D">
                        <w:rPr>
                          <w:i/>
                          <w:iCs/>
                          <w:sz w:val="16"/>
                          <w:szCs w:val="16"/>
                          <w:lang w:val="de-DE"/>
                        </w:rPr>
                        <w:t>=1,0 mg/kg TS</w:t>
                      </w:r>
                      <w:r>
                        <w:rPr>
                          <w:i/>
                          <w:iCs/>
                          <w:sz w:val="16"/>
                          <w:szCs w:val="16"/>
                          <w:lang w:val="de-DE"/>
                        </w:rPr>
                        <w:t>; **=0,1 mg/kg TS</w:t>
                      </w:r>
                      <w:r w:rsidRPr="00474E8D">
                        <w:rPr>
                          <w:i/>
                          <w:iCs/>
                          <w:sz w:val="16"/>
                          <w:szCs w:val="16"/>
                          <w:lang w:val="de-DE"/>
                        </w:rPr>
                        <w:t>)</w:t>
                      </w:r>
                    </w:p>
                  </w:txbxContent>
                </v:textbox>
              </v:shape>
            </w:pict>
          </mc:Fallback>
        </mc:AlternateContent>
      </w:r>
      <w:r w:rsidR="00474E8D" w:rsidRPr="00474E8D">
        <w:rPr>
          <w:noProof/>
        </w:rPr>
        <w:drawing>
          <wp:anchor distT="0" distB="0" distL="114300" distR="114300" simplePos="0" relativeHeight="251762688" behindDoc="0" locked="0" layoutInCell="1" allowOverlap="1">
            <wp:simplePos x="0" y="0"/>
            <wp:positionH relativeFrom="margin">
              <wp:posOffset>898525</wp:posOffset>
            </wp:positionH>
            <wp:positionV relativeFrom="paragraph">
              <wp:posOffset>162811</wp:posOffset>
            </wp:positionV>
            <wp:extent cx="7815285" cy="5040000"/>
            <wp:effectExtent l="0" t="0" r="0" b="8255"/>
            <wp:wrapTopAndBottom/>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anchor>
        </w:drawing>
      </w:r>
      <w:r w:rsidR="009472F4" w:rsidRPr="00474E8D">
        <w:rPr>
          <w:rFonts w:asciiTheme="minorHAnsi" w:hAnsiTheme="minorHAnsi" w:cstheme="minorHAnsi"/>
          <w:b/>
          <w:lang w:val="de-DE"/>
        </w:rPr>
        <w:t>Abbildung 13:</w:t>
      </w:r>
      <w:r w:rsidR="009472F4" w:rsidRPr="00474E8D">
        <w:rPr>
          <w:rFonts w:asciiTheme="minorHAnsi" w:hAnsiTheme="minorHAnsi" w:cstheme="minorHAnsi"/>
          <w:b/>
          <w:lang w:val="de-DE"/>
        </w:rPr>
        <w:tab/>
        <w:t xml:space="preserve">Quecksilbergehalt im entwässerten Klärschlamm </w:t>
      </w:r>
    </w:p>
    <w:p w:rsidR="00C5320B" w:rsidRPr="00474E8D" w:rsidRDefault="00C5320B" w:rsidP="0007744E">
      <w:pPr>
        <w:spacing w:line="200" w:lineRule="exact"/>
        <w:jc w:val="both"/>
        <w:rPr>
          <w:color w:val="FF0000"/>
          <w:sz w:val="24"/>
          <w:szCs w:val="24"/>
          <w:lang w:val="de-DE"/>
        </w:rPr>
      </w:pPr>
    </w:p>
    <w:p w:rsidR="00C5320B" w:rsidRPr="00FA6A33" w:rsidRDefault="00C5320B" w:rsidP="0007744E">
      <w:pPr>
        <w:jc w:val="both"/>
        <w:rPr>
          <w:color w:val="FF0000"/>
          <w:lang w:val="de-DE"/>
        </w:rPr>
        <w:sectPr w:rsidR="00C5320B" w:rsidRPr="00FA6A33" w:rsidSect="00F5787A">
          <w:footerReference w:type="default" r:id="rId58"/>
          <w:pgSz w:w="16840" w:h="11910" w:orient="landscape"/>
          <w:pgMar w:top="1418" w:right="851" w:bottom="1134" w:left="851" w:header="748" w:footer="907" w:gutter="0"/>
          <w:cols w:space="720"/>
          <w:docGrid w:linePitch="299"/>
        </w:sectPr>
      </w:pPr>
    </w:p>
    <w:p w:rsidR="00C5320B" w:rsidRPr="00374F4A" w:rsidRDefault="00FA6A33" w:rsidP="00374F4A">
      <w:pPr>
        <w:pStyle w:val="Heading3"/>
        <w:numPr>
          <w:ilvl w:val="2"/>
          <w:numId w:val="8"/>
        </w:numPr>
        <w:ind w:left="709"/>
        <w:rPr>
          <w:rFonts w:asciiTheme="minorHAnsi" w:hAnsiTheme="minorHAnsi" w:cstheme="minorHAnsi"/>
          <w:color w:val="auto"/>
          <w:sz w:val="22"/>
          <w:szCs w:val="22"/>
        </w:rPr>
      </w:pPr>
      <w:bookmarkStart w:id="33" w:name="_bookmark13"/>
      <w:bookmarkStart w:id="34" w:name="_Toc34217728"/>
      <w:bookmarkEnd w:id="33"/>
      <w:r w:rsidRPr="00374F4A">
        <w:rPr>
          <w:rFonts w:asciiTheme="minorHAnsi" w:hAnsiTheme="minorHAnsi" w:cstheme="minorHAnsi"/>
          <w:color w:val="auto"/>
          <w:sz w:val="22"/>
          <w:szCs w:val="22"/>
        </w:rPr>
        <w:t>Organische Schadstoffe im Klärschlamm</w:t>
      </w:r>
      <w:bookmarkEnd w:id="34"/>
    </w:p>
    <w:p w:rsidR="00C5320B" w:rsidRPr="007D265C" w:rsidRDefault="00C5320B" w:rsidP="0007744E">
      <w:pPr>
        <w:spacing w:before="7" w:line="260" w:lineRule="exact"/>
        <w:jc w:val="both"/>
        <w:rPr>
          <w:sz w:val="26"/>
          <w:szCs w:val="26"/>
        </w:rPr>
      </w:pPr>
    </w:p>
    <w:p w:rsidR="00C5320B" w:rsidRPr="007D265C" w:rsidRDefault="00FA6A33" w:rsidP="00CF151B">
      <w:pPr>
        <w:pStyle w:val="BodyText"/>
        <w:spacing w:after="120"/>
        <w:ind w:left="0" w:right="113"/>
        <w:jc w:val="both"/>
        <w:rPr>
          <w:rFonts w:asciiTheme="minorHAnsi" w:hAnsiTheme="minorHAnsi" w:cstheme="minorHAnsi"/>
          <w:sz w:val="22"/>
          <w:szCs w:val="22"/>
          <w:lang w:val="de-DE"/>
        </w:rPr>
      </w:pPr>
      <w:r w:rsidRPr="007D265C">
        <w:rPr>
          <w:rFonts w:asciiTheme="minorHAnsi" w:hAnsiTheme="minorHAnsi" w:cstheme="minorHAnsi"/>
          <w:sz w:val="22"/>
          <w:szCs w:val="22"/>
          <w:lang w:val="de-DE"/>
        </w:rPr>
        <w:t xml:space="preserve">Gemäß dem </w:t>
      </w:r>
      <w:r w:rsidR="000F2E3A" w:rsidRPr="007D265C">
        <w:rPr>
          <w:rFonts w:asciiTheme="minorHAnsi" w:hAnsiTheme="minorHAnsi" w:cstheme="minorHAnsi"/>
          <w:sz w:val="22"/>
          <w:szCs w:val="22"/>
          <w:lang w:val="de-DE"/>
        </w:rPr>
        <w:t>großherzoglichen Reglement betreffend Klärschlämme</w:t>
      </w:r>
      <w:r w:rsidRPr="007D265C">
        <w:rPr>
          <w:rFonts w:asciiTheme="minorHAnsi" w:hAnsiTheme="minorHAnsi" w:cstheme="minorHAnsi"/>
          <w:sz w:val="22"/>
          <w:szCs w:val="22"/>
          <w:lang w:val="de-DE"/>
        </w:rPr>
        <w:t xml:space="preserve"> sind die</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pacing w:val="-1"/>
          <w:sz w:val="22"/>
          <w:szCs w:val="22"/>
          <w:lang w:val="de-DE"/>
        </w:rPr>
        <w:t>Kläranlagenbetreiber</w:t>
      </w:r>
      <w:r w:rsidRPr="007D265C">
        <w:rPr>
          <w:rFonts w:asciiTheme="minorHAnsi" w:hAnsiTheme="minorHAnsi" w:cstheme="minorHAnsi"/>
          <w:spacing w:val="44"/>
          <w:sz w:val="22"/>
          <w:szCs w:val="22"/>
          <w:lang w:val="de-DE"/>
        </w:rPr>
        <w:t xml:space="preserve"> </w:t>
      </w:r>
      <w:r w:rsidRPr="007D265C">
        <w:rPr>
          <w:rFonts w:asciiTheme="minorHAnsi" w:hAnsiTheme="minorHAnsi" w:cstheme="minorHAnsi"/>
          <w:spacing w:val="-1"/>
          <w:sz w:val="22"/>
          <w:szCs w:val="22"/>
          <w:lang w:val="de-DE"/>
        </w:rPr>
        <w:t>dazu</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z w:val="22"/>
          <w:szCs w:val="22"/>
          <w:lang w:val="de-DE"/>
        </w:rPr>
        <w:t>verpflichtet,</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pacing w:val="-1"/>
          <w:sz w:val="22"/>
          <w:szCs w:val="22"/>
          <w:lang w:val="de-DE"/>
        </w:rPr>
        <w:t>den</w:t>
      </w:r>
      <w:r w:rsidRPr="007D265C">
        <w:rPr>
          <w:rFonts w:asciiTheme="minorHAnsi" w:hAnsiTheme="minorHAnsi" w:cstheme="minorHAnsi"/>
          <w:spacing w:val="44"/>
          <w:sz w:val="22"/>
          <w:szCs w:val="22"/>
          <w:lang w:val="de-DE"/>
        </w:rPr>
        <w:t xml:space="preserve"> </w:t>
      </w:r>
      <w:r w:rsidRPr="007D265C">
        <w:rPr>
          <w:rFonts w:asciiTheme="minorHAnsi" w:hAnsiTheme="minorHAnsi" w:cstheme="minorHAnsi"/>
          <w:spacing w:val="-1"/>
          <w:sz w:val="22"/>
          <w:szCs w:val="22"/>
          <w:lang w:val="de-DE"/>
        </w:rPr>
        <w:t>organischen</w:t>
      </w:r>
      <w:r w:rsidRPr="007D265C">
        <w:rPr>
          <w:rFonts w:asciiTheme="minorHAnsi" w:hAnsiTheme="minorHAnsi" w:cstheme="minorHAnsi"/>
          <w:spacing w:val="73"/>
          <w:sz w:val="22"/>
          <w:szCs w:val="22"/>
          <w:lang w:val="de-DE"/>
        </w:rPr>
        <w:t xml:space="preserve"> </w:t>
      </w:r>
      <w:r w:rsidRPr="007D265C">
        <w:rPr>
          <w:rFonts w:asciiTheme="minorHAnsi" w:hAnsiTheme="minorHAnsi" w:cstheme="minorHAnsi"/>
          <w:spacing w:val="-1"/>
          <w:sz w:val="22"/>
          <w:szCs w:val="22"/>
          <w:lang w:val="de-DE"/>
        </w:rPr>
        <w:t>Schadstoffanteil</w:t>
      </w:r>
      <w:r w:rsidRPr="007D265C">
        <w:rPr>
          <w:rFonts w:asciiTheme="minorHAnsi" w:hAnsiTheme="minorHAnsi" w:cstheme="minorHAnsi"/>
          <w:spacing w:val="21"/>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pacing w:val="-1"/>
          <w:sz w:val="22"/>
          <w:szCs w:val="22"/>
          <w:lang w:val="de-DE"/>
        </w:rPr>
        <w:t>die</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z w:val="22"/>
          <w:szCs w:val="22"/>
          <w:lang w:val="de-DE"/>
        </w:rPr>
        <w:t>Parameter</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pacing w:val="-1"/>
          <w:sz w:val="22"/>
          <w:szCs w:val="22"/>
          <w:lang w:val="de-DE"/>
        </w:rPr>
        <w:t>PAK,</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pacing w:val="-1"/>
          <w:sz w:val="22"/>
          <w:szCs w:val="22"/>
          <w:lang w:val="de-DE"/>
        </w:rPr>
        <w:t>PCB,</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pacing w:val="-1"/>
          <w:sz w:val="22"/>
          <w:szCs w:val="22"/>
          <w:lang w:val="de-DE"/>
        </w:rPr>
        <w:t>PCDD/PCDF</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21"/>
          <w:sz w:val="22"/>
          <w:szCs w:val="22"/>
          <w:lang w:val="de-DE"/>
        </w:rPr>
        <w:t xml:space="preserve"> </w:t>
      </w:r>
      <w:r w:rsidRPr="007D265C">
        <w:rPr>
          <w:rFonts w:asciiTheme="minorHAnsi" w:hAnsiTheme="minorHAnsi" w:cstheme="minorHAnsi"/>
          <w:sz w:val="22"/>
          <w:szCs w:val="22"/>
          <w:lang w:val="de-DE"/>
        </w:rPr>
        <w:t>Klärschlämme,</w:t>
      </w:r>
      <w:r w:rsidRPr="007D265C">
        <w:rPr>
          <w:rFonts w:asciiTheme="minorHAnsi" w:hAnsiTheme="minorHAnsi" w:cstheme="minorHAnsi"/>
          <w:spacing w:val="49"/>
          <w:sz w:val="22"/>
          <w:szCs w:val="22"/>
          <w:lang w:val="de-DE"/>
        </w:rPr>
        <w:t xml:space="preserve"> </w:t>
      </w:r>
      <w:r w:rsidRPr="007D265C">
        <w:rPr>
          <w:rFonts w:asciiTheme="minorHAnsi" w:hAnsiTheme="minorHAnsi" w:cstheme="minorHAnsi"/>
          <w:sz w:val="22"/>
          <w:szCs w:val="22"/>
          <w:lang w:val="de-DE"/>
        </w:rPr>
        <w:t>die</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z w:val="22"/>
          <w:szCs w:val="22"/>
          <w:lang w:val="de-DE"/>
        </w:rPr>
        <w:t>in</w:t>
      </w:r>
      <w:r w:rsidRPr="007D265C">
        <w:rPr>
          <w:rFonts w:asciiTheme="minorHAnsi" w:hAnsiTheme="minorHAnsi" w:cstheme="minorHAnsi"/>
          <w:spacing w:val="27"/>
          <w:sz w:val="22"/>
          <w:szCs w:val="22"/>
          <w:lang w:val="de-DE"/>
        </w:rPr>
        <w:t xml:space="preserve"> </w:t>
      </w:r>
      <w:r w:rsidRPr="007D265C">
        <w:rPr>
          <w:rFonts w:asciiTheme="minorHAnsi" w:hAnsiTheme="minorHAnsi" w:cstheme="minorHAnsi"/>
          <w:sz w:val="22"/>
          <w:szCs w:val="22"/>
          <w:lang w:val="de-DE"/>
        </w:rPr>
        <w:t>der</w:t>
      </w:r>
      <w:r w:rsidRPr="007D265C">
        <w:rPr>
          <w:rFonts w:asciiTheme="minorHAnsi" w:hAnsiTheme="minorHAnsi" w:cstheme="minorHAnsi"/>
          <w:spacing w:val="28"/>
          <w:sz w:val="22"/>
          <w:szCs w:val="22"/>
          <w:lang w:val="de-DE"/>
        </w:rPr>
        <w:t xml:space="preserve"> </w:t>
      </w:r>
      <w:r w:rsidRPr="007D265C">
        <w:rPr>
          <w:rFonts w:asciiTheme="minorHAnsi" w:hAnsiTheme="minorHAnsi" w:cstheme="minorHAnsi"/>
          <w:spacing w:val="-1"/>
          <w:sz w:val="22"/>
          <w:szCs w:val="22"/>
          <w:lang w:val="de-DE"/>
        </w:rPr>
        <w:t>Landwirtschaft</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entsorgt</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z w:val="22"/>
          <w:szCs w:val="22"/>
          <w:lang w:val="de-DE"/>
        </w:rPr>
        <w:t>werden,</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regelmäßig</w:t>
      </w:r>
      <w:r w:rsidRPr="007D265C">
        <w:rPr>
          <w:rFonts w:asciiTheme="minorHAnsi" w:hAnsiTheme="minorHAnsi" w:cstheme="minorHAnsi"/>
          <w:spacing w:val="28"/>
          <w:sz w:val="22"/>
          <w:szCs w:val="22"/>
          <w:lang w:val="de-DE"/>
        </w:rPr>
        <w:t xml:space="preserve"> </w:t>
      </w:r>
      <w:r w:rsidRPr="007D265C">
        <w:rPr>
          <w:rFonts w:asciiTheme="minorHAnsi" w:hAnsiTheme="minorHAnsi" w:cstheme="minorHAnsi"/>
          <w:spacing w:val="-2"/>
          <w:sz w:val="22"/>
          <w:szCs w:val="22"/>
          <w:lang w:val="de-DE"/>
        </w:rPr>
        <w:t>zu</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überprüfen</w:t>
      </w:r>
      <w:r w:rsidR="000F2E3A" w:rsidRPr="007D265C">
        <w:rPr>
          <w:rFonts w:asciiTheme="minorHAnsi" w:hAnsiTheme="minorHAnsi" w:cstheme="minorHAnsi"/>
          <w:spacing w:val="-1"/>
          <w:sz w:val="22"/>
          <w:szCs w:val="22"/>
          <w:lang w:val="de-DE"/>
        </w:rPr>
        <w:t xml:space="preserve">. </w:t>
      </w:r>
      <w:r w:rsidR="007D265C" w:rsidRPr="007D265C">
        <w:rPr>
          <w:rFonts w:asciiTheme="minorHAnsi" w:hAnsiTheme="minorHAnsi" w:cstheme="minorHAnsi"/>
          <w:spacing w:val="-1"/>
          <w:sz w:val="22"/>
          <w:szCs w:val="22"/>
          <w:lang w:val="de-DE"/>
        </w:rPr>
        <w:t xml:space="preserve">Ausgenommen hiervon sind generell Anlagen </w:t>
      </w:r>
      <w:r w:rsidR="007D265C" w:rsidRPr="007D265C">
        <w:rPr>
          <w:rFonts w:asciiTheme="minorHAnsi" w:hAnsiTheme="minorHAnsi" w:cstheme="minorHAnsi"/>
          <w:spacing w:val="-1"/>
          <w:sz w:val="22"/>
          <w:szCs w:val="22"/>
          <w:lang w:val="de-DE"/>
        </w:rPr>
        <w:sym w:font="Symbol" w:char="F0A3"/>
      </w:r>
      <w:r w:rsidR="007D265C" w:rsidRPr="007D265C">
        <w:rPr>
          <w:rFonts w:asciiTheme="minorHAnsi" w:hAnsiTheme="minorHAnsi" w:cstheme="minorHAnsi"/>
          <w:spacing w:val="-1"/>
          <w:sz w:val="22"/>
          <w:szCs w:val="22"/>
          <w:lang w:val="de-DE"/>
        </w:rPr>
        <w:t xml:space="preserve"> 100 EW und</w:t>
      </w:r>
      <w:r w:rsidR="007D265C">
        <w:rPr>
          <w:rFonts w:asciiTheme="minorHAnsi" w:hAnsiTheme="minorHAnsi" w:cstheme="minorHAnsi"/>
          <w:spacing w:val="-1"/>
          <w:sz w:val="22"/>
          <w:szCs w:val="22"/>
          <w:lang w:val="de-DE"/>
        </w:rPr>
        <w:t>,</w:t>
      </w:r>
      <w:r w:rsidR="007D265C" w:rsidRPr="007D265C">
        <w:rPr>
          <w:rFonts w:asciiTheme="minorHAnsi" w:hAnsiTheme="minorHAnsi" w:cstheme="minorHAnsi"/>
          <w:spacing w:val="-1"/>
          <w:sz w:val="22"/>
          <w:szCs w:val="22"/>
          <w:lang w:val="de-DE"/>
        </w:rPr>
        <w:t xml:space="preserve"> bezüglich der Parameter PCB und PCDD/PCDF</w:t>
      </w:r>
      <w:r w:rsidR="007D265C">
        <w:rPr>
          <w:rFonts w:asciiTheme="minorHAnsi" w:hAnsiTheme="minorHAnsi" w:cstheme="minorHAnsi"/>
          <w:spacing w:val="-1"/>
          <w:sz w:val="22"/>
          <w:szCs w:val="22"/>
          <w:lang w:val="de-DE"/>
        </w:rPr>
        <w:t>,</w:t>
      </w:r>
      <w:r w:rsidR="007D265C" w:rsidRPr="007D265C">
        <w:rPr>
          <w:rFonts w:asciiTheme="minorHAnsi" w:hAnsiTheme="minorHAnsi" w:cstheme="minorHAnsi"/>
          <w:spacing w:val="-1"/>
          <w:sz w:val="22"/>
          <w:szCs w:val="22"/>
          <w:lang w:val="de-DE"/>
        </w:rPr>
        <w:t xml:space="preserve"> Anlagen von </w:t>
      </w:r>
      <w:r w:rsidR="007D265C" w:rsidRPr="007D265C">
        <w:rPr>
          <w:rFonts w:asciiTheme="minorHAnsi" w:hAnsiTheme="minorHAnsi" w:cstheme="minorHAnsi"/>
          <w:spacing w:val="-1"/>
          <w:sz w:val="22"/>
          <w:szCs w:val="22"/>
          <w:lang w:val="de-DE"/>
        </w:rPr>
        <w:sym w:font="Symbol" w:char="F0A3"/>
      </w:r>
      <w:r w:rsidR="007D265C">
        <w:rPr>
          <w:rFonts w:asciiTheme="minorHAnsi" w:hAnsiTheme="minorHAnsi" w:cstheme="minorHAnsi"/>
          <w:spacing w:val="-1"/>
          <w:sz w:val="22"/>
          <w:szCs w:val="22"/>
          <w:lang w:val="de-DE"/>
        </w:rPr>
        <w:t xml:space="preserve"> </w:t>
      </w:r>
      <w:r w:rsidR="007D265C" w:rsidRPr="007D265C">
        <w:rPr>
          <w:rFonts w:asciiTheme="minorHAnsi" w:hAnsiTheme="minorHAnsi" w:cstheme="minorHAnsi"/>
          <w:spacing w:val="-1"/>
          <w:sz w:val="22"/>
          <w:szCs w:val="22"/>
          <w:lang w:val="de-DE"/>
        </w:rPr>
        <w:t xml:space="preserve">10.000 EW. </w:t>
      </w:r>
    </w:p>
    <w:p w:rsidR="00C5320B" w:rsidRPr="007D265C" w:rsidRDefault="00FA6A33" w:rsidP="00CF151B">
      <w:pPr>
        <w:pStyle w:val="BodyText"/>
        <w:spacing w:after="120"/>
        <w:ind w:left="0" w:right="113"/>
        <w:jc w:val="both"/>
        <w:rPr>
          <w:rFonts w:asciiTheme="minorHAnsi" w:hAnsiTheme="minorHAnsi" w:cstheme="minorHAnsi"/>
          <w:sz w:val="22"/>
          <w:szCs w:val="22"/>
          <w:lang w:val="de-DE"/>
        </w:rPr>
      </w:pPr>
      <w:r w:rsidRPr="007D265C">
        <w:rPr>
          <w:rFonts w:asciiTheme="minorHAnsi" w:hAnsiTheme="minorHAnsi" w:cstheme="minorHAnsi"/>
          <w:sz w:val="22"/>
          <w:szCs w:val="22"/>
          <w:lang w:val="de-DE"/>
        </w:rPr>
        <w:t>Im</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pacing w:val="-1"/>
          <w:sz w:val="22"/>
          <w:szCs w:val="22"/>
          <w:lang w:val="de-DE"/>
        </w:rPr>
        <w:t>Anhang</w:t>
      </w:r>
      <w:r w:rsidRPr="007D265C">
        <w:rPr>
          <w:rFonts w:asciiTheme="minorHAnsi" w:hAnsiTheme="minorHAnsi" w:cstheme="minorHAnsi"/>
          <w:spacing w:val="8"/>
          <w:sz w:val="22"/>
          <w:szCs w:val="22"/>
          <w:lang w:val="de-DE"/>
        </w:rPr>
        <w:t xml:space="preserve"> </w:t>
      </w:r>
      <w:r w:rsidRPr="007D265C">
        <w:rPr>
          <w:rFonts w:asciiTheme="minorHAnsi" w:hAnsiTheme="minorHAnsi" w:cstheme="minorHAnsi"/>
          <w:sz w:val="22"/>
          <w:szCs w:val="22"/>
          <w:lang w:val="de-DE"/>
        </w:rPr>
        <w:t>I</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B</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des</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R</w:t>
      </w:r>
      <w:r w:rsidR="007D265C" w:rsidRPr="007D265C">
        <w:rPr>
          <w:rFonts w:asciiTheme="minorHAnsi" w:hAnsiTheme="minorHAnsi" w:cstheme="minorHAnsi"/>
          <w:spacing w:val="-1"/>
          <w:sz w:val="22"/>
          <w:szCs w:val="22"/>
          <w:lang w:val="de-DE"/>
        </w:rPr>
        <w:t>e</w:t>
      </w:r>
      <w:r w:rsidRPr="007D265C">
        <w:rPr>
          <w:rFonts w:asciiTheme="minorHAnsi" w:hAnsiTheme="minorHAnsi" w:cstheme="minorHAnsi"/>
          <w:spacing w:val="-1"/>
          <w:sz w:val="22"/>
          <w:szCs w:val="22"/>
          <w:lang w:val="de-DE"/>
        </w:rPr>
        <w:t>glement</w:t>
      </w:r>
      <w:r w:rsidR="007D265C" w:rsidRPr="007D265C">
        <w:rPr>
          <w:rFonts w:asciiTheme="minorHAnsi" w:hAnsiTheme="minorHAnsi" w:cstheme="minorHAnsi"/>
          <w:spacing w:val="-1"/>
          <w:sz w:val="22"/>
          <w:szCs w:val="22"/>
          <w:lang w:val="de-DE"/>
        </w:rPr>
        <w:t xml:space="preserve">s </w:t>
      </w:r>
      <w:r w:rsidRPr="007D265C">
        <w:rPr>
          <w:rFonts w:asciiTheme="minorHAnsi" w:hAnsiTheme="minorHAnsi" w:cstheme="minorHAnsi"/>
          <w:sz w:val="22"/>
          <w:szCs w:val="22"/>
          <w:lang w:val="de-DE"/>
        </w:rPr>
        <w:t>sind</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z w:val="22"/>
          <w:szCs w:val="22"/>
          <w:lang w:val="de-DE"/>
        </w:rPr>
        <w:t>die</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pacing w:val="-1"/>
          <w:sz w:val="22"/>
          <w:szCs w:val="22"/>
          <w:lang w:val="de-DE"/>
        </w:rPr>
        <w:t>Grenzwerte</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9"/>
          <w:sz w:val="22"/>
          <w:szCs w:val="22"/>
          <w:lang w:val="de-DE"/>
        </w:rPr>
        <w:t xml:space="preserve"> </w:t>
      </w:r>
      <w:r w:rsidRPr="007D265C">
        <w:rPr>
          <w:rFonts w:asciiTheme="minorHAnsi" w:hAnsiTheme="minorHAnsi" w:cstheme="minorHAnsi"/>
          <w:sz w:val="22"/>
          <w:szCs w:val="22"/>
          <w:lang w:val="de-DE"/>
        </w:rPr>
        <w:t>diese</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z w:val="22"/>
          <w:szCs w:val="22"/>
          <w:lang w:val="de-DE"/>
        </w:rPr>
        <w:t>Para</w:t>
      </w:r>
      <w:r w:rsidRPr="007D265C">
        <w:rPr>
          <w:rFonts w:asciiTheme="minorHAnsi" w:hAnsiTheme="minorHAnsi" w:cstheme="minorHAnsi"/>
          <w:spacing w:val="-1"/>
          <w:sz w:val="22"/>
          <w:szCs w:val="22"/>
          <w:lang w:val="de-DE"/>
        </w:rPr>
        <w:t>meter</w:t>
      </w:r>
      <w:r w:rsidRPr="007D265C">
        <w:rPr>
          <w:rFonts w:asciiTheme="minorHAnsi" w:hAnsiTheme="minorHAnsi" w:cstheme="minorHAnsi"/>
          <w:spacing w:val="39"/>
          <w:sz w:val="22"/>
          <w:szCs w:val="22"/>
          <w:lang w:val="de-DE"/>
        </w:rPr>
        <w:t xml:space="preserve"> </w:t>
      </w:r>
      <w:r w:rsidRPr="007D265C">
        <w:rPr>
          <w:rFonts w:asciiTheme="minorHAnsi" w:hAnsiTheme="minorHAnsi" w:cstheme="minorHAnsi"/>
          <w:spacing w:val="-1"/>
          <w:sz w:val="22"/>
          <w:szCs w:val="22"/>
          <w:lang w:val="de-DE"/>
        </w:rPr>
        <w:t>definiert.</w:t>
      </w:r>
      <w:r w:rsidRPr="007D265C">
        <w:rPr>
          <w:rFonts w:asciiTheme="minorHAnsi" w:hAnsiTheme="minorHAnsi" w:cstheme="minorHAnsi"/>
          <w:spacing w:val="42"/>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41"/>
          <w:sz w:val="22"/>
          <w:szCs w:val="22"/>
          <w:lang w:val="de-DE"/>
        </w:rPr>
        <w:t xml:space="preserve"> </w:t>
      </w:r>
      <w:r w:rsidRPr="007D265C">
        <w:rPr>
          <w:rFonts w:asciiTheme="minorHAnsi" w:hAnsiTheme="minorHAnsi" w:cstheme="minorHAnsi"/>
          <w:spacing w:val="-1"/>
          <w:sz w:val="22"/>
          <w:szCs w:val="22"/>
          <w:lang w:val="de-DE"/>
        </w:rPr>
        <w:t>P</w:t>
      </w:r>
      <w:r w:rsidR="007D265C" w:rsidRPr="007D265C">
        <w:rPr>
          <w:rFonts w:asciiTheme="minorHAnsi" w:hAnsiTheme="minorHAnsi" w:cstheme="minorHAnsi"/>
          <w:spacing w:val="-1"/>
          <w:sz w:val="22"/>
          <w:szCs w:val="22"/>
          <w:lang w:val="de-DE"/>
        </w:rPr>
        <w:t>AK</w:t>
      </w:r>
      <w:r w:rsidRPr="007D265C">
        <w:rPr>
          <w:rFonts w:asciiTheme="minorHAnsi" w:hAnsiTheme="minorHAnsi" w:cstheme="minorHAnsi"/>
          <w:spacing w:val="4"/>
          <w:sz w:val="22"/>
          <w:szCs w:val="22"/>
          <w:lang w:val="de-DE"/>
        </w:rPr>
        <w:t xml:space="preserve"> </w:t>
      </w:r>
      <w:r w:rsidR="007D265C" w:rsidRPr="007D265C">
        <w:rPr>
          <w:rFonts w:asciiTheme="minorHAnsi" w:hAnsiTheme="minorHAnsi" w:cstheme="minorHAnsi"/>
          <w:spacing w:val="4"/>
          <w:sz w:val="22"/>
          <w:szCs w:val="22"/>
          <w:lang w:val="de-DE"/>
        </w:rPr>
        <w:t xml:space="preserve">beträgt dieser </w:t>
      </w:r>
      <w:r w:rsidRPr="007D265C">
        <w:rPr>
          <w:rFonts w:asciiTheme="minorHAnsi" w:hAnsiTheme="minorHAnsi" w:cstheme="minorHAnsi"/>
          <w:sz w:val="22"/>
          <w:szCs w:val="22"/>
          <w:lang w:val="de-DE"/>
        </w:rPr>
        <w:t>20</w:t>
      </w:r>
      <w:r w:rsidRPr="007D265C">
        <w:rPr>
          <w:rFonts w:asciiTheme="minorHAnsi" w:hAnsiTheme="minorHAnsi" w:cstheme="minorHAnsi"/>
          <w:spacing w:val="5"/>
          <w:sz w:val="22"/>
          <w:szCs w:val="22"/>
          <w:lang w:val="de-DE"/>
        </w:rPr>
        <w:t xml:space="preserve"> </w:t>
      </w:r>
      <w:r w:rsidRPr="007D265C">
        <w:rPr>
          <w:rFonts w:asciiTheme="minorHAnsi" w:hAnsiTheme="minorHAnsi" w:cstheme="minorHAnsi"/>
          <w:spacing w:val="-1"/>
          <w:sz w:val="22"/>
          <w:szCs w:val="22"/>
          <w:lang w:val="de-DE"/>
        </w:rPr>
        <w:t>mg/kg</w:t>
      </w:r>
      <w:r w:rsidRPr="007D265C">
        <w:rPr>
          <w:rFonts w:asciiTheme="minorHAnsi" w:hAnsiTheme="minorHAnsi" w:cstheme="minorHAnsi"/>
          <w:spacing w:val="8"/>
          <w:sz w:val="22"/>
          <w:szCs w:val="22"/>
          <w:lang w:val="de-DE"/>
        </w:rPr>
        <w:t xml:space="preserve"> </w:t>
      </w:r>
      <w:r w:rsidRPr="007D265C">
        <w:rPr>
          <w:rFonts w:asciiTheme="minorHAnsi" w:hAnsiTheme="minorHAnsi" w:cstheme="minorHAnsi"/>
          <w:spacing w:val="1"/>
          <w:sz w:val="22"/>
          <w:szCs w:val="22"/>
          <w:lang w:val="de-DE"/>
        </w:rPr>
        <w:t>TS</w:t>
      </w:r>
      <w:r w:rsidRPr="007D265C">
        <w:rPr>
          <w:rFonts w:asciiTheme="minorHAnsi" w:hAnsiTheme="minorHAnsi" w:cstheme="minorHAnsi"/>
          <w:spacing w:val="-1"/>
          <w:sz w:val="22"/>
          <w:szCs w:val="22"/>
          <w:lang w:val="de-DE"/>
        </w:rPr>
        <w:t>,</w:t>
      </w:r>
      <w:r w:rsidRPr="007D265C">
        <w:rPr>
          <w:rFonts w:asciiTheme="minorHAnsi" w:hAnsiTheme="minorHAnsi" w:cstheme="minorHAnsi"/>
          <w:spacing w:val="5"/>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4"/>
          <w:sz w:val="22"/>
          <w:szCs w:val="22"/>
          <w:lang w:val="de-DE"/>
        </w:rPr>
        <w:t xml:space="preserve"> </w:t>
      </w:r>
      <w:r w:rsidRPr="007D265C">
        <w:rPr>
          <w:rFonts w:asciiTheme="minorHAnsi" w:hAnsiTheme="minorHAnsi" w:cstheme="minorHAnsi"/>
          <w:sz w:val="22"/>
          <w:szCs w:val="22"/>
          <w:lang w:val="de-DE"/>
        </w:rPr>
        <w:t>PCB</w:t>
      </w:r>
      <w:r w:rsidRPr="007D265C">
        <w:rPr>
          <w:rFonts w:asciiTheme="minorHAnsi" w:hAnsiTheme="minorHAnsi" w:cstheme="minorHAnsi"/>
          <w:spacing w:val="27"/>
          <w:sz w:val="22"/>
          <w:szCs w:val="22"/>
          <w:lang w:val="de-DE"/>
        </w:rPr>
        <w:t xml:space="preserve"> </w:t>
      </w:r>
      <w:r w:rsidRPr="007D265C">
        <w:rPr>
          <w:rFonts w:asciiTheme="minorHAnsi" w:hAnsiTheme="minorHAnsi" w:cstheme="minorHAnsi"/>
          <w:spacing w:val="-1"/>
          <w:sz w:val="22"/>
          <w:szCs w:val="22"/>
          <w:lang w:val="de-DE"/>
        </w:rPr>
        <w:t>0,20</w:t>
      </w:r>
      <w:r w:rsidRPr="007D265C">
        <w:rPr>
          <w:rFonts w:asciiTheme="minorHAnsi" w:hAnsiTheme="minorHAnsi" w:cstheme="minorHAnsi"/>
          <w:spacing w:val="12"/>
          <w:sz w:val="22"/>
          <w:szCs w:val="22"/>
          <w:lang w:val="de-DE"/>
        </w:rPr>
        <w:t xml:space="preserve"> </w:t>
      </w:r>
      <w:r w:rsidRPr="007D265C">
        <w:rPr>
          <w:rFonts w:asciiTheme="minorHAnsi" w:hAnsiTheme="minorHAnsi" w:cstheme="minorHAnsi"/>
          <w:spacing w:val="-1"/>
          <w:sz w:val="22"/>
          <w:szCs w:val="22"/>
          <w:lang w:val="de-DE"/>
        </w:rPr>
        <w:t>mg/kg</w:t>
      </w:r>
      <w:r w:rsidRPr="007D265C">
        <w:rPr>
          <w:rFonts w:asciiTheme="minorHAnsi" w:hAnsiTheme="minorHAnsi" w:cstheme="minorHAnsi"/>
          <w:spacing w:val="15"/>
          <w:sz w:val="22"/>
          <w:szCs w:val="22"/>
          <w:lang w:val="de-DE"/>
        </w:rPr>
        <w:t xml:space="preserve"> </w:t>
      </w:r>
      <w:r w:rsidRPr="007D265C">
        <w:rPr>
          <w:rFonts w:asciiTheme="minorHAnsi" w:hAnsiTheme="minorHAnsi" w:cstheme="minorHAnsi"/>
          <w:spacing w:val="1"/>
          <w:sz w:val="22"/>
          <w:szCs w:val="22"/>
          <w:lang w:val="de-DE"/>
        </w:rPr>
        <w:t>TS</w:t>
      </w:r>
      <w:r w:rsidRPr="007D265C">
        <w:rPr>
          <w:rFonts w:asciiTheme="minorHAnsi" w:hAnsiTheme="minorHAnsi" w:cstheme="minorHAnsi"/>
          <w:spacing w:val="13"/>
          <w:sz w:val="22"/>
          <w:szCs w:val="22"/>
          <w:lang w:val="de-DE"/>
        </w:rPr>
        <w:t xml:space="preserve"> </w:t>
      </w:r>
      <w:r w:rsidR="007D265C" w:rsidRPr="007D265C">
        <w:rPr>
          <w:rFonts w:asciiTheme="minorHAnsi" w:hAnsiTheme="minorHAnsi" w:cstheme="minorHAnsi"/>
          <w:spacing w:val="13"/>
          <w:sz w:val="22"/>
          <w:szCs w:val="22"/>
          <w:lang w:val="de-DE"/>
        </w:rPr>
        <w:t xml:space="preserve">und </w:t>
      </w:r>
      <w:r w:rsidRPr="007D265C">
        <w:rPr>
          <w:rFonts w:asciiTheme="minorHAnsi" w:hAnsiTheme="minorHAnsi" w:cstheme="minorHAnsi"/>
          <w:sz w:val="22"/>
          <w:szCs w:val="22"/>
          <w:lang w:val="de-DE"/>
        </w:rPr>
        <w:t>für</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Polychlorierte</w:t>
      </w:r>
      <w:r w:rsidRPr="007D265C">
        <w:rPr>
          <w:rFonts w:asciiTheme="minorHAnsi" w:hAnsiTheme="minorHAnsi" w:cstheme="minorHAnsi"/>
          <w:spacing w:val="15"/>
          <w:sz w:val="22"/>
          <w:szCs w:val="22"/>
          <w:lang w:val="de-DE"/>
        </w:rPr>
        <w:t xml:space="preserve"> </w:t>
      </w:r>
      <w:r w:rsidRPr="007D265C">
        <w:rPr>
          <w:rFonts w:asciiTheme="minorHAnsi" w:hAnsiTheme="minorHAnsi" w:cstheme="minorHAnsi"/>
          <w:spacing w:val="-1"/>
          <w:sz w:val="22"/>
          <w:szCs w:val="22"/>
          <w:lang w:val="de-DE"/>
        </w:rPr>
        <w:t>Dibenzo</w:t>
      </w:r>
      <w:r w:rsidR="007D265C" w:rsidRPr="007D265C">
        <w:rPr>
          <w:rFonts w:asciiTheme="minorHAnsi" w:hAnsiTheme="minorHAnsi" w:cstheme="minorHAnsi"/>
          <w:spacing w:val="-1"/>
          <w:sz w:val="22"/>
          <w:szCs w:val="22"/>
          <w:lang w:val="de-DE"/>
        </w:rPr>
        <w:t>-</w:t>
      </w:r>
      <w:r w:rsidRPr="007D265C">
        <w:rPr>
          <w:rFonts w:asciiTheme="minorHAnsi" w:hAnsiTheme="minorHAnsi" w:cstheme="minorHAnsi"/>
          <w:spacing w:val="-1"/>
          <w:sz w:val="22"/>
          <w:szCs w:val="22"/>
          <w:lang w:val="de-DE"/>
        </w:rPr>
        <w:t>p-dioxine</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z w:val="22"/>
          <w:szCs w:val="22"/>
          <w:lang w:val="de-DE"/>
        </w:rPr>
        <w:t>und</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pacing w:val="-1"/>
          <w:sz w:val="22"/>
          <w:szCs w:val="22"/>
          <w:lang w:val="de-DE"/>
        </w:rPr>
        <w:t>Dibenzofurane</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(PCDD/PCDF)</w:t>
      </w:r>
      <w:r w:rsidRPr="007D265C">
        <w:rPr>
          <w:rFonts w:asciiTheme="minorHAnsi" w:hAnsiTheme="minorHAnsi" w:cstheme="minorHAnsi"/>
          <w:sz w:val="22"/>
          <w:szCs w:val="22"/>
          <w:lang w:val="de-DE"/>
        </w:rPr>
        <w:t xml:space="preserve"> 20</w:t>
      </w:r>
      <w:r w:rsidRPr="007D265C">
        <w:rPr>
          <w:rFonts w:asciiTheme="minorHAnsi" w:hAnsiTheme="minorHAnsi" w:cstheme="minorHAnsi"/>
          <w:spacing w:val="1"/>
          <w:sz w:val="22"/>
          <w:szCs w:val="22"/>
          <w:lang w:val="de-DE"/>
        </w:rPr>
        <w:t xml:space="preserve"> </w:t>
      </w:r>
      <w:r w:rsidRPr="007D265C">
        <w:rPr>
          <w:rFonts w:asciiTheme="minorHAnsi" w:hAnsiTheme="minorHAnsi" w:cstheme="minorHAnsi"/>
          <w:sz w:val="22"/>
          <w:szCs w:val="22"/>
          <w:lang w:val="de-DE"/>
        </w:rPr>
        <w:t>ng</w:t>
      </w:r>
      <w:r w:rsidRPr="007D265C">
        <w:rPr>
          <w:rFonts w:asciiTheme="minorHAnsi" w:hAnsiTheme="minorHAnsi" w:cstheme="minorHAnsi"/>
          <w:spacing w:val="-4"/>
          <w:sz w:val="22"/>
          <w:szCs w:val="22"/>
          <w:lang w:val="de-DE"/>
        </w:rPr>
        <w:t xml:space="preserve"> </w:t>
      </w:r>
      <w:r w:rsidRPr="007D265C">
        <w:rPr>
          <w:rFonts w:asciiTheme="minorHAnsi" w:hAnsiTheme="minorHAnsi" w:cstheme="minorHAnsi"/>
          <w:sz w:val="22"/>
          <w:szCs w:val="22"/>
          <w:lang w:val="de-DE"/>
        </w:rPr>
        <w:t>TE</w:t>
      </w:r>
      <w:r w:rsidR="002467E5">
        <w:rPr>
          <w:rFonts w:asciiTheme="minorHAnsi" w:hAnsiTheme="minorHAnsi" w:cstheme="minorHAnsi"/>
          <w:sz w:val="22"/>
          <w:szCs w:val="22"/>
          <w:lang w:val="de-DE"/>
        </w:rPr>
        <w:t>Q</w:t>
      </w:r>
      <w:r w:rsidRPr="007D265C">
        <w:rPr>
          <w:rFonts w:asciiTheme="minorHAnsi" w:hAnsiTheme="minorHAnsi" w:cstheme="minorHAnsi"/>
          <w:sz w:val="22"/>
          <w:szCs w:val="22"/>
          <w:lang w:val="de-DE"/>
        </w:rPr>
        <w:t>/kg</w:t>
      </w:r>
      <w:r w:rsidRPr="007D265C">
        <w:rPr>
          <w:rFonts w:asciiTheme="minorHAnsi" w:hAnsiTheme="minorHAnsi" w:cstheme="minorHAnsi"/>
          <w:spacing w:val="-3"/>
          <w:sz w:val="22"/>
          <w:szCs w:val="22"/>
          <w:lang w:val="de-DE"/>
        </w:rPr>
        <w:t xml:space="preserve"> </w:t>
      </w:r>
      <w:r w:rsidRPr="007D265C">
        <w:rPr>
          <w:rFonts w:asciiTheme="minorHAnsi" w:hAnsiTheme="minorHAnsi" w:cstheme="minorHAnsi"/>
          <w:sz w:val="22"/>
          <w:szCs w:val="22"/>
          <w:lang w:val="de-DE"/>
        </w:rPr>
        <w:t>TS.</w:t>
      </w:r>
    </w:p>
    <w:p w:rsidR="00CF151B" w:rsidRPr="005C5D99" w:rsidRDefault="00CF151B" w:rsidP="00CF151B">
      <w:pPr>
        <w:pStyle w:val="BodyText"/>
        <w:spacing w:after="120"/>
        <w:ind w:left="0" w:right="113"/>
        <w:jc w:val="both"/>
        <w:rPr>
          <w:rFonts w:asciiTheme="minorHAnsi" w:hAnsiTheme="minorHAnsi" w:cstheme="minorHAnsi"/>
          <w:spacing w:val="4"/>
          <w:sz w:val="22"/>
          <w:szCs w:val="22"/>
          <w:lang w:val="de-DE"/>
        </w:rPr>
      </w:pPr>
      <w:r w:rsidRPr="005C5D99">
        <w:rPr>
          <w:rFonts w:asciiTheme="minorHAnsi" w:hAnsiTheme="minorHAnsi" w:cstheme="minorHAnsi"/>
          <w:spacing w:val="4"/>
          <w:sz w:val="22"/>
          <w:szCs w:val="22"/>
          <w:lang w:val="de-DE"/>
        </w:rPr>
        <w:t xml:space="preserve">Die mitgeteilten Analyseergebnisse für die organische Schadstoffe sind in </w:t>
      </w:r>
      <w:r w:rsidR="00FA6A33" w:rsidRPr="005C5D99">
        <w:rPr>
          <w:rFonts w:asciiTheme="minorHAnsi" w:hAnsiTheme="minorHAnsi" w:cstheme="minorHAnsi"/>
          <w:spacing w:val="4"/>
          <w:sz w:val="22"/>
          <w:szCs w:val="22"/>
          <w:lang w:val="de-DE"/>
        </w:rPr>
        <w:t xml:space="preserve">der nachfolgenden </w:t>
      </w:r>
      <w:r w:rsidR="007D265C" w:rsidRPr="005C5D99">
        <w:rPr>
          <w:rFonts w:asciiTheme="minorHAnsi" w:hAnsiTheme="minorHAnsi" w:cstheme="minorHAnsi"/>
          <w:spacing w:val="4"/>
          <w:sz w:val="22"/>
          <w:szCs w:val="22"/>
          <w:lang w:val="de-DE"/>
        </w:rPr>
        <w:t xml:space="preserve">Übersicht </w:t>
      </w:r>
      <w:r w:rsidRPr="005C5D99">
        <w:rPr>
          <w:rFonts w:asciiTheme="minorHAnsi" w:hAnsiTheme="minorHAnsi" w:cstheme="minorHAnsi"/>
          <w:spacing w:val="4"/>
          <w:sz w:val="22"/>
          <w:szCs w:val="22"/>
          <w:lang w:val="de-DE"/>
        </w:rPr>
        <w:t>14 zusammengefasst.</w:t>
      </w:r>
    </w:p>
    <w:p w:rsidR="000D75B1" w:rsidRPr="00145263" w:rsidRDefault="00CF151B" w:rsidP="00CF151B">
      <w:pPr>
        <w:pStyle w:val="BodyText"/>
        <w:spacing w:after="120"/>
        <w:ind w:left="0" w:right="113"/>
        <w:jc w:val="both"/>
        <w:rPr>
          <w:rFonts w:asciiTheme="minorHAnsi" w:hAnsiTheme="minorHAnsi" w:cstheme="minorHAnsi"/>
          <w:spacing w:val="4"/>
          <w:sz w:val="22"/>
          <w:szCs w:val="22"/>
          <w:lang w:val="de-DE"/>
        </w:rPr>
      </w:pPr>
      <w:r w:rsidRPr="00145263">
        <w:rPr>
          <w:rFonts w:asciiTheme="minorHAnsi" w:hAnsiTheme="minorHAnsi" w:cstheme="minorHAnsi"/>
          <w:spacing w:val="4"/>
          <w:sz w:val="22"/>
          <w:szCs w:val="22"/>
          <w:lang w:val="de-DE"/>
        </w:rPr>
        <w:t xml:space="preserve">Der Grenzwert für PAK wurde </w:t>
      </w:r>
      <w:r w:rsidR="000D75B1" w:rsidRPr="00145263">
        <w:rPr>
          <w:rFonts w:asciiTheme="minorHAnsi" w:hAnsiTheme="minorHAnsi" w:cstheme="minorHAnsi"/>
          <w:spacing w:val="4"/>
          <w:sz w:val="22"/>
          <w:szCs w:val="22"/>
          <w:lang w:val="de-DE"/>
        </w:rPr>
        <w:t xml:space="preserve">jeweils </w:t>
      </w:r>
      <w:r w:rsidR="00331A32" w:rsidRPr="00145263">
        <w:rPr>
          <w:rFonts w:asciiTheme="minorHAnsi" w:hAnsiTheme="minorHAnsi" w:cstheme="minorHAnsi"/>
          <w:spacing w:val="4"/>
          <w:sz w:val="22"/>
          <w:szCs w:val="22"/>
          <w:lang w:val="de-DE"/>
        </w:rPr>
        <w:t xml:space="preserve">in </w:t>
      </w:r>
      <w:r w:rsidR="000D75B1" w:rsidRPr="00145263">
        <w:rPr>
          <w:rFonts w:asciiTheme="minorHAnsi" w:hAnsiTheme="minorHAnsi" w:cstheme="minorHAnsi"/>
          <w:spacing w:val="4"/>
          <w:sz w:val="22"/>
          <w:szCs w:val="22"/>
          <w:lang w:val="de-DE"/>
        </w:rPr>
        <w:t xml:space="preserve">mindestens einer </w:t>
      </w:r>
      <w:r w:rsidR="00331A32" w:rsidRPr="00145263">
        <w:rPr>
          <w:rFonts w:asciiTheme="minorHAnsi" w:hAnsiTheme="minorHAnsi" w:cstheme="minorHAnsi"/>
          <w:spacing w:val="4"/>
          <w:sz w:val="22"/>
          <w:szCs w:val="22"/>
          <w:lang w:val="de-DE"/>
        </w:rPr>
        <w:t xml:space="preserve">Probe </w:t>
      </w:r>
      <w:r w:rsidR="000D75B1" w:rsidRPr="00145263">
        <w:rPr>
          <w:rFonts w:asciiTheme="minorHAnsi" w:hAnsiTheme="minorHAnsi" w:cstheme="minorHAnsi"/>
          <w:spacing w:val="4"/>
          <w:sz w:val="22"/>
          <w:szCs w:val="22"/>
          <w:lang w:val="de-DE"/>
        </w:rPr>
        <w:t xml:space="preserve">bei </w:t>
      </w:r>
      <w:r w:rsidR="00331A32" w:rsidRPr="00145263">
        <w:rPr>
          <w:rFonts w:asciiTheme="minorHAnsi" w:hAnsiTheme="minorHAnsi" w:cstheme="minorHAnsi"/>
          <w:spacing w:val="4"/>
          <w:sz w:val="22"/>
          <w:szCs w:val="22"/>
          <w:lang w:val="de-DE"/>
        </w:rPr>
        <w:t>7</w:t>
      </w:r>
      <w:r w:rsidRPr="00145263">
        <w:rPr>
          <w:rFonts w:asciiTheme="minorHAnsi" w:hAnsiTheme="minorHAnsi" w:cstheme="minorHAnsi"/>
          <w:spacing w:val="4"/>
          <w:sz w:val="22"/>
          <w:szCs w:val="22"/>
          <w:lang w:val="de-DE"/>
        </w:rPr>
        <w:t xml:space="preserve"> Kläranlagen des Syndikates SIDEN </w:t>
      </w:r>
      <w:r w:rsidR="00331A32" w:rsidRPr="00145263">
        <w:rPr>
          <w:rFonts w:asciiTheme="minorHAnsi" w:hAnsiTheme="minorHAnsi" w:cstheme="minorHAnsi"/>
          <w:spacing w:val="4"/>
          <w:sz w:val="22"/>
          <w:szCs w:val="22"/>
          <w:lang w:val="de-DE"/>
        </w:rPr>
        <w:t xml:space="preserve">sowie in einer Probe der Kläranlage </w:t>
      </w:r>
      <w:r w:rsidR="000D75B1" w:rsidRPr="00145263">
        <w:rPr>
          <w:rFonts w:asciiTheme="minorHAnsi" w:hAnsiTheme="minorHAnsi" w:cstheme="minorHAnsi"/>
          <w:spacing w:val="4"/>
          <w:sz w:val="22"/>
          <w:szCs w:val="22"/>
          <w:lang w:val="de-DE"/>
        </w:rPr>
        <w:t xml:space="preserve">Beggen der Stadt Luxemburg überschritten. Bei der Kläranlage </w:t>
      </w:r>
      <w:r w:rsidR="000D75B1" w:rsidRPr="003C1B12">
        <w:rPr>
          <w:rFonts w:asciiTheme="minorHAnsi" w:hAnsiTheme="minorHAnsi" w:cstheme="minorHAnsi"/>
          <w:spacing w:val="4"/>
          <w:sz w:val="22"/>
          <w:szCs w:val="22"/>
          <w:lang w:val="de-DE"/>
        </w:rPr>
        <w:t xml:space="preserve">Boevange/Wincrange </w:t>
      </w:r>
      <w:r w:rsidR="000D75B1" w:rsidRPr="00145263">
        <w:rPr>
          <w:rFonts w:asciiTheme="minorHAnsi" w:hAnsiTheme="minorHAnsi" w:cstheme="minorHAnsi"/>
          <w:spacing w:val="4"/>
          <w:sz w:val="22"/>
          <w:szCs w:val="22"/>
          <w:lang w:val="de-DE"/>
        </w:rPr>
        <w:t xml:space="preserve">lagen die PAK-Werte in allen drei 2018 untersuchten Proben über dem Grenzwert. Bei den anderen SIDEN-Anlagen wiesen zwischen 20 und 75 % der durchgeführten Analysen über dem Wert. Die Spannweite der </w:t>
      </w:r>
      <w:r w:rsidR="006D2B79" w:rsidRPr="00145263">
        <w:rPr>
          <w:rFonts w:asciiTheme="minorHAnsi" w:hAnsiTheme="minorHAnsi" w:cstheme="minorHAnsi"/>
          <w:spacing w:val="4"/>
          <w:sz w:val="22"/>
          <w:szCs w:val="22"/>
          <w:lang w:val="de-DE"/>
        </w:rPr>
        <w:t xml:space="preserve">Resultate über dem </w:t>
      </w:r>
      <w:r w:rsidR="000D75B1" w:rsidRPr="00145263">
        <w:rPr>
          <w:rFonts w:asciiTheme="minorHAnsi" w:hAnsiTheme="minorHAnsi" w:cstheme="minorHAnsi"/>
          <w:spacing w:val="4"/>
          <w:sz w:val="22"/>
          <w:szCs w:val="22"/>
          <w:lang w:val="de-DE"/>
        </w:rPr>
        <w:t>Grenzwert</w:t>
      </w:r>
      <w:r w:rsidR="006D2B79" w:rsidRPr="00145263">
        <w:rPr>
          <w:rFonts w:asciiTheme="minorHAnsi" w:hAnsiTheme="minorHAnsi" w:cstheme="minorHAnsi"/>
          <w:spacing w:val="4"/>
          <w:sz w:val="22"/>
          <w:szCs w:val="22"/>
          <w:lang w:val="de-DE"/>
        </w:rPr>
        <w:t xml:space="preserve"> reichte hier von 20,4 bis 43,6 mg/kg TS. In einer von neun Schlammproben der Kläranlage Beggen wurde der Grenzwert überschritten. Diese Probe wies mit 185,7 mg/kg TS den mit Abstand höchsten PAK-Gehalt auf. Die anderen acht Analysen zeigten PAK-Werte deutlich unterhalb des Grenzwertes. </w:t>
      </w:r>
    </w:p>
    <w:p w:rsidR="006D2B79" w:rsidRPr="00145263" w:rsidRDefault="006D2B79" w:rsidP="00CF151B">
      <w:pPr>
        <w:pStyle w:val="BodyText"/>
        <w:spacing w:after="120"/>
        <w:ind w:left="0" w:right="113"/>
        <w:jc w:val="both"/>
        <w:rPr>
          <w:rFonts w:asciiTheme="minorHAnsi" w:hAnsiTheme="minorHAnsi" w:cstheme="minorHAnsi"/>
          <w:spacing w:val="4"/>
          <w:sz w:val="22"/>
          <w:szCs w:val="22"/>
          <w:lang w:val="de-DE"/>
        </w:rPr>
      </w:pPr>
      <w:r w:rsidRPr="00145263">
        <w:rPr>
          <w:rFonts w:asciiTheme="minorHAnsi" w:hAnsiTheme="minorHAnsi" w:cstheme="minorHAnsi"/>
          <w:spacing w:val="4"/>
          <w:sz w:val="22"/>
          <w:szCs w:val="22"/>
          <w:lang w:val="de-DE"/>
        </w:rPr>
        <w:t xml:space="preserve">Der Mittelwert aus allen mitgeteilten Analysenergebnissen lag bei 4 SIDEN-Anlagen über dem Grenzwert (Boevange/Wincrange, </w:t>
      </w:r>
      <w:r w:rsidR="00145263" w:rsidRPr="00145263">
        <w:rPr>
          <w:rFonts w:asciiTheme="minorHAnsi" w:hAnsiTheme="minorHAnsi" w:cstheme="minorHAnsi"/>
          <w:spacing w:val="4"/>
          <w:sz w:val="22"/>
          <w:szCs w:val="22"/>
          <w:lang w:val="de-DE"/>
        </w:rPr>
        <w:t>Heiderscheidergrund, Rombach/Martelange, Rossmillen). Bei der Anlage Beggen lag der Mittelwert aufgrund des einen sehr hohen Wertes ebenfalls über dem Grenzwert.</w:t>
      </w:r>
    </w:p>
    <w:p w:rsidR="003A792A" w:rsidRPr="00145263" w:rsidRDefault="003A792A" w:rsidP="00CF151B">
      <w:pPr>
        <w:pStyle w:val="BodyText"/>
        <w:spacing w:after="120"/>
        <w:ind w:left="0" w:right="113"/>
        <w:jc w:val="both"/>
        <w:rPr>
          <w:rFonts w:asciiTheme="minorHAnsi" w:hAnsiTheme="minorHAnsi" w:cstheme="minorHAnsi"/>
          <w:spacing w:val="4"/>
          <w:sz w:val="22"/>
          <w:szCs w:val="22"/>
          <w:lang w:val="de-DE"/>
        </w:rPr>
      </w:pPr>
      <w:r w:rsidRPr="00145263">
        <w:rPr>
          <w:rFonts w:asciiTheme="minorHAnsi" w:hAnsiTheme="minorHAnsi" w:cstheme="minorHAnsi"/>
          <w:spacing w:val="4"/>
          <w:sz w:val="22"/>
          <w:szCs w:val="22"/>
          <w:lang w:val="de-DE"/>
        </w:rPr>
        <w:t xml:space="preserve">Der </w:t>
      </w:r>
      <w:r w:rsidR="00145263" w:rsidRPr="00145263">
        <w:rPr>
          <w:rFonts w:asciiTheme="minorHAnsi" w:hAnsiTheme="minorHAnsi" w:cstheme="minorHAnsi"/>
          <w:spacing w:val="4"/>
          <w:sz w:val="22"/>
          <w:szCs w:val="22"/>
          <w:lang w:val="de-DE"/>
        </w:rPr>
        <w:t xml:space="preserve">Grenzwerte für PCB und </w:t>
      </w:r>
      <w:r w:rsidRPr="00145263">
        <w:rPr>
          <w:rFonts w:asciiTheme="minorHAnsi" w:hAnsiTheme="minorHAnsi" w:cstheme="minorHAnsi"/>
          <w:spacing w:val="4"/>
          <w:sz w:val="22"/>
          <w:szCs w:val="22"/>
          <w:lang w:val="de-DE"/>
        </w:rPr>
        <w:t>PCDD/PCDF</w:t>
      </w:r>
      <w:r w:rsidR="00145263" w:rsidRPr="00145263">
        <w:rPr>
          <w:rFonts w:asciiTheme="minorHAnsi" w:hAnsiTheme="minorHAnsi" w:cstheme="minorHAnsi"/>
          <w:spacing w:val="4"/>
          <w:sz w:val="22"/>
          <w:szCs w:val="22"/>
          <w:lang w:val="de-DE"/>
        </w:rPr>
        <w:t xml:space="preserve"> lagen </w:t>
      </w:r>
      <w:r w:rsidRPr="00145263">
        <w:rPr>
          <w:rFonts w:asciiTheme="minorHAnsi" w:hAnsiTheme="minorHAnsi" w:cstheme="minorHAnsi"/>
          <w:spacing w:val="4"/>
          <w:sz w:val="22"/>
          <w:szCs w:val="22"/>
          <w:lang w:val="de-DE"/>
        </w:rPr>
        <w:t>bei allen Analysen deutlich unter de</w:t>
      </w:r>
      <w:r w:rsidR="00145263" w:rsidRPr="00145263">
        <w:rPr>
          <w:rFonts w:asciiTheme="minorHAnsi" w:hAnsiTheme="minorHAnsi" w:cstheme="minorHAnsi"/>
          <w:spacing w:val="4"/>
          <w:sz w:val="22"/>
          <w:szCs w:val="22"/>
          <w:lang w:val="de-DE"/>
        </w:rPr>
        <w:t>n</w:t>
      </w:r>
      <w:r w:rsidRPr="00145263">
        <w:rPr>
          <w:rFonts w:asciiTheme="minorHAnsi" w:hAnsiTheme="minorHAnsi" w:cstheme="minorHAnsi"/>
          <w:spacing w:val="4"/>
          <w:sz w:val="22"/>
          <w:szCs w:val="22"/>
          <w:lang w:val="de-DE"/>
        </w:rPr>
        <w:t xml:space="preserve"> </w:t>
      </w:r>
      <w:r w:rsidR="00145263" w:rsidRPr="00145263">
        <w:rPr>
          <w:rFonts w:asciiTheme="minorHAnsi" w:hAnsiTheme="minorHAnsi" w:cstheme="minorHAnsi"/>
          <w:spacing w:val="4"/>
          <w:sz w:val="22"/>
          <w:szCs w:val="22"/>
          <w:lang w:val="de-DE"/>
        </w:rPr>
        <w:t xml:space="preserve">geltenden </w:t>
      </w:r>
      <w:r w:rsidRPr="00145263">
        <w:rPr>
          <w:rFonts w:asciiTheme="minorHAnsi" w:hAnsiTheme="minorHAnsi" w:cstheme="minorHAnsi"/>
          <w:spacing w:val="4"/>
          <w:sz w:val="22"/>
          <w:szCs w:val="22"/>
          <w:lang w:val="de-DE"/>
        </w:rPr>
        <w:t>Grenzwert</w:t>
      </w:r>
      <w:r w:rsidR="00145263" w:rsidRPr="00145263">
        <w:rPr>
          <w:rFonts w:asciiTheme="minorHAnsi" w:hAnsiTheme="minorHAnsi" w:cstheme="minorHAnsi"/>
          <w:spacing w:val="4"/>
          <w:sz w:val="22"/>
          <w:szCs w:val="22"/>
          <w:lang w:val="de-DE"/>
        </w:rPr>
        <w:t>en</w:t>
      </w:r>
      <w:r w:rsidRPr="00145263">
        <w:rPr>
          <w:rFonts w:asciiTheme="minorHAnsi" w:hAnsiTheme="minorHAnsi" w:cstheme="minorHAnsi"/>
          <w:spacing w:val="4"/>
          <w:sz w:val="22"/>
          <w:szCs w:val="22"/>
          <w:lang w:val="de-DE"/>
        </w:rPr>
        <w:t>.</w:t>
      </w:r>
    </w:p>
    <w:p w:rsidR="00C5320B" w:rsidRPr="00145263" w:rsidRDefault="00C5320B" w:rsidP="0007744E">
      <w:pPr>
        <w:spacing w:line="200" w:lineRule="exact"/>
        <w:jc w:val="both"/>
        <w:rPr>
          <w:sz w:val="20"/>
          <w:szCs w:val="20"/>
          <w:lang w:val="de-DE"/>
        </w:rPr>
      </w:pPr>
    </w:p>
    <w:p w:rsidR="00C5320B" w:rsidRPr="00145263" w:rsidRDefault="00C5320B" w:rsidP="0007744E">
      <w:pPr>
        <w:spacing w:line="200" w:lineRule="exact"/>
        <w:jc w:val="both"/>
        <w:rPr>
          <w:sz w:val="20"/>
          <w:szCs w:val="20"/>
          <w:lang w:val="de-DE"/>
        </w:rPr>
      </w:pPr>
    </w:p>
    <w:p w:rsidR="00C5320B" w:rsidRPr="00145263" w:rsidRDefault="00C5320B" w:rsidP="0007744E">
      <w:pPr>
        <w:spacing w:line="200" w:lineRule="exact"/>
        <w:jc w:val="both"/>
        <w:rPr>
          <w:sz w:val="20"/>
          <w:szCs w:val="20"/>
          <w:lang w:val="de-DE"/>
        </w:rPr>
      </w:pPr>
    </w:p>
    <w:p w:rsidR="00C5320B" w:rsidRPr="00145263" w:rsidRDefault="00C5320B" w:rsidP="0007744E">
      <w:pPr>
        <w:tabs>
          <w:tab w:val="left" w:pos="5996"/>
        </w:tabs>
        <w:spacing w:before="108" w:line="189" w:lineRule="auto"/>
        <w:ind w:left="8771" w:right="178" w:hanging="8380"/>
        <w:jc w:val="both"/>
        <w:rPr>
          <w:rFonts w:ascii="Arial" w:eastAsia="Arial" w:hAnsi="Arial" w:cs="Arial"/>
          <w:sz w:val="12"/>
          <w:szCs w:val="12"/>
          <w:lang w:val="de-DE"/>
        </w:rPr>
      </w:pPr>
    </w:p>
    <w:p w:rsidR="00C5320B" w:rsidRPr="00145263" w:rsidRDefault="00C5320B" w:rsidP="0007744E">
      <w:pPr>
        <w:spacing w:line="189" w:lineRule="auto"/>
        <w:jc w:val="both"/>
        <w:rPr>
          <w:rFonts w:ascii="Arial" w:eastAsia="Arial" w:hAnsi="Arial" w:cs="Arial"/>
          <w:sz w:val="12"/>
          <w:szCs w:val="12"/>
          <w:lang w:val="de-DE"/>
        </w:rPr>
        <w:sectPr w:rsidR="00C5320B" w:rsidRPr="00145263" w:rsidSect="00F5787A">
          <w:headerReference w:type="default" r:id="rId59"/>
          <w:footerReference w:type="default" r:id="rId60"/>
          <w:pgSz w:w="11910" w:h="16840"/>
          <w:pgMar w:top="1417" w:right="1417" w:bottom="1134" w:left="1417" w:header="748" w:footer="907" w:gutter="0"/>
          <w:cols w:space="720"/>
          <w:docGrid w:linePitch="299"/>
        </w:sectPr>
      </w:pPr>
    </w:p>
    <w:p w:rsidR="00AD607D" w:rsidRPr="00AD607D" w:rsidRDefault="00AD607D" w:rsidP="00AD607D">
      <w:pPr>
        <w:pStyle w:val="BodyText"/>
        <w:tabs>
          <w:tab w:val="left" w:pos="1418"/>
        </w:tabs>
        <w:ind w:left="0"/>
        <w:jc w:val="both"/>
        <w:rPr>
          <w:rFonts w:asciiTheme="minorHAnsi" w:hAnsiTheme="minorHAnsi" w:cstheme="minorHAnsi"/>
          <w:b/>
          <w:sz w:val="22"/>
          <w:szCs w:val="22"/>
          <w:lang w:val="de-DE"/>
        </w:rPr>
      </w:pPr>
      <w:r w:rsidRPr="00AD607D">
        <w:rPr>
          <w:rFonts w:asciiTheme="minorHAnsi" w:hAnsiTheme="minorHAnsi" w:cstheme="minorHAnsi"/>
          <w:b/>
          <w:sz w:val="22"/>
          <w:szCs w:val="22"/>
          <w:lang w:val="de-DE"/>
        </w:rPr>
        <w:t>Übersicht 1</w:t>
      </w:r>
      <w:r w:rsidR="003A792A">
        <w:rPr>
          <w:rFonts w:asciiTheme="minorHAnsi" w:hAnsiTheme="minorHAnsi" w:cstheme="minorHAnsi"/>
          <w:b/>
          <w:sz w:val="22"/>
          <w:szCs w:val="22"/>
          <w:lang w:val="de-DE"/>
        </w:rPr>
        <w:t>4</w:t>
      </w:r>
      <w:r w:rsidRPr="00AD607D">
        <w:rPr>
          <w:rFonts w:asciiTheme="minorHAnsi" w:hAnsiTheme="minorHAnsi" w:cstheme="minorHAnsi"/>
          <w:b/>
          <w:spacing w:val="-1"/>
          <w:sz w:val="22"/>
          <w:szCs w:val="22"/>
          <w:lang w:val="de-DE"/>
        </w:rPr>
        <w:t>:</w:t>
      </w:r>
      <w:r w:rsidRPr="00AD607D">
        <w:rPr>
          <w:rFonts w:asciiTheme="minorHAnsi" w:hAnsiTheme="minorHAnsi" w:cstheme="minorHAnsi"/>
          <w:b/>
          <w:spacing w:val="-1"/>
          <w:sz w:val="22"/>
          <w:szCs w:val="22"/>
          <w:lang w:val="de-DE"/>
        </w:rPr>
        <w:tab/>
        <w:t>Organische</w:t>
      </w:r>
      <w:r w:rsidRPr="00AD607D">
        <w:rPr>
          <w:rFonts w:asciiTheme="minorHAnsi" w:hAnsiTheme="minorHAnsi" w:cstheme="minorHAnsi"/>
          <w:b/>
          <w:spacing w:val="1"/>
          <w:sz w:val="22"/>
          <w:szCs w:val="22"/>
          <w:lang w:val="de-DE"/>
        </w:rPr>
        <w:t xml:space="preserve"> </w:t>
      </w:r>
      <w:r w:rsidRPr="00AD607D">
        <w:rPr>
          <w:rFonts w:asciiTheme="minorHAnsi" w:hAnsiTheme="minorHAnsi" w:cstheme="minorHAnsi"/>
          <w:b/>
          <w:spacing w:val="-1"/>
          <w:sz w:val="22"/>
          <w:szCs w:val="22"/>
          <w:lang w:val="de-DE"/>
        </w:rPr>
        <w:t>Schadstoffgehalte</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2"/>
          <w:sz w:val="22"/>
          <w:szCs w:val="22"/>
          <w:lang w:val="de-DE"/>
        </w:rPr>
        <w:t>im</w:t>
      </w:r>
      <w:r w:rsidRPr="00AD607D">
        <w:rPr>
          <w:rFonts w:asciiTheme="minorHAnsi" w:hAnsiTheme="minorHAnsi" w:cstheme="minorHAnsi"/>
          <w:b/>
          <w:spacing w:val="1"/>
          <w:sz w:val="22"/>
          <w:szCs w:val="22"/>
          <w:lang w:val="de-DE"/>
        </w:rPr>
        <w:t xml:space="preserve"> </w:t>
      </w:r>
      <w:r w:rsidRPr="00AD607D">
        <w:rPr>
          <w:rFonts w:asciiTheme="minorHAnsi" w:hAnsiTheme="minorHAnsi" w:cstheme="minorHAnsi"/>
          <w:b/>
          <w:spacing w:val="-1"/>
          <w:sz w:val="22"/>
          <w:szCs w:val="22"/>
          <w:lang w:val="de-DE"/>
        </w:rPr>
        <w:t>Klärschlamm</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(Analysen</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der</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Betreiber</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und</w:t>
      </w:r>
      <w:r w:rsidRPr="00AD607D">
        <w:rPr>
          <w:rFonts w:asciiTheme="minorHAnsi" w:hAnsiTheme="minorHAnsi" w:cstheme="minorHAnsi"/>
          <w:b/>
          <w:spacing w:val="-2"/>
          <w:sz w:val="22"/>
          <w:szCs w:val="22"/>
          <w:lang w:val="de-DE"/>
        </w:rPr>
        <w:t xml:space="preserve"> </w:t>
      </w:r>
      <w:r w:rsidRPr="00AD607D">
        <w:rPr>
          <w:rFonts w:asciiTheme="minorHAnsi" w:hAnsiTheme="minorHAnsi" w:cstheme="minorHAnsi"/>
          <w:b/>
          <w:spacing w:val="-1"/>
          <w:sz w:val="22"/>
          <w:szCs w:val="22"/>
          <w:lang w:val="de-DE"/>
        </w:rPr>
        <w:t>Verbände)</w:t>
      </w:r>
    </w:p>
    <w:p w:rsidR="00876878" w:rsidRDefault="00876878" w:rsidP="0007744E">
      <w:pPr>
        <w:spacing w:before="85"/>
        <w:ind w:left="199"/>
        <w:jc w:val="both"/>
        <w:rPr>
          <w:rFonts w:ascii="Arial" w:eastAsia="Arial" w:hAnsi="Arial" w:cs="Arial"/>
          <w:color w:val="FF0000"/>
          <w:sz w:val="18"/>
          <w:szCs w:val="18"/>
          <w:lang w:val="de-DE"/>
        </w:rPr>
      </w:pPr>
    </w:p>
    <w:tbl>
      <w:tblPr>
        <w:tblW w:w="15468" w:type="dxa"/>
        <w:tblInd w:w="-5" w:type="dxa"/>
        <w:tblLook w:val="04A0" w:firstRow="1" w:lastRow="0" w:firstColumn="1" w:lastColumn="0" w:noHBand="0" w:noVBand="1"/>
      </w:tblPr>
      <w:tblGrid>
        <w:gridCol w:w="649"/>
        <w:gridCol w:w="2415"/>
        <w:gridCol w:w="790"/>
        <w:gridCol w:w="743"/>
        <w:gridCol w:w="744"/>
        <w:gridCol w:w="824"/>
        <w:gridCol w:w="784"/>
        <w:gridCol w:w="1026"/>
        <w:gridCol w:w="827"/>
        <w:gridCol w:w="827"/>
        <w:gridCol w:w="916"/>
        <w:gridCol w:w="786"/>
        <w:gridCol w:w="1172"/>
        <w:gridCol w:w="715"/>
        <w:gridCol w:w="744"/>
        <w:gridCol w:w="715"/>
        <w:gridCol w:w="791"/>
      </w:tblGrid>
      <w:tr w:rsidR="00C20F96" w:rsidRPr="00E27AE1" w:rsidTr="00C259BD">
        <w:trPr>
          <w:trHeight w:val="340"/>
          <w:tblHeader/>
        </w:trPr>
        <w:tc>
          <w:tcPr>
            <w:tcW w:w="649" w:type="dxa"/>
            <w:tcBorders>
              <w:top w:val="single" w:sz="12" w:space="0" w:color="auto"/>
              <w:left w:val="single" w:sz="12" w:space="0" w:color="auto"/>
              <w:bottom w:val="nil"/>
              <w:right w:val="single" w:sz="4" w:space="0" w:color="auto"/>
            </w:tcBorders>
            <w:shd w:val="clear" w:color="auto" w:fill="BFBFBF" w:themeFill="background1" w:themeFillShade="BF"/>
          </w:tcPr>
          <w:p w:rsidR="00876878" w:rsidRPr="00CC0FD5" w:rsidRDefault="00876878" w:rsidP="00945D38">
            <w:pPr>
              <w:spacing w:line="200" w:lineRule="exact"/>
              <w:jc w:val="both"/>
              <w:rPr>
                <w:rFonts w:cstheme="minorHAnsi"/>
                <w:b/>
                <w:sz w:val="18"/>
                <w:szCs w:val="18"/>
              </w:rPr>
            </w:pPr>
            <w:r w:rsidRPr="00CC0FD5">
              <w:rPr>
                <w:rFonts w:cstheme="minorHAnsi"/>
                <w:b/>
                <w:sz w:val="18"/>
                <w:szCs w:val="18"/>
              </w:rPr>
              <w:t>Nr.</w:t>
            </w:r>
          </w:p>
        </w:tc>
        <w:tc>
          <w:tcPr>
            <w:tcW w:w="2415" w:type="dxa"/>
            <w:tcBorders>
              <w:top w:val="single" w:sz="12" w:space="0" w:color="auto"/>
              <w:left w:val="single" w:sz="4" w:space="0" w:color="auto"/>
              <w:right w:val="single" w:sz="12" w:space="0" w:color="auto"/>
            </w:tcBorders>
            <w:shd w:val="clear" w:color="auto" w:fill="BFBFBF" w:themeFill="background1" w:themeFillShade="BF"/>
          </w:tcPr>
          <w:p w:rsidR="00876878" w:rsidRPr="00CC0FD5" w:rsidRDefault="00876878" w:rsidP="00945D38">
            <w:pPr>
              <w:spacing w:line="200" w:lineRule="exact"/>
              <w:jc w:val="both"/>
              <w:rPr>
                <w:rFonts w:cstheme="minorHAnsi"/>
                <w:b/>
                <w:sz w:val="18"/>
                <w:szCs w:val="18"/>
              </w:rPr>
            </w:pPr>
            <w:r w:rsidRPr="00CC0FD5">
              <w:rPr>
                <w:rFonts w:cstheme="minorHAnsi"/>
                <w:b/>
                <w:sz w:val="18"/>
                <w:szCs w:val="18"/>
              </w:rPr>
              <w:t>Anlage</w:t>
            </w:r>
          </w:p>
        </w:tc>
        <w:tc>
          <w:tcPr>
            <w:tcW w:w="12404" w:type="dxa"/>
            <w:gridSpan w:val="15"/>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876878" w:rsidRPr="00331C73" w:rsidRDefault="00876878" w:rsidP="00945D38">
            <w:pPr>
              <w:spacing w:line="200" w:lineRule="exact"/>
              <w:ind w:left="426"/>
              <w:jc w:val="center"/>
              <w:rPr>
                <w:rFonts w:cstheme="minorHAnsi"/>
                <w:sz w:val="18"/>
                <w:szCs w:val="18"/>
                <w:lang w:val="de-DE"/>
              </w:rPr>
            </w:pPr>
            <w:r w:rsidRPr="00331C73">
              <w:rPr>
                <w:rFonts w:cstheme="minorHAnsi"/>
                <w:b/>
                <w:spacing w:val="-1"/>
                <w:sz w:val="18"/>
                <w:szCs w:val="18"/>
                <w:lang w:val="de-DE"/>
              </w:rPr>
              <w:t>Organische</w:t>
            </w:r>
            <w:r w:rsidRPr="00331C73">
              <w:rPr>
                <w:rFonts w:cstheme="minorHAnsi"/>
                <w:b/>
                <w:sz w:val="18"/>
                <w:szCs w:val="18"/>
                <w:lang w:val="de-DE"/>
              </w:rPr>
              <w:t xml:space="preserve"> </w:t>
            </w:r>
            <w:r w:rsidRPr="00331C73">
              <w:rPr>
                <w:rFonts w:cstheme="minorHAnsi"/>
                <w:b/>
                <w:spacing w:val="-1"/>
                <w:sz w:val="18"/>
                <w:szCs w:val="18"/>
                <w:lang w:val="de-DE"/>
              </w:rPr>
              <w:t>Schadstoffe</w:t>
            </w:r>
            <w:r w:rsidRPr="00331C73">
              <w:rPr>
                <w:rFonts w:cstheme="minorHAnsi"/>
                <w:b/>
                <w:sz w:val="18"/>
                <w:szCs w:val="18"/>
                <w:lang w:val="de-DE"/>
              </w:rPr>
              <w:t xml:space="preserve"> im </w:t>
            </w:r>
            <w:r w:rsidRPr="00331C73">
              <w:rPr>
                <w:rFonts w:cstheme="minorHAnsi"/>
                <w:b/>
                <w:spacing w:val="-1"/>
                <w:sz w:val="18"/>
                <w:szCs w:val="18"/>
                <w:lang w:val="de-DE"/>
              </w:rPr>
              <w:t>entwässerten</w:t>
            </w:r>
            <w:r w:rsidRPr="00331C73">
              <w:rPr>
                <w:rFonts w:cstheme="minorHAnsi"/>
                <w:b/>
                <w:spacing w:val="-2"/>
                <w:sz w:val="18"/>
                <w:szCs w:val="18"/>
                <w:lang w:val="de-DE"/>
              </w:rPr>
              <w:t xml:space="preserve"> </w:t>
            </w:r>
            <w:r w:rsidRPr="00331C73">
              <w:rPr>
                <w:rFonts w:cstheme="minorHAnsi"/>
                <w:b/>
                <w:sz w:val="18"/>
                <w:szCs w:val="18"/>
                <w:lang w:val="de-DE"/>
              </w:rPr>
              <w:t>Schlamm</w:t>
            </w:r>
            <w:r w:rsidRPr="00331C73">
              <w:rPr>
                <w:rFonts w:cstheme="minorHAnsi"/>
                <w:b/>
                <w:spacing w:val="-2"/>
                <w:sz w:val="18"/>
                <w:szCs w:val="18"/>
                <w:lang w:val="de-DE"/>
              </w:rPr>
              <w:t xml:space="preserve"> </w:t>
            </w:r>
            <w:r w:rsidRPr="00331C73">
              <w:rPr>
                <w:rFonts w:cstheme="minorHAnsi"/>
                <w:b/>
                <w:sz w:val="18"/>
                <w:szCs w:val="18"/>
                <w:lang w:val="de-DE"/>
              </w:rPr>
              <w:t xml:space="preserve">/ </w:t>
            </w:r>
            <w:r w:rsidRPr="00331C73">
              <w:rPr>
                <w:rFonts w:cstheme="minorHAnsi"/>
                <w:b/>
                <w:spacing w:val="-1"/>
                <w:sz w:val="18"/>
                <w:szCs w:val="18"/>
                <w:lang w:val="de-DE"/>
              </w:rPr>
              <w:t>Flüssigschlamm</w:t>
            </w:r>
          </w:p>
        </w:tc>
      </w:tr>
      <w:tr w:rsidR="00C20F96" w:rsidRPr="00331C73" w:rsidTr="00C259BD">
        <w:trPr>
          <w:tblHeader/>
        </w:trPr>
        <w:tc>
          <w:tcPr>
            <w:tcW w:w="649" w:type="dxa"/>
            <w:tcBorders>
              <w:top w:val="nil"/>
              <w:left w:val="single" w:sz="12" w:space="0" w:color="auto"/>
              <w:bottom w:val="nil"/>
              <w:right w:val="single" w:sz="4" w:space="0" w:color="auto"/>
            </w:tcBorders>
            <w:shd w:val="clear" w:color="auto" w:fill="BFBFBF" w:themeFill="background1" w:themeFillShade="BF"/>
          </w:tcPr>
          <w:p w:rsidR="00876878" w:rsidRPr="00CC0FD5" w:rsidRDefault="00876878" w:rsidP="00945D38">
            <w:pPr>
              <w:spacing w:line="200" w:lineRule="exact"/>
              <w:ind w:left="426"/>
              <w:jc w:val="both"/>
              <w:rPr>
                <w:rFonts w:cstheme="minorHAnsi"/>
                <w:b/>
                <w:sz w:val="18"/>
                <w:szCs w:val="18"/>
                <w:lang w:val="de-DE"/>
              </w:rPr>
            </w:pPr>
          </w:p>
        </w:tc>
        <w:tc>
          <w:tcPr>
            <w:tcW w:w="2415" w:type="dxa"/>
            <w:tcBorders>
              <w:left w:val="single" w:sz="4" w:space="0" w:color="auto"/>
              <w:right w:val="single" w:sz="12" w:space="0" w:color="auto"/>
            </w:tcBorders>
            <w:shd w:val="clear" w:color="auto" w:fill="BFBFBF" w:themeFill="background1" w:themeFillShade="BF"/>
          </w:tcPr>
          <w:p w:rsidR="00876878" w:rsidRPr="00CC0FD5" w:rsidRDefault="00876878" w:rsidP="00945D38">
            <w:pPr>
              <w:spacing w:line="200" w:lineRule="exact"/>
              <w:ind w:left="426"/>
              <w:jc w:val="both"/>
              <w:rPr>
                <w:rFonts w:cstheme="minorHAnsi"/>
                <w:b/>
                <w:sz w:val="18"/>
                <w:szCs w:val="18"/>
                <w:lang w:val="de-DE"/>
              </w:rPr>
            </w:pPr>
          </w:p>
        </w:tc>
        <w:tc>
          <w:tcPr>
            <w:tcW w:w="3885" w:type="dxa"/>
            <w:gridSpan w:val="5"/>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76878" w:rsidRPr="00331C73" w:rsidRDefault="00876878" w:rsidP="00331C73">
            <w:pPr>
              <w:pStyle w:val="TableParagraph"/>
              <w:spacing w:before="60"/>
              <w:ind w:left="426" w:right="119"/>
              <w:jc w:val="center"/>
              <w:rPr>
                <w:rFonts w:eastAsia="Arial" w:cstheme="minorHAnsi"/>
                <w:sz w:val="18"/>
                <w:szCs w:val="18"/>
                <w:lang w:val="de-DE"/>
              </w:rPr>
            </w:pPr>
            <w:r w:rsidRPr="00331C73">
              <w:rPr>
                <w:rFonts w:cstheme="minorHAnsi"/>
                <w:b/>
                <w:spacing w:val="-1"/>
                <w:sz w:val="18"/>
                <w:szCs w:val="18"/>
              </w:rPr>
              <w:t>PAK</w:t>
            </w:r>
          </w:p>
        </w:tc>
        <w:tc>
          <w:tcPr>
            <w:tcW w:w="4382" w:type="dxa"/>
            <w:gridSpan w:val="5"/>
            <w:tcBorders>
              <w:top w:val="single" w:sz="4" w:space="0" w:color="auto"/>
              <w:left w:val="single" w:sz="12" w:space="0" w:color="auto"/>
              <w:right w:val="single" w:sz="12" w:space="0" w:color="auto"/>
            </w:tcBorders>
            <w:shd w:val="clear" w:color="auto" w:fill="BFBFBF" w:themeFill="background1" w:themeFillShade="BF"/>
            <w:vAlign w:val="center"/>
          </w:tcPr>
          <w:p w:rsidR="00876878" w:rsidRPr="00331C73" w:rsidRDefault="00876878" w:rsidP="00331C73">
            <w:pPr>
              <w:pStyle w:val="TableParagraph"/>
              <w:spacing w:before="39"/>
              <w:ind w:left="426" w:right="278"/>
              <w:jc w:val="center"/>
              <w:rPr>
                <w:rFonts w:cstheme="minorHAnsi"/>
                <w:b/>
                <w:spacing w:val="-1"/>
                <w:sz w:val="18"/>
                <w:szCs w:val="18"/>
              </w:rPr>
            </w:pPr>
            <w:r w:rsidRPr="00331C73">
              <w:rPr>
                <w:rFonts w:cstheme="minorHAnsi"/>
                <w:b/>
                <w:spacing w:val="-1"/>
                <w:sz w:val="18"/>
                <w:szCs w:val="18"/>
              </w:rPr>
              <w:t>PCB</w:t>
            </w:r>
          </w:p>
        </w:tc>
        <w:tc>
          <w:tcPr>
            <w:tcW w:w="4137" w:type="dxa"/>
            <w:gridSpan w:val="5"/>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76878" w:rsidRPr="00331C73" w:rsidRDefault="00876878" w:rsidP="00331C73">
            <w:pPr>
              <w:pStyle w:val="TableParagraph"/>
              <w:spacing w:before="39"/>
              <w:ind w:left="426" w:right="278"/>
              <w:jc w:val="center"/>
              <w:rPr>
                <w:rFonts w:eastAsia="Arial" w:cstheme="minorHAnsi"/>
                <w:sz w:val="18"/>
                <w:szCs w:val="18"/>
                <w:lang w:val="de-DE"/>
              </w:rPr>
            </w:pPr>
            <w:r w:rsidRPr="00331C73">
              <w:rPr>
                <w:rFonts w:cstheme="minorHAnsi"/>
                <w:b/>
                <w:spacing w:val="-1"/>
                <w:sz w:val="18"/>
                <w:szCs w:val="18"/>
              </w:rPr>
              <w:t>PCDD</w:t>
            </w:r>
            <w:r w:rsidRPr="00331C73">
              <w:rPr>
                <w:rFonts w:cstheme="minorHAnsi"/>
                <w:b/>
                <w:spacing w:val="-3"/>
                <w:sz w:val="18"/>
                <w:szCs w:val="18"/>
              </w:rPr>
              <w:t xml:space="preserve"> </w:t>
            </w:r>
            <w:r w:rsidRPr="00331C73">
              <w:rPr>
                <w:rFonts w:cstheme="minorHAnsi"/>
                <w:b/>
                <w:sz w:val="18"/>
                <w:szCs w:val="18"/>
              </w:rPr>
              <w:t>/ PCDF</w:t>
            </w:r>
          </w:p>
        </w:tc>
      </w:tr>
      <w:tr w:rsidR="007860F6" w:rsidRPr="00331C73" w:rsidTr="00C259BD">
        <w:trPr>
          <w:tblHeader/>
        </w:trPr>
        <w:tc>
          <w:tcPr>
            <w:tcW w:w="649" w:type="dxa"/>
            <w:tcBorders>
              <w:top w:val="nil"/>
              <w:left w:val="single" w:sz="12" w:space="0" w:color="auto"/>
              <w:bottom w:val="nil"/>
              <w:right w:val="single" w:sz="4" w:space="0" w:color="auto"/>
            </w:tcBorders>
            <w:shd w:val="clear" w:color="auto" w:fill="BFBFBF" w:themeFill="background1" w:themeFillShade="BF"/>
          </w:tcPr>
          <w:p w:rsidR="00876878" w:rsidRPr="00331C73" w:rsidRDefault="00876878" w:rsidP="00876878">
            <w:pPr>
              <w:spacing w:line="200" w:lineRule="exact"/>
              <w:ind w:left="426"/>
              <w:jc w:val="both"/>
              <w:rPr>
                <w:rFonts w:cstheme="minorHAnsi"/>
                <w:sz w:val="18"/>
                <w:szCs w:val="18"/>
                <w:lang w:val="de-DE"/>
              </w:rPr>
            </w:pPr>
          </w:p>
        </w:tc>
        <w:tc>
          <w:tcPr>
            <w:tcW w:w="2415" w:type="dxa"/>
            <w:tcBorders>
              <w:left w:val="single" w:sz="4" w:space="0" w:color="auto"/>
              <w:right w:val="single" w:sz="12" w:space="0" w:color="auto"/>
            </w:tcBorders>
            <w:shd w:val="clear" w:color="auto" w:fill="BFBFBF" w:themeFill="background1" w:themeFillShade="BF"/>
          </w:tcPr>
          <w:p w:rsidR="00876878" w:rsidRPr="00331C73" w:rsidRDefault="00876878" w:rsidP="00876878">
            <w:pPr>
              <w:spacing w:line="200" w:lineRule="exact"/>
              <w:ind w:left="426"/>
              <w:jc w:val="both"/>
              <w:rPr>
                <w:rFonts w:cstheme="minorHAnsi"/>
                <w:sz w:val="18"/>
                <w:szCs w:val="18"/>
                <w:lang w:val="de-DE"/>
              </w:rPr>
            </w:pPr>
          </w:p>
        </w:tc>
        <w:tc>
          <w:tcPr>
            <w:tcW w:w="790" w:type="dxa"/>
            <w:tcBorders>
              <w:top w:val="single" w:sz="4" w:space="0" w:color="auto"/>
              <w:left w:val="single" w:sz="12" w:space="0" w:color="auto"/>
              <w:right w:val="single" w:sz="4" w:space="0" w:color="auto"/>
            </w:tcBorders>
            <w:shd w:val="clear" w:color="auto" w:fill="BFBFBF" w:themeFill="background1" w:themeFillShade="BF"/>
          </w:tcPr>
          <w:p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824" w:type="dxa"/>
            <w:tcBorders>
              <w:top w:val="single" w:sz="4" w:space="0" w:color="auto"/>
              <w:left w:val="single" w:sz="4" w:space="0" w:color="auto"/>
              <w:bottom w:val="single" w:sz="4" w:space="0" w:color="auto"/>
            </w:tcBorders>
            <w:shd w:val="clear" w:color="auto" w:fill="BFBFBF" w:themeFill="background1" w:themeFillShade="BF"/>
            <w:vAlign w:val="center"/>
          </w:tcPr>
          <w:p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84" w:type="dxa"/>
            <w:tcBorders>
              <w:top w:val="single" w:sz="4" w:space="0" w:color="auto"/>
              <w:bottom w:val="single" w:sz="4" w:space="0" w:color="auto"/>
              <w:right w:val="single" w:sz="12"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c>
          <w:tcPr>
            <w:tcW w:w="1026" w:type="dxa"/>
            <w:tcBorders>
              <w:top w:val="single" w:sz="4" w:space="0" w:color="auto"/>
              <w:left w:val="single" w:sz="12" w:space="0" w:color="auto"/>
              <w:bottom w:val="nil"/>
              <w:right w:val="single" w:sz="4" w:space="0" w:color="auto"/>
            </w:tcBorders>
            <w:shd w:val="clear" w:color="auto" w:fill="BFBFBF" w:themeFill="background1" w:themeFillShade="BF"/>
          </w:tcPr>
          <w:p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9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86"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c>
          <w:tcPr>
            <w:tcW w:w="1172" w:type="dxa"/>
            <w:tcBorders>
              <w:top w:val="single" w:sz="4" w:space="0" w:color="auto"/>
              <w:left w:val="single" w:sz="12" w:space="0" w:color="auto"/>
              <w:right w:val="single" w:sz="4" w:space="0" w:color="auto"/>
            </w:tcBorders>
            <w:shd w:val="clear" w:color="auto" w:fill="BFBFBF" w:themeFill="background1" w:themeFillShade="BF"/>
          </w:tcPr>
          <w:p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91"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r>
      <w:tr w:rsidR="007860F6" w:rsidRPr="00331C73" w:rsidTr="00C259BD">
        <w:trPr>
          <w:tblHeader/>
        </w:trPr>
        <w:tc>
          <w:tcPr>
            <w:tcW w:w="649" w:type="dxa"/>
            <w:tcBorders>
              <w:top w:val="nil"/>
              <w:left w:val="single" w:sz="12" w:space="0" w:color="auto"/>
              <w:bottom w:val="single" w:sz="12" w:space="0" w:color="auto"/>
              <w:right w:val="single" w:sz="4" w:space="0" w:color="auto"/>
            </w:tcBorders>
            <w:shd w:val="clear" w:color="auto" w:fill="BFBFBF" w:themeFill="background1" w:themeFillShade="BF"/>
          </w:tcPr>
          <w:p w:rsidR="00331C73" w:rsidRPr="00331C73" w:rsidRDefault="00331C73" w:rsidP="00331C73">
            <w:pPr>
              <w:spacing w:line="200" w:lineRule="exact"/>
              <w:ind w:left="426"/>
              <w:jc w:val="both"/>
              <w:rPr>
                <w:rFonts w:cstheme="minorHAnsi"/>
                <w:sz w:val="18"/>
                <w:szCs w:val="18"/>
                <w:lang w:val="de-DE"/>
              </w:rPr>
            </w:pPr>
          </w:p>
        </w:tc>
        <w:tc>
          <w:tcPr>
            <w:tcW w:w="2415" w:type="dxa"/>
            <w:tcBorders>
              <w:left w:val="single" w:sz="4" w:space="0" w:color="auto"/>
              <w:bottom w:val="single" w:sz="12" w:space="0" w:color="auto"/>
              <w:right w:val="single" w:sz="12" w:space="0" w:color="auto"/>
            </w:tcBorders>
            <w:shd w:val="clear" w:color="auto" w:fill="BFBFBF" w:themeFill="background1" w:themeFillShade="BF"/>
          </w:tcPr>
          <w:p w:rsidR="00331C73" w:rsidRPr="00331C73" w:rsidRDefault="00331C73" w:rsidP="00331C73">
            <w:pPr>
              <w:spacing w:line="200" w:lineRule="exact"/>
              <w:ind w:left="426"/>
              <w:jc w:val="both"/>
              <w:rPr>
                <w:rFonts w:cstheme="minorHAnsi"/>
                <w:sz w:val="18"/>
                <w:szCs w:val="18"/>
                <w:lang w:val="de-DE"/>
              </w:rPr>
            </w:pPr>
          </w:p>
        </w:tc>
        <w:tc>
          <w:tcPr>
            <w:tcW w:w="790" w:type="dxa"/>
            <w:tcBorders>
              <w:top w:val="nil"/>
              <w:left w:val="single" w:sz="12" w:space="0" w:color="auto"/>
              <w:bottom w:val="single" w:sz="12" w:space="0" w:color="auto"/>
              <w:right w:val="single" w:sz="4" w:space="0" w:color="auto"/>
            </w:tcBorders>
            <w:shd w:val="clear" w:color="auto" w:fill="BFBFBF" w:themeFill="background1" w:themeFillShade="BF"/>
          </w:tcPr>
          <w:p w:rsidR="00331C73" w:rsidRPr="00331C73" w:rsidRDefault="00331C73" w:rsidP="00331C73">
            <w:pPr>
              <w:spacing w:line="200" w:lineRule="exact"/>
              <w:ind w:left="-83"/>
              <w:jc w:val="both"/>
              <w:rPr>
                <w:rFonts w:cstheme="minorHAnsi"/>
                <w:spacing w:val="-1"/>
                <w:sz w:val="18"/>
                <w:szCs w:val="18"/>
              </w:rPr>
            </w:pPr>
          </w:p>
        </w:tc>
        <w:tc>
          <w:tcPr>
            <w:tcW w:w="3095" w:type="dxa"/>
            <w:gridSpan w:val="4"/>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rsidR="00331C73" w:rsidRPr="00331C73" w:rsidRDefault="00331C73" w:rsidP="00331C73">
            <w:pPr>
              <w:pStyle w:val="TableParagraph"/>
              <w:spacing w:before="60"/>
              <w:ind w:left="-26" w:right="119"/>
              <w:rPr>
                <w:rFonts w:cstheme="minorHAnsi"/>
                <w:b/>
                <w:i/>
                <w:sz w:val="18"/>
                <w:szCs w:val="18"/>
                <w:lang w:val="de-DE"/>
              </w:rPr>
            </w:pPr>
            <w:r w:rsidRPr="00331C73">
              <w:rPr>
                <w:rFonts w:cstheme="minorHAnsi"/>
                <w:b/>
                <w:i/>
                <w:sz w:val="18"/>
                <w:szCs w:val="18"/>
                <w:lang w:val="de-DE"/>
              </w:rPr>
              <w:t>[</w:t>
            </w:r>
            <w:r w:rsidRPr="00331C73">
              <w:rPr>
                <w:rFonts w:cstheme="minorHAnsi"/>
                <w:i/>
                <w:sz w:val="18"/>
                <w:szCs w:val="18"/>
                <w:lang w:val="de-DE"/>
              </w:rPr>
              <w:t>mg/kg</w:t>
            </w:r>
            <w:r w:rsidRPr="00331C73">
              <w:rPr>
                <w:rFonts w:cstheme="minorHAnsi"/>
                <w:i/>
                <w:spacing w:val="-2"/>
                <w:sz w:val="18"/>
                <w:szCs w:val="18"/>
                <w:lang w:val="de-DE"/>
              </w:rPr>
              <w:t xml:space="preserve"> TS]</w:t>
            </w:r>
          </w:p>
        </w:tc>
        <w:tc>
          <w:tcPr>
            <w:tcW w:w="1026" w:type="dxa"/>
            <w:tcBorders>
              <w:top w:val="nil"/>
              <w:left w:val="single" w:sz="12" w:space="0" w:color="auto"/>
              <w:bottom w:val="single" w:sz="12" w:space="0" w:color="auto"/>
              <w:right w:val="single" w:sz="4" w:space="0" w:color="auto"/>
            </w:tcBorders>
            <w:shd w:val="clear" w:color="auto" w:fill="BFBFBF" w:themeFill="background1" w:themeFillShade="BF"/>
            <w:vAlign w:val="center"/>
          </w:tcPr>
          <w:p w:rsidR="00331C73" w:rsidRPr="00331C73" w:rsidRDefault="00331C73" w:rsidP="00331C73">
            <w:pPr>
              <w:pStyle w:val="TableParagraph"/>
              <w:spacing w:before="60"/>
              <w:ind w:left="426" w:right="119"/>
              <w:jc w:val="center"/>
              <w:rPr>
                <w:rFonts w:cstheme="minorHAnsi"/>
                <w:b/>
                <w:i/>
                <w:sz w:val="18"/>
                <w:szCs w:val="18"/>
                <w:lang w:val="de-DE"/>
              </w:rPr>
            </w:pPr>
          </w:p>
        </w:tc>
        <w:tc>
          <w:tcPr>
            <w:tcW w:w="3356" w:type="dxa"/>
            <w:gridSpan w:val="4"/>
            <w:tcBorders>
              <w:left w:val="single" w:sz="4" w:space="0" w:color="auto"/>
              <w:bottom w:val="single" w:sz="12" w:space="0" w:color="auto"/>
              <w:right w:val="single" w:sz="12" w:space="0" w:color="auto"/>
            </w:tcBorders>
            <w:shd w:val="clear" w:color="auto" w:fill="BFBFBF" w:themeFill="background1" w:themeFillShade="BF"/>
            <w:vAlign w:val="center"/>
          </w:tcPr>
          <w:p w:rsidR="00331C73" w:rsidRPr="00331C73" w:rsidRDefault="00331C73" w:rsidP="00331C73">
            <w:pPr>
              <w:pStyle w:val="TableParagraph"/>
              <w:spacing w:before="60"/>
              <w:ind w:left="-26" w:right="119"/>
              <w:rPr>
                <w:rFonts w:cstheme="minorHAnsi"/>
                <w:b/>
                <w:i/>
                <w:sz w:val="18"/>
                <w:szCs w:val="18"/>
                <w:lang w:val="de-DE"/>
              </w:rPr>
            </w:pPr>
            <w:r w:rsidRPr="00331C73">
              <w:rPr>
                <w:rFonts w:cstheme="minorHAnsi"/>
                <w:b/>
                <w:i/>
                <w:sz w:val="18"/>
                <w:szCs w:val="18"/>
                <w:lang w:val="de-DE"/>
              </w:rPr>
              <w:t>[</w:t>
            </w:r>
            <w:r w:rsidRPr="00331C73">
              <w:rPr>
                <w:rFonts w:cstheme="minorHAnsi"/>
                <w:i/>
                <w:sz w:val="18"/>
                <w:szCs w:val="18"/>
                <w:lang w:val="de-DE"/>
              </w:rPr>
              <w:t>mg/kg</w:t>
            </w:r>
            <w:r w:rsidRPr="00331C73">
              <w:rPr>
                <w:rFonts w:cstheme="minorHAnsi"/>
                <w:i/>
                <w:spacing w:val="-2"/>
                <w:sz w:val="18"/>
                <w:szCs w:val="18"/>
                <w:lang w:val="de-DE"/>
              </w:rPr>
              <w:t xml:space="preserve"> TS]</w:t>
            </w:r>
          </w:p>
        </w:tc>
        <w:tc>
          <w:tcPr>
            <w:tcW w:w="1172" w:type="dxa"/>
            <w:tcBorders>
              <w:left w:val="single" w:sz="12" w:space="0" w:color="auto"/>
              <w:bottom w:val="single" w:sz="12" w:space="0" w:color="auto"/>
              <w:right w:val="single" w:sz="4" w:space="0" w:color="auto"/>
            </w:tcBorders>
            <w:shd w:val="clear" w:color="auto" w:fill="BFBFBF" w:themeFill="background1" w:themeFillShade="BF"/>
            <w:vAlign w:val="center"/>
          </w:tcPr>
          <w:p w:rsidR="00331C73" w:rsidRPr="00331C73" w:rsidRDefault="00331C73" w:rsidP="00331C73">
            <w:pPr>
              <w:pStyle w:val="TableParagraph"/>
              <w:spacing w:before="39"/>
              <w:ind w:left="426" w:right="278"/>
              <w:rPr>
                <w:rFonts w:cstheme="minorHAnsi"/>
                <w:sz w:val="18"/>
                <w:szCs w:val="18"/>
              </w:rPr>
            </w:pPr>
          </w:p>
        </w:tc>
        <w:tc>
          <w:tcPr>
            <w:tcW w:w="2965" w:type="dxa"/>
            <w:gridSpan w:val="4"/>
            <w:tcBorders>
              <w:left w:val="single" w:sz="4" w:space="0" w:color="auto"/>
              <w:bottom w:val="single" w:sz="12" w:space="0" w:color="auto"/>
              <w:right w:val="single" w:sz="12" w:space="0" w:color="auto"/>
            </w:tcBorders>
            <w:shd w:val="clear" w:color="auto" w:fill="BFBFBF" w:themeFill="background1" w:themeFillShade="BF"/>
            <w:vAlign w:val="center"/>
          </w:tcPr>
          <w:p w:rsidR="00331C73" w:rsidRPr="00331C73" w:rsidRDefault="00331C73" w:rsidP="00331C73">
            <w:pPr>
              <w:pStyle w:val="TableParagraph"/>
              <w:spacing w:before="39"/>
              <w:ind w:left="426" w:right="278"/>
              <w:rPr>
                <w:rFonts w:cstheme="minorHAnsi"/>
                <w:sz w:val="18"/>
                <w:szCs w:val="18"/>
              </w:rPr>
            </w:pPr>
            <w:r w:rsidRPr="00331C73">
              <w:rPr>
                <w:rFonts w:cstheme="minorHAnsi"/>
                <w:sz w:val="18"/>
                <w:szCs w:val="18"/>
              </w:rPr>
              <w:t>[ng TE</w:t>
            </w:r>
            <w:r w:rsidR="002467E5">
              <w:rPr>
                <w:rFonts w:cstheme="minorHAnsi"/>
                <w:sz w:val="18"/>
                <w:szCs w:val="18"/>
              </w:rPr>
              <w:t>Q</w:t>
            </w:r>
            <w:r w:rsidRPr="00331C73">
              <w:rPr>
                <w:rFonts w:cstheme="minorHAnsi"/>
                <w:sz w:val="18"/>
                <w:szCs w:val="18"/>
              </w:rPr>
              <w:t>*/kg TS]</w:t>
            </w:r>
          </w:p>
        </w:tc>
      </w:tr>
      <w:tr w:rsidR="00C259BD" w:rsidRPr="007A0673" w:rsidTr="00C259BD">
        <w:tc>
          <w:tcPr>
            <w:tcW w:w="649" w:type="dxa"/>
            <w:tcBorders>
              <w:top w:val="single" w:sz="12" w:space="0" w:color="auto"/>
              <w:left w:val="single" w:sz="12" w:space="0" w:color="auto"/>
              <w:bottom w:val="single" w:sz="4" w:space="0" w:color="auto"/>
              <w:right w:val="single" w:sz="4" w:space="0" w:color="auto"/>
            </w:tcBorders>
            <w:vAlign w:val="bottom"/>
          </w:tcPr>
          <w:p w:rsidR="00C259BD" w:rsidRPr="00D948B7" w:rsidRDefault="00C259BD"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2415" w:type="dxa"/>
            <w:tcBorders>
              <w:top w:val="single" w:sz="12" w:space="0" w:color="auto"/>
              <w:left w:val="single" w:sz="4" w:space="0" w:color="auto"/>
              <w:bottom w:val="single" w:sz="4" w:space="0" w:color="auto"/>
              <w:right w:val="single" w:sz="12" w:space="0" w:color="auto"/>
            </w:tcBorders>
            <w:vAlign w:val="bottom"/>
          </w:tcPr>
          <w:p w:rsidR="00C259BD" w:rsidRPr="00D948B7" w:rsidRDefault="00C259BD"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Hesperange</w:t>
            </w:r>
          </w:p>
        </w:tc>
        <w:tc>
          <w:tcPr>
            <w:tcW w:w="3101" w:type="dxa"/>
            <w:gridSpan w:val="4"/>
            <w:tcBorders>
              <w:top w:val="single" w:sz="12"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84" w:type="dxa"/>
            <w:vMerge w:val="restart"/>
            <w:tcBorders>
              <w:top w:val="single" w:sz="12" w:space="0" w:color="auto"/>
              <w:left w:val="single" w:sz="4" w:space="0" w:color="auto"/>
              <w:right w:val="single" w:sz="12" w:space="0" w:color="auto"/>
            </w:tcBorders>
            <w:vAlign w:val="center"/>
          </w:tcPr>
          <w:p w:rsidR="00C259BD" w:rsidRPr="00D948B7" w:rsidRDefault="00C259BD" w:rsidP="00C259BD">
            <w:pPr>
              <w:widowControl/>
              <w:jc w:val="center"/>
              <w:rPr>
                <w:rFonts w:ascii="Calibri" w:eastAsia="Times New Roman" w:hAnsi="Calibri" w:cs="Calibri"/>
                <w:color w:val="000000"/>
                <w:lang w:val="en-GB" w:eastAsia="en-GB"/>
              </w:rPr>
            </w:pPr>
            <w:r w:rsidRPr="00C20F96">
              <w:rPr>
                <w:rFonts w:ascii="Calibri" w:eastAsia="Times New Roman" w:hAnsi="Calibri" w:cs="Times New Roman"/>
                <w:color w:val="000000"/>
                <w:lang w:val="en-GB" w:eastAsia="en-GB"/>
              </w:rPr>
              <w:t>20</w:t>
            </w:r>
          </w:p>
        </w:tc>
        <w:tc>
          <w:tcPr>
            <w:tcW w:w="3596" w:type="dxa"/>
            <w:gridSpan w:val="4"/>
            <w:tcBorders>
              <w:top w:val="single" w:sz="12"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86" w:type="dxa"/>
            <w:vMerge w:val="restart"/>
            <w:tcBorders>
              <w:top w:val="single" w:sz="12" w:space="0" w:color="auto"/>
              <w:left w:val="single" w:sz="4" w:space="0" w:color="auto"/>
              <w:right w:val="single" w:sz="4" w:space="0" w:color="auto"/>
            </w:tcBorders>
            <w:vAlign w:val="center"/>
          </w:tcPr>
          <w:p w:rsidR="00C259BD" w:rsidRPr="00D948B7" w:rsidRDefault="00C259BD" w:rsidP="00C259BD">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346" w:type="dxa"/>
            <w:gridSpan w:val="4"/>
            <w:tcBorders>
              <w:top w:val="single" w:sz="12"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91" w:type="dxa"/>
            <w:vMerge w:val="restart"/>
            <w:tcBorders>
              <w:top w:val="single" w:sz="12" w:space="0" w:color="auto"/>
              <w:left w:val="single" w:sz="4" w:space="0" w:color="auto"/>
              <w:right w:val="single" w:sz="12" w:space="0" w:color="auto"/>
            </w:tcBorders>
            <w:vAlign w:val="center"/>
          </w:tcPr>
          <w:p w:rsidR="00C259BD" w:rsidRPr="00D948B7" w:rsidRDefault="00C259BD" w:rsidP="00C259BD">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C20F96">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C20F96">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Pétange</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4,3</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7,1</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6,1</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0,017</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0,053</w:t>
            </w:r>
          </w:p>
        </w:tc>
        <w:tc>
          <w:tcPr>
            <w:tcW w:w="916"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0,029</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0,1</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4,4</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3,0</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C20F96">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C20F96">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Bleesbruck</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11,1</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20,4</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16,2</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0,024</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0,064</w:t>
            </w:r>
          </w:p>
        </w:tc>
        <w:tc>
          <w:tcPr>
            <w:tcW w:w="916"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0,051</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2,5</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4,1</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C20F96">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3,5</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Boevange /Wincrange</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32,1</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43,6</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37,1</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Clervaux</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6,2</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22,6</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14,6</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Consdorf</w:t>
            </w:r>
          </w:p>
        </w:tc>
        <w:tc>
          <w:tcPr>
            <w:tcW w:w="3101"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A5133">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Fuussekaul</w:t>
            </w:r>
          </w:p>
        </w:tc>
        <w:tc>
          <w:tcPr>
            <w:tcW w:w="3101"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A5133">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8</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Grevels</w:t>
            </w:r>
          </w:p>
        </w:tc>
        <w:tc>
          <w:tcPr>
            <w:tcW w:w="3101"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A5133">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Grosbous</w:t>
            </w:r>
          </w:p>
        </w:tc>
        <w:tc>
          <w:tcPr>
            <w:tcW w:w="3101"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tcPr>
          <w:p w:rsidR="00C259BD" w:rsidRDefault="00C259BD" w:rsidP="000436A6">
            <w:pPr>
              <w:jc w:val="center"/>
            </w:pPr>
            <w:r w:rsidRPr="00004B9F">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tcPr>
          <w:p w:rsidR="00C259BD" w:rsidRDefault="00C259BD" w:rsidP="000436A6">
            <w:pPr>
              <w:jc w:val="center"/>
            </w:pPr>
            <w:r w:rsidRPr="000A5133">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Heiderscheidergrund</w:t>
            </w:r>
          </w:p>
        </w:tc>
        <w:tc>
          <w:tcPr>
            <w:tcW w:w="790" w:type="dxa"/>
            <w:tcBorders>
              <w:top w:val="single" w:sz="4" w:space="0" w:color="auto"/>
              <w:left w:val="single" w:sz="12" w:space="0" w:color="auto"/>
              <w:bottom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43" w:type="dxa"/>
            <w:tcBorders>
              <w:top w:val="single" w:sz="4" w:space="0" w:color="auto"/>
              <w:bottom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19,0</w:t>
            </w:r>
          </w:p>
        </w:tc>
        <w:tc>
          <w:tcPr>
            <w:tcW w:w="744" w:type="dxa"/>
            <w:tcBorders>
              <w:top w:val="single" w:sz="4" w:space="0" w:color="auto"/>
              <w:bottom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35,1</w:t>
            </w:r>
          </w:p>
        </w:tc>
        <w:tc>
          <w:tcPr>
            <w:tcW w:w="824" w:type="dxa"/>
            <w:tcBorders>
              <w:top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25,3</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0,012</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0,026</w:t>
            </w:r>
          </w:p>
        </w:tc>
        <w:tc>
          <w:tcPr>
            <w:tcW w:w="916"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0,020</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1,9</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3,1</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2,7</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11</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Hosingen</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Medernach</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13</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Michelau</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14</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Reisdorf</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15</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Rombach /Martelange</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13,7</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30,2</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23,2</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16</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Rossmillen</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15,8</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30,6</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21,6</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17</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Stolzembourg</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18</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Troisvierges</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19</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Vianden</w:t>
            </w:r>
          </w:p>
        </w:tc>
        <w:tc>
          <w:tcPr>
            <w:tcW w:w="3101"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4"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Wiltz</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13,6</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21,4</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17,0</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left w:val="single" w:sz="12" w:space="0" w:color="auto"/>
              <w:right w:val="single" w:sz="4" w:space="0" w:color="auto"/>
            </w:tcBorders>
            <w:vAlign w:val="center"/>
          </w:tcPr>
          <w:p w:rsidR="00C259BD" w:rsidRPr="00C20F96" w:rsidRDefault="00C259BD" w:rsidP="00C259BD">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0,044</w:t>
            </w:r>
          </w:p>
        </w:tc>
        <w:tc>
          <w:tcPr>
            <w:tcW w:w="827"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0,044</w:t>
            </w:r>
          </w:p>
        </w:tc>
        <w:tc>
          <w:tcPr>
            <w:tcW w:w="916"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0,044</w:t>
            </w:r>
          </w:p>
        </w:tc>
        <w:tc>
          <w:tcPr>
            <w:tcW w:w="786" w:type="dxa"/>
            <w:vMerge/>
            <w:tcBorders>
              <w:left w:val="single" w:sz="4" w:space="0" w:color="auto"/>
              <w:right w:val="single" w:sz="4"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4,6</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4,6</w:t>
            </w:r>
          </w:p>
        </w:tc>
        <w:tc>
          <w:tcPr>
            <w:tcW w:w="715"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4,6</w:t>
            </w:r>
          </w:p>
        </w:tc>
        <w:tc>
          <w:tcPr>
            <w:tcW w:w="791"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21</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Boevange /Attert</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16,7</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18,7</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17,7</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left w:val="single" w:sz="12" w:space="0" w:color="auto"/>
              <w:right w:val="single" w:sz="4" w:space="0" w:color="auto"/>
            </w:tcBorders>
            <w:vAlign w:val="center"/>
          </w:tcPr>
          <w:p w:rsidR="00C259BD" w:rsidRPr="00D948B7" w:rsidRDefault="00C259BD" w:rsidP="00C259BD">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w:t>
            </w:r>
            <w:r>
              <w:rPr>
                <w:rFonts w:ascii="Calibri" w:eastAsia="Times New Roman" w:hAnsi="Calibri" w:cs="Calibri"/>
                <w:color w:val="000000"/>
                <w:lang w:val="en-GB" w:eastAsia="en-GB"/>
              </w:rPr>
              <w:t xml:space="preserve"> beigefügt</w:t>
            </w:r>
            <w:r w:rsidR="00535918" w:rsidRPr="00535918">
              <w:rPr>
                <w:rFonts w:ascii="Calibri" w:eastAsia="Times New Roman" w:hAnsi="Calibri" w:cs="Calibri"/>
                <w:i/>
                <w:iCs/>
                <w:vertAlign w:val="superscript"/>
                <w:lang w:val="en-GB" w:eastAsia="en-GB"/>
              </w:rPr>
              <w:t>1</w:t>
            </w:r>
            <w:r w:rsidRPr="00535918">
              <w:rPr>
                <w:rFonts w:ascii="Calibri" w:eastAsia="Times New Roman" w:hAnsi="Calibri" w:cs="Calibri"/>
                <w:i/>
                <w:iCs/>
                <w:vertAlign w:val="superscript"/>
                <w:lang w:val="en-GB" w:eastAsia="en-GB"/>
              </w:rPr>
              <w:t>)</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22</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Dondelange</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12,1</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12,4</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12,3</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left w:val="single" w:sz="12" w:space="0" w:color="auto"/>
              <w:right w:val="single" w:sz="4" w:space="0" w:color="auto"/>
            </w:tcBorders>
            <w:vAlign w:val="center"/>
          </w:tcPr>
          <w:p w:rsidR="00C259BD" w:rsidRPr="00D948B7" w:rsidRDefault="00C259BD" w:rsidP="00C259BD">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r w:rsidRPr="00D948B7">
              <w:rPr>
                <w:rFonts w:ascii="Calibri" w:eastAsia="Times New Roman" w:hAnsi="Calibri" w:cs="Calibri"/>
                <w:color w:val="000000"/>
                <w:lang w:val="en-GB" w:eastAsia="en-GB"/>
              </w:rPr>
              <w:t xml:space="preserve"> </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3C1B12">
            <w:pPr>
              <w:widowControl/>
              <w:rPr>
                <w:rFonts w:ascii="Calibri" w:eastAsia="Times New Roman" w:hAnsi="Calibri" w:cs="Calibri"/>
                <w:color w:val="000000"/>
                <w:lang w:val="en-GB" w:eastAsia="en-GB"/>
              </w:rPr>
            </w:pP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C259BD"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C259BD" w:rsidRPr="00D948B7" w:rsidRDefault="00C259BD" w:rsidP="003C1B12">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23</w:t>
            </w:r>
          </w:p>
        </w:tc>
        <w:tc>
          <w:tcPr>
            <w:tcW w:w="2415" w:type="dxa"/>
            <w:tcBorders>
              <w:top w:val="single" w:sz="4" w:space="0" w:color="auto"/>
              <w:left w:val="single" w:sz="4" w:space="0" w:color="auto"/>
              <w:bottom w:val="single" w:sz="4" w:space="0" w:color="auto"/>
              <w:right w:val="single" w:sz="12"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Eschweiler</w:t>
            </w:r>
          </w:p>
        </w:tc>
        <w:tc>
          <w:tcPr>
            <w:tcW w:w="790" w:type="dxa"/>
            <w:tcBorders>
              <w:top w:val="single" w:sz="4" w:space="0" w:color="auto"/>
              <w:left w:val="single" w:sz="12"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1,6</w:t>
            </w:r>
          </w:p>
        </w:tc>
        <w:tc>
          <w:tcPr>
            <w:tcW w:w="74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1,6</w:t>
            </w:r>
          </w:p>
        </w:tc>
        <w:tc>
          <w:tcPr>
            <w:tcW w:w="824" w:type="dxa"/>
            <w:tcBorders>
              <w:top w:val="single" w:sz="4" w:space="0" w:color="auto"/>
              <w:left w:val="single" w:sz="4" w:space="0" w:color="auto"/>
              <w:bottom w:val="single" w:sz="4" w:space="0" w:color="auto"/>
              <w:right w:val="single" w:sz="4" w:space="0" w:color="auto"/>
            </w:tcBorders>
            <w:vAlign w:val="center"/>
          </w:tcPr>
          <w:p w:rsidR="00C259BD" w:rsidRPr="00C20F96" w:rsidRDefault="00C259BD" w:rsidP="003C1B12">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1,6</w:t>
            </w:r>
          </w:p>
        </w:tc>
        <w:tc>
          <w:tcPr>
            <w:tcW w:w="784" w:type="dxa"/>
            <w:vMerge/>
            <w:tcBorders>
              <w:left w:val="single" w:sz="4" w:space="0" w:color="auto"/>
              <w:right w:val="single" w:sz="12" w:space="0" w:color="auto"/>
            </w:tcBorders>
            <w:vAlign w:val="center"/>
          </w:tcPr>
          <w:p w:rsidR="00C259BD" w:rsidRPr="00C20F96" w:rsidRDefault="00C259BD" w:rsidP="003C1B12">
            <w:pPr>
              <w:widowControl/>
              <w:jc w:val="center"/>
              <w:rPr>
                <w:rFonts w:ascii="Calibri" w:eastAsia="Times New Roman" w:hAnsi="Calibri" w:cs="Times New Roman"/>
                <w:color w:val="000000"/>
                <w:lang w:val="en-GB" w:eastAsia="en-GB"/>
              </w:rPr>
            </w:pPr>
          </w:p>
        </w:tc>
        <w:tc>
          <w:tcPr>
            <w:tcW w:w="1026" w:type="dxa"/>
            <w:tcBorders>
              <w:left w:val="single" w:sz="12" w:space="0" w:color="auto"/>
              <w:bottom w:val="single" w:sz="4" w:space="0" w:color="auto"/>
              <w:right w:val="single" w:sz="4" w:space="0" w:color="auto"/>
            </w:tcBorders>
            <w:vAlign w:val="center"/>
          </w:tcPr>
          <w:p w:rsidR="00C259BD" w:rsidRPr="00D948B7" w:rsidRDefault="00C259BD" w:rsidP="00C259BD">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C259BD" w:rsidRPr="000C4404" w:rsidRDefault="00C259BD" w:rsidP="003C1B12">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C259BD" w:rsidRPr="00D948B7" w:rsidRDefault="00C259BD" w:rsidP="003C1B12">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right w:val="single" w:sz="4"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C259BD" w:rsidRPr="00D948B7" w:rsidRDefault="00C259BD"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right w:val="single" w:sz="12" w:space="0" w:color="auto"/>
            </w:tcBorders>
            <w:vAlign w:val="bottom"/>
          </w:tcPr>
          <w:p w:rsidR="00C259BD" w:rsidRPr="00D948B7" w:rsidRDefault="00C259BD" w:rsidP="003C1B12">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24</w:t>
            </w:r>
          </w:p>
        </w:tc>
        <w:tc>
          <w:tcPr>
            <w:tcW w:w="2415" w:type="dxa"/>
            <w:tcBorders>
              <w:top w:val="single" w:sz="4" w:space="0" w:color="auto"/>
              <w:left w:val="single" w:sz="4" w:space="0" w:color="auto"/>
              <w:bottom w:val="single" w:sz="4" w:space="0" w:color="auto"/>
              <w:right w:val="single" w:sz="12"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Hobscheid</w:t>
            </w:r>
          </w:p>
        </w:tc>
        <w:tc>
          <w:tcPr>
            <w:tcW w:w="790"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8,8</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9,7</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9,3</w:t>
            </w:r>
          </w:p>
        </w:tc>
        <w:tc>
          <w:tcPr>
            <w:tcW w:w="784" w:type="dxa"/>
            <w:vMerge/>
            <w:tcBorders>
              <w:left w:val="single" w:sz="4"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right w:val="single" w:sz="4"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 A.</w:t>
            </w:r>
          </w:p>
        </w:tc>
        <w:tc>
          <w:tcPr>
            <w:tcW w:w="791" w:type="dxa"/>
            <w:vMerge/>
            <w:tcBorders>
              <w:left w:val="single" w:sz="4"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25</w:t>
            </w:r>
          </w:p>
        </w:tc>
        <w:tc>
          <w:tcPr>
            <w:tcW w:w="2415" w:type="dxa"/>
            <w:tcBorders>
              <w:top w:val="single" w:sz="4" w:space="0" w:color="auto"/>
              <w:left w:val="single" w:sz="4" w:space="0" w:color="auto"/>
              <w:bottom w:val="single" w:sz="4" w:space="0" w:color="auto"/>
              <w:right w:val="single" w:sz="12"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Junglinster</w:t>
            </w:r>
          </w:p>
        </w:tc>
        <w:tc>
          <w:tcPr>
            <w:tcW w:w="790"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7,1</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18,7</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14,5</w:t>
            </w:r>
          </w:p>
        </w:tc>
        <w:tc>
          <w:tcPr>
            <w:tcW w:w="784" w:type="dxa"/>
            <w:vMerge/>
            <w:tcBorders>
              <w:left w:val="single" w:sz="4"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right w:val="single" w:sz="4"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tcBorders>
              <w:left w:val="single" w:sz="4"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26</w:t>
            </w:r>
          </w:p>
        </w:tc>
        <w:tc>
          <w:tcPr>
            <w:tcW w:w="2415" w:type="dxa"/>
            <w:tcBorders>
              <w:top w:val="single" w:sz="4" w:space="0" w:color="auto"/>
              <w:left w:val="single" w:sz="4" w:space="0" w:color="auto"/>
              <w:bottom w:val="single" w:sz="4" w:space="0" w:color="auto"/>
              <w:right w:val="single" w:sz="12"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Kehlen</w:t>
            </w:r>
          </w:p>
        </w:tc>
        <w:tc>
          <w:tcPr>
            <w:tcW w:w="790"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1,8</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1,9</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1,9</w:t>
            </w:r>
          </w:p>
        </w:tc>
        <w:tc>
          <w:tcPr>
            <w:tcW w:w="784" w:type="dxa"/>
            <w:vMerge/>
            <w:tcBorders>
              <w:left w:val="single" w:sz="4" w:space="0" w:color="auto"/>
              <w:bottom w:val="single" w:sz="4"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r w:rsidRPr="00D948B7">
              <w:rPr>
                <w:rFonts w:ascii="Calibri" w:eastAsia="Times New Roman" w:hAnsi="Calibri" w:cs="Calibri"/>
                <w:color w:val="000000"/>
                <w:lang w:val="en-GB" w:eastAsia="en-GB"/>
              </w:rPr>
              <w:t xml:space="preserve"> </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bottom"/>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4" w:space="0" w:color="auto"/>
              <w:right w:val="single" w:sz="4"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tcBorders>
              <w:left w:val="single" w:sz="4" w:space="0" w:color="auto"/>
              <w:bottom w:val="single" w:sz="4"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27</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Kopstal</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4,7</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8,8</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6,4</w:t>
            </w:r>
          </w:p>
        </w:tc>
        <w:tc>
          <w:tcPr>
            <w:tcW w:w="784" w:type="dxa"/>
            <w:vMerge w:val="restart"/>
            <w:tcBorders>
              <w:top w:val="single" w:sz="4" w:space="0" w:color="auto"/>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20</w:t>
            </w: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4</w:t>
            </w:r>
            <w:r w:rsidRPr="00535918">
              <w:rPr>
                <w:rFonts w:ascii="Calibri" w:eastAsia="Times New Roman" w:hAnsi="Calibri" w:cs="Calibri"/>
                <w:color w:val="000000"/>
                <w:vertAlign w:val="superscript"/>
                <w:lang w:val="en-GB" w:eastAsia="en-GB"/>
              </w:rPr>
              <w:t>2)</w:t>
            </w:r>
            <w:r w:rsidRPr="00D948B7">
              <w:rPr>
                <w:rFonts w:ascii="Calibri" w:eastAsia="Times New Roman" w:hAnsi="Calibri" w:cs="Calibri"/>
                <w:color w:val="000000"/>
                <w:lang w:val="en-GB" w:eastAsia="en-GB"/>
              </w:rPr>
              <w:t xml:space="preserve"> </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0,07</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0,07</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0,07</w:t>
            </w:r>
          </w:p>
        </w:tc>
        <w:tc>
          <w:tcPr>
            <w:tcW w:w="786" w:type="dxa"/>
            <w:vMerge w:val="restart"/>
            <w:tcBorders>
              <w:top w:val="single" w:sz="4" w:space="0" w:color="auto"/>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r>
              <w:rPr>
                <w:rFonts w:ascii="Calibri" w:eastAsia="Times New Roman" w:hAnsi="Calibri" w:cs="Times New Roman"/>
                <w:color w:val="000000"/>
                <w:lang w:val="en-GB" w:eastAsia="en-GB"/>
              </w:rPr>
              <w:t>0</w:t>
            </w:r>
            <w:r w:rsidRPr="00C20F96">
              <w:rPr>
                <w:rFonts w:ascii="Calibri" w:eastAsia="Times New Roman" w:hAnsi="Calibri" w:cs="Times New Roman"/>
                <w:color w:val="000000"/>
                <w:lang w:val="en-GB" w:eastAsia="en-GB"/>
              </w:rPr>
              <w:t>,2</w:t>
            </w: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val="restart"/>
            <w:tcBorders>
              <w:top w:val="single" w:sz="4" w:space="0" w:color="auto"/>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r w:rsidRPr="00C20F96">
              <w:rPr>
                <w:rFonts w:ascii="Calibri" w:eastAsia="Times New Roman" w:hAnsi="Calibri" w:cs="Times New Roman"/>
                <w:color w:val="000000"/>
                <w:lang w:val="en-GB" w:eastAsia="en-GB"/>
              </w:rPr>
              <w:t>20</w:t>
            </w: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28</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Mamer</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0,6</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3,6</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2,1</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3</w:t>
            </w:r>
            <w:r w:rsidRPr="00D948B7">
              <w:rPr>
                <w:rFonts w:ascii="Calibri" w:eastAsia="Times New Roman" w:hAnsi="Calibri" w:cs="Calibri"/>
                <w:color w:val="000000"/>
                <w:lang w:val="en-GB" w:eastAsia="en-GB"/>
              </w:rPr>
              <w:t xml:space="preserve"> </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29</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Mersch /Beringen</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12,1</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18,6</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14,7</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w:t>
            </w:r>
            <w:r w:rsidRPr="00535918">
              <w:rPr>
                <w:rFonts w:ascii="Calibri" w:eastAsia="Times New Roman" w:hAnsi="Calibri" w:cs="Times New Roman"/>
                <w:color w:val="000000"/>
                <w:vertAlign w:val="superscript"/>
                <w:lang w:val="en-GB" w:eastAsia="en-GB"/>
              </w:rPr>
              <w:t>3)</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0,030</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0,017</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Steinfort</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3,0</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12,3</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7,7</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535918">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31</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Beaufort</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5A491A">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32</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Betzdorf</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w:t>
            </w: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7,7</w:t>
            </w:r>
          </w:p>
        </w:tc>
        <w:tc>
          <w:tcPr>
            <w:tcW w:w="82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3,86</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5A491A">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535918">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33</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Biwer</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17,6</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17,6</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17,6</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535918" w:rsidRPr="002E4C30" w:rsidRDefault="00535918" w:rsidP="000436A6">
            <w:pPr>
              <w:widowControl/>
              <w:jc w:val="center"/>
              <w:rPr>
                <w:rFonts w:ascii="Calibri" w:eastAsia="Times New Roman" w:hAnsi="Calibri" w:cs="Calibri"/>
                <w:color w:val="000000"/>
                <w:vertAlign w:val="superscript"/>
                <w:lang w:val="en-GB" w:eastAsia="en-GB"/>
              </w:rPr>
            </w:pPr>
            <w:r w:rsidRPr="00D948B7">
              <w:rPr>
                <w:rFonts w:ascii="Calibri" w:eastAsia="Times New Roman" w:hAnsi="Calibri" w:cs="Calibri"/>
                <w:color w:val="000000"/>
                <w:lang w:val="en-GB" w:eastAsia="en-GB"/>
              </w:rPr>
              <w:t>keine Analysen</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Pr="005C3D9C" w:rsidRDefault="00535918" w:rsidP="00535918">
            <w:pPr>
              <w:widowControl/>
              <w:jc w:val="center"/>
              <w:rPr>
                <w:rFonts w:ascii="Calibri" w:eastAsia="Times New Roman" w:hAnsi="Calibri" w:cs="Calibri"/>
                <w:color w:val="FF0000"/>
                <w:lang w:val="en-GB" w:eastAsia="en-GB"/>
              </w:rPr>
            </w:pPr>
            <w:r w:rsidRPr="00535918">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5,0</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0436A6" w:rsidRPr="007A0673" w:rsidTr="00444A0C">
        <w:tc>
          <w:tcPr>
            <w:tcW w:w="649" w:type="dxa"/>
            <w:tcBorders>
              <w:top w:val="single" w:sz="4" w:space="0" w:color="auto"/>
              <w:left w:val="single" w:sz="12" w:space="0" w:color="auto"/>
              <w:bottom w:val="single" w:sz="4" w:space="0" w:color="auto"/>
              <w:right w:val="single" w:sz="4" w:space="0" w:color="auto"/>
            </w:tcBorders>
            <w:vAlign w:val="bottom"/>
          </w:tcPr>
          <w:p w:rsidR="000436A6" w:rsidRPr="00D948B7" w:rsidRDefault="000436A6"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34</w:t>
            </w:r>
          </w:p>
        </w:tc>
        <w:tc>
          <w:tcPr>
            <w:tcW w:w="2415" w:type="dxa"/>
            <w:tcBorders>
              <w:top w:val="single" w:sz="4" w:space="0" w:color="auto"/>
              <w:left w:val="single" w:sz="4" w:space="0" w:color="auto"/>
              <w:bottom w:val="single" w:sz="4" w:space="0" w:color="auto"/>
              <w:right w:val="single" w:sz="4" w:space="0" w:color="auto"/>
            </w:tcBorders>
            <w:vAlign w:val="bottom"/>
          </w:tcPr>
          <w:p w:rsidR="000436A6" w:rsidRPr="00D948B7" w:rsidRDefault="000436A6"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Bous</w:t>
            </w:r>
          </w:p>
        </w:tc>
        <w:tc>
          <w:tcPr>
            <w:tcW w:w="3101" w:type="dxa"/>
            <w:gridSpan w:val="4"/>
            <w:tcBorders>
              <w:top w:val="single" w:sz="4" w:space="0" w:color="auto"/>
              <w:left w:val="single" w:sz="4" w:space="0" w:color="auto"/>
              <w:bottom w:val="single" w:sz="4" w:space="0" w:color="auto"/>
              <w:right w:val="single" w:sz="4" w:space="0" w:color="auto"/>
            </w:tcBorders>
            <w:vAlign w:val="center"/>
          </w:tcPr>
          <w:p w:rsidR="000436A6" w:rsidRPr="00D948B7" w:rsidRDefault="000436A6"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84" w:type="dxa"/>
            <w:vMerge/>
            <w:tcBorders>
              <w:left w:val="single" w:sz="4" w:space="0" w:color="auto"/>
              <w:bottom w:val="single" w:sz="12" w:space="0" w:color="auto"/>
              <w:right w:val="single" w:sz="12" w:space="0" w:color="auto"/>
            </w:tcBorders>
            <w:vAlign w:val="bottom"/>
          </w:tcPr>
          <w:p w:rsidR="000436A6" w:rsidRPr="00D948B7" w:rsidRDefault="000436A6" w:rsidP="00535918">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bottom"/>
          </w:tcPr>
          <w:p w:rsidR="000436A6" w:rsidRPr="00D948B7" w:rsidRDefault="000436A6" w:rsidP="00535918">
            <w:pPr>
              <w:widowControl/>
              <w:rPr>
                <w:rFonts w:ascii="Calibri" w:eastAsia="Times New Roman" w:hAnsi="Calibri" w:cs="Calibri"/>
                <w:color w:val="000000"/>
                <w:lang w:val="en-GB" w:eastAsia="en-GB"/>
              </w:rPr>
            </w:pPr>
          </w:p>
        </w:tc>
        <w:tc>
          <w:tcPr>
            <w:tcW w:w="786" w:type="dxa"/>
            <w:vMerge/>
            <w:tcBorders>
              <w:left w:val="single" w:sz="4" w:space="0" w:color="auto"/>
              <w:bottom w:val="single" w:sz="12" w:space="0" w:color="auto"/>
              <w:right w:val="single" w:sz="12" w:space="0" w:color="auto"/>
            </w:tcBorders>
            <w:vAlign w:val="center"/>
          </w:tcPr>
          <w:p w:rsidR="000436A6" w:rsidRPr="00D948B7" w:rsidRDefault="000436A6"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bottom"/>
          </w:tcPr>
          <w:p w:rsidR="000436A6" w:rsidRPr="00D948B7" w:rsidRDefault="000436A6" w:rsidP="00535918">
            <w:pPr>
              <w:widowControl/>
              <w:jc w:val="center"/>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0436A6" w:rsidRPr="00D948B7" w:rsidRDefault="000436A6"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0436A6" w:rsidRPr="00D948B7" w:rsidRDefault="000436A6"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0436A6" w:rsidRPr="00D948B7" w:rsidRDefault="000436A6"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0436A6" w:rsidRPr="00D948B7" w:rsidRDefault="000436A6" w:rsidP="00535918">
            <w:pPr>
              <w:widowControl/>
              <w:jc w:val="center"/>
              <w:rPr>
                <w:rFonts w:ascii="Calibri" w:eastAsia="Times New Roman" w:hAnsi="Calibri" w:cs="Calibri"/>
                <w:color w:val="000000"/>
                <w:lang w:val="en-GB" w:eastAsia="en-GB"/>
              </w:rPr>
            </w:pPr>
          </w:p>
        </w:tc>
      </w:tr>
      <w:tr w:rsidR="00535918" w:rsidRPr="007A0673" w:rsidTr="00535918">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35</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Echternach</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17,2</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0,010</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A06D74">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36</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Mondorf /Emerange</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82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10,8</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A06D74">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37</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Uebersyren</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43"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0,8</w:t>
            </w: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12,3</w:t>
            </w:r>
          </w:p>
        </w:tc>
        <w:tc>
          <w:tcPr>
            <w:tcW w:w="82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6,55</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0C4404" w:rsidRDefault="00535918" w:rsidP="00535918">
            <w:pPr>
              <w:widowControl/>
              <w:jc w:val="right"/>
              <w:rPr>
                <w:rFonts w:ascii="Calibri" w:eastAsia="Times New Roman" w:hAnsi="Calibri" w:cs="Calibri"/>
                <w:lang w:val="en-GB" w:eastAsia="en-GB"/>
              </w:rPr>
            </w:pPr>
            <w:r>
              <w:rPr>
                <w:rFonts w:ascii="Calibri" w:eastAsia="Times New Roman" w:hAnsi="Calibri" w:cs="Calibri"/>
                <w:lang w:val="en-GB" w:eastAsia="en-GB"/>
              </w:rPr>
              <w:t>&lt;NWG</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&lt;NWG</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A06D74">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535918">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38</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Aspelt</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5,4</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5,4</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5,4</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#DIV/0!</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Default="00535918" w:rsidP="00535918">
            <w:pPr>
              <w:jc w:val="center"/>
            </w:pPr>
            <w:r w:rsidRPr="00A06D74">
              <w:rPr>
                <w:rFonts w:ascii="Calibri" w:eastAsia="Times New Roman" w:hAnsi="Calibri" w:cs="Calibri"/>
                <w:i/>
                <w:iCs/>
                <w:vertAlign w:val="superscript"/>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44"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39</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Esch /Schifflange</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3,7</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7,9</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5,4</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0,001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0,026</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0,011</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2,5</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7,9</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3,9</w:t>
            </w:r>
          </w:p>
        </w:tc>
        <w:tc>
          <w:tcPr>
            <w:tcW w:w="791"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40</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Reckange / Mess</w:t>
            </w:r>
          </w:p>
        </w:tc>
        <w:tc>
          <w:tcPr>
            <w:tcW w:w="3101" w:type="dxa"/>
            <w:gridSpan w:val="4"/>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41</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Bettembourg</w:t>
            </w:r>
          </w:p>
        </w:tc>
        <w:tc>
          <w:tcPr>
            <w:tcW w:w="790"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43"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12,0</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12,0</w:t>
            </w:r>
          </w:p>
        </w:tc>
        <w:tc>
          <w:tcPr>
            <w:tcW w:w="82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12,0</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0,020</w:t>
            </w:r>
          </w:p>
        </w:tc>
        <w:tc>
          <w:tcPr>
            <w:tcW w:w="827"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0,020</w:t>
            </w:r>
          </w:p>
        </w:tc>
        <w:tc>
          <w:tcPr>
            <w:tcW w:w="916"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0,020</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12"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6,0</w:t>
            </w:r>
          </w:p>
        </w:tc>
        <w:tc>
          <w:tcPr>
            <w:tcW w:w="744"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6,0</w:t>
            </w:r>
          </w:p>
        </w:tc>
        <w:tc>
          <w:tcPr>
            <w:tcW w:w="715" w:type="dxa"/>
            <w:tcBorders>
              <w:top w:val="single" w:sz="4" w:space="0" w:color="auto"/>
              <w:left w:val="single" w:sz="4" w:space="0" w:color="auto"/>
              <w:bottom w:val="single" w:sz="4"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6,0</w:t>
            </w:r>
          </w:p>
        </w:tc>
        <w:tc>
          <w:tcPr>
            <w:tcW w:w="791"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42</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Moersdorf</w:t>
            </w:r>
          </w:p>
        </w:tc>
        <w:tc>
          <w:tcPr>
            <w:tcW w:w="3101" w:type="dxa"/>
            <w:gridSpan w:val="4"/>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0436A6">
        <w:tc>
          <w:tcPr>
            <w:tcW w:w="649" w:type="dxa"/>
            <w:tcBorders>
              <w:top w:val="single" w:sz="4" w:space="0" w:color="auto"/>
              <w:left w:val="single" w:sz="12" w:space="0" w:color="auto"/>
              <w:bottom w:val="single" w:sz="4" w:space="0" w:color="auto"/>
              <w:right w:val="single" w:sz="4"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43</w:t>
            </w:r>
          </w:p>
        </w:tc>
        <w:tc>
          <w:tcPr>
            <w:tcW w:w="2415" w:type="dxa"/>
            <w:tcBorders>
              <w:top w:val="single" w:sz="4" w:space="0" w:color="auto"/>
              <w:left w:val="single" w:sz="4" w:space="0" w:color="auto"/>
              <w:bottom w:val="single" w:sz="4"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Rosport</w:t>
            </w:r>
          </w:p>
        </w:tc>
        <w:tc>
          <w:tcPr>
            <w:tcW w:w="3101" w:type="dxa"/>
            <w:gridSpan w:val="4"/>
            <w:tcBorders>
              <w:top w:val="single" w:sz="4" w:space="0" w:color="auto"/>
              <w:left w:val="single" w:sz="4"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4"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c>
          <w:tcPr>
            <w:tcW w:w="359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86" w:type="dxa"/>
            <w:vMerge/>
            <w:tcBorders>
              <w:left w:val="single" w:sz="4" w:space="0" w:color="auto"/>
              <w:bottom w:val="single" w:sz="12" w:space="0" w:color="auto"/>
              <w:right w:val="single" w:sz="12" w:space="0" w:color="auto"/>
            </w:tcBorders>
            <w:vAlign w:val="center"/>
          </w:tcPr>
          <w:p w:rsidR="00535918" w:rsidRPr="00D948B7" w:rsidRDefault="00535918" w:rsidP="00535918">
            <w:pPr>
              <w:widowControl/>
              <w:jc w:val="center"/>
              <w:rPr>
                <w:rFonts w:ascii="Calibri" w:eastAsia="Times New Roman" w:hAnsi="Calibri" w:cs="Calibri"/>
                <w:color w:val="000000"/>
                <w:lang w:val="en-GB" w:eastAsia="en-GB"/>
              </w:rPr>
            </w:pPr>
          </w:p>
        </w:tc>
        <w:tc>
          <w:tcPr>
            <w:tcW w:w="3346" w:type="dxa"/>
            <w:gridSpan w:val="4"/>
            <w:tcBorders>
              <w:top w:val="single" w:sz="4" w:space="0" w:color="auto"/>
              <w:left w:val="single" w:sz="12" w:space="0" w:color="auto"/>
              <w:bottom w:val="single" w:sz="4" w:space="0" w:color="auto"/>
              <w:right w:val="single" w:sz="4" w:space="0" w:color="auto"/>
            </w:tcBorders>
            <w:vAlign w:val="center"/>
          </w:tcPr>
          <w:p w:rsidR="00535918" w:rsidRPr="00D948B7" w:rsidRDefault="00535918" w:rsidP="000436A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1" w:type="dxa"/>
            <w:vMerge/>
            <w:tcBorders>
              <w:left w:val="single" w:sz="4" w:space="0" w:color="auto"/>
              <w:bottom w:val="single" w:sz="12" w:space="0" w:color="auto"/>
              <w:right w:val="single" w:sz="12" w:space="0" w:color="auto"/>
            </w:tcBorders>
            <w:vAlign w:val="bottom"/>
          </w:tcPr>
          <w:p w:rsidR="00535918" w:rsidRPr="00D948B7" w:rsidRDefault="00535918" w:rsidP="00535918">
            <w:pPr>
              <w:widowControl/>
              <w:jc w:val="center"/>
              <w:rPr>
                <w:rFonts w:ascii="Calibri" w:eastAsia="Times New Roman" w:hAnsi="Calibri" w:cs="Calibri"/>
                <w:color w:val="000000"/>
                <w:lang w:val="en-GB" w:eastAsia="en-GB"/>
              </w:rPr>
            </w:pPr>
          </w:p>
        </w:tc>
      </w:tr>
      <w:tr w:rsidR="00535918" w:rsidRPr="007A0673" w:rsidTr="00C259BD">
        <w:tc>
          <w:tcPr>
            <w:tcW w:w="649" w:type="dxa"/>
            <w:tcBorders>
              <w:top w:val="single" w:sz="4" w:space="0" w:color="auto"/>
              <w:left w:val="single" w:sz="12" w:space="0" w:color="auto"/>
              <w:bottom w:val="single" w:sz="12" w:space="0" w:color="auto"/>
            </w:tcBorders>
            <w:vAlign w:val="bottom"/>
          </w:tcPr>
          <w:p w:rsidR="00535918" w:rsidRPr="00D948B7" w:rsidRDefault="00535918" w:rsidP="00535918">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44</w:t>
            </w:r>
          </w:p>
        </w:tc>
        <w:tc>
          <w:tcPr>
            <w:tcW w:w="2415" w:type="dxa"/>
            <w:tcBorders>
              <w:top w:val="single" w:sz="4" w:space="0" w:color="auto"/>
              <w:bottom w:val="single" w:sz="12" w:space="0" w:color="auto"/>
              <w:right w:val="single" w:sz="4" w:space="0" w:color="auto"/>
            </w:tcBorders>
            <w:vAlign w:val="bottom"/>
          </w:tcPr>
          <w:p w:rsidR="00535918" w:rsidRPr="00D948B7" w:rsidRDefault="00535918" w:rsidP="00535918">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Beggen</w:t>
            </w:r>
          </w:p>
        </w:tc>
        <w:tc>
          <w:tcPr>
            <w:tcW w:w="790"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9</w:t>
            </w:r>
          </w:p>
        </w:tc>
        <w:tc>
          <w:tcPr>
            <w:tcW w:w="743"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5,2</w:t>
            </w:r>
          </w:p>
        </w:tc>
        <w:tc>
          <w:tcPr>
            <w:tcW w:w="744"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185,7</w:t>
            </w:r>
          </w:p>
        </w:tc>
        <w:tc>
          <w:tcPr>
            <w:tcW w:w="824"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29,0</w:t>
            </w:r>
          </w:p>
        </w:tc>
        <w:tc>
          <w:tcPr>
            <w:tcW w:w="784"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026" w:type="dxa"/>
            <w:tcBorders>
              <w:top w:val="single" w:sz="4" w:space="0" w:color="auto"/>
              <w:left w:val="single" w:sz="12"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4</w:t>
            </w:r>
          </w:p>
        </w:tc>
        <w:tc>
          <w:tcPr>
            <w:tcW w:w="827"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0,007</w:t>
            </w:r>
          </w:p>
        </w:tc>
        <w:tc>
          <w:tcPr>
            <w:tcW w:w="827"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0,054</w:t>
            </w:r>
          </w:p>
        </w:tc>
        <w:tc>
          <w:tcPr>
            <w:tcW w:w="916"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0,028</w:t>
            </w:r>
          </w:p>
        </w:tc>
        <w:tc>
          <w:tcPr>
            <w:tcW w:w="786"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c>
          <w:tcPr>
            <w:tcW w:w="1172" w:type="dxa"/>
            <w:tcBorders>
              <w:top w:val="single" w:sz="4" w:space="0" w:color="auto"/>
              <w:left w:val="single" w:sz="12"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1</w:t>
            </w:r>
          </w:p>
        </w:tc>
        <w:tc>
          <w:tcPr>
            <w:tcW w:w="715"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5,0</w:t>
            </w:r>
          </w:p>
        </w:tc>
        <w:tc>
          <w:tcPr>
            <w:tcW w:w="744"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5,0</w:t>
            </w:r>
          </w:p>
        </w:tc>
        <w:tc>
          <w:tcPr>
            <w:tcW w:w="715" w:type="dxa"/>
            <w:tcBorders>
              <w:top w:val="single" w:sz="4" w:space="0" w:color="auto"/>
              <w:left w:val="single" w:sz="4" w:space="0" w:color="auto"/>
              <w:bottom w:val="single" w:sz="12" w:space="0" w:color="auto"/>
              <w:right w:val="single" w:sz="4" w:space="0" w:color="auto"/>
            </w:tcBorders>
            <w:vAlign w:val="center"/>
          </w:tcPr>
          <w:p w:rsidR="00535918" w:rsidRPr="00C20F96" w:rsidRDefault="00535918" w:rsidP="00535918">
            <w:pPr>
              <w:widowControl/>
              <w:jc w:val="right"/>
              <w:rPr>
                <w:rFonts w:ascii="Calibri" w:eastAsia="Times New Roman" w:hAnsi="Calibri" w:cs="Times New Roman"/>
                <w:color w:val="000000"/>
                <w:lang w:val="en-GB" w:eastAsia="en-GB"/>
              </w:rPr>
            </w:pPr>
            <w:r w:rsidRPr="00C20F96">
              <w:rPr>
                <w:rFonts w:ascii="Calibri" w:eastAsia="Times New Roman" w:hAnsi="Calibri" w:cs="Times New Roman"/>
                <w:color w:val="000000"/>
                <w:lang w:val="en-GB" w:eastAsia="en-GB"/>
              </w:rPr>
              <w:t>5,0</w:t>
            </w:r>
          </w:p>
        </w:tc>
        <w:tc>
          <w:tcPr>
            <w:tcW w:w="791" w:type="dxa"/>
            <w:vMerge/>
            <w:tcBorders>
              <w:left w:val="single" w:sz="4" w:space="0" w:color="auto"/>
              <w:bottom w:val="single" w:sz="12" w:space="0" w:color="auto"/>
              <w:right w:val="single" w:sz="12" w:space="0" w:color="auto"/>
            </w:tcBorders>
            <w:vAlign w:val="center"/>
          </w:tcPr>
          <w:p w:rsidR="00535918" w:rsidRPr="00C20F96" w:rsidRDefault="00535918" w:rsidP="00535918">
            <w:pPr>
              <w:widowControl/>
              <w:jc w:val="center"/>
              <w:rPr>
                <w:rFonts w:ascii="Calibri" w:eastAsia="Times New Roman" w:hAnsi="Calibri" w:cs="Times New Roman"/>
                <w:color w:val="000000"/>
                <w:lang w:val="en-GB" w:eastAsia="en-GB"/>
              </w:rPr>
            </w:pPr>
          </w:p>
        </w:tc>
      </w:tr>
    </w:tbl>
    <w:p w:rsidR="00876878" w:rsidRPr="00995B7E" w:rsidRDefault="00535918" w:rsidP="00995B7E">
      <w:pPr>
        <w:spacing w:before="120"/>
        <w:jc w:val="both"/>
        <w:rPr>
          <w:rFonts w:eastAsia="Arial" w:cs="Arial"/>
          <w:i/>
          <w:iCs/>
          <w:sz w:val="20"/>
          <w:szCs w:val="20"/>
          <w:lang w:val="de-DE"/>
        </w:rPr>
      </w:pPr>
      <w:r w:rsidRPr="00995B7E">
        <w:rPr>
          <w:rFonts w:eastAsia="Arial" w:cs="Arial"/>
          <w:i/>
          <w:iCs/>
          <w:sz w:val="20"/>
          <w:szCs w:val="20"/>
          <w:vertAlign w:val="superscript"/>
          <w:lang w:val="de-DE"/>
        </w:rPr>
        <w:t>1)</w:t>
      </w:r>
      <w:r w:rsidRPr="00995B7E">
        <w:rPr>
          <w:rFonts w:eastAsia="Arial" w:cs="Arial"/>
          <w:i/>
          <w:iCs/>
          <w:sz w:val="20"/>
          <w:szCs w:val="20"/>
          <w:lang w:val="de-DE"/>
        </w:rPr>
        <w:t xml:space="preserve"> </w:t>
      </w:r>
      <w:r w:rsidR="007860F6" w:rsidRPr="00995B7E">
        <w:rPr>
          <w:rFonts w:eastAsia="Arial" w:cs="Arial"/>
          <w:i/>
          <w:iCs/>
          <w:sz w:val="20"/>
          <w:szCs w:val="20"/>
          <w:lang w:val="de-DE"/>
        </w:rPr>
        <w:t>Hinweis auf Analyse von PCDD/PCDF im Formulaire</w:t>
      </w:r>
      <w:r w:rsidRPr="00995B7E">
        <w:rPr>
          <w:rFonts w:eastAsia="Arial" w:cs="Arial"/>
          <w:i/>
          <w:iCs/>
          <w:sz w:val="20"/>
          <w:szCs w:val="20"/>
          <w:lang w:val="de-DE"/>
        </w:rPr>
        <w:t xml:space="preserve"> général; </w:t>
      </w:r>
      <w:r w:rsidR="007860F6" w:rsidRPr="00995B7E">
        <w:rPr>
          <w:rFonts w:eastAsia="Arial" w:cs="Arial"/>
          <w:i/>
          <w:iCs/>
          <w:sz w:val="20"/>
          <w:szCs w:val="20"/>
          <w:lang w:val="de-DE"/>
        </w:rPr>
        <w:t>Analyse ist den Unterlagen nicht beigefügt</w:t>
      </w:r>
    </w:p>
    <w:p w:rsidR="00535918" w:rsidRPr="00995B7E" w:rsidRDefault="00535918" w:rsidP="00995B7E">
      <w:pPr>
        <w:jc w:val="both"/>
        <w:rPr>
          <w:rFonts w:eastAsia="Arial" w:cs="Arial"/>
          <w:i/>
          <w:iCs/>
          <w:sz w:val="20"/>
          <w:szCs w:val="20"/>
          <w:lang w:val="de-DE"/>
        </w:rPr>
      </w:pPr>
      <w:r w:rsidRPr="00995B7E">
        <w:rPr>
          <w:rFonts w:eastAsia="Arial" w:cs="Arial"/>
          <w:i/>
          <w:iCs/>
          <w:sz w:val="20"/>
          <w:szCs w:val="20"/>
          <w:vertAlign w:val="superscript"/>
          <w:lang w:val="de-DE"/>
        </w:rPr>
        <w:t>2)</w:t>
      </w:r>
      <w:r w:rsidRPr="00995B7E">
        <w:rPr>
          <w:rFonts w:eastAsia="Arial" w:cs="Arial"/>
          <w:i/>
          <w:iCs/>
          <w:sz w:val="20"/>
          <w:szCs w:val="20"/>
          <w:lang w:val="de-DE"/>
        </w:rPr>
        <w:t xml:space="preserve"> in drei Analysen Einzelwerte unter Nachweisgrenze</w:t>
      </w:r>
    </w:p>
    <w:p w:rsidR="00535918" w:rsidRPr="00995B7E" w:rsidRDefault="00535918" w:rsidP="00995B7E">
      <w:pPr>
        <w:jc w:val="both"/>
        <w:rPr>
          <w:rFonts w:eastAsia="Arial" w:cs="Arial"/>
          <w:i/>
          <w:iCs/>
          <w:sz w:val="20"/>
          <w:szCs w:val="20"/>
          <w:lang w:val="de-DE"/>
        </w:rPr>
      </w:pPr>
      <w:r w:rsidRPr="00995B7E">
        <w:rPr>
          <w:rFonts w:eastAsia="Arial" w:cs="Arial"/>
          <w:i/>
          <w:iCs/>
          <w:sz w:val="20"/>
          <w:szCs w:val="20"/>
          <w:vertAlign w:val="superscript"/>
          <w:lang w:val="de-DE"/>
        </w:rPr>
        <w:t>3)</w:t>
      </w:r>
      <w:r w:rsidRPr="00995B7E">
        <w:rPr>
          <w:rFonts w:eastAsia="Arial" w:cs="Arial"/>
          <w:i/>
          <w:iCs/>
          <w:sz w:val="20"/>
          <w:szCs w:val="20"/>
          <w:lang w:val="de-DE"/>
        </w:rPr>
        <w:t xml:space="preserve"> in einer Analyse Einzelwerte unter Nachweisgrenze </w:t>
      </w:r>
    </w:p>
    <w:p w:rsidR="00535918" w:rsidRPr="00535918" w:rsidRDefault="00535918" w:rsidP="00535918">
      <w:pPr>
        <w:spacing w:before="85"/>
        <w:jc w:val="both"/>
        <w:rPr>
          <w:rFonts w:eastAsia="Arial" w:cs="Arial"/>
          <w:i/>
          <w:iCs/>
          <w:sz w:val="20"/>
          <w:szCs w:val="20"/>
          <w:lang w:val="de-DE"/>
        </w:rPr>
      </w:pPr>
    </w:p>
    <w:p w:rsidR="00535918" w:rsidRPr="00535918" w:rsidRDefault="00535918" w:rsidP="00535918">
      <w:pPr>
        <w:jc w:val="both"/>
        <w:rPr>
          <w:i/>
          <w:iCs/>
          <w:sz w:val="20"/>
          <w:szCs w:val="20"/>
          <w:lang w:val="de-DE"/>
        </w:rPr>
        <w:sectPr w:rsidR="00535918" w:rsidRPr="00535918" w:rsidSect="00F5787A">
          <w:headerReference w:type="default" r:id="rId61"/>
          <w:footerReference w:type="default" r:id="rId62"/>
          <w:pgSz w:w="16840" w:h="11910" w:orient="landscape"/>
          <w:pgMar w:top="1418" w:right="851" w:bottom="1134" w:left="851" w:header="748" w:footer="907" w:gutter="0"/>
          <w:cols w:space="720"/>
          <w:docGrid w:linePitch="299"/>
        </w:sectPr>
      </w:pPr>
    </w:p>
    <w:p w:rsidR="00C5320B" w:rsidRPr="00374F4A" w:rsidRDefault="00FA6A33" w:rsidP="00374F4A">
      <w:pPr>
        <w:pStyle w:val="Heading3"/>
        <w:numPr>
          <w:ilvl w:val="2"/>
          <w:numId w:val="8"/>
        </w:numPr>
        <w:ind w:left="709"/>
        <w:rPr>
          <w:rFonts w:asciiTheme="minorHAnsi" w:hAnsiTheme="minorHAnsi" w:cstheme="minorHAnsi"/>
          <w:color w:val="auto"/>
          <w:sz w:val="22"/>
          <w:szCs w:val="22"/>
        </w:rPr>
      </w:pPr>
      <w:bookmarkStart w:id="35" w:name="_bookmark14"/>
      <w:bookmarkStart w:id="36" w:name="_Toc34217729"/>
      <w:bookmarkEnd w:id="35"/>
      <w:r w:rsidRPr="00374F4A">
        <w:rPr>
          <w:rFonts w:asciiTheme="minorHAnsi" w:hAnsiTheme="minorHAnsi" w:cstheme="minorHAnsi"/>
          <w:color w:val="auto"/>
          <w:sz w:val="22"/>
          <w:szCs w:val="22"/>
        </w:rPr>
        <w:t>Nährstoffe im Klärschlamm</w:t>
      </w:r>
      <w:bookmarkEnd w:id="36"/>
    </w:p>
    <w:p w:rsidR="00C5320B" w:rsidRPr="001C6AC7" w:rsidRDefault="00C5320B" w:rsidP="0007744E">
      <w:pPr>
        <w:spacing w:before="7" w:line="260" w:lineRule="exact"/>
        <w:jc w:val="both"/>
        <w:rPr>
          <w:sz w:val="26"/>
          <w:szCs w:val="26"/>
        </w:rPr>
      </w:pPr>
    </w:p>
    <w:p w:rsidR="00C5320B" w:rsidRPr="005C5D99" w:rsidRDefault="001C6AC7" w:rsidP="005C5D99">
      <w:pPr>
        <w:pStyle w:val="BodyText"/>
        <w:spacing w:after="120"/>
        <w:ind w:left="0" w:right="6"/>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Übersicht 15 </w:t>
      </w:r>
      <w:r w:rsidR="00FA6A33" w:rsidRPr="005C5D99">
        <w:rPr>
          <w:rFonts w:asciiTheme="minorHAnsi" w:hAnsiTheme="minorHAnsi" w:cstheme="minorHAnsi"/>
          <w:sz w:val="22"/>
          <w:szCs w:val="22"/>
          <w:lang w:val="de-DE"/>
        </w:rPr>
        <w:t xml:space="preserve">zeigt die </w:t>
      </w:r>
      <w:r w:rsidRPr="005C5D99">
        <w:rPr>
          <w:rFonts w:asciiTheme="minorHAnsi" w:hAnsiTheme="minorHAnsi" w:cstheme="minorHAnsi"/>
          <w:sz w:val="22"/>
          <w:szCs w:val="22"/>
          <w:lang w:val="de-DE"/>
        </w:rPr>
        <w:t>mitgeteilten Analyseergebnisse für die G</w:t>
      </w:r>
      <w:r w:rsidR="00FA6A33" w:rsidRPr="005C5D99">
        <w:rPr>
          <w:rFonts w:asciiTheme="minorHAnsi" w:hAnsiTheme="minorHAnsi" w:cstheme="minorHAnsi"/>
          <w:sz w:val="22"/>
          <w:szCs w:val="22"/>
          <w:lang w:val="de-DE"/>
        </w:rPr>
        <w:t xml:space="preserve">ehalte </w:t>
      </w:r>
      <w:r w:rsidRPr="005C5D99">
        <w:rPr>
          <w:rFonts w:asciiTheme="minorHAnsi" w:hAnsiTheme="minorHAnsi" w:cstheme="minorHAnsi"/>
          <w:sz w:val="22"/>
          <w:szCs w:val="22"/>
          <w:lang w:val="de-DE"/>
        </w:rPr>
        <w:t xml:space="preserve">an </w:t>
      </w:r>
      <w:r w:rsidR="00FA6A33" w:rsidRPr="005C5D99">
        <w:rPr>
          <w:rFonts w:asciiTheme="minorHAnsi" w:hAnsiTheme="minorHAnsi" w:cstheme="minorHAnsi"/>
          <w:sz w:val="22"/>
          <w:szCs w:val="22"/>
          <w:lang w:val="de-DE"/>
        </w:rPr>
        <w:t>Gesamtstickstoff</w:t>
      </w:r>
      <w:r w:rsidRPr="005C5D99">
        <w:rPr>
          <w:rFonts w:asciiTheme="minorHAnsi" w:hAnsiTheme="minorHAnsi" w:cstheme="minorHAnsi"/>
          <w:sz w:val="22"/>
          <w:szCs w:val="22"/>
          <w:lang w:val="de-DE"/>
        </w:rPr>
        <w:t xml:space="preserve">, </w:t>
      </w:r>
      <w:r w:rsidR="00FA6A33" w:rsidRPr="005C5D99">
        <w:rPr>
          <w:rFonts w:asciiTheme="minorHAnsi" w:hAnsiTheme="minorHAnsi" w:cstheme="minorHAnsi"/>
          <w:sz w:val="22"/>
          <w:szCs w:val="22"/>
          <w:lang w:val="de-DE"/>
        </w:rPr>
        <w:t>Phosph</w:t>
      </w:r>
      <w:r w:rsidR="00132B2A">
        <w:rPr>
          <w:rFonts w:asciiTheme="minorHAnsi" w:hAnsiTheme="minorHAnsi" w:cstheme="minorHAnsi"/>
          <w:sz w:val="22"/>
          <w:szCs w:val="22"/>
          <w:lang w:val="de-DE"/>
        </w:rPr>
        <w:t>at</w:t>
      </w:r>
      <w:r w:rsidRPr="005C5D99">
        <w:rPr>
          <w:rFonts w:asciiTheme="minorHAnsi" w:hAnsiTheme="minorHAnsi" w:cstheme="minorHAnsi"/>
          <w:sz w:val="22"/>
          <w:szCs w:val="22"/>
          <w:lang w:val="de-DE"/>
        </w:rPr>
        <w:t>, Kalium</w:t>
      </w:r>
      <w:r w:rsidR="005455B0">
        <w:rPr>
          <w:rFonts w:asciiTheme="minorHAnsi" w:hAnsiTheme="minorHAnsi" w:cstheme="minorHAnsi"/>
          <w:sz w:val="22"/>
          <w:szCs w:val="22"/>
          <w:lang w:val="de-DE"/>
        </w:rPr>
        <w:t xml:space="preserve"> (Kaliumoxid)</w:t>
      </w:r>
      <w:r w:rsidRPr="005C5D99">
        <w:rPr>
          <w:rFonts w:asciiTheme="minorHAnsi" w:hAnsiTheme="minorHAnsi" w:cstheme="minorHAnsi"/>
          <w:sz w:val="22"/>
          <w:szCs w:val="22"/>
          <w:lang w:val="de-DE"/>
        </w:rPr>
        <w:t>, Magnesium und Natrium</w:t>
      </w:r>
      <w:r w:rsidR="00FA6A33" w:rsidRPr="005C5D99">
        <w:rPr>
          <w:rFonts w:asciiTheme="minorHAnsi" w:hAnsiTheme="minorHAnsi" w:cstheme="minorHAnsi"/>
          <w:sz w:val="22"/>
          <w:szCs w:val="22"/>
          <w:lang w:val="de-DE"/>
        </w:rPr>
        <w:t xml:space="preserve">. Die dargestellten Werte wurden im Rahmen der Eigenüberwa- chung der Kläranlagenbetreiber ermittelt und betreffen entwässerte Klärschlämme, die nicht mit Kalk vermischt worden sind. </w:t>
      </w:r>
    </w:p>
    <w:p w:rsidR="00C5320B" w:rsidRPr="005C5D99" w:rsidRDefault="001C6AC7" w:rsidP="005C5D99">
      <w:pPr>
        <w:pStyle w:val="BodyText"/>
        <w:spacing w:after="120"/>
        <w:ind w:left="0" w:right="6"/>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Für 2017 teilten 2</w:t>
      </w:r>
      <w:r w:rsidR="003D2BEF">
        <w:rPr>
          <w:rFonts w:asciiTheme="minorHAnsi" w:hAnsiTheme="minorHAnsi" w:cstheme="minorHAnsi"/>
          <w:sz w:val="22"/>
          <w:szCs w:val="22"/>
          <w:lang w:val="de-DE"/>
        </w:rPr>
        <w:t>9</w:t>
      </w:r>
      <w:r w:rsidRPr="005C5D99">
        <w:rPr>
          <w:rFonts w:asciiTheme="minorHAnsi" w:hAnsiTheme="minorHAnsi" w:cstheme="minorHAnsi"/>
          <w:sz w:val="22"/>
          <w:szCs w:val="22"/>
          <w:lang w:val="de-DE"/>
        </w:rPr>
        <w:t xml:space="preserve"> Anlagen Untersuchungsergebnisse </w:t>
      </w:r>
      <w:r w:rsidR="003D2BEF">
        <w:rPr>
          <w:rFonts w:asciiTheme="minorHAnsi" w:hAnsiTheme="minorHAnsi" w:cstheme="minorHAnsi"/>
          <w:sz w:val="22"/>
          <w:szCs w:val="22"/>
          <w:lang w:val="de-DE"/>
        </w:rPr>
        <w:t>für Nährstoffe</w:t>
      </w:r>
      <w:r w:rsidRPr="005C5D99">
        <w:rPr>
          <w:rFonts w:asciiTheme="minorHAnsi" w:hAnsiTheme="minorHAnsi" w:cstheme="minorHAnsi"/>
          <w:sz w:val="22"/>
          <w:szCs w:val="22"/>
          <w:lang w:val="de-DE"/>
        </w:rPr>
        <w:t xml:space="preserve"> mit. </w:t>
      </w:r>
    </w:p>
    <w:p w:rsidR="00C5320B" w:rsidRPr="005C5D99" w:rsidRDefault="001C6AC7" w:rsidP="005C5D99">
      <w:pPr>
        <w:pStyle w:val="BodyText"/>
        <w:spacing w:after="120"/>
        <w:ind w:left="0" w:right="6"/>
        <w:jc w:val="both"/>
        <w:rPr>
          <w:rFonts w:cstheme="minorHAnsi"/>
          <w:lang w:val="de-DE"/>
        </w:rPr>
      </w:pPr>
      <w:r w:rsidRPr="005C5D99">
        <w:rPr>
          <w:rFonts w:asciiTheme="minorHAnsi" w:hAnsiTheme="minorHAnsi" w:cstheme="minorHAnsi"/>
          <w:sz w:val="22"/>
          <w:szCs w:val="22"/>
          <w:lang w:val="de-DE"/>
        </w:rPr>
        <w:t xml:space="preserve">Die Abbildungen 13 und 14 enthalten eine Gegenüberstellung der Gehalte an Stickstoff und </w:t>
      </w:r>
      <w:r w:rsidR="00132B2A">
        <w:rPr>
          <w:rFonts w:asciiTheme="minorHAnsi" w:hAnsiTheme="minorHAnsi" w:cstheme="minorHAnsi"/>
          <w:sz w:val="22"/>
          <w:szCs w:val="22"/>
          <w:lang w:val="de-DE"/>
        </w:rPr>
        <w:t>Phosphat</w:t>
      </w:r>
      <w:r w:rsidRPr="005C5D99">
        <w:rPr>
          <w:rFonts w:asciiTheme="minorHAnsi" w:hAnsiTheme="minorHAnsi" w:cstheme="minorHAnsi"/>
          <w:sz w:val="22"/>
          <w:szCs w:val="22"/>
          <w:lang w:val="de-DE"/>
        </w:rPr>
        <w:t xml:space="preserve"> in den Klärschlämmen d</w:t>
      </w:r>
      <w:r w:rsidR="003D2BEF">
        <w:rPr>
          <w:rFonts w:asciiTheme="minorHAnsi" w:hAnsiTheme="minorHAnsi" w:cstheme="minorHAnsi"/>
          <w:sz w:val="22"/>
          <w:szCs w:val="22"/>
          <w:lang w:val="de-DE"/>
        </w:rPr>
        <w:t>i</w:t>
      </w:r>
      <w:r w:rsidRPr="005C5D99">
        <w:rPr>
          <w:rFonts w:asciiTheme="minorHAnsi" w:hAnsiTheme="minorHAnsi" w:cstheme="minorHAnsi"/>
          <w:sz w:val="22"/>
          <w:szCs w:val="22"/>
          <w:lang w:val="de-DE"/>
        </w:rPr>
        <w:t>e</w:t>
      </w:r>
      <w:r w:rsidR="003D2BEF">
        <w:rPr>
          <w:rFonts w:asciiTheme="minorHAnsi" w:hAnsiTheme="minorHAnsi" w:cstheme="minorHAnsi"/>
          <w:sz w:val="22"/>
          <w:szCs w:val="22"/>
          <w:lang w:val="de-DE"/>
        </w:rPr>
        <w:t>se</w:t>
      </w:r>
      <w:r w:rsidRPr="005C5D99">
        <w:rPr>
          <w:rFonts w:asciiTheme="minorHAnsi" w:hAnsiTheme="minorHAnsi" w:cstheme="minorHAnsi"/>
          <w:sz w:val="22"/>
          <w:szCs w:val="22"/>
          <w:lang w:val="de-DE"/>
        </w:rPr>
        <w:t xml:space="preserve">r Anlagen. </w:t>
      </w:r>
    </w:p>
    <w:p w:rsidR="00C5320B" w:rsidRPr="00A513E9" w:rsidRDefault="00C5320B" w:rsidP="003367B1">
      <w:pPr>
        <w:spacing w:line="200" w:lineRule="exact"/>
        <w:jc w:val="both"/>
        <w:rPr>
          <w:rFonts w:cstheme="minorHAnsi"/>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63"/>
          <w:footerReference w:type="default" r:id="rId64"/>
          <w:pgSz w:w="11910" w:h="16840"/>
          <w:pgMar w:top="1417" w:right="1417" w:bottom="1134" w:left="1417" w:header="748" w:footer="907" w:gutter="0"/>
          <w:cols w:space="720"/>
          <w:docGrid w:linePitch="299"/>
        </w:sectPr>
      </w:pPr>
    </w:p>
    <w:p w:rsidR="00AD607D" w:rsidRPr="00A12B76" w:rsidRDefault="00AD607D" w:rsidP="00A12B76">
      <w:pPr>
        <w:pStyle w:val="BodyText"/>
        <w:tabs>
          <w:tab w:val="left" w:pos="1418"/>
        </w:tabs>
        <w:spacing w:before="69"/>
        <w:ind w:left="0"/>
        <w:jc w:val="both"/>
        <w:rPr>
          <w:rFonts w:asciiTheme="minorHAnsi" w:hAnsiTheme="minorHAnsi" w:cstheme="minorHAnsi"/>
          <w:b/>
          <w:sz w:val="22"/>
          <w:szCs w:val="22"/>
          <w:lang w:val="de-DE"/>
        </w:rPr>
      </w:pPr>
      <w:r w:rsidRPr="00A12B76">
        <w:rPr>
          <w:rFonts w:asciiTheme="minorHAnsi" w:hAnsiTheme="minorHAnsi" w:cstheme="minorHAnsi"/>
          <w:b/>
          <w:sz w:val="22"/>
          <w:szCs w:val="22"/>
          <w:lang w:val="de-DE"/>
        </w:rPr>
        <w:t>Übersicht 1</w:t>
      </w:r>
      <w:r w:rsidR="001C6AC7">
        <w:rPr>
          <w:rFonts w:asciiTheme="minorHAnsi" w:hAnsiTheme="minorHAnsi" w:cstheme="minorHAnsi"/>
          <w:b/>
          <w:sz w:val="22"/>
          <w:szCs w:val="22"/>
          <w:lang w:val="de-DE"/>
        </w:rPr>
        <w:t>5</w:t>
      </w:r>
      <w:r w:rsidRPr="00A12B76">
        <w:rPr>
          <w:rFonts w:asciiTheme="minorHAnsi" w:hAnsiTheme="minorHAnsi" w:cstheme="minorHAnsi"/>
          <w:b/>
          <w:spacing w:val="-1"/>
          <w:sz w:val="22"/>
          <w:szCs w:val="22"/>
          <w:lang w:val="de-DE"/>
        </w:rPr>
        <w:t>:</w:t>
      </w:r>
      <w:r w:rsidRPr="00A12B76">
        <w:rPr>
          <w:rFonts w:asciiTheme="minorHAnsi" w:hAnsiTheme="minorHAnsi" w:cstheme="minorHAnsi"/>
          <w:b/>
          <w:spacing w:val="-1"/>
          <w:sz w:val="22"/>
          <w:szCs w:val="22"/>
          <w:lang w:val="de-DE"/>
        </w:rPr>
        <w:tab/>
        <w:t>Nährstoffgehalte</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2"/>
          <w:sz w:val="22"/>
          <w:szCs w:val="22"/>
          <w:lang w:val="de-DE"/>
        </w:rPr>
        <w:t>im</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entwässerten</w:t>
      </w:r>
      <w:r w:rsidRPr="00A12B76">
        <w:rPr>
          <w:rFonts w:asciiTheme="minorHAnsi" w:hAnsiTheme="minorHAnsi" w:cstheme="minorHAnsi"/>
          <w:b/>
          <w:spacing w:val="1"/>
          <w:sz w:val="22"/>
          <w:szCs w:val="22"/>
          <w:lang w:val="de-DE"/>
        </w:rPr>
        <w:t xml:space="preserve"> </w:t>
      </w:r>
      <w:r w:rsidRPr="00A12B76">
        <w:rPr>
          <w:rFonts w:asciiTheme="minorHAnsi" w:hAnsiTheme="minorHAnsi" w:cstheme="minorHAnsi"/>
          <w:b/>
          <w:spacing w:val="-1"/>
          <w:sz w:val="22"/>
          <w:szCs w:val="22"/>
          <w:lang w:val="de-DE"/>
        </w:rPr>
        <w:t>Klärschlamm,</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Stand</w:t>
      </w:r>
      <w:r w:rsidRPr="00A12B76">
        <w:rPr>
          <w:rFonts w:asciiTheme="minorHAnsi" w:hAnsiTheme="minorHAnsi" w:cstheme="minorHAnsi"/>
          <w:b/>
          <w:spacing w:val="3"/>
          <w:sz w:val="22"/>
          <w:szCs w:val="22"/>
          <w:lang w:val="de-DE"/>
        </w:rPr>
        <w:t xml:space="preserve"> </w:t>
      </w:r>
      <w:r w:rsidRPr="00A12B76">
        <w:rPr>
          <w:rFonts w:asciiTheme="minorHAnsi" w:hAnsiTheme="minorHAnsi" w:cstheme="minorHAnsi"/>
          <w:b/>
          <w:spacing w:val="-1"/>
          <w:sz w:val="22"/>
          <w:szCs w:val="22"/>
          <w:lang w:val="de-DE"/>
        </w:rPr>
        <w:t>201</w:t>
      </w:r>
      <w:r w:rsidR="00CD0793">
        <w:rPr>
          <w:rFonts w:asciiTheme="minorHAnsi" w:hAnsiTheme="minorHAnsi" w:cstheme="minorHAnsi"/>
          <w:b/>
          <w:spacing w:val="-1"/>
          <w:sz w:val="22"/>
          <w:szCs w:val="22"/>
          <w:lang w:val="de-DE"/>
        </w:rPr>
        <w:t>7</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(Analysen</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der</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Betreiber</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und</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Verbände)</w:t>
      </w:r>
    </w:p>
    <w:p w:rsidR="00C5320B" w:rsidRPr="00A12B76" w:rsidRDefault="00C5320B" w:rsidP="0007744E">
      <w:pPr>
        <w:spacing w:before="8" w:line="280" w:lineRule="exact"/>
        <w:jc w:val="both"/>
        <w:rPr>
          <w:sz w:val="28"/>
          <w:szCs w:val="28"/>
          <w:lang w:val="de-DE"/>
        </w:rPr>
      </w:pPr>
    </w:p>
    <w:tbl>
      <w:tblPr>
        <w:tblW w:w="15168" w:type="dxa"/>
        <w:tblInd w:w="-5" w:type="dxa"/>
        <w:tblLayout w:type="fixed"/>
        <w:tblLook w:val="04A0" w:firstRow="1" w:lastRow="0" w:firstColumn="1" w:lastColumn="0" w:noHBand="0" w:noVBand="1"/>
      </w:tblPr>
      <w:tblGrid>
        <w:gridCol w:w="510"/>
        <w:gridCol w:w="1701"/>
        <w:gridCol w:w="1701"/>
        <w:gridCol w:w="750"/>
        <w:gridCol w:w="750"/>
        <w:gridCol w:w="751"/>
        <w:gridCol w:w="750"/>
        <w:gridCol w:w="751"/>
        <w:gridCol w:w="750"/>
        <w:gridCol w:w="750"/>
        <w:gridCol w:w="751"/>
        <w:gridCol w:w="750"/>
        <w:gridCol w:w="751"/>
        <w:gridCol w:w="750"/>
        <w:gridCol w:w="750"/>
        <w:gridCol w:w="751"/>
        <w:gridCol w:w="750"/>
        <w:gridCol w:w="751"/>
      </w:tblGrid>
      <w:tr w:rsidR="00A12B76" w:rsidRPr="00E27AE1" w:rsidTr="00B761CA">
        <w:trPr>
          <w:trHeight w:val="340"/>
          <w:tblHeader/>
        </w:trPr>
        <w:tc>
          <w:tcPr>
            <w:tcW w:w="510" w:type="dxa"/>
            <w:tcBorders>
              <w:top w:val="single" w:sz="12" w:space="0" w:color="auto"/>
              <w:left w:val="single" w:sz="12" w:space="0" w:color="auto"/>
              <w:bottom w:val="nil"/>
            </w:tcBorders>
            <w:shd w:val="clear" w:color="auto" w:fill="BFBFBF" w:themeFill="background1" w:themeFillShade="BF"/>
            <w:vAlign w:val="center"/>
          </w:tcPr>
          <w:p w:rsidR="00E86899" w:rsidRPr="00A12B76" w:rsidRDefault="00E86899" w:rsidP="00A12B76">
            <w:pPr>
              <w:spacing w:line="200" w:lineRule="exact"/>
              <w:rPr>
                <w:rFonts w:cstheme="minorHAnsi"/>
                <w:b/>
              </w:rPr>
            </w:pPr>
            <w:r w:rsidRPr="00A12B76">
              <w:rPr>
                <w:rFonts w:cstheme="minorHAnsi"/>
                <w:b/>
              </w:rPr>
              <w:t>Nr.</w:t>
            </w:r>
          </w:p>
        </w:tc>
        <w:tc>
          <w:tcPr>
            <w:tcW w:w="1701" w:type="dxa"/>
            <w:tcBorders>
              <w:top w:val="single" w:sz="12" w:space="0" w:color="auto"/>
              <w:bottom w:val="nil"/>
            </w:tcBorders>
            <w:shd w:val="clear" w:color="auto" w:fill="BFBFBF" w:themeFill="background1" w:themeFillShade="BF"/>
            <w:vAlign w:val="center"/>
          </w:tcPr>
          <w:p w:rsidR="00E86899" w:rsidRPr="00A12B76" w:rsidRDefault="00A12B76" w:rsidP="00A12B76">
            <w:pPr>
              <w:spacing w:line="200" w:lineRule="exact"/>
              <w:rPr>
                <w:rFonts w:cstheme="minorHAnsi"/>
                <w:b/>
              </w:rPr>
            </w:pPr>
            <w:r w:rsidRPr="00A12B76">
              <w:rPr>
                <w:rFonts w:cstheme="minorHAnsi"/>
                <w:b/>
              </w:rPr>
              <w:t>Betreiber</w:t>
            </w:r>
          </w:p>
        </w:tc>
        <w:tc>
          <w:tcPr>
            <w:tcW w:w="1701" w:type="dxa"/>
            <w:tcBorders>
              <w:top w:val="single" w:sz="12" w:space="0" w:color="auto"/>
              <w:bottom w:val="nil"/>
            </w:tcBorders>
            <w:shd w:val="clear" w:color="auto" w:fill="BFBFBF" w:themeFill="background1" w:themeFillShade="BF"/>
            <w:vAlign w:val="center"/>
          </w:tcPr>
          <w:p w:rsidR="00E86899" w:rsidRPr="00A12B76" w:rsidRDefault="00E86899" w:rsidP="00A12B76">
            <w:pPr>
              <w:spacing w:line="200" w:lineRule="exact"/>
              <w:rPr>
                <w:rFonts w:cstheme="minorHAnsi"/>
                <w:b/>
              </w:rPr>
            </w:pPr>
            <w:r w:rsidRPr="00A12B76">
              <w:rPr>
                <w:rFonts w:cstheme="minorHAnsi"/>
                <w:b/>
              </w:rPr>
              <w:t>Anlage</w:t>
            </w:r>
          </w:p>
        </w:tc>
        <w:tc>
          <w:tcPr>
            <w:tcW w:w="11256" w:type="dxa"/>
            <w:gridSpan w:val="15"/>
            <w:tcBorders>
              <w:top w:val="single" w:sz="12" w:space="0" w:color="auto"/>
              <w:right w:val="single" w:sz="12" w:space="0" w:color="auto"/>
            </w:tcBorders>
            <w:shd w:val="clear" w:color="auto" w:fill="BFBFBF" w:themeFill="background1" w:themeFillShade="BF"/>
            <w:vAlign w:val="center"/>
          </w:tcPr>
          <w:p w:rsidR="00E86899" w:rsidRPr="00A12B76" w:rsidRDefault="00E86899" w:rsidP="00945D38">
            <w:pPr>
              <w:spacing w:line="200" w:lineRule="exact"/>
              <w:ind w:left="426"/>
              <w:jc w:val="center"/>
              <w:rPr>
                <w:rFonts w:cstheme="minorHAnsi"/>
                <w:lang w:val="de-DE"/>
              </w:rPr>
            </w:pPr>
            <w:r w:rsidRPr="00A12B76">
              <w:rPr>
                <w:rFonts w:cstheme="minorHAnsi"/>
                <w:b/>
                <w:spacing w:val="-1"/>
                <w:lang w:val="de-DE"/>
              </w:rPr>
              <w:t>Nährstoffgehalte</w:t>
            </w:r>
            <w:r w:rsidRPr="00A12B76">
              <w:rPr>
                <w:rFonts w:cstheme="minorHAnsi"/>
                <w:b/>
                <w:spacing w:val="-2"/>
                <w:lang w:val="de-DE"/>
              </w:rPr>
              <w:t xml:space="preserve"> </w:t>
            </w:r>
            <w:r w:rsidRPr="00A12B76">
              <w:rPr>
                <w:rFonts w:cstheme="minorHAnsi"/>
                <w:b/>
                <w:lang w:val="de-DE"/>
              </w:rPr>
              <w:t>im</w:t>
            </w:r>
            <w:r w:rsidRPr="00A12B76">
              <w:rPr>
                <w:rFonts w:cstheme="minorHAnsi"/>
                <w:b/>
                <w:spacing w:val="-1"/>
                <w:lang w:val="de-DE"/>
              </w:rPr>
              <w:t xml:space="preserve"> entwässerten</w:t>
            </w:r>
            <w:r w:rsidRPr="00A12B76">
              <w:rPr>
                <w:rFonts w:cstheme="minorHAnsi"/>
                <w:b/>
                <w:spacing w:val="-3"/>
                <w:lang w:val="de-DE"/>
              </w:rPr>
              <w:t xml:space="preserve"> </w:t>
            </w:r>
            <w:r w:rsidRPr="00A12B76">
              <w:rPr>
                <w:rFonts w:cstheme="minorHAnsi"/>
                <w:b/>
                <w:spacing w:val="-1"/>
                <w:lang w:val="de-DE"/>
              </w:rPr>
              <w:t>Schlamm (nicht mit Kalk</w:t>
            </w:r>
            <w:r w:rsidRPr="00A12B76">
              <w:rPr>
                <w:rFonts w:cstheme="minorHAnsi"/>
                <w:b/>
                <w:spacing w:val="1"/>
                <w:lang w:val="de-DE"/>
              </w:rPr>
              <w:t xml:space="preserve"> </w:t>
            </w:r>
            <w:r w:rsidRPr="00A12B76">
              <w:rPr>
                <w:rFonts w:cstheme="minorHAnsi"/>
                <w:b/>
                <w:spacing w:val="-1"/>
                <w:lang w:val="de-DE"/>
              </w:rPr>
              <w:t>vermischt)</w:t>
            </w:r>
          </w:p>
        </w:tc>
      </w:tr>
      <w:tr w:rsidR="00A12B76" w:rsidRPr="00A12B76" w:rsidTr="00B761CA">
        <w:trPr>
          <w:tblHeader/>
        </w:trPr>
        <w:tc>
          <w:tcPr>
            <w:tcW w:w="510" w:type="dxa"/>
            <w:tcBorders>
              <w:top w:val="nil"/>
              <w:left w:val="single" w:sz="12" w:space="0" w:color="auto"/>
              <w:bottom w:val="nil"/>
            </w:tcBorders>
            <w:shd w:val="clear" w:color="auto" w:fill="BFBFBF" w:themeFill="background1" w:themeFillShade="BF"/>
            <w:vAlign w:val="center"/>
          </w:tcPr>
          <w:p w:rsidR="00E86899" w:rsidRPr="00A12B76" w:rsidRDefault="00E86899" w:rsidP="00A12B76">
            <w:pPr>
              <w:spacing w:line="200" w:lineRule="exact"/>
              <w:ind w:left="426"/>
              <w:rPr>
                <w:rFonts w:cstheme="minorHAnsi"/>
                <w:lang w:val="de-DE"/>
              </w:rPr>
            </w:pPr>
          </w:p>
        </w:tc>
        <w:tc>
          <w:tcPr>
            <w:tcW w:w="1701" w:type="dxa"/>
            <w:tcBorders>
              <w:top w:val="nil"/>
              <w:bottom w:val="nil"/>
            </w:tcBorders>
            <w:shd w:val="clear" w:color="auto" w:fill="BFBFBF" w:themeFill="background1" w:themeFillShade="BF"/>
          </w:tcPr>
          <w:p w:rsidR="00E86899" w:rsidRPr="00A12B76" w:rsidRDefault="00E86899" w:rsidP="00E86899">
            <w:pPr>
              <w:spacing w:line="200" w:lineRule="exact"/>
              <w:ind w:left="426"/>
              <w:jc w:val="both"/>
              <w:rPr>
                <w:rFonts w:cstheme="minorHAnsi"/>
                <w:lang w:val="de-DE"/>
              </w:rPr>
            </w:pPr>
          </w:p>
        </w:tc>
        <w:tc>
          <w:tcPr>
            <w:tcW w:w="1701" w:type="dxa"/>
            <w:tcBorders>
              <w:top w:val="nil"/>
              <w:bottom w:val="nil"/>
              <w:right w:val="single" w:sz="12" w:space="0" w:color="auto"/>
            </w:tcBorders>
            <w:shd w:val="clear" w:color="auto" w:fill="BFBFBF" w:themeFill="background1" w:themeFillShade="BF"/>
          </w:tcPr>
          <w:p w:rsidR="00E86899" w:rsidRPr="00A12B76" w:rsidRDefault="00E86899" w:rsidP="00E86899">
            <w:pPr>
              <w:spacing w:line="200" w:lineRule="exact"/>
              <w:ind w:left="426"/>
              <w:jc w:val="both"/>
              <w:rPr>
                <w:rFonts w:cstheme="minorHAnsi"/>
                <w:lang w:val="de-DE"/>
              </w:rPr>
            </w:pPr>
          </w:p>
        </w:tc>
        <w:tc>
          <w:tcPr>
            <w:tcW w:w="2251" w:type="dxa"/>
            <w:gridSpan w:val="3"/>
            <w:tcBorders>
              <w:left w:val="single" w:sz="12" w:space="0" w:color="auto"/>
              <w:right w:val="single" w:sz="12" w:space="0" w:color="auto"/>
            </w:tcBorders>
            <w:shd w:val="clear" w:color="auto" w:fill="BFBFBF" w:themeFill="background1" w:themeFillShade="BF"/>
            <w:vAlign w:val="center"/>
          </w:tcPr>
          <w:p w:rsidR="00E86899" w:rsidRPr="00A12B76" w:rsidRDefault="00E86899" w:rsidP="00A12B76">
            <w:pPr>
              <w:pStyle w:val="TableParagraph"/>
              <w:spacing w:before="27"/>
              <w:ind w:right="-51"/>
              <w:jc w:val="center"/>
              <w:rPr>
                <w:rFonts w:eastAsia="Arial" w:cstheme="minorHAnsi"/>
              </w:rPr>
            </w:pPr>
            <w:r w:rsidRPr="00A12B76">
              <w:rPr>
                <w:rFonts w:cstheme="minorHAnsi"/>
                <w:b/>
              </w:rPr>
              <w:t>Kalium</w:t>
            </w:r>
            <w:r w:rsidR="00CD0793">
              <w:rPr>
                <w:rFonts w:cstheme="minorHAnsi"/>
                <w:b/>
              </w:rPr>
              <w:t xml:space="preserve"> (K</w:t>
            </w:r>
            <w:r w:rsidR="00CD0793" w:rsidRPr="00CD0793">
              <w:rPr>
                <w:rFonts w:cstheme="minorHAnsi"/>
                <w:b/>
                <w:vertAlign w:val="subscript"/>
              </w:rPr>
              <w:t>2</w:t>
            </w:r>
            <w:r w:rsidR="00CD0793">
              <w:rPr>
                <w:rFonts w:cstheme="minorHAnsi"/>
                <w:b/>
              </w:rPr>
              <w:t>O)</w:t>
            </w:r>
          </w:p>
        </w:tc>
        <w:tc>
          <w:tcPr>
            <w:tcW w:w="2251" w:type="dxa"/>
            <w:gridSpan w:val="3"/>
            <w:tcBorders>
              <w:left w:val="single" w:sz="12" w:space="0" w:color="auto"/>
              <w:right w:val="single" w:sz="12" w:space="0" w:color="auto"/>
            </w:tcBorders>
            <w:shd w:val="clear" w:color="auto" w:fill="BFBFBF" w:themeFill="background1" w:themeFillShade="BF"/>
            <w:vAlign w:val="center"/>
          </w:tcPr>
          <w:p w:rsidR="00E86899" w:rsidRPr="00A12B76" w:rsidRDefault="00E86899" w:rsidP="00A12B76">
            <w:pPr>
              <w:pStyle w:val="TableParagraph"/>
              <w:spacing w:before="27"/>
              <w:ind w:right="-51"/>
              <w:jc w:val="center"/>
              <w:rPr>
                <w:rFonts w:eastAsia="Arial" w:cstheme="minorHAnsi"/>
              </w:rPr>
            </w:pPr>
            <w:r w:rsidRPr="00A12B76">
              <w:rPr>
                <w:rFonts w:cstheme="minorHAnsi"/>
                <w:b/>
                <w:spacing w:val="-1"/>
              </w:rPr>
              <w:t>Magnesium</w:t>
            </w:r>
          </w:p>
        </w:tc>
        <w:tc>
          <w:tcPr>
            <w:tcW w:w="2251" w:type="dxa"/>
            <w:gridSpan w:val="3"/>
            <w:tcBorders>
              <w:left w:val="single" w:sz="12" w:space="0" w:color="auto"/>
              <w:right w:val="single" w:sz="12" w:space="0" w:color="auto"/>
            </w:tcBorders>
            <w:shd w:val="clear" w:color="auto" w:fill="BFBFBF" w:themeFill="background1" w:themeFillShade="BF"/>
            <w:vAlign w:val="center"/>
          </w:tcPr>
          <w:p w:rsidR="00E86899" w:rsidRPr="00A12B76" w:rsidRDefault="00E86899" w:rsidP="00A12B76">
            <w:pPr>
              <w:pStyle w:val="TableParagraph"/>
              <w:spacing w:before="27"/>
              <w:ind w:right="-51"/>
              <w:jc w:val="center"/>
              <w:rPr>
                <w:rFonts w:eastAsia="Arial" w:cstheme="minorHAnsi"/>
              </w:rPr>
            </w:pPr>
            <w:r w:rsidRPr="00A12B76">
              <w:rPr>
                <w:rFonts w:cstheme="minorHAnsi"/>
                <w:b/>
              </w:rPr>
              <w:t>Natrium</w:t>
            </w:r>
          </w:p>
        </w:tc>
        <w:tc>
          <w:tcPr>
            <w:tcW w:w="2251" w:type="dxa"/>
            <w:gridSpan w:val="3"/>
            <w:tcBorders>
              <w:left w:val="single" w:sz="12" w:space="0" w:color="auto"/>
              <w:right w:val="single" w:sz="12" w:space="0" w:color="auto"/>
            </w:tcBorders>
            <w:shd w:val="clear" w:color="auto" w:fill="BFBFBF" w:themeFill="background1" w:themeFillShade="BF"/>
            <w:vAlign w:val="center"/>
          </w:tcPr>
          <w:p w:rsidR="00E86899" w:rsidRPr="00A12B76" w:rsidRDefault="00E86899" w:rsidP="00A12B76">
            <w:pPr>
              <w:pStyle w:val="TableParagraph"/>
              <w:spacing w:before="3"/>
              <w:ind w:right="-51"/>
              <w:jc w:val="center"/>
              <w:rPr>
                <w:rFonts w:eastAsia="Arial" w:cstheme="minorHAnsi"/>
              </w:rPr>
            </w:pPr>
            <w:r w:rsidRPr="00A12B76">
              <w:rPr>
                <w:rFonts w:cstheme="minorHAnsi"/>
                <w:b/>
                <w:w w:val="95"/>
              </w:rPr>
              <w:t>Gesamtstickstoff</w:t>
            </w:r>
          </w:p>
        </w:tc>
        <w:tc>
          <w:tcPr>
            <w:tcW w:w="2252" w:type="dxa"/>
            <w:gridSpan w:val="3"/>
            <w:tcBorders>
              <w:left w:val="single" w:sz="12" w:space="0" w:color="auto"/>
              <w:right w:val="single" w:sz="12" w:space="0" w:color="auto"/>
            </w:tcBorders>
            <w:shd w:val="clear" w:color="auto" w:fill="BFBFBF" w:themeFill="background1" w:themeFillShade="BF"/>
            <w:vAlign w:val="center"/>
          </w:tcPr>
          <w:p w:rsidR="00E86899" w:rsidRPr="00A12B76" w:rsidRDefault="00E86899" w:rsidP="00A12B76">
            <w:pPr>
              <w:pStyle w:val="TableParagraph"/>
              <w:spacing w:before="3"/>
              <w:ind w:right="-51"/>
              <w:jc w:val="center"/>
              <w:rPr>
                <w:rFonts w:eastAsia="Arial" w:cstheme="minorHAnsi"/>
              </w:rPr>
            </w:pPr>
            <w:r w:rsidRPr="00A12B76">
              <w:rPr>
                <w:rFonts w:cstheme="minorHAnsi"/>
                <w:b/>
                <w:spacing w:val="-1"/>
              </w:rPr>
              <w:t>Phosph</w:t>
            </w:r>
            <w:r w:rsidR="005455B0">
              <w:rPr>
                <w:rFonts w:cstheme="minorHAnsi"/>
                <w:b/>
                <w:spacing w:val="-1"/>
              </w:rPr>
              <w:t>at</w:t>
            </w:r>
            <w:r w:rsidR="00CD0793">
              <w:rPr>
                <w:rFonts w:cstheme="minorHAnsi"/>
                <w:b/>
                <w:spacing w:val="-1"/>
              </w:rPr>
              <w:t xml:space="preserve"> (P</w:t>
            </w:r>
            <w:r w:rsidR="00CD0793" w:rsidRPr="00CD0793">
              <w:rPr>
                <w:rFonts w:cstheme="minorHAnsi"/>
                <w:b/>
                <w:spacing w:val="-1"/>
                <w:vertAlign w:val="subscript"/>
              </w:rPr>
              <w:t>2</w:t>
            </w:r>
            <w:r w:rsidR="00CD0793">
              <w:rPr>
                <w:rFonts w:cstheme="minorHAnsi"/>
                <w:b/>
                <w:spacing w:val="-1"/>
              </w:rPr>
              <w:t>O</w:t>
            </w:r>
            <w:r w:rsidR="00CD0793" w:rsidRPr="00CD0793">
              <w:rPr>
                <w:rFonts w:cstheme="minorHAnsi"/>
                <w:b/>
                <w:spacing w:val="-1"/>
                <w:vertAlign w:val="subscript"/>
              </w:rPr>
              <w:t>5</w:t>
            </w:r>
            <w:r w:rsidR="00CD0793">
              <w:rPr>
                <w:rFonts w:cstheme="minorHAnsi"/>
                <w:b/>
                <w:spacing w:val="-1"/>
              </w:rPr>
              <w:t>)</w:t>
            </w:r>
          </w:p>
        </w:tc>
      </w:tr>
      <w:tr w:rsidR="00A12B76" w:rsidRPr="00A12B76" w:rsidTr="00995B7E">
        <w:trPr>
          <w:tblHeader/>
        </w:trPr>
        <w:tc>
          <w:tcPr>
            <w:tcW w:w="510" w:type="dxa"/>
            <w:tcBorders>
              <w:top w:val="nil"/>
              <w:left w:val="single" w:sz="12" w:space="0" w:color="auto"/>
              <w:bottom w:val="single" w:sz="12" w:space="0" w:color="auto"/>
            </w:tcBorders>
            <w:shd w:val="clear" w:color="auto" w:fill="BFBFBF" w:themeFill="background1" w:themeFillShade="BF"/>
            <w:vAlign w:val="center"/>
          </w:tcPr>
          <w:p w:rsidR="009467DE" w:rsidRPr="00A12B76" w:rsidRDefault="009467DE" w:rsidP="00A12B76">
            <w:pPr>
              <w:spacing w:line="200" w:lineRule="exact"/>
              <w:ind w:left="426"/>
              <w:jc w:val="right"/>
              <w:rPr>
                <w:rFonts w:cstheme="minorHAnsi"/>
                <w:lang w:val="de-DE"/>
              </w:rPr>
            </w:pPr>
          </w:p>
        </w:tc>
        <w:tc>
          <w:tcPr>
            <w:tcW w:w="1701" w:type="dxa"/>
            <w:tcBorders>
              <w:top w:val="nil"/>
              <w:bottom w:val="single" w:sz="12" w:space="0" w:color="auto"/>
            </w:tcBorders>
            <w:shd w:val="clear" w:color="auto" w:fill="BFBFBF" w:themeFill="background1" w:themeFillShade="BF"/>
          </w:tcPr>
          <w:p w:rsidR="009467DE" w:rsidRPr="00A12B76" w:rsidRDefault="009467DE" w:rsidP="009467DE">
            <w:pPr>
              <w:spacing w:line="200" w:lineRule="exact"/>
              <w:ind w:left="426"/>
              <w:jc w:val="both"/>
              <w:rPr>
                <w:rFonts w:cstheme="minorHAnsi"/>
                <w:lang w:val="de-DE"/>
              </w:rPr>
            </w:pPr>
          </w:p>
        </w:tc>
        <w:tc>
          <w:tcPr>
            <w:tcW w:w="1701" w:type="dxa"/>
            <w:tcBorders>
              <w:top w:val="nil"/>
              <w:bottom w:val="single" w:sz="12" w:space="0" w:color="auto"/>
              <w:right w:val="single" w:sz="12" w:space="0" w:color="auto"/>
            </w:tcBorders>
            <w:shd w:val="clear" w:color="auto" w:fill="BFBFBF" w:themeFill="background1" w:themeFillShade="BF"/>
          </w:tcPr>
          <w:p w:rsidR="009467DE" w:rsidRPr="00A12B76" w:rsidRDefault="009467DE" w:rsidP="009467DE">
            <w:pPr>
              <w:spacing w:line="200" w:lineRule="exact"/>
              <w:ind w:left="426"/>
              <w:jc w:val="both"/>
              <w:rPr>
                <w:rFonts w:cstheme="minorHAnsi"/>
                <w:lang w:val="de-DE"/>
              </w:rPr>
            </w:pPr>
          </w:p>
        </w:tc>
        <w:tc>
          <w:tcPr>
            <w:tcW w:w="750" w:type="dxa"/>
            <w:tcBorders>
              <w:left w:val="single" w:sz="12" w:space="0" w:color="auto"/>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1" w:type="dxa"/>
            <w:tcBorders>
              <w:bottom w:val="single" w:sz="12" w:space="0" w:color="auto"/>
              <w:right w:val="single" w:sz="12" w:space="0" w:color="auto"/>
            </w:tcBorders>
            <w:shd w:val="clear" w:color="auto" w:fill="BFBFBF" w:themeFill="background1" w:themeFillShade="BF"/>
            <w:vAlign w:val="center"/>
          </w:tcPr>
          <w:p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0" w:type="dxa"/>
            <w:tcBorders>
              <w:left w:val="single" w:sz="12" w:space="0" w:color="auto"/>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1" w:type="dxa"/>
            <w:tcBorders>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0" w:type="dxa"/>
            <w:tcBorders>
              <w:left w:val="single" w:sz="12" w:space="0" w:color="auto"/>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1" w:type="dxa"/>
            <w:tcBorders>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1" w:type="dxa"/>
            <w:tcBorders>
              <w:left w:val="single" w:sz="12" w:space="0" w:color="auto"/>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1" w:type="dxa"/>
            <w:tcBorders>
              <w:left w:val="single" w:sz="12" w:space="0" w:color="auto"/>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1" w:type="dxa"/>
            <w:tcBorders>
              <w:bottom w:val="single" w:sz="12" w:space="0" w:color="auto"/>
              <w:right w:val="single" w:sz="12" w:space="0" w:color="auto"/>
            </w:tcBorders>
            <w:shd w:val="clear" w:color="auto" w:fill="BFBFBF" w:themeFill="background1" w:themeFillShade="BF"/>
            <w:vAlign w:val="center"/>
          </w:tcPr>
          <w:p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r>
      <w:tr w:rsidR="00995B7E" w:rsidRPr="00A12B76" w:rsidTr="007A32ED">
        <w:tc>
          <w:tcPr>
            <w:tcW w:w="510" w:type="dxa"/>
            <w:tcBorders>
              <w:top w:val="single" w:sz="12"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w:t>
            </w:r>
          </w:p>
        </w:tc>
        <w:tc>
          <w:tcPr>
            <w:tcW w:w="1701" w:type="dxa"/>
            <w:tcBorders>
              <w:top w:val="single" w:sz="12"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A.C.</w:t>
            </w:r>
          </w:p>
        </w:tc>
        <w:tc>
          <w:tcPr>
            <w:tcW w:w="1701" w:type="dxa"/>
            <w:tcBorders>
              <w:top w:val="single" w:sz="12"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Hesperange</w:t>
            </w:r>
          </w:p>
        </w:tc>
        <w:tc>
          <w:tcPr>
            <w:tcW w:w="750" w:type="dxa"/>
            <w:tcBorders>
              <w:top w:val="single" w:sz="12"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0,13</w:t>
            </w:r>
          </w:p>
        </w:tc>
        <w:tc>
          <w:tcPr>
            <w:tcW w:w="750" w:type="dxa"/>
            <w:tcBorders>
              <w:top w:val="single" w:sz="12"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0,37</w:t>
            </w:r>
          </w:p>
        </w:tc>
        <w:tc>
          <w:tcPr>
            <w:tcW w:w="751" w:type="dxa"/>
            <w:tcBorders>
              <w:top w:val="single" w:sz="12"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0,28</w:t>
            </w:r>
          </w:p>
        </w:tc>
        <w:tc>
          <w:tcPr>
            <w:tcW w:w="750" w:type="dxa"/>
            <w:tcBorders>
              <w:top w:val="single" w:sz="12"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0,16</w:t>
            </w:r>
          </w:p>
        </w:tc>
        <w:tc>
          <w:tcPr>
            <w:tcW w:w="751" w:type="dxa"/>
            <w:tcBorders>
              <w:top w:val="single" w:sz="12"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0,98</w:t>
            </w:r>
          </w:p>
        </w:tc>
        <w:tc>
          <w:tcPr>
            <w:tcW w:w="750" w:type="dxa"/>
            <w:tcBorders>
              <w:top w:val="single" w:sz="12"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0,75</w:t>
            </w:r>
          </w:p>
        </w:tc>
        <w:tc>
          <w:tcPr>
            <w:tcW w:w="750" w:type="dxa"/>
            <w:tcBorders>
              <w:top w:val="single" w:sz="12"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4,81</w:t>
            </w:r>
          </w:p>
        </w:tc>
        <w:tc>
          <w:tcPr>
            <w:tcW w:w="750" w:type="dxa"/>
            <w:tcBorders>
              <w:top w:val="single" w:sz="12"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5,65</w:t>
            </w:r>
          </w:p>
        </w:tc>
        <w:tc>
          <w:tcPr>
            <w:tcW w:w="750" w:type="dxa"/>
            <w:tcBorders>
              <w:top w:val="single" w:sz="12"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5,31</w:t>
            </w:r>
          </w:p>
        </w:tc>
        <w:tc>
          <w:tcPr>
            <w:tcW w:w="751" w:type="dxa"/>
            <w:tcBorders>
              <w:top w:val="single" w:sz="12"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3,75</w:t>
            </w:r>
          </w:p>
        </w:tc>
        <w:tc>
          <w:tcPr>
            <w:tcW w:w="750" w:type="dxa"/>
            <w:tcBorders>
              <w:top w:val="single" w:sz="12"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7,74</w:t>
            </w:r>
          </w:p>
        </w:tc>
        <w:tc>
          <w:tcPr>
            <w:tcW w:w="751" w:type="dxa"/>
            <w:tcBorders>
              <w:top w:val="single" w:sz="12"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6,42</w:t>
            </w:r>
          </w:p>
        </w:tc>
      </w:tr>
      <w:tr w:rsidR="00995B7E" w:rsidRPr="00A12B76" w:rsidTr="007A32ED">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lang w:val="en-GB" w:eastAsia="en-GB"/>
              </w:rPr>
            </w:pPr>
            <w:r w:rsidRPr="00EA0D65">
              <w:rPr>
                <w:rFonts w:eastAsia="Times New Roman" w:cstheme="minorHAnsi"/>
                <w:bCs/>
                <w:lang w:val="en-GB" w:eastAsia="en-GB"/>
              </w:rPr>
              <w:t>SIACH</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Pétange</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0,25</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0,41</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0,33</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0,64</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0,87</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0,75</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2,93</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5,03</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4,20</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2,97</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5,89</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4,36</w:t>
            </w:r>
          </w:p>
        </w:tc>
      </w:tr>
      <w:tr w:rsidR="00995B7E" w:rsidRPr="00A12B76" w:rsidTr="007A32ED">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Bleesbruck</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0,81</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0,55</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1,46</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2,02</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1,72</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2,61</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5,09</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3,77</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3,07</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6,73</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4,72</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Wincrange</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0,28</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0,32</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0,30</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0,98</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1,25</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1,08</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0,04</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0,24</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0,11</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2,44</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3,10</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2,79</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1,62</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2,59</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2,15</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Clervaux</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1,43</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0,86</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0,72</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1,07</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0,90</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0,11</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2,79</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1,46</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5,82</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7,98</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7,26</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4,05</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3,42</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Consdorf</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Fuussekaul</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color w:val="000000"/>
                <w:lang w:val="en-GB" w:eastAsia="en-GB"/>
              </w:rPr>
            </w:pPr>
            <w:r w:rsidRPr="00EA0D65">
              <w:rPr>
                <w:rFonts w:eastAsia="Times New Roman" w:cstheme="minorHAnsi"/>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Grevels</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color w:val="000000"/>
                <w:lang w:val="en-GB" w:eastAsia="en-GB"/>
              </w:rPr>
            </w:pPr>
            <w:r w:rsidRPr="00EA0D65">
              <w:rPr>
                <w:rFonts w:eastAsia="Times New Roman" w:cstheme="minorHAnsi"/>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Grosbous</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Heider-scheidergrund</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0,32</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0,41</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0,37</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0,85</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1,19</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0,99</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0,05</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0,11</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0,08</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4,70</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5,17</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4,93</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3,35</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4,87</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3,97</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11</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lang w:val="en-GB" w:eastAsia="en-GB"/>
              </w:rPr>
            </w:pPr>
            <w:r w:rsidRPr="00EA0D65">
              <w:rPr>
                <w:rFonts w:eastAsia="Times New Roman" w:cstheme="minorHAnsi"/>
                <w:bCs/>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Hosingen</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12</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Medernach</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13</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Michelau</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14</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Reisdorf</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15</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Rombach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Martelange</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0,30</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0,32</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0,32</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0,74</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1,17</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0,88</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0,05</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0,18</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0,10</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3,51</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5,32</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4,73</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2,79</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3,97</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3,59</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16</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Rossmillen</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0,38</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0,54</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0,44</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0,85</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1,15</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1,00</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0,07</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0,14</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0,10</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4,95</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7,07</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5,92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2,97</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5,06</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4,09</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17</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Stolzembourg</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18</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Troisvierges</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19</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Vianden</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Wiltz</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0,45</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0,42</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0,74</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1,02</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0,86</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0,10</w:t>
            </w:r>
          </w:p>
        </w:tc>
        <w:tc>
          <w:tcPr>
            <w:tcW w:w="751"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0,14</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7,11</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5,92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4,19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5,76</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4,75</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21</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Attert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0,21</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0,32</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0,27</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3,01</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4,21</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3,61</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3,20</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5,20</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4,20</w:t>
            </w:r>
          </w:p>
        </w:tc>
      </w:tr>
      <w:tr w:rsidR="00995B7E" w:rsidRPr="00A12B76" w:rsidTr="00995B7E">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22</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Dondelange</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0,29</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0,40</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0,35</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3,85</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3,92</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3,89</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2,52</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2,51</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23</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Eschweiler</w:t>
            </w:r>
          </w:p>
        </w:tc>
        <w:tc>
          <w:tcPr>
            <w:tcW w:w="750"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0,61</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0,86</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0,74</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4,30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5,54</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4,92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5,90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6,50</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6,20</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24</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Hobscheid</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0,18</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0,28</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0,23</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3,46</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3,67</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3,57</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2,33</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2,90</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2,62</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25</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Junglinster</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0,23</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0,33</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0,27</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3,88</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4,53</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4,20</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2,84</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2,68</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Kehlen</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0,20</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0,28</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0,24</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3,42</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3,62</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4,80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5,37</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5,09</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27</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Kopstal</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0,16</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0,34</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0,26</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1,24</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5,46</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3,59</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6,60</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4,95</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Mamer</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0,19</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0,26</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0,22</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3,17</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3,90</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3,62</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6,20</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5,13</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Mersch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Beringen</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0,18</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0,29</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0,24</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2,31</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3,05</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2,66</w:t>
            </w:r>
          </w:p>
        </w:tc>
        <w:tc>
          <w:tcPr>
            <w:tcW w:w="751"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4,50</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5,40</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5,00</w:t>
            </w:r>
          </w:p>
        </w:tc>
      </w:tr>
      <w:tr w:rsidR="00995B7E"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w:t>
            </w:r>
          </w:p>
        </w:tc>
        <w:tc>
          <w:tcPr>
            <w:tcW w:w="1701" w:type="dxa"/>
            <w:tcBorders>
              <w:top w:val="single" w:sz="4" w:space="0" w:color="auto"/>
              <w:left w:val="single" w:sz="4" w:space="0" w:color="auto"/>
              <w:bottom w:val="single" w:sz="4" w:space="0" w:color="auto"/>
              <w:right w:val="single" w:sz="4" w:space="0" w:color="auto"/>
            </w:tcBorders>
            <w:vAlign w:val="center"/>
          </w:tcPr>
          <w:p w:rsidR="00995B7E" w:rsidRPr="00EA0D65" w:rsidRDefault="00995B7E" w:rsidP="00995B7E">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Steinfort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0,26</w:t>
            </w:r>
          </w:p>
        </w:tc>
        <w:tc>
          <w:tcPr>
            <w:tcW w:w="750" w:type="dxa"/>
            <w:tcBorders>
              <w:top w:val="single" w:sz="4" w:space="0" w:color="auto"/>
              <w:left w:val="single" w:sz="4" w:space="0" w:color="auto"/>
              <w:bottom w:val="single" w:sz="4" w:space="0" w:color="auto"/>
              <w:right w:val="single" w:sz="4"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0,42</w:t>
            </w:r>
          </w:p>
        </w:tc>
        <w:tc>
          <w:tcPr>
            <w:tcW w:w="751" w:type="dxa"/>
            <w:tcBorders>
              <w:top w:val="single" w:sz="4" w:space="0" w:color="auto"/>
              <w:left w:val="single" w:sz="4" w:space="0" w:color="auto"/>
              <w:bottom w:val="single" w:sz="4" w:space="0" w:color="auto"/>
              <w:right w:val="single" w:sz="12" w:space="0" w:color="auto"/>
            </w:tcBorders>
            <w:vAlign w:val="center"/>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0,34</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995B7E" w:rsidRPr="00606E34" w:rsidRDefault="00995B7E" w:rsidP="00995B7E">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3,55</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4,06</w:t>
            </w:r>
          </w:p>
        </w:tc>
        <w:tc>
          <w:tcPr>
            <w:tcW w:w="750"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3,81</w:t>
            </w:r>
          </w:p>
        </w:tc>
        <w:tc>
          <w:tcPr>
            <w:tcW w:w="751" w:type="dxa"/>
            <w:tcBorders>
              <w:top w:val="single" w:sz="4" w:space="0" w:color="auto"/>
              <w:left w:val="single" w:sz="12"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2,50</w:t>
            </w:r>
          </w:p>
        </w:tc>
        <w:tc>
          <w:tcPr>
            <w:tcW w:w="750" w:type="dxa"/>
            <w:tcBorders>
              <w:top w:val="single" w:sz="4" w:space="0" w:color="auto"/>
              <w:left w:val="single" w:sz="4" w:space="0" w:color="auto"/>
              <w:bottom w:val="single" w:sz="4" w:space="0" w:color="auto"/>
              <w:right w:val="single" w:sz="4"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2,75</w:t>
            </w:r>
          </w:p>
        </w:tc>
        <w:tc>
          <w:tcPr>
            <w:tcW w:w="751" w:type="dxa"/>
            <w:tcBorders>
              <w:top w:val="single" w:sz="4" w:space="0" w:color="auto"/>
              <w:left w:val="single" w:sz="4" w:space="0" w:color="auto"/>
              <w:bottom w:val="single" w:sz="4" w:space="0" w:color="auto"/>
              <w:right w:val="single" w:sz="12" w:space="0" w:color="auto"/>
            </w:tcBorders>
            <w:vAlign w:val="bottom"/>
          </w:tcPr>
          <w:p w:rsidR="00995B7E" w:rsidRPr="001755B8" w:rsidRDefault="00995B7E" w:rsidP="00995B7E">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2,63</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Beaufort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0,29</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3,44</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5,20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Betzdorf</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0,59</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0,68</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0,64</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3,72</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4,13</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3,93</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2,40</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2,40</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2,40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Biwer</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0,58</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4,17</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2,50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Bous</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Echternach</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0,29</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3,44</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5,20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36</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Mondorf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Emerange</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0,36</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0,53</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0,45</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3,65</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3,90</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3,78</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3,00</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3,20</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Uebersyren</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0,28</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0,86</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0,44</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2,71</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3,18</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2,92</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3,58</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4,78</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4,23</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38</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B72770" w:rsidRDefault="00054137" w:rsidP="00054137">
            <w:pPr>
              <w:widowControl/>
              <w:spacing w:line="220" w:lineRule="exact"/>
              <w:rPr>
                <w:rFonts w:eastAsia="Times New Roman" w:cstheme="minorHAnsi"/>
                <w:bCs/>
                <w:color w:val="000000"/>
                <w:lang w:val="en-GB" w:eastAsia="en-GB"/>
              </w:rPr>
            </w:pPr>
            <w:r w:rsidRPr="00B72770">
              <w:rPr>
                <w:rFonts w:eastAsia="Times New Roman" w:cstheme="minorHAnsi"/>
                <w:bCs/>
                <w:color w:val="000000"/>
                <w:lang w:val="en-GB" w:eastAsia="en-GB"/>
              </w:rPr>
              <w:t>SIFRIDAWE</w:t>
            </w:r>
          </w:p>
        </w:tc>
        <w:tc>
          <w:tcPr>
            <w:tcW w:w="1701" w:type="dxa"/>
            <w:tcBorders>
              <w:top w:val="single" w:sz="4" w:space="0" w:color="auto"/>
              <w:left w:val="single" w:sz="4" w:space="0" w:color="auto"/>
              <w:bottom w:val="single" w:sz="4" w:space="0" w:color="auto"/>
              <w:right w:val="single" w:sz="12" w:space="0" w:color="auto"/>
            </w:tcBorders>
            <w:vAlign w:val="bottom"/>
          </w:tcPr>
          <w:p w:rsidR="00054137" w:rsidRPr="00B72770" w:rsidRDefault="00054137" w:rsidP="00054137">
            <w:pPr>
              <w:widowControl/>
              <w:spacing w:line="220" w:lineRule="exact"/>
              <w:rPr>
                <w:rFonts w:eastAsia="Times New Roman" w:cstheme="minorHAnsi"/>
                <w:bCs/>
                <w:color w:val="000000"/>
                <w:lang w:val="en-GB" w:eastAsia="en-GB"/>
              </w:rPr>
            </w:pPr>
            <w:r w:rsidRPr="00B72770">
              <w:rPr>
                <w:rFonts w:eastAsia="Times New Roman" w:cstheme="minorHAnsi"/>
                <w:bCs/>
                <w:color w:val="000000"/>
                <w:lang w:val="en-GB" w:eastAsia="en-GB"/>
              </w:rPr>
              <w:t>Aspelt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0,40</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4,28</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3,10</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w:t>
            </w:r>
            <w:r>
              <w:rPr>
                <w:rFonts w:ascii="Calibri" w:eastAsia="Times New Roman" w:hAnsi="Calibri" w:cs="Calibri"/>
                <w:color w:val="000000"/>
                <w:lang w:val="en-GB" w:eastAsia="en-GB"/>
              </w:rPr>
              <w:t>9</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Schifflange</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1,62</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4,93</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3,84</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4,15</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5,49</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4,74</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Reckange / Mess</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41</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STEP</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Bettembourg</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0,15</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0,29</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0,22</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3,08</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3,77</w:t>
            </w:r>
          </w:p>
        </w:tc>
        <w:tc>
          <w:tcPr>
            <w:tcW w:w="750"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3,46</w:t>
            </w:r>
          </w:p>
        </w:tc>
        <w:tc>
          <w:tcPr>
            <w:tcW w:w="751" w:type="dxa"/>
            <w:tcBorders>
              <w:top w:val="single" w:sz="4" w:space="0" w:color="auto"/>
              <w:left w:val="single" w:sz="12"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2,30</w:t>
            </w:r>
          </w:p>
        </w:tc>
        <w:tc>
          <w:tcPr>
            <w:tcW w:w="750" w:type="dxa"/>
            <w:tcBorders>
              <w:top w:val="single" w:sz="4" w:space="0" w:color="auto"/>
              <w:left w:val="single" w:sz="4" w:space="0" w:color="auto"/>
              <w:bottom w:val="single" w:sz="4" w:space="0" w:color="auto"/>
              <w:right w:val="single" w:sz="4"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6,20</w:t>
            </w:r>
          </w:p>
        </w:tc>
        <w:tc>
          <w:tcPr>
            <w:tcW w:w="751" w:type="dxa"/>
            <w:tcBorders>
              <w:top w:val="single" w:sz="4" w:space="0" w:color="auto"/>
              <w:left w:val="single" w:sz="4" w:space="0" w:color="auto"/>
              <w:bottom w:val="single" w:sz="4" w:space="0" w:color="auto"/>
              <w:right w:val="single" w:sz="12" w:space="0" w:color="auto"/>
            </w:tcBorders>
            <w:vAlign w:val="bottom"/>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3,17</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42</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Moersdorf</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054137" w:rsidRPr="00A12B76" w:rsidTr="00D81404">
        <w:tc>
          <w:tcPr>
            <w:tcW w:w="51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w:t>
            </w:r>
          </w:p>
        </w:tc>
        <w:tc>
          <w:tcPr>
            <w:tcW w:w="1701" w:type="dxa"/>
            <w:tcBorders>
              <w:top w:val="single" w:sz="4" w:space="0" w:color="auto"/>
              <w:left w:val="single" w:sz="4" w:space="0" w:color="auto"/>
              <w:bottom w:val="single" w:sz="4"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170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Rosport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4"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4"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054137" w:rsidRPr="00A12B76" w:rsidTr="00D81404">
        <w:tc>
          <w:tcPr>
            <w:tcW w:w="510" w:type="dxa"/>
            <w:tcBorders>
              <w:top w:val="single" w:sz="4" w:space="0" w:color="auto"/>
              <w:left w:val="single" w:sz="12"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w:t>
            </w:r>
            <w:r>
              <w:rPr>
                <w:rFonts w:ascii="Calibri" w:eastAsia="Times New Roman" w:hAnsi="Calibri" w:cs="Calibri"/>
                <w:color w:val="000000"/>
                <w:lang w:val="en-GB" w:eastAsia="en-GB"/>
              </w:rPr>
              <w:t>4</w:t>
            </w:r>
          </w:p>
        </w:tc>
        <w:tc>
          <w:tcPr>
            <w:tcW w:w="1701" w:type="dxa"/>
            <w:tcBorders>
              <w:top w:val="single" w:sz="4" w:space="0" w:color="auto"/>
              <w:left w:val="single" w:sz="4" w:space="0" w:color="auto"/>
              <w:bottom w:val="single" w:sz="12" w:space="0" w:color="auto"/>
              <w:right w:val="single" w:sz="4" w:space="0" w:color="auto"/>
            </w:tcBorders>
            <w:vAlign w:val="center"/>
          </w:tcPr>
          <w:p w:rsidR="00054137" w:rsidRPr="00EA0D65" w:rsidRDefault="00054137" w:rsidP="00054137">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Ville de Luxemburg</w:t>
            </w:r>
          </w:p>
        </w:tc>
        <w:tc>
          <w:tcPr>
            <w:tcW w:w="1701" w:type="dxa"/>
            <w:tcBorders>
              <w:top w:val="single" w:sz="4" w:space="0" w:color="auto"/>
              <w:left w:val="single" w:sz="4" w:space="0" w:color="auto"/>
              <w:bottom w:val="single" w:sz="12" w:space="0" w:color="auto"/>
              <w:right w:val="single" w:sz="12" w:space="0" w:color="auto"/>
            </w:tcBorders>
            <w:vAlign w:val="center"/>
          </w:tcPr>
          <w:p w:rsidR="00054137" w:rsidRPr="00606E34" w:rsidRDefault="00054137" w:rsidP="00054137">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Beggen</w:t>
            </w:r>
          </w:p>
        </w:tc>
        <w:tc>
          <w:tcPr>
            <w:tcW w:w="750" w:type="dxa"/>
            <w:tcBorders>
              <w:top w:val="single" w:sz="4" w:space="0" w:color="auto"/>
              <w:left w:val="single" w:sz="12"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12" w:space="0" w:color="auto"/>
              <w:right w:val="single" w:sz="12" w:space="0" w:color="auto"/>
            </w:tcBorders>
            <w:vAlign w:val="center"/>
          </w:tcPr>
          <w:p w:rsidR="00054137" w:rsidRPr="001755B8" w:rsidRDefault="00054137" w:rsidP="00054137">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0,14</w:t>
            </w:r>
          </w:p>
        </w:tc>
        <w:tc>
          <w:tcPr>
            <w:tcW w:w="750" w:type="dxa"/>
            <w:tcBorders>
              <w:top w:val="single" w:sz="4" w:space="0" w:color="auto"/>
              <w:left w:val="single" w:sz="12"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12"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12"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4" w:space="0" w:color="auto"/>
              <w:bottom w:val="single" w:sz="12" w:space="0" w:color="auto"/>
              <w:right w:val="single" w:sz="4"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4" w:space="0" w:color="auto"/>
              <w:left w:val="single" w:sz="4" w:space="0" w:color="auto"/>
              <w:bottom w:val="single" w:sz="12" w:space="0" w:color="auto"/>
              <w:right w:val="single" w:sz="12" w:space="0" w:color="auto"/>
            </w:tcBorders>
            <w:vAlign w:val="center"/>
          </w:tcPr>
          <w:p w:rsidR="00054137" w:rsidRPr="00606E34" w:rsidRDefault="00054137" w:rsidP="00054137">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4" w:space="0" w:color="auto"/>
              <w:left w:val="single" w:sz="12" w:space="0" w:color="auto"/>
              <w:bottom w:val="single" w:sz="12"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3,01</w:t>
            </w:r>
          </w:p>
        </w:tc>
        <w:tc>
          <w:tcPr>
            <w:tcW w:w="750" w:type="dxa"/>
            <w:tcBorders>
              <w:top w:val="single" w:sz="4" w:space="0" w:color="auto"/>
              <w:left w:val="single" w:sz="4" w:space="0" w:color="auto"/>
              <w:bottom w:val="single" w:sz="12"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4,74</w:t>
            </w:r>
          </w:p>
        </w:tc>
        <w:tc>
          <w:tcPr>
            <w:tcW w:w="750" w:type="dxa"/>
            <w:tcBorders>
              <w:top w:val="single" w:sz="4" w:space="0" w:color="auto"/>
              <w:left w:val="single" w:sz="4" w:space="0" w:color="auto"/>
              <w:bottom w:val="single" w:sz="12" w:space="0" w:color="auto"/>
              <w:right w:val="single" w:sz="12"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3,54</w:t>
            </w:r>
          </w:p>
        </w:tc>
        <w:tc>
          <w:tcPr>
            <w:tcW w:w="751" w:type="dxa"/>
            <w:tcBorders>
              <w:top w:val="single" w:sz="4" w:space="0" w:color="auto"/>
              <w:left w:val="single" w:sz="12" w:space="0" w:color="auto"/>
              <w:bottom w:val="single" w:sz="12"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2,60</w:t>
            </w:r>
          </w:p>
        </w:tc>
        <w:tc>
          <w:tcPr>
            <w:tcW w:w="750" w:type="dxa"/>
            <w:tcBorders>
              <w:top w:val="single" w:sz="4" w:space="0" w:color="auto"/>
              <w:left w:val="single" w:sz="4" w:space="0" w:color="auto"/>
              <w:bottom w:val="single" w:sz="12" w:space="0" w:color="auto"/>
              <w:right w:val="single" w:sz="4"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3,10</w:t>
            </w:r>
          </w:p>
        </w:tc>
        <w:tc>
          <w:tcPr>
            <w:tcW w:w="751" w:type="dxa"/>
            <w:tcBorders>
              <w:top w:val="single" w:sz="4" w:space="0" w:color="auto"/>
              <w:left w:val="single" w:sz="4" w:space="0" w:color="auto"/>
              <w:bottom w:val="single" w:sz="12" w:space="0" w:color="auto"/>
              <w:right w:val="single" w:sz="12" w:space="0" w:color="auto"/>
            </w:tcBorders>
            <w:vAlign w:val="center"/>
          </w:tcPr>
          <w:p w:rsidR="00054137" w:rsidRPr="001755B8" w:rsidRDefault="00054137" w:rsidP="00D81404">
            <w:pPr>
              <w:widowControl/>
              <w:jc w:val="right"/>
              <w:rPr>
                <w:rFonts w:ascii="Calibri" w:eastAsia="Times New Roman" w:hAnsi="Calibri" w:cs="Calibri"/>
                <w:color w:val="000000"/>
                <w:lang w:val="en-GB" w:eastAsia="en-GB"/>
              </w:rPr>
            </w:pPr>
            <w:r w:rsidRPr="001755B8">
              <w:rPr>
                <w:rFonts w:ascii="Calibri" w:eastAsia="Times New Roman" w:hAnsi="Calibri" w:cs="Calibri"/>
                <w:color w:val="000000"/>
                <w:lang w:val="en-GB" w:eastAsia="en-GB"/>
              </w:rPr>
              <w:t>2,79</w:t>
            </w:r>
          </w:p>
        </w:tc>
      </w:tr>
    </w:tbl>
    <w:p w:rsidR="00AB1484" w:rsidRDefault="00AB1484" w:rsidP="0007744E">
      <w:pPr>
        <w:spacing w:before="3"/>
        <w:ind w:left="129"/>
        <w:jc w:val="both"/>
        <w:rPr>
          <w:rFonts w:ascii="Arial"/>
          <w:color w:val="FF0000"/>
          <w:sz w:val="18"/>
          <w:lang w:val="de-DE"/>
        </w:rPr>
      </w:pPr>
    </w:p>
    <w:p w:rsidR="001755B8" w:rsidRDefault="001755B8" w:rsidP="0007744E">
      <w:pPr>
        <w:spacing w:before="3"/>
        <w:ind w:left="129"/>
        <w:jc w:val="both"/>
        <w:rPr>
          <w:rFonts w:ascii="Arial"/>
          <w:color w:val="FF0000"/>
          <w:sz w:val="18"/>
          <w:lang w:val="de-DE"/>
        </w:rPr>
      </w:pPr>
    </w:p>
    <w:p w:rsidR="00C5320B" w:rsidRPr="00FA6A33" w:rsidRDefault="00FA6A33" w:rsidP="0007744E">
      <w:pPr>
        <w:spacing w:before="3"/>
        <w:ind w:left="129"/>
        <w:jc w:val="both"/>
        <w:rPr>
          <w:rFonts w:ascii="Arial" w:eastAsia="Arial" w:hAnsi="Arial" w:cs="Arial"/>
          <w:color w:val="FF0000"/>
          <w:sz w:val="18"/>
          <w:szCs w:val="18"/>
          <w:lang w:val="de-DE"/>
        </w:rPr>
      </w:pPr>
      <w:r w:rsidRPr="00FA6A33">
        <w:rPr>
          <w:rFonts w:ascii="Arial"/>
          <w:color w:val="FF0000"/>
          <w:sz w:val="18"/>
          <w:lang w:val="de-DE"/>
        </w:rPr>
        <w:t>.</w:t>
      </w:r>
    </w:p>
    <w:p w:rsidR="00C5320B" w:rsidRPr="00FA6A33" w:rsidRDefault="00C5320B" w:rsidP="0007744E">
      <w:pPr>
        <w:jc w:val="both"/>
        <w:rPr>
          <w:rFonts w:ascii="Arial" w:eastAsia="Arial" w:hAnsi="Arial" w:cs="Arial"/>
          <w:color w:val="FF0000"/>
          <w:sz w:val="18"/>
          <w:szCs w:val="18"/>
          <w:lang w:val="de-DE"/>
        </w:rPr>
        <w:sectPr w:rsidR="00C5320B" w:rsidRPr="00FA6A33" w:rsidSect="00F5787A">
          <w:headerReference w:type="default" r:id="rId65"/>
          <w:footerReference w:type="default" r:id="rId66"/>
          <w:pgSz w:w="16840" w:h="11910" w:orient="landscape"/>
          <w:pgMar w:top="1418" w:right="851" w:bottom="1134" w:left="851" w:header="748" w:footer="907" w:gutter="0"/>
          <w:cols w:space="720"/>
          <w:docGrid w:linePitch="299"/>
        </w:sectPr>
      </w:pPr>
    </w:p>
    <w:p w:rsidR="00C5320B" w:rsidRDefault="00C542F3" w:rsidP="00C542F3">
      <w:pPr>
        <w:pStyle w:val="BodyText"/>
        <w:tabs>
          <w:tab w:val="left" w:pos="2410"/>
        </w:tabs>
        <w:spacing w:before="240"/>
        <w:ind w:left="851"/>
        <w:jc w:val="both"/>
        <w:rPr>
          <w:rFonts w:asciiTheme="minorHAnsi" w:hAnsiTheme="minorHAnsi" w:cstheme="minorHAnsi"/>
          <w:b/>
          <w:lang w:val="de-DE"/>
        </w:rPr>
      </w:pPr>
      <w:r w:rsidRPr="00C542F3">
        <w:rPr>
          <w:noProof/>
        </w:rPr>
        <w:drawing>
          <wp:anchor distT="0" distB="0" distL="114300" distR="114300" simplePos="0" relativeHeight="251765760" behindDoc="0" locked="0" layoutInCell="1" allowOverlap="1">
            <wp:simplePos x="0" y="0"/>
            <wp:positionH relativeFrom="margin">
              <wp:align>center</wp:align>
            </wp:positionH>
            <wp:positionV relativeFrom="paragraph">
              <wp:posOffset>41275</wp:posOffset>
            </wp:positionV>
            <wp:extent cx="7824234" cy="5040000"/>
            <wp:effectExtent l="0" t="0" r="5715" b="8255"/>
            <wp:wrapTopAndBottom/>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24234" cy="5040000"/>
                    </a:xfrm>
                    <a:prstGeom prst="rect">
                      <a:avLst/>
                    </a:prstGeom>
                    <a:noFill/>
                    <a:ln>
                      <a:noFill/>
                    </a:ln>
                  </pic:spPr>
                </pic:pic>
              </a:graphicData>
            </a:graphic>
          </wp:anchor>
        </w:drawing>
      </w:r>
      <w:r w:rsidR="009472F4" w:rsidRPr="00C542F3">
        <w:rPr>
          <w:rFonts w:asciiTheme="minorHAnsi" w:hAnsiTheme="minorHAnsi" w:cstheme="minorHAnsi"/>
          <w:b/>
          <w:lang w:val="de-DE"/>
        </w:rPr>
        <w:t>Abbildung 14:</w:t>
      </w:r>
      <w:r w:rsidR="009472F4" w:rsidRPr="00C542F3">
        <w:rPr>
          <w:rFonts w:asciiTheme="minorHAnsi" w:hAnsiTheme="minorHAnsi" w:cstheme="minorHAnsi"/>
          <w:b/>
          <w:lang w:val="de-DE"/>
        </w:rPr>
        <w:tab/>
        <w:t>Gehalt an Gesamtstickstoff im entwässerten Klärschlamm</w:t>
      </w:r>
    </w:p>
    <w:p w:rsidR="00C542F3" w:rsidRPr="00C542F3" w:rsidRDefault="00C542F3" w:rsidP="00C542F3">
      <w:pPr>
        <w:pStyle w:val="BodyText"/>
        <w:tabs>
          <w:tab w:val="left" w:pos="2410"/>
        </w:tabs>
        <w:spacing w:before="240"/>
        <w:ind w:left="851"/>
        <w:jc w:val="both"/>
        <w:rPr>
          <w:rFonts w:asciiTheme="minorHAnsi" w:hAnsiTheme="minorHAnsi" w:cstheme="minorHAnsi"/>
          <w:b/>
          <w:lang w:val="de-DE"/>
        </w:rPr>
      </w:pPr>
    </w:p>
    <w:p w:rsidR="00C5320B" w:rsidRPr="00C542F3" w:rsidRDefault="00C542F3" w:rsidP="00C542F3">
      <w:pPr>
        <w:pStyle w:val="BodyText"/>
        <w:tabs>
          <w:tab w:val="left" w:pos="2410"/>
        </w:tabs>
        <w:spacing w:before="240"/>
        <w:ind w:left="851"/>
        <w:jc w:val="both"/>
        <w:rPr>
          <w:rFonts w:asciiTheme="minorHAnsi" w:hAnsiTheme="minorHAnsi" w:cstheme="minorHAnsi"/>
          <w:b/>
          <w:lang w:val="de-DE"/>
        </w:rPr>
      </w:pPr>
      <w:r w:rsidRPr="00C542F3">
        <w:rPr>
          <w:noProof/>
        </w:rPr>
        <w:drawing>
          <wp:anchor distT="0" distB="0" distL="114300" distR="114300" simplePos="0" relativeHeight="251766784" behindDoc="0" locked="0" layoutInCell="1" allowOverlap="1">
            <wp:simplePos x="0" y="0"/>
            <wp:positionH relativeFrom="margin">
              <wp:align>center</wp:align>
            </wp:positionH>
            <wp:positionV relativeFrom="paragraph">
              <wp:posOffset>136478</wp:posOffset>
            </wp:positionV>
            <wp:extent cx="7824234" cy="5040000"/>
            <wp:effectExtent l="0" t="0" r="5715" b="8255"/>
            <wp:wrapTopAndBottom/>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24234" cy="5040000"/>
                    </a:xfrm>
                    <a:prstGeom prst="rect">
                      <a:avLst/>
                    </a:prstGeom>
                    <a:noFill/>
                    <a:ln>
                      <a:noFill/>
                    </a:ln>
                  </pic:spPr>
                </pic:pic>
              </a:graphicData>
            </a:graphic>
          </wp:anchor>
        </w:drawing>
      </w:r>
      <w:r w:rsidR="009472F4" w:rsidRPr="00C542F3">
        <w:rPr>
          <w:rFonts w:asciiTheme="minorHAnsi" w:hAnsiTheme="minorHAnsi" w:cstheme="minorHAnsi"/>
          <w:b/>
          <w:lang w:val="de-DE"/>
        </w:rPr>
        <w:t>Abbildung 14:</w:t>
      </w:r>
      <w:r w:rsidR="009472F4" w:rsidRPr="00C542F3">
        <w:rPr>
          <w:rFonts w:asciiTheme="minorHAnsi" w:hAnsiTheme="minorHAnsi" w:cstheme="minorHAnsi"/>
          <w:b/>
          <w:lang w:val="de-DE"/>
        </w:rPr>
        <w:tab/>
        <w:t>Phosph</w:t>
      </w:r>
      <w:r w:rsidR="005455B0">
        <w:rPr>
          <w:rFonts w:asciiTheme="minorHAnsi" w:hAnsiTheme="minorHAnsi" w:cstheme="minorHAnsi"/>
          <w:b/>
          <w:lang w:val="de-DE"/>
        </w:rPr>
        <w:t>at</w:t>
      </w:r>
      <w:r w:rsidR="009472F4" w:rsidRPr="00C542F3">
        <w:rPr>
          <w:rFonts w:asciiTheme="minorHAnsi" w:hAnsiTheme="minorHAnsi" w:cstheme="minorHAnsi"/>
          <w:b/>
          <w:lang w:val="de-DE"/>
        </w:rPr>
        <w:t>gehalte im entwässerten Klärschlamm</w:t>
      </w:r>
    </w:p>
    <w:p w:rsidR="00C5320B" w:rsidRPr="0035692B" w:rsidRDefault="00C5320B" w:rsidP="0035692B">
      <w:pPr>
        <w:pStyle w:val="BodyText"/>
        <w:tabs>
          <w:tab w:val="left" w:pos="2374"/>
        </w:tabs>
        <w:spacing w:before="69"/>
        <w:ind w:left="993"/>
        <w:jc w:val="both"/>
        <w:rPr>
          <w:rFonts w:asciiTheme="minorHAnsi" w:hAnsiTheme="minorHAnsi" w:cstheme="minorHAnsi"/>
          <w:b/>
          <w:sz w:val="22"/>
          <w:szCs w:val="22"/>
          <w:lang w:val="de-DE"/>
        </w:rPr>
        <w:sectPr w:rsidR="00C5320B" w:rsidRPr="0035692B" w:rsidSect="005048F9">
          <w:pgSz w:w="16840" w:h="11910" w:orient="landscape"/>
          <w:pgMar w:top="1417" w:right="1417" w:bottom="1134" w:left="1417" w:header="746" w:footer="907" w:gutter="0"/>
          <w:cols w:space="720"/>
          <w:docGrid w:linePitch="299"/>
        </w:sectPr>
      </w:pPr>
    </w:p>
    <w:p w:rsidR="00C5320B" w:rsidRPr="00374F4A" w:rsidRDefault="00FA6A33" w:rsidP="00374F4A">
      <w:pPr>
        <w:pStyle w:val="Heading2"/>
        <w:numPr>
          <w:ilvl w:val="1"/>
          <w:numId w:val="8"/>
        </w:numPr>
        <w:ind w:left="709"/>
        <w:rPr>
          <w:rFonts w:asciiTheme="minorHAnsi" w:hAnsiTheme="minorHAnsi" w:cstheme="minorHAnsi"/>
          <w:color w:val="auto"/>
          <w:sz w:val="22"/>
          <w:szCs w:val="22"/>
        </w:rPr>
      </w:pPr>
      <w:bookmarkStart w:id="37" w:name="_bookmark15"/>
      <w:bookmarkStart w:id="38" w:name="_Toc34217730"/>
      <w:bookmarkEnd w:id="37"/>
      <w:r w:rsidRPr="00374F4A">
        <w:rPr>
          <w:rFonts w:asciiTheme="minorHAnsi" w:hAnsiTheme="minorHAnsi" w:cstheme="minorHAnsi"/>
          <w:color w:val="auto"/>
          <w:sz w:val="22"/>
          <w:szCs w:val="22"/>
        </w:rPr>
        <w:t>Verbleib von Grobstoffen</w:t>
      </w:r>
      <w:bookmarkEnd w:id="38"/>
    </w:p>
    <w:p w:rsidR="00C5320B" w:rsidRPr="005C5D99" w:rsidRDefault="00C5320B" w:rsidP="00A12B76">
      <w:pPr>
        <w:spacing w:before="7" w:line="260" w:lineRule="exact"/>
        <w:jc w:val="both"/>
        <w:rPr>
          <w:rFonts w:cstheme="minorHAnsi"/>
          <w:color w:val="FF0000"/>
        </w:rPr>
      </w:pPr>
    </w:p>
    <w:p w:rsidR="00C5320B" w:rsidRPr="005C5D99" w:rsidRDefault="00FA6A33" w:rsidP="00A513E9">
      <w:pPr>
        <w:pStyle w:val="BodyText"/>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Die aus dem Abwasserzustrom der betrachteten Kläranlagen entnommenen Grobstoffe, also Rechengut und Sand</w:t>
      </w:r>
      <w:r w:rsidR="00A513E9" w:rsidRPr="005C5D99">
        <w:rPr>
          <w:rFonts w:asciiTheme="minorHAnsi" w:hAnsiTheme="minorHAnsi" w:cstheme="minorHAnsi"/>
          <w:sz w:val="22"/>
          <w:szCs w:val="22"/>
          <w:lang w:val="de-DE"/>
        </w:rPr>
        <w:t>fangrückstände</w:t>
      </w:r>
      <w:r w:rsidRPr="005C5D99">
        <w:rPr>
          <w:rFonts w:asciiTheme="minorHAnsi" w:hAnsiTheme="minorHAnsi" w:cstheme="minorHAnsi"/>
          <w:sz w:val="22"/>
          <w:szCs w:val="22"/>
          <w:lang w:val="de-DE"/>
        </w:rPr>
        <w:t xml:space="preserve">, sind in der nachfolgenden </w:t>
      </w:r>
      <w:r w:rsidR="00A12B76" w:rsidRPr="005C5D99">
        <w:rPr>
          <w:rFonts w:asciiTheme="minorHAnsi" w:hAnsiTheme="minorHAnsi" w:cstheme="minorHAnsi"/>
          <w:sz w:val="22"/>
          <w:szCs w:val="22"/>
          <w:lang w:val="de-DE"/>
        </w:rPr>
        <w:t xml:space="preserve">Übersicht </w:t>
      </w:r>
      <w:r w:rsidR="00A513E9" w:rsidRPr="005C5D99">
        <w:rPr>
          <w:rFonts w:asciiTheme="minorHAnsi" w:hAnsiTheme="minorHAnsi" w:cstheme="minorHAnsi"/>
          <w:sz w:val="22"/>
          <w:szCs w:val="22"/>
          <w:lang w:val="de-DE"/>
        </w:rPr>
        <w:t>16</w:t>
      </w:r>
      <w:r w:rsidR="00A12B76" w:rsidRPr="005C5D99">
        <w:rPr>
          <w:rFonts w:asciiTheme="minorHAnsi" w:hAnsiTheme="minorHAnsi" w:cstheme="minorHAnsi"/>
          <w:sz w:val="22"/>
          <w:szCs w:val="22"/>
          <w:lang w:val="de-DE"/>
        </w:rPr>
        <w:t xml:space="preserve"> </w:t>
      </w:r>
      <w:r w:rsidRPr="005C5D99">
        <w:rPr>
          <w:rFonts w:asciiTheme="minorHAnsi" w:hAnsiTheme="minorHAnsi" w:cstheme="minorHAnsi"/>
          <w:sz w:val="22"/>
          <w:szCs w:val="22"/>
          <w:lang w:val="de-DE"/>
        </w:rPr>
        <w:t xml:space="preserve">aufgelistet. </w:t>
      </w:r>
      <w:r w:rsidR="00A513E9" w:rsidRPr="005C5D99">
        <w:rPr>
          <w:rFonts w:asciiTheme="minorHAnsi" w:hAnsiTheme="minorHAnsi" w:cstheme="minorHAnsi"/>
          <w:sz w:val="22"/>
          <w:szCs w:val="22"/>
          <w:lang w:val="de-DE"/>
        </w:rPr>
        <w:t xml:space="preserve">Angegeben sind jeweils auch der spezifische Anfall der Grobstoffe pro EW, </w:t>
      </w:r>
      <w:r w:rsidRPr="005C5D99">
        <w:rPr>
          <w:rFonts w:asciiTheme="minorHAnsi" w:hAnsiTheme="minorHAnsi" w:cstheme="minorHAnsi"/>
          <w:sz w:val="22"/>
          <w:szCs w:val="22"/>
          <w:lang w:val="de-DE"/>
        </w:rPr>
        <w:t xml:space="preserve">die zugehörigen Entsorgungswege und Entsorgungspreise. </w:t>
      </w:r>
    </w:p>
    <w:p w:rsidR="00750979" w:rsidRPr="005C5D99" w:rsidRDefault="00750979" w:rsidP="00A513E9">
      <w:pPr>
        <w:pStyle w:val="BodyText"/>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Für alle Anlagen beläuft sich die </w:t>
      </w:r>
      <w:r w:rsidR="00FA6A33" w:rsidRPr="005C5D99">
        <w:rPr>
          <w:rFonts w:asciiTheme="minorHAnsi" w:hAnsiTheme="minorHAnsi" w:cstheme="minorHAnsi"/>
          <w:sz w:val="22"/>
          <w:szCs w:val="22"/>
          <w:lang w:val="de-DE"/>
        </w:rPr>
        <w:t xml:space="preserve">Rechengutmenge </w:t>
      </w:r>
      <w:r w:rsidRPr="005C5D99">
        <w:rPr>
          <w:rFonts w:asciiTheme="minorHAnsi" w:hAnsiTheme="minorHAnsi" w:cstheme="minorHAnsi"/>
          <w:sz w:val="22"/>
          <w:szCs w:val="22"/>
          <w:lang w:val="de-DE"/>
        </w:rPr>
        <w:t>auf rd.</w:t>
      </w:r>
      <w:r w:rsidR="00FA6A33" w:rsidRPr="005C5D99">
        <w:rPr>
          <w:rFonts w:asciiTheme="minorHAnsi" w:hAnsiTheme="minorHAnsi" w:cstheme="minorHAnsi"/>
          <w:sz w:val="22"/>
          <w:szCs w:val="22"/>
          <w:lang w:val="de-DE"/>
        </w:rPr>
        <w:t xml:space="preserve"> 1.0</w:t>
      </w:r>
      <w:r w:rsidR="00FB1EE2">
        <w:rPr>
          <w:rFonts w:asciiTheme="minorHAnsi" w:hAnsiTheme="minorHAnsi" w:cstheme="minorHAnsi"/>
          <w:sz w:val="22"/>
          <w:szCs w:val="22"/>
          <w:lang w:val="de-DE"/>
        </w:rPr>
        <w:t>91</w:t>
      </w:r>
      <w:r w:rsidR="00FA6A33" w:rsidRPr="005C5D99">
        <w:rPr>
          <w:rFonts w:asciiTheme="minorHAnsi" w:hAnsiTheme="minorHAnsi" w:cstheme="minorHAnsi"/>
          <w:sz w:val="22"/>
          <w:szCs w:val="22"/>
          <w:lang w:val="de-DE"/>
        </w:rPr>
        <w:t xml:space="preserve"> t</w:t>
      </w:r>
      <w:r w:rsidR="003B0C7E">
        <w:rPr>
          <w:rFonts w:asciiTheme="minorHAnsi" w:hAnsiTheme="minorHAnsi" w:cstheme="minorHAnsi"/>
          <w:sz w:val="22"/>
          <w:szCs w:val="22"/>
          <w:lang w:val="de-DE"/>
        </w:rPr>
        <w:t xml:space="preserve"> (201</w:t>
      </w:r>
      <w:r w:rsidR="003D2BEF">
        <w:rPr>
          <w:rFonts w:asciiTheme="minorHAnsi" w:hAnsiTheme="minorHAnsi" w:cstheme="minorHAnsi"/>
          <w:sz w:val="22"/>
          <w:szCs w:val="22"/>
          <w:lang w:val="de-DE"/>
        </w:rPr>
        <w:t>7</w:t>
      </w:r>
      <w:r w:rsidR="003B0C7E">
        <w:rPr>
          <w:rFonts w:asciiTheme="minorHAnsi" w:hAnsiTheme="minorHAnsi" w:cstheme="minorHAnsi"/>
          <w:sz w:val="22"/>
          <w:szCs w:val="22"/>
          <w:lang w:val="de-DE"/>
        </w:rPr>
        <w:t xml:space="preserve"> 1.0</w:t>
      </w:r>
      <w:r w:rsidR="003D2BEF">
        <w:rPr>
          <w:rFonts w:asciiTheme="minorHAnsi" w:hAnsiTheme="minorHAnsi" w:cstheme="minorHAnsi"/>
          <w:sz w:val="22"/>
          <w:szCs w:val="22"/>
          <w:lang w:val="de-DE"/>
        </w:rPr>
        <w:t>48</w:t>
      </w:r>
      <w:r w:rsidR="003B0C7E">
        <w:rPr>
          <w:rFonts w:asciiTheme="minorHAnsi" w:hAnsiTheme="minorHAnsi" w:cstheme="minorHAnsi"/>
          <w:sz w:val="22"/>
          <w:szCs w:val="22"/>
          <w:lang w:val="de-DE"/>
        </w:rPr>
        <w:t xml:space="preserve"> t)</w:t>
      </w:r>
      <w:r w:rsidRPr="005C5D99">
        <w:rPr>
          <w:rFonts w:asciiTheme="minorHAnsi" w:hAnsiTheme="minorHAnsi" w:cstheme="minorHAnsi"/>
          <w:sz w:val="22"/>
          <w:szCs w:val="22"/>
          <w:lang w:val="de-DE"/>
        </w:rPr>
        <w:t>, die der Sandfangrückstände auf rd. 1.</w:t>
      </w:r>
      <w:r w:rsidR="00FB1EE2">
        <w:rPr>
          <w:rFonts w:asciiTheme="minorHAnsi" w:hAnsiTheme="minorHAnsi" w:cstheme="minorHAnsi"/>
          <w:sz w:val="22"/>
          <w:szCs w:val="22"/>
          <w:lang w:val="de-DE"/>
        </w:rPr>
        <w:t>315</w:t>
      </w:r>
      <w:r w:rsidRPr="005C5D99">
        <w:rPr>
          <w:rFonts w:asciiTheme="minorHAnsi" w:hAnsiTheme="minorHAnsi" w:cstheme="minorHAnsi"/>
          <w:sz w:val="22"/>
          <w:szCs w:val="22"/>
          <w:lang w:val="de-DE"/>
        </w:rPr>
        <w:t xml:space="preserve"> t</w:t>
      </w:r>
      <w:r w:rsidR="003B0C7E">
        <w:rPr>
          <w:rFonts w:asciiTheme="minorHAnsi" w:hAnsiTheme="minorHAnsi" w:cstheme="minorHAnsi"/>
          <w:sz w:val="22"/>
          <w:szCs w:val="22"/>
          <w:lang w:val="de-DE"/>
        </w:rPr>
        <w:t xml:space="preserve"> (201</w:t>
      </w:r>
      <w:r w:rsidR="003D2BEF">
        <w:rPr>
          <w:rFonts w:asciiTheme="minorHAnsi" w:hAnsiTheme="minorHAnsi" w:cstheme="minorHAnsi"/>
          <w:sz w:val="22"/>
          <w:szCs w:val="22"/>
          <w:lang w:val="de-DE"/>
        </w:rPr>
        <w:t>7</w:t>
      </w:r>
      <w:r w:rsidR="003B0C7E">
        <w:rPr>
          <w:rFonts w:asciiTheme="minorHAnsi" w:hAnsiTheme="minorHAnsi" w:cstheme="minorHAnsi"/>
          <w:sz w:val="22"/>
          <w:szCs w:val="22"/>
          <w:lang w:val="de-DE"/>
        </w:rPr>
        <w:t xml:space="preserve"> 1.0</w:t>
      </w:r>
      <w:r w:rsidR="003D2BEF">
        <w:rPr>
          <w:rFonts w:asciiTheme="minorHAnsi" w:hAnsiTheme="minorHAnsi" w:cstheme="minorHAnsi"/>
          <w:sz w:val="22"/>
          <w:szCs w:val="22"/>
          <w:lang w:val="de-DE"/>
        </w:rPr>
        <w:t>43</w:t>
      </w:r>
      <w:r w:rsidR="003B0C7E">
        <w:rPr>
          <w:rFonts w:asciiTheme="minorHAnsi" w:hAnsiTheme="minorHAnsi" w:cstheme="minorHAnsi"/>
          <w:sz w:val="22"/>
          <w:szCs w:val="22"/>
          <w:lang w:val="de-DE"/>
        </w:rPr>
        <w:t xml:space="preserve"> t)</w:t>
      </w:r>
      <w:r w:rsidRPr="005C5D99">
        <w:rPr>
          <w:rFonts w:asciiTheme="minorHAnsi" w:hAnsiTheme="minorHAnsi" w:cstheme="minorHAnsi"/>
          <w:sz w:val="22"/>
          <w:szCs w:val="22"/>
          <w:lang w:val="de-DE"/>
        </w:rPr>
        <w:t xml:space="preserve">. Im Mittel fielen pro angeschlossenem Einwohnerwert </w:t>
      </w:r>
      <w:r w:rsidR="00F115AE">
        <w:rPr>
          <w:rFonts w:asciiTheme="minorHAnsi" w:hAnsiTheme="minorHAnsi" w:cstheme="minorHAnsi"/>
          <w:sz w:val="22"/>
          <w:szCs w:val="22"/>
          <w:lang w:val="de-DE"/>
        </w:rPr>
        <w:t>1,5</w:t>
      </w:r>
      <w:r w:rsidR="00FB1EE2">
        <w:rPr>
          <w:rFonts w:asciiTheme="minorHAnsi" w:hAnsiTheme="minorHAnsi" w:cstheme="minorHAnsi"/>
          <w:sz w:val="22"/>
          <w:szCs w:val="22"/>
          <w:lang w:val="de-DE"/>
        </w:rPr>
        <w:t>6</w:t>
      </w:r>
      <w:r w:rsidRPr="005C5D99">
        <w:rPr>
          <w:rFonts w:asciiTheme="minorHAnsi" w:hAnsiTheme="minorHAnsi" w:cstheme="minorHAnsi"/>
          <w:sz w:val="22"/>
          <w:szCs w:val="22"/>
          <w:lang w:val="de-DE"/>
        </w:rPr>
        <w:t xml:space="preserve"> kg Rechengut und 1,8</w:t>
      </w:r>
      <w:r w:rsidR="00FB1EE2">
        <w:rPr>
          <w:rFonts w:asciiTheme="minorHAnsi" w:hAnsiTheme="minorHAnsi" w:cstheme="minorHAnsi"/>
          <w:sz w:val="22"/>
          <w:szCs w:val="22"/>
          <w:lang w:val="de-DE"/>
        </w:rPr>
        <w:t>8</w:t>
      </w:r>
      <w:r w:rsidRPr="005C5D99">
        <w:rPr>
          <w:rFonts w:asciiTheme="minorHAnsi" w:hAnsiTheme="minorHAnsi" w:cstheme="minorHAnsi"/>
          <w:sz w:val="22"/>
          <w:szCs w:val="22"/>
          <w:lang w:val="de-DE"/>
        </w:rPr>
        <w:t xml:space="preserve"> kg Sandfangrückstände an</w:t>
      </w:r>
      <w:r w:rsidR="00F115AE">
        <w:rPr>
          <w:rFonts w:asciiTheme="minorHAnsi" w:hAnsiTheme="minorHAnsi" w:cstheme="minorHAnsi"/>
          <w:sz w:val="22"/>
          <w:szCs w:val="22"/>
          <w:lang w:val="de-DE"/>
        </w:rPr>
        <w:t>. G</w:t>
      </w:r>
      <w:r w:rsidRPr="005C5D99">
        <w:rPr>
          <w:rFonts w:asciiTheme="minorHAnsi" w:hAnsiTheme="minorHAnsi" w:cstheme="minorHAnsi"/>
          <w:sz w:val="22"/>
          <w:szCs w:val="22"/>
          <w:lang w:val="de-DE"/>
        </w:rPr>
        <w:t>egenüber 201</w:t>
      </w:r>
      <w:r w:rsidR="00F115AE">
        <w:rPr>
          <w:rFonts w:asciiTheme="minorHAnsi" w:hAnsiTheme="minorHAnsi" w:cstheme="minorHAnsi"/>
          <w:sz w:val="22"/>
          <w:szCs w:val="22"/>
          <w:lang w:val="de-DE"/>
        </w:rPr>
        <w:t>7</w:t>
      </w:r>
      <w:r w:rsidRPr="005C5D99">
        <w:rPr>
          <w:rFonts w:asciiTheme="minorHAnsi" w:hAnsiTheme="minorHAnsi" w:cstheme="minorHAnsi"/>
          <w:sz w:val="22"/>
          <w:szCs w:val="22"/>
          <w:lang w:val="de-DE"/>
        </w:rPr>
        <w:t xml:space="preserve"> </w:t>
      </w:r>
      <w:r w:rsidR="00F115AE">
        <w:rPr>
          <w:rFonts w:asciiTheme="minorHAnsi" w:hAnsiTheme="minorHAnsi" w:cstheme="minorHAnsi"/>
          <w:sz w:val="22"/>
          <w:szCs w:val="22"/>
          <w:lang w:val="de-DE"/>
        </w:rPr>
        <w:t>bliebt die einwohnerspezifische Menge beim Rechengut annähernd gleich, beim Sandfangrückstand stieg sie um 0,</w:t>
      </w:r>
      <w:r w:rsidR="00FB1EE2">
        <w:rPr>
          <w:rFonts w:asciiTheme="minorHAnsi" w:hAnsiTheme="minorHAnsi" w:cstheme="minorHAnsi"/>
          <w:sz w:val="22"/>
          <w:szCs w:val="22"/>
          <w:lang w:val="de-DE"/>
        </w:rPr>
        <w:t>35</w:t>
      </w:r>
      <w:r w:rsidR="00F115AE">
        <w:rPr>
          <w:rFonts w:asciiTheme="minorHAnsi" w:hAnsiTheme="minorHAnsi" w:cstheme="minorHAnsi"/>
          <w:sz w:val="22"/>
          <w:szCs w:val="22"/>
          <w:lang w:val="de-DE"/>
        </w:rPr>
        <w:t xml:space="preserve"> kg.</w:t>
      </w:r>
    </w:p>
    <w:p w:rsidR="00C5320B" w:rsidRPr="005C5D99" w:rsidRDefault="00470B9E" w:rsidP="00A513E9">
      <w:pPr>
        <w:pStyle w:val="BodyText"/>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Abbildung 15 zeigt </w:t>
      </w:r>
      <w:r w:rsidR="00FA6A33" w:rsidRPr="005C5D99">
        <w:rPr>
          <w:rFonts w:asciiTheme="minorHAnsi" w:hAnsiTheme="minorHAnsi" w:cstheme="minorHAnsi"/>
          <w:sz w:val="22"/>
          <w:szCs w:val="22"/>
          <w:lang w:val="de-DE"/>
        </w:rPr>
        <w:t xml:space="preserve">die prozentuale Verteilung der Rechengutmengen </w:t>
      </w:r>
      <w:r w:rsidRPr="005C5D99">
        <w:rPr>
          <w:rFonts w:asciiTheme="minorHAnsi" w:hAnsiTheme="minorHAnsi" w:cstheme="minorHAnsi"/>
          <w:sz w:val="22"/>
          <w:szCs w:val="22"/>
          <w:lang w:val="de-DE"/>
        </w:rPr>
        <w:t xml:space="preserve">und Abbildung 16 die der Sandfangrückstände </w:t>
      </w:r>
      <w:r w:rsidR="00F115AE">
        <w:rPr>
          <w:rFonts w:asciiTheme="minorHAnsi" w:hAnsiTheme="minorHAnsi" w:cstheme="minorHAnsi"/>
          <w:sz w:val="22"/>
          <w:szCs w:val="22"/>
          <w:lang w:val="de-DE"/>
        </w:rPr>
        <w:t xml:space="preserve">nach </w:t>
      </w:r>
      <w:r w:rsidR="00132C1A" w:rsidRPr="005C5D99">
        <w:rPr>
          <w:rFonts w:asciiTheme="minorHAnsi" w:hAnsiTheme="minorHAnsi" w:cstheme="minorHAnsi"/>
          <w:sz w:val="22"/>
          <w:szCs w:val="22"/>
          <w:lang w:val="de-DE"/>
        </w:rPr>
        <w:t>Kläranlagenbetreiber</w:t>
      </w:r>
      <w:r w:rsidR="00F115AE">
        <w:rPr>
          <w:rFonts w:asciiTheme="minorHAnsi" w:hAnsiTheme="minorHAnsi" w:cstheme="minorHAnsi"/>
          <w:sz w:val="22"/>
          <w:szCs w:val="22"/>
          <w:lang w:val="de-DE"/>
        </w:rPr>
        <w:t>n</w:t>
      </w:r>
      <w:r w:rsidR="00FA6A33" w:rsidRPr="005C5D99">
        <w:rPr>
          <w:rFonts w:asciiTheme="minorHAnsi" w:hAnsiTheme="minorHAnsi" w:cstheme="minorHAnsi"/>
          <w:sz w:val="22"/>
          <w:szCs w:val="22"/>
          <w:lang w:val="de-DE"/>
        </w:rPr>
        <w:t>.</w:t>
      </w:r>
    </w:p>
    <w:p w:rsidR="00C5320B" w:rsidRPr="005C5D99" w:rsidRDefault="00132C1A" w:rsidP="00132C1A">
      <w:pPr>
        <w:pStyle w:val="BodyText"/>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In Abbildung 17 sind die mitgeteilten Behandlungskosten für Rechengut und Sandfangrückstand in Abhängigkeit von der Kläranlagengröße dargestellt. </w:t>
      </w:r>
    </w:p>
    <w:p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69"/>
          <w:footerReference w:type="default" r:id="rId70"/>
          <w:pgSz w:w="11910" w:h="16840"/>
          <w:pgMar w:top="1417" w:right="1417" w:bottom="1134" w:left="1417" w:header="748" w:footer="907" w:gutter="0"/>
          <w:cols w:space="720"/>
          <w:docGrid w:linePitch="299"/>
        </w:sectPr>
      </w:pPr>
    </w:p>
    <w:p w:rsidR="00C5320B" w:rsidRPr="00692E76" w:rsidRDefault="00750E3F" w:rsidP="00692E76">
      <w:pPr>
        <w:tabs>
          <w:tab w:val="left" w:pos="1701"/>
        </w:tabs>
        <w:spacing w:before="69"/>
        <w:jc w:val="both"/>
        <w:rPr>
          <w:color w:val="FF0000"/>
          <w:sz w:val="13"/>
          <w:szCs w:val="13"/>
          <w:lang w:val="de-DE"/>
        </w:rPr>
      </w:pPr>
      <w:r>
        <w:rPr>
          <w:rFonts w:cstheme="minorHAnsi"/>
          <w:noProof/>
          <w:spacing w:val="-1"/>
        </w:rPr>
        <mc:AlternateContent>
          <mc:Choice Requires="wps">
            <w:drawing>
              <wp:anchor distT="0" distB="0" distL="114300" distR="114300" simplePos="0" relativeHeight="251730944" behindDoc="0" locked="0" layoutInCell="1" allowOverlap="1">
                <wp:simplePos x="0" y="0"/>
                <wp:positionH relativeFrom="column">
                  <wp:posOffset>6339840</wp:posOffset>
                </wp:positionH>
                <wp:positionV relativeFrom="paragraph">
                  <wp:posOffset>50800</wp:posOffset>
                </wp:positionV>
                <wp:extent cx="215900" cy="152400"/>
                <wp:effectExtent l="0" t="0" r="0" b="0"/>
                <wp:wrapNone/>
                <wp:docPr id="7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62E31" id="Rectangle 695" o:spid="_x0000_s1026" style="position:absolute;margin-left:499.2pt;margin-top:4pt;width:17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" fillcolor="#c6d9f1 [671]"/>
            </w:pict>
          </mc:Fallback>
        </mc:AlternateContent>
      </w:r>
      <w:r>
        <w:rPr>
          <w:rFonts w:cstheme="minorHAnsi"/>
          <w:noProof/>
          <w:spacing w:val="-1"/>
        </w:rPr>
        <mc:AlternateContent>
          <mc:Choice Requires="wps">
            <w:drawing>
              <wp:anchor distT="0" distB="0" distL="114300" distR="114300" simplePos="0" relativeHeight="251729920" behindDoc="0" locked="0" layoutInCell="1" allowOverlap="1">
                <wp:simplePos x="0" y="0"/>
                <wp:positionH relativeFrom="column">
                  <wp:posOffset>4538980</wp:posOffset>
                </wp:positionH>
                <wp:positionV relativeFrom="paragraph">
                  <wp:posOffset>52070</wp:posOffset>
                </wp:positionV>
                <wp:extent cx="215900" cy="152400"/>
                <wp:effectExtent l="0" t="0" r="0" b="0"/>
                <wp:wrapNone/>
                <wp:docPr id="7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ED5AC" id="Rectangle 694" o:spid="_x0000_s1026" style="position:absolute;margin-left:357.4pt;margin-top:4.1pt;width:17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" fillcolor="#fbd4b4 [1305]"/>
            </w:pict>
          </mc:Fallback>
        </mc:AlternateContent>
      </w:r>
      <w:r w:rsidR="00AD607D" w:rsidRPr="0032193C">
        <w:rPr>
          <w:rFonts w:cstheme="minorHAnsi"/>
          <w:b/>
          <w:lang w:val="de-DE"/>
        </w:rPr>
        <w:t>Übersicht 1</w:t>
      </w:r>
      <w:r w:rsidR="00A513E9">
        <w:rPr>
          <w:rFonts w:cstheme="minorHAnsi"/>
          <w:b/>
          <w:lang w:val="de-DE"/>
        </w:rPr>
        <w:t>6</w:t>
      </w:r>
      <w:r w:rsidR="00AD607D" w:rsidRPr="0032193C">
        <w:rPr>
          <w:rFonts w:cstheme="minorHAnsi"/>
          <w:b/>
          <w:spacing w:val="-1"/>
          <w:lang w:val="de-DE"/>
        </w:rPr>
        <w:t>:</w:t>
      </w:r>
      <w:r w:rsidR="00AD607D" w:rsidRPr="0032193C">
        <w:rPr>
          <w:rFonts w:cstheme="minorHAnsi"/>
          <w:b/>
          <w:spacing w:val="-1"/>
          <w:lang w:val="de-DE"/>
        </w:rPr>
        <w:tab/>
      </w:r>
      <w:r w:rsidR="00AD607D" w:rsidRPr="00692E76">
        <w:rPr>
          <w:rFonts w:cstheme="minorHAnsi"/>
          <w:b/>
          <w:lang w:val="de-DE"/>
        </w:rPr>
        <w:t>Anfall</w:t>
      </w:r>
      <w:r w:rsidR="00AD607D" w:rsidRPr="00692E76">
        <w:rPr>
          <w:rFonts w:cstheme="minorHAnsi"/>
          <w:b/>
          <w:spacing w:val="-1"/>
          <w:lang w:val="de-DE"/>
        </w:rPr>
        <w:t xml:space="preserve"> und</w:t>
      </w:r>
      <w:r w:rsidR="00AD607D" w:rsidRPr="00692E76">
        <w:rPr>
          <w:rFonts w:cstheme="minorHAnsi"/>
          <w:b/>
          <w:spacing w:val="-2"/>
          <w:lang w:val="de-DE"/>
        </w:rPr>
        <w:t xml:space="preserve"> </w:t>
      </w:r>
      <w:r w:rsidR="00AD607D" w:rsidRPr="00692E76">
        <w:rPr>
          <w:rFonts w:cstheme="minorHAnsi"/>
          <w:b/>
          <w:lang w:val="de-DE"/>
        </w:rPr>
        <w:t>Verbleib</w:t>
      </w:r>
      <w:r w:rsidR="00AD607D" w:rsidRPr="00692E76">
        <w:rPr>
          <w:rFonts w:cstheme="minorHAnsi"/>
          <w:b/>
          <w:spacing w:val="-2"/>
          <w:lang w:val="de-DE"/>
        </w:rPr>
        <w:t xml:space="preserve"> </w:t>
      </w:r>
      <w:r w:rsidR="00AD607D" w:rsidRPr="00692E76">
        <w:rPr>
          <w:rFonts w:cstheme="minorHAnsi"/>
          <w:b/>
          <w:spacing w:val="-1"/>
          <w:lang w:val="de-DE"/>
        </w:rPr>
        <w:t>von</w:t>
      </w:r>
      <w:r w:rsidR="00AD607D" w:rsidRPr="00692E76">
        <w:rPr>
          <w:rFonts w:cstheme="minorHAnsi"/>
          <w:b/>
          <w:lang w:val="de-DE"/>
        </w:rPr>
        <w:t xml:space="preserve"> </w:t>
      </w:r>
      <w:r w:rsidR="00AD607D" w:rsidRPr="00692E76">
        <w:rPr>
          <w:rFonts w:cstheme="minorHAnsi"/>
          <w:b/>
          <w:spacing w:val="-1"/>
          <w:lang w:val="de-DE"/>
        </w:rPr>
        <w:t>Grobstoffen,</w:t>
      </w:r>
      <w:r w:rsidR="00AD607D" w:rsidRPr="00692E76">
        <w:rPr>
          <w:rFonts w:cstheme="minorHAnsi"/>
          <w:b/>
          <w:spacing w:val="64"/>
          <w:lang w:val="de-DE"/>
        </w:rPr>
        <w:t xml:space="preserve"> </w:t>
      </w:r>
      <w:r w:rsidR="00692E76" w:rsidRPr="00692E76">
        <w:rPr>
          <w:rFonts w:cstheme="minorHAnsi"/>
          <w:spacing w:val="-2"/>
          <w:lang w:val="de-DE"/>
        </w:rPr>
        <w:t>(</w:t>
      </w:r>
      <w:r w:rsidR="00692E76" w:rsidRPr="00692E76">
        <w:rPr>
          <w:rFonts w:cstheme="minorHAnsi"/>
          <w:i/>
          <w:spacing w:val="-1"/>
          <w:lang w:val="de-DE"/>
        </w:rPr>
        <w:t>Stand</w:t>
      </w:r>
      <w:r w:rsidR="00692E76" w:rsidRPr="00692E76">
        <w:rPr>
          <w:rFonts w:cstheme="minorHAnsi"/>
          <w:i/>
          <w:spacing w:val="6"/>
          <w:lang w:val="de-DE"/>
        </w:rPr>
        <w:t xml:space="preserve"> </w:t>
      </w:r>
      <w:r w:rsidR="00692E76" w:rsidRPr="00692E76">
        <w:rPr>
          <w:rFonts w:cstheme="minorHAnsi"/>
          <w:i/>
          <w:spacing w:val="-1"/>
          <w:lang w:val="de-DE"/>
        </w:rPr>
        <w:t>2017 außer</w:t>
      </w:r>
      <w:r w:rsidR="00692E76" w:rsidRPr="00692E76">
        <w:rPr>
          <w:rFonts w:cstheme="minorHAnsi"/>
          <w:spacing w:val="-1"/>
          <w:lang w:val="de-DE"/>
        </w:rPr>
        <w:tab/>
        <w:t xml:space="preserve">       </w:t>
      </w:r>
      <w:r w:rsidR="00692E76" w:rsidRPr="00692E76">
        <w:rPr>
          <w:rFonts w:cstheme="minorHAnsi"/>
          <w:i/>
          <w:spacing w:val="-1"/>
          <w:lang w:val="de-DE"/>
        </w:rPr>
        <w:t xml:space="preserve">Angaben aus Bericht 2016          </w:t>
      </w:r>
      <w:r w:rsidR="00780169">
        <w:rPr>
          <w:rFonts w:cstheme="minorHAnsi"/>
          <w:i/>
          <w:spacing w:val="-1"/>
          <w:lang w:val="de-DE"/>
        </w:rPr>
        <w:t xml:space="preserve"> </w:t>
      </w:r>
      <w:r w:rsidR="00692E76" w:rsidRPr="00692E76">
        <w:rPr>
          <w:rFonts w:cstheme="minorHAnsi"/>
          <w:i/>
          <w:spacing w:val="-1"/>
          <w:lang w:val="de-DE"/>
        </w:rPr>
        <w:t>Angaben aus Bericht 2015)</w:t>
      </w:r>
    </w:p>
    <w:p w:rsidR="00AD607D" w:rsidRPr="00FA6A33" w:rsidRDefault="00AD607D" w:rsidP="0007744E">
      <w:pPr>
        <w:spacing w:before="4" w:line="130" w:lineRule="exact"/>
        <w:jc w:val="both"/>
        <w:rPr>
          <w:color w:val="FF0000"/>
          <w:sz w:val="13"/>
          <w:szCs w:val="13"/>
          <w:lang w:val="de-DE"/>
        </w:rPr>
      </w:pPr>
    </w:p>
    <w:tbl>
      <w:tblPr>
        <w:tblW w:w="15137" w:type="dxa"/>
        <w:tblInd w:w="-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
        <w:gridCol w:w="1698"/>
        <w:gridCol w:w="2492"/>
        <w:gridCol w:w="1020"/>
        <w:gridCol w:w="1021"/>
        <w:gridCol w:w="1587"/>
        <w:gridCol w:w="1701"/>
        <w:gridCol w:w="935"/>
        <w:gridCol w:w="936"/>
        <w:gridCol w:w="1757"/>
        <w:gridCol w:w="1480"/>
      </w:tblGrid>
      <w:tr w:rsidR="00241280" w:rsidRPr="00F87434" w:rsidTr="00FB1EE2">
        <w:trPr>
          <w:tblHeader/>
        </w:trPr>
        <w:tc>
          <w:tcPr>
            <w:tcW w:w="508" w:type="dxa"/>
            <w:tcBorders>
              <w:top w:val="single" w:sz="12" w:space="0" w:color="auto"/>
              <w:bottom w:val="nil"/>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rPr>
            </w:pPr>
            <w:r w:rsidRPr="000F429C">
              <w:rPr>
                <w:rFonts w:cstheme="minorHAnsi"/>
                <w:b/>
              </w:rPr>
              <w:t>Nr.</w:t>
            </w:r>
          </w:p>
        </w:tc>
        <w:tc>
          <w:tcPr>
            <w:tcW w:w="1698" w:type="dxa"/>
            <w:tcBorders>
              <w:top w:val="single" w:sz="12" w:space="0" w:color="auto"/>
              <w:left w:val="single" w:sz="4" w:space="0" w:color="auto"/>
              <w:bottom w:val="nil"/>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rPr>
            </w:pPr>
            <w:r w:rsidRPr="000F429C">
              <w:rPr>
                <w:rFonts w:cstheme="minorHAnsi"/>
                <w:b/>
              </w:rPr>
              <w:t>Betreiber</w:t>
            </w:r>
          </w:p>
        </w:tc>
        <w:tc>
          <w:tcPr>
            <w:tcW w:w="2492" w:type="dxa"/>
            <w:tcBorders>
              <w:top w:val="single" w:sz="12" w:space="0" w:color="auto"/>
              <w:left w:val="single" w:sz="4" w:space="0" w:color="auto"/>
              <w:bottom w:val="nil"/>
            </w:tcBorders>
            <w:shd w:val="clear" w:color="auto" w:fill="BFBFBF" w:themeFill="background1" w:themeFillShade="BF"/>
            <w:vAlign w:val="center"/>
          </w:tcPr>
          <w:p w:rsidR="00241280" w:rsidRPr="000F429C" w:rsidRDefault="00241280" w:rsidP="00241280">
            <w:pPr>
              <w:spacing w:line="200" w:lineRule="exact"/>
              <w:rPr>
                <w:rFonts w:cstheme="minorHAnsi"/>
                <w:b/>
              </w:rPr>
            </w:pPr>
            <w:r w:rsidRPr="000F429C">
              <w:rPr>
                <w:rFonts w:cstheme="minorHAnsi"/>
                <w:b/>
              </w:rPr>
              <w:t>Anlage</w:t>
            </w:r>
          </w:p>
        </w:tc>
        <w:tc>
          <w:tcPr>
            <w:tcW w:w="5329" w:type="dxa"/>
            <w:gridSpan w:val="4"/>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cstheme="minorHAnsi"/>
                <w:b/>
                <w:spacing w:val="-1"/>
                <w:lang w:val="de-DE"/>
              </w:rPr>
            </w:pPr>
            <w:r w:rsidRPr="00F87434">
              <w:rPr>
                <w:rFonts w:cstheme="minorHAnsi"/>
                <w:b/>
                <w:lang w:val="de-DE"/>
              </w:rPr>
              <w:t>Rechengut</w:t>
            </w:r>
          </w:p>
        </w:tc>
        <w:tc>
          <w:tcPr>
            <w:tcW w:w="5108" w:type="dxa"/>
            <w:gridSpan w:val="4"/>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cstheme="minorHAnsi"/>
                <w:b/>
                <w:spacing w:val="-1"/>
                <w:lang w:val="de-DE"/>
              </w:rPr>
            </w:pPr>
            <w:r w:rsidRPr="00F87434">
              <w:rPr>
                <w:rFonts w:cstheme="minorHAnsi"/>
                <w:b/>
                <w:spacing w:val="-1"/>
                <w:lang w:val="de-DE"/>
              </w:rPr>
              <w:t>Sandfangrückstände</w:t>
            </w:r>
          </w:p>
        </w:tc>
      </w:tr>
      <w:tr w:rsidR="00241280" w:rsidRPr="00F87434" w:rsidTr="00FB1EE2">
        <w:trPr>
          <w:tblHeader/>
        </w:trPr>
        <w:tc>
          <w:tcPr>
            <w:tcW w:w="508" w:type="dxa"/>
            <w:tcBorders>
              <w:top w:val="nil"/>
              <w:bottom w:val="nil"/>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lang w:val="de-DE"/>
              </w:rPr>
            </w:pPr>
          </w:p>
        </w:tc>
        <w:tc>
          <w:tcPr>
            <w:tcW w:w="1698" w:type="dxa"/>
            <w:tcBorders>
              <w:top w:val="nil"/>
              <w:left w:val="single" w:sz="4" w:space="0" w:color="auto"/>
              <w:bottom w:val="nil"/>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lang w:val="de-DE"/>
              </w:rPr>
            </w:pPr>
          </w:p>
        </w:tc>
        <w:tc>
          <w:tcPr>
            <w:tcW w:w="2492" w:type="dxa"/>
            <w:tcBorders>
              <w:top w:val="nil"/>
              <w:left w:val="single" w:sz="4" w:space="0" w:color="auto"/>
              <w:bottom w:val="nil"/>
            </w:tcBorders>
            <w:shd w:val="clear" w:color="auto" w:fill="BFBFBF" w:themeFill="background1" w:themeFillShade="BF"/>
            <w:vAlign w:val="center"/>
          </w:tcPr>
          <w:p w:rsidR="00241280" w:rsidRPr="000F429C" w:rsidRDefault="00241280" w:rsidP="00241280">
            <w:pPr>
              <w:spacing w:line="200" w:lineRule="exact"/>
              <w:ind w:left="426"/>
              <w:rPr>
                <w:rFonts w:cstheme="minorHAnsi"/>
                <w:b/>
                <w:lang w:val="de-DE"/>
              </w:rPr>
            </w:pPr>
          </w:p>
        </w:tc>
        <w:tc>
          <w:tcPr>
            <w:tcW w:w="2041" w:type="dxa"/>
            <w:gridSpan w:val="2"/>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cstheme="minorHAnsi"/>
                <w:b/>
                <w:lang w:val="de-DE"/>
              </w:rPr>
              <w:t>Mengen</w:t>
            </w:r>
          </w:p>
        </w:tc>
        <w:tc>
          <w:tcPr>
            <w:tcW w:w="1587" w:type="dxa"/>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cstheme="minorHAnsi"/>
                <w:b/>
                <w:lang w:val="de-DE"/>
              </w:rPr>
            </w:pPr>
            <w:r w:rsidRPr="00F87434">
              <w:rPr>
                <w:rFonts w:cstheme="minorHAnsi"/>
                <w:b/>
                <w:lang w:val="de-DE"/>
              </w:rPr>
              <w:t>Entsorger</w:t>
            </w:r>
          </w:p>
        </w:tc>
        <w:tc>
          <w:tcPr>
            <w:tcW w:w="1701" w:type="dxa"/>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eastAsia="Arial" w:cstheme="minorHAnsi"/>
              </w:rPr>
            </w:pPr>
            <w:r w:rsidRPr="00F87434">
              <w:rPr>
                <w:rFonts w:cstheme="minorHAnsi"/>
                <w:b/>
                <w:spacing w:val="-1"/>
                <w:lang w:val="de-DE"/>
              </w:rPr>
              <w:t>Preise</w:t>
            </w:r>
          </w:p>
        </w:tc>
        <w:tc>
          <w:tcPr>
            <w:tcW w:w="1871" w:type="dxa"/>
            <w:gridSpan w:val="2"/>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cstheme="minorHAnsi"/>
                <w:b/>
                <w:lang w:val="de-DE"/>
              </w:rPr>
              <w:t>Mengen</w:t>
            </w:r>
          </w:p>
        </w:tc>
        <w:tc>
          <w:tcPr>
            <w:tcW w:w="1757" w:type="dxa"/>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cstheme="minorHAnsi"/>
                <w:b/>
                <w:lang w:val="de-DE"/>
              </w:rPr>
            </w:pPr>
            <w:r w:rsidRPr="00F87434">
              <w:rPr>
                <w:rFonts w:cstheme="minorHAnsi"/>
                <w:b/>
                <w:lang w:val="de-DE"/>
              </w:rPr>
              <w:t>Entsorger</w:t>
            </w:r>
          </w:p>
        </w:tc>
        <w:tc>
          <w:tcPr>
            <w:tcW w:w="1480" w:type="dxa"/>
            <w:shd w:val="clear" w:color="auto" w:fill="BFBFBF" w:themeFill="background1" w:themeFillShade="BF"/>
            <w:vAlign w:val="center"/>
          </w:tcPr>
          <w:p w:rsidR="00241280" w:rsidRPr="00F87434" w:rsidRDefault="00241280" w:rsidP="00241280">
            <w:pPr>
              <w:pStyle w:val="TableParagraph"/>
              <w:spacing w:before="27"/>
              <w:ind w:right="-51" w:hanging="54"/>
              <w:jc w:val="center"/>
              <w:rPr>
                <w:rFonts w:eastAsia="Arial" w:cstheme="minorHAnsi"/>
              </w:rPr>
            </w:pPr>
            <w:r w:rsidRPr="00F87434">
              <w:rPr>
                <w:rFonts w:cstheme="minorHAnsi"/>
                <w:b/>
                <w:spacing w:val="-1"/>
                <w:lang w:val="de-DE"/>
              </w:rPr>
              <w:t>Preise</w:t>
            </w:r>
          </w:p>
        </w:tc>
      </w:tr>
      <w:tr w:rsidR="00FB1EE2" w:rsidRPr="00F87434" w:rsidTr="00607D49">
        <w:trPr>
          <w:tblHeader/>
        </w:trPr>
        <w:tc>
          <w:tcPr>
            <w:tcW w:w="508" w:type="dxa"/>
            <w:tcBorders>
              <w:top w:val="nil"/>
              <w:bottom w:val="single" w:sz="12" w:space="0" w:color="auto"/>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lang w:val="de-DE"/>
              </w:rPr>
            </w:pPr>
          </w:p>
        </w:tc>
        <w:tc>
          <w:tcPr>
            <w:tcW w:w="1698" w:type="dxa"/>
            <w:tcBorders>
              <w:top w:val="nil"/>
              <w:left w:val="single" w:sz="4" w:space="0" w:color="auto"/>
              <w:bottom w:val="single" w:sz="12" w:space="0" w:color="auto"/>
              <w:right w:val="single" w:sz="4" w:space="0" w:color="auto"/>
            </w:tcBorders>
            <w:shd w:val="clear" w:color="auto" w:fill="BFBFBF" w:themeFill="background1" w:themeFillShade="BF"/>
            <w:vAlign w:val="center"/>
          </w:tcPr>
          <w:p w:rsidR="00241280" w:rsidRPr="000F429C" w:rsidRDefault="00241280" w:rsidP="00241280">
            <w:pPr>
              <w:spacing w:line="200" w:lineRule="exact"/>
              <w:rPr>
                <w:rFonts w:cstheme="minorHAnsi"/>
                <w:b/>
                <w:lang w:val="de-DE"/>
              </w:rPr>
            </w:pPr>
          </w:p>
        </w:tc>
        <w:tc>
          <w:tcPr>
            <w:tcW w:w="2492" w:type="dxa"/>
            <w:tcBorders>
              <w:top w:val="nil"/>
              <w:left w:val="single" w:sz="4" w:space="0" w:color="auto"/>
              <w:bottom w:val="single" w:sz="12" w:space="0" w:color="auto"/>
            </w:tcBorders>
            <w:shd w:val="clear" w:color="auto" w:fill="BFBFBF" w:themeFill="background1" w:themeFillShade="BF"/>
            <w:vAlign w:val="center"/>
          </w:tcPr>
          <w:p w:rsidR="00241280" w:rsidRPr="000F429C" w:rsidRDefault="00241280" w:rsidP="00241280">
            <w:pPr>
              <w:spacing w:line="200" w:lineRule="exact"/>
              <w:ind w:left="426"/>
              <w:rPr>
                <w:rFonts w:cstheme="minorHAnsi"/>
                <w:b/>
                <w:lang w:val="de-DE"/>
              </w:rPr>
            </w:pPr>
          </w:p>
        </w:tc>
        <w:tc>
          <w:tcPr>
            <w:tcW w:w="1020"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rPr>
              <w:t>kg/a</w:t>
            </w:r>
          </w:p>
        </w:tc>
        <w:tc>
          <w:tcPr>
            <w:tcW w:w="1021"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rPr>
              <w:t>kg/EW</w:t>
            </w:r>
            <w:r>
              <w:rPr>
                <w:rFonts w:eastAsia="Arial" w:cstheme="minorHAnsi"/>
              </w:rPr>
              <w:t>*</w:t>
            </w:r>
            <w:r w:rsidRPr="00F87434">
              <w:rPr>
                <w:rFonts w:eastAsia="Arial" w:cstheme="minorHAnsi"/>
              </w:rPr>
              <w:t>a</w:t>
            </w:r>
          </w:p>
        </w:tc>
        <w:tc>
          <w:tcPr>
            <w:tcW w:w="1587"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spacing w:before="72"/>
              <w:ind w:left="-10" w:hanging="75"/>
              <w:jc w:val="center"/>
              <w:rPr>
                <w:rFonts w:eastAsia="Arial" w:cstheme="minorHAnsi"/>
              </w:rPr>
            </w:pPr>
          </w:p>
        </w:tc>
        <w:tc>
          <w:tcPr>
            <w:tcW w:w="1701"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spacing w:val="-1"/>
              </w:rPr>
              <w:t>€/t</w:t>
            </w:r>
          </w:p>
        </w:tc>
        <w:tc>
          <w:tcPr>
            <w:tcW w:w="935"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rPr>
              <w:t>kg/a</w:t>
            </w:r>
          </w:p>
        </w:tc>
        <w:tc>
          <w:tcPr>
            <w:tcW w:w="936"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rPr>
              <w:t>kg/EW</w:t>
            </w:r>
            <w:r>
              <w:rPr>
                <w:rFonts w:eastAsia="Arial" w:cstheme="minorHAnsi"/>
              </w:rPr>
              <w:t>*</w:t>
            </w:r>
            <w:r w:rsidRPr="00F87434">
              <w:rPr>
                <w:rFonts w:eastAsia="Arial" w:cstheme="minorHAnsi"/>
              </w:rPr>
              <w:t>a</w:t>
            </w:r>
          </w:p>
        </w:tc>
        <w:tc>
          <w:tcPr>
            <w:tcW w:w="1757"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spacing w:before="72"/>
              <w:ind w:left="-10" w:hanging="75"/>
              <w:jc w:val="center"/>
              <w:rPr>
                <w:rFonts w:eastAsia="Arial" w:cstheme="minorHAnsi"/>
              </w:rPr>
            </w:pPr>
          </w:p>
        </w:tc>
        <w:tc>
          <w:tcPr>
            <w:tcW w:w="1480" w:type="dxa"/>
            <w:tcBorders>
              <w:bottom w:val="single" w:sz="12" w:space="0" w:color="auto"/>
            </w:tcBorders>
            <w:shd w:val="clear" w:color="auto" w:fill="BFBFBF" w:themeFill="background1" w:themeFillShade="BF"/>
            <w:vAlign w:val="center"/>
          </w:tcPr>
          <w:p w:rsidR="00241280" w:rsidRPr="00F87434" w:rsidRDefault="00241280" w:rsidP="00241280">
            <w:pPr>
              <w:pStyle w:val="TableParagraph"/>
              <w:ind w:left="-10"/>
              <w:jc w:val="center"/>
              <w:rPr>
                <w:rFonts w:eastAsia="Arial" w:cstheme="minorHAnsi"/>
              </w:rPr>
            </w:pPr>
            <w:r w:rsidRPr="00F87434">
              <w:rPr>
                <w:rFonts w:eastAsia="Arial" w:cstheme="minorHAnsi"/>
                <w:spacing w:val="-1"/>
              </w:rPr>
              <w:t>€/t</w:t>
            </w:r>
          </w:p>
        </w:tc>
      </w:tr>
      <w:tr w:rsidR="00FB1EE2" w:rsidRPr="00A12B76" w:rsidTr="00607D49">
        <w:tc>
          <w:tcPr>
            <w:tcW w:w="508" w:type="dxa"/>
            <w:tcBorders>
              <w:top w:val="single" w:sz="12" w:space="0" w:color="auto"/>
            </w:tcBorders>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w:t>
            </w:r>
          </w:p>
        </w:tc>
        <w:tc>
          <w:tcPr>
            <w:tcW w:w="1698" w:type="dxa"/>
            <w:tcBorders>
              <w:top w:val="single" w:sz="12" w:space="0" w:color="auto"/>
            </w:tcBorders>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A.C.</w:t>
            </w:r>
          </w:p>
        </w:tc>
        <w:tc>
          <w:tcPr>
            <w:tcW w:w="2492" w:type="dxa"/>
            <w:tcBorders>
              <w:top w:val="single" w:sz="12" w:space="0" w:color="auto"/>
            </w:tcBorders>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Hesperange</w:t>
            </w:r>
          </w:p>
        </w:tc>
        <w:tc>
          <w:tcPr>
            <w:tcW w:w="1020" w:type="dxa"/>
            <w:tcBorders>
              <w:top w:val="single" w:sz="12" w:space="0" w:color="auto"/>
            </w:tcBorders>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18.000</w:t>
            </w:r>
          </w:p>
        </w:tc>
        <w:tc>
          <w:tcPr>
            <w:tcW w:w="1021" w:type="dxa"/>
            <w:tcBorders>
              <w:top w:val="single" w:sz="12" w:space="0" w:color="auto"/>
            </w:tcBorders>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0,78</w:t>
            </w:r>
          </w:p>
        </w:tc>
        <w:tc>
          <w:tcPr>
            <w:tcW w:w="1587" w:type="dxa"/>
            <w:tcBorders>
              <w:top w:val="single" w:sz="12" w:space="0" w:color="auto"/>
            </w:tcBorders>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Asaainissement Feidert</w:t>
            </w:r>
          </w:p>
        </w:tc>
        <w:tc>
          <w:tcPr>
            <w:tcW w:w="1701" w:type="dxa"/>
            <w:tcBorders>
              <w:top w:val="single" w:sz="12" w:space="0" w:color="auto"/>
            </w:tcBorders>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tcBorders>
              <w:top w:val="single" w:sz="12" w:space="0" w:color="auto"/>
            </w:tcBorders>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31.000</w:t>
            </w:r>
          </w:p>
        </w:tc>
        <w:tc>
          <w:tcPr>
            <w:tcW w:w="936" w:type="dxa"/>
            <w:tcBorders>
              <w:top w:val="single" w:sz="12" w:space="0" w:color="auto"/>
            </w:tcBorders>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1,35</w:t>
            </w:r>
          </w:p>
        </w:tc>
        <w:tc>
          <w:tcPr>
            <w:tcW w:w="1757" w:type="dxa"/>
            <w:tcBorders>
              <w:top w:val="single" w:sz="12" w:space="0" w:color="auto"/>
            </w:tcBorders>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480" w:type="dxa"/>
            <w:tcBorders>
              <w:top w:val="single" w:sz="12" w:space="0" w:color="auto"/>
            </w:tcBorders>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87,0</w:t>
            </w:r>
          </w:p>
        </w:tc>
      </w:tr>
      <w:tr w:rsidR="00FB1EE2" w:rsidRPr="00A12B76" w:rsidTr="00FB1EE2">
        <w:trPr>
          <w:trHeight w:val="454"/>
        </w:trPr>
        <w:tc>
          <w:tcPr>
            <w:tcW w:w="508" w:type="dxa"/>
            <w:shd w:val="clear" w:color="auto" w:fill="auto"/>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w:t>
            </w:r>
          </w:p>
        </w:tc>
        <w:tc>
          <w:tcPr>
            <w:tcW w:w="1698" w:type="dxa"/>
            <w:shd w:val="clear" w:color="auto" w:fill="auto"/>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SIACH</w:t>
            </w:r>
          </w:p>
        </w:tc>
        <w:tc>
          <w:tcPr>
            <w:tcW w:w="2492" w:type="dxa"/>
            <w:shd w:val="clear" w:color="auto" w:fill="auto"/>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Pétange</w:t>
            </w:r>
          </w:p>
        </w:tc>
        <w:tc>
          <w:tcPr>
            <w:tcW w:w="1020"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51.200</w:t>
            </w:r>
          </w:p>
        </w:tc>
        <w:tc>
          <w:tcPr>
            <w:tcW w:w="1021"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0,72</w:t>
            </w:r>
          </w:p>
        </w:tc>
        <w:tc>
          <w:tcPr>
            <w:tcW w:w="1587" w:type="dxa"/>
            <w:shd w:val="clear" w:color="auto" w:fill="auto"/>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SIDOR</w:t>
            </w:r>
          </w:p>
        </w:tc>
        <w:tc>
          <w:tcPr>
            <w:tcW w:w="1701"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96</w:t>
            </w:r>
          </w:p>
        </w:tc>
        <w:tc>
          <w:tcPr>
            <w:tcW w:w="935"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168.000</w:t>
            </w:r>
          </w:p>
        </w:tc>
        <w:tc>
          <w:tcPr>
            <w:tcW w:w="936"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2,35</w:t>
            </w:r>
          </w:p>
        </w:tc>
        <w:tc>
          <w:tcPr>
            <w:tcW w:w="1757" w:type="dxa"/>
            <w:shd w:val="clear" w:color="auto" w:fill="auto"/>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Horsch, Oekolux, Bowesa</w:t>
            </w:r>
          </w:p>
        </w:tc>
        <w:tc>
          <w:tcPr>
            <w:tcW w:w="1480" w:type="dxa"/>
            <w:shd w:val="clear" w:color="auto" w:fill="auto"/>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91,0</w:t>
            </w:r>
          </w:p>
        </w:tc>
      </w:tr>
      <w:tr w:rsidR="00241280" w:rsidRPr="00A12B76" w:rsidTr="00FB1EE2">
        <w:tc>
          <w:tcPr>
            <w:tcW w:w="508" w:type="dxa"/>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w:t>
            </w:r>
          </w:p>
        </w:tc>
        <w:tc>
          <w:tcPr>
            <w:tcW w:w="1698" w:type="dxa"/>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241280" w:rsidRPr="00FB1EE2" w:rsidRDefault="00241280" w:rsidP="00241280">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Bleesbruck</w:t>
            </w:r>
          </w:p>
        </w:tc>
        <w:tc>
          <w:tcPr>
            <w:tcW w:w="1020" w:type="dxa"/>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45.000</w:t>
            </w:r>
          </w:p>
        </w:tc>
        <w:tc>
          <w:tcPr>
            <w:tcW w:w="1021" w:type="dxa"/>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0,75</w:t>
            </w:r>
          </w:p>
        </w:tc>
        <w:tc>
          <w:tcPr>
            <w:tcW w:w="1587" w:type="dxa"/>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 SIDEC</w:t>
            </w:r>
          </w:p>
        </w:tc>
        <w:tc>
          <w:tcPr>
            <w:tcW w:w="1701" w:type="dxa"/>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44.000</w:t>
            </w:r>
          </w:p>
        </w:tc>
        <w:tc>
          <w:tcPr>
            <w:tcW w:w="936" w:type="dxa"/>
            <w:vAlign w:val="center"/>
          </w:tcPr>
          <w:p w:rsidR="00241280" w:rsidRPr="00FB1EE2" w:rsidRDefault="00241280" w:rsidP="00241280">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0,73</w:t>
            </w:r>
          </w:p>
        </w:tc>
        <w:tc>
          <w:tcPr>
            <w:tcW w:w="1757" w:type="dxa"/>
            <w:vAlign w:val="center"/>
          </w:tcPr>
          <w:p w:rsidR="00241280" w:rsidRPr="00FB1EE2" w:rsidRDefault="00241280"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vAlign w:val="center"/>
          </w:tcPr>
          <w:p w:rsidR="00241280" w:rsidRPr="00FB1EE2" w:rsidRDefault="00241280" w:rsidP="00241280">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4</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Boevange / Wincrange</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1.950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1,60</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1,48</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BOWESA</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7A0D78"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5</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Clervaux</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5.200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1,82</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2.200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6</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Consdorf</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4.200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1,26</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4.900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1,47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7</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Fuussekaul</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5.500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6,52</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2.300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2,73</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8</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Grevels</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k.A.</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6" w:type="dxa"/>
            <w:vAlign w:val="bottom"/>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9</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Grosbous</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7.800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7,18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3.000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2,76</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Oekolux/ Verbrennung</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Heiderscheidergrund</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45.000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8,68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5.210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1,00</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Oekolux</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shd w:val="clear" w:color="auto" w:fill="C6D9F1" w:themeFill="text2" w:themeFillTint="33"/>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11</w:t>
            </w:r>
          </w:p>
        </w:tc>
        <w:tc>
          <w:tcPr>
            <w:tcW w:w="1698" w:type="dxa"/>
            <w:shd w:val="clear" w:color="auto" w:fill="C6D9F1" w:themeFill="text2" w:themeFillTint="33"/>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shd w:val="clear" w:color="auto" w:fill="C6D9F1" w:themeFill="text2" w:themeFillTint="33"/>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Hosingen</w:t>
            </w:r>
          </w:p>
        </w:tc>
        <w:tc>
          <w:tcPr>
            <w:tcW w:w="1020" w:type="dxa"/>
            <w:shd w:val="clear" w:color="auto" w:fill="C6D9F1" w:themeFill="text2" w:themeFillTint="33"/>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3.900</w:t>
            </w:r>
          </w:p>
        </w:tc>
        <w:tc>
          <w:tcPr>
            <w:tcW w:w="1021" w:type="dxa"/>
            <w:shd w:val="clear" w:color="auto" w:fill="C6D9F1" w:themeFill="text2" w:themeFillTint="33"/>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3,40</w:t>
            </w:r>
          </w:p>
        </w:tc>
        <w:tc>
          <w:tcPr>
            <w:tcW w:w="1587" w:type="dxa"/>
            <w:shd w:val="clear" w:color="auto" w:fill="C6D9F1" w:themeFill="text2" w:themeFillTint="33"/>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SIDEC</w:t>
            </w:r>
          </w:p>
        </w:tc>
        <w:tc>
          <w:tcPr>
            <w:tcW w:w="1701" w:type="dxa"/>
            <w:shd w:val="clear" w:color="auto" w:fill="C6D9F1" w:themeFill="text2" w:themeFillTint="33"/>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shd w:val="clear" w:color="auto" w:fill="C6D9F1" w:themeFill="text2" w:themeFillTint="33"/>
            <w:vAlign w:val="bottom"/>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3.000</w:t>
            </w:r>
          </w:p>
        </w:tc>
        <w:tc>
          <w:tcPr>
            <w:tcW w:w="936" w:type="dxa"/>
            <w:shd w:val="clear" w:color="auto" w:fill="C6D9F1" w:themeFill="text2" w:themeFillTint="33"/>
            <w:vAlign w:val="bottom"/>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2,61</w:t>
            </w:r>
          </w:p>
        </w:tc>
        <w:tc>
          <w:tcPr>
            <w:tcW w:w="1757" w:type="dxa"/>
            <w:shd w:val="clear" w:color="auto" w:fill="C6D9F1" w:themeFill="text2" w:themeFillTint="33"/>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SIDEC</w:t>
            </w:r>
          </w:p>
        </w:tc>
        <w:tc>
          <w:tcPr>
            <w:tcW w:w="1480" w:type="dxa"/>
            <w:shd w:val="clear" w:color="auto" w:fill="C6D9F1" w:themeFill="text2" w:themeFillTint="33"/>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Medernach</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6.500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0,90</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10.000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1,38</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Michelau</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4.100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4,55</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2.500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2,77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14</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Reisdorf</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6.000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1,76</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2.100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0,62</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Rombach / Martelange</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22.800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2,94</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11.820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1,52</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Oekolux</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16</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Rossmillen</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2.370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0,97</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4.800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1,97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BOWESA</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Stolzembourg</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2.600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1,34</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3.600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1,85</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Troisvierges</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2.600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0,93</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OSCH/SIDEC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936"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19</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Vianden</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6.000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1,33</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7.000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1,55</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20</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SIDEN</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Wiltz</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10.840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SIDEC</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7.760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0,92</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SIDEC</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21</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Boevange /Attert</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10.465</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1,61</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54.572</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8,39</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Oekolux</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A12B76"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22</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Dondelange</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1.865</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0,90</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17.000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8,25</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w:t>
            </w:r>
            <w:r>
              <w:rPr>
                <w:rFonts w:eastAsia="Times New Roman" w:cs="Calibri"/>
                <w:color w:val="000000"/>
                <w:sz w:val="20"/>
                <w:szCs w:val="20"/>
                <w:lang w:val="en-GB" w:eastAsia="en-GB"/>
              </w:rPr>
              <w:t>ange</w:t>
            </w:r>
            <w:r w:rsidRPr="00FB1EE2">
              <w:rPr>
                <w:rFonts w:eastAsia="Times New Roman" w:cs="Calibri"/>
                <w:color w:val="000000"/>
                <w:sz w:val="20"/>
                <w:szCs w:val="20"/>
                <w:lang w:val="en-GB" w:eastAsia="en-GB"/>
              </w:rPr>
              <w:t>/Attert</w:t>
            </w:r>
          </w:p>
        </w:tc>
        <w:tc>
          <w:tcPr>
            <w:tcW w:w="1480"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23</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Eschweiler</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730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0,28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0436A6">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0,00</w:t>
            </w:r>
          </w:p>
        </w:tc>
        <w:tc>
          <w:tcPr>
            <w:tcW w:w="1757"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24</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Hobscheid</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8.360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1,56</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38.411</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7,17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w:t>
            </w:r>
            <w:r>
              <w:rPr>
                <w:rFonts w:eastAsia="Times New Roman" w:cs="Calibri"/>
                <w:color w:val="000000"/>
                <w:sz w:val="20"/>
                <w:szCs w:val="20"/>
                <w:lang w:val="en-GB" w:eastAsia="en-GB"/>
              </w:rPr>
              <w:t>.</w:t>
            </w:r>
            <w:r w:rsidRPr="00FB1EE2">
              <w:rPr>
                <w:rFonts w:eastAsia="Times New Roman" w:cs="Calibri"/>
                <w:color w:val="000000"/>
                <w:sz w:val="20"/>
                <w:szCs w:val="20"/>
                <w:lang w:val="en-GB" w:eastAsia="en-GB"/>
              </w:rPr>
              <w:t>/Attert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25</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Junglinster</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12.725</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2,29</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11.120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2,00</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w:t>
            </w:r>
            <w:r>
              <w:rPr>
                <w:rFonts w:eastAsia="Times New Roman" w:cs="Calibri"/>
                <w:color w:val="000000"/>
                <w:sz w:val="20"/>
                <w:szCs w:val="20"/>
                <w:lang w:val="en-GB" w:eastAsia="en-GB"/>
              </w:rPr>
              <w:t>.</w:t>
            </w:r>
            <w:r w:rsidRPr="00FB1EE2">
              <w:rPr>
                <w:rFonts w:eastAsia="Times New Roman" w:cs="Calibri"/>
                <w:color w:val="000000"/>
                <w:sz w:val="20"/>
                <w:szCs w:val="20"/>
                <w:lang w:val="en-GB" w:eastAsia="en-GB"/>
              </w:rPr>
              <w:t>/Attert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26</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Kehlen</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7.290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1,77</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Hein Déchets</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6.400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1,56</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w:t>
            </w:r>
            <w:r w:rsidR="00607D49">
              <w:rPr>
                <w:rFonts w:eastAsia="Times New Roman" w:cs="Calibri"/>
                <w:color w:val="000000"/>
                <w:sz w:val="20"/>
                <w:szCs w:val="20"/>
                <w:lang w:val="en-GB" w:eastAsia="en-GB"/>
              </w:rPr>
              <w:t>.</w:t>
            </w:r>
            <w:r w:rsidRPr="00FB1EE2">
              <w:rPr>
                <w:rFonts w:eastAsia="Times New Roman" w:cs="Calibri"/>
                <w:color w:val="000000"/>
                <w:sz w:val="20"/>
                <w:szCs w:val="20"/>
                <w:lang w:val="en-GB" w:eastAsia="en-GB"/>
              </w:rPr>
              <w:t>/Attert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27</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Kopstal</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7.290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1,96</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Hein Déchets</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6.400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1,72</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Boevange/Attert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28</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Mamer</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13.300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0,76</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Hein Déchets</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18.417</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1,05</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Boevange/Attert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29</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Mersch / Beringen</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32.829</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52.820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1,57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via KA Boevange/Attert</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0436A6">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30</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SIDERO</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Steinfort</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3.123</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0,57</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0436A6">
            <w:pPr>
              <w:jc w:val="center"/>
              <w:rPr>
                <w:sz w:val="20"/>
                <w:szCs w:val="20"/>
              </w:rPr>
            </w:pPr>
            <w:r w:rsidRPr="00FB1EE2">
              <w:rPr>
                <w:rFonts w:eastAsia="Times New Roman" w:cs="Calibri"/>
                <w:color w:val="000000"/>
                <w:sz w:val="20"/>
                <w:szCs w:val="20"/>
                <w:lang w:val="en-GB" w:eastAsia="en-GB"/>
              </w:rPr>
              <w:t>k.A.</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0,00</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1480" w:type="dxa"/>
            <w:vAlign w:val="center"/>
          </w:tcPr>
          <w:p w:rsidR="00FB1EE2" w:rsidRPr="00FB1EE2" w:rsidRDefault="00FB1EE2" w:rsidP="00FB1EE2">
            <w:pPr>
              <w:jc w:val="center"/>
              <w:rPr>
                <w:sz w:val="20"/>
                <w:szCs w:val="20"/>
              </w:rPr>
            </w:pPr>
            <w:r w:rsidRPr="00FB1EE2">
              <w:rPr>
                <w:rFonts w:eastAsia="Times New Roman" w:cs="Calibri"/>
                <w:color w:val="000000"/>
                <w:sz w:val="20"/>
                <w:szCs w:val="20"/>
                <w:lang w:val="en-GB" w:eastAsia="en-GB"/>
              </w:rPr>
              <w:t>k.A.</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31</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Beaufort</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12.170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2,60</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56</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5.500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1,17</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Lamesch/Francois</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32</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Betzdorf</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12.400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1,44</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SIGRE</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53</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7.300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0,85</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Francois/SIGRE</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33</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Biwer</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2.918</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0,89</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SIGRE</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49</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3.150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0,96</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34</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Bous</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6.500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Feidert/SIGRE</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219</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1,26</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35</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Echternach</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27.885</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1,33</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SIGRE</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49</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17.100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0,82</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Francois/SIGRE</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200,0</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36</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Mondorf / Emerange</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14.600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1,75</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SIGRE</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219</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7.800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0,93</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Francois/SIGRE</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37</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SIDEST</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Uebersyren</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61.700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1,18</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SIDOR</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97</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44.000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0,84</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Francois/SIGRE</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84,5</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38</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SIVEC</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Esch /Schifflange</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76.660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0,92</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SIDOR</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97</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69.900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0,84</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94,0</w:t>
            </w:r>
          </w:p>
        </w:tc>
      </w:tr>
      <w:tr w:rsidR="00FB1EE2" w:rsidRPr="00FB1EE2" w:rsidTr="00FB1EE2">
        <w:tc>
          <w:tcPr>
            <w:tcW w:w="508"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39</w:t>
            </w:r>
          </w:p>
        </w:tc>
        <w:tc>
          <w:tcPr>
            <w:tcW w:w="1698"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SIVEC</w:t>
            </w:r>
          </w:p>
        </w:tc>
        <w:tc>
          <w:tcPr>
            <w:tcW w:w="2492" w:type="dxa"/>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Reckange / Mess</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0,00</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SIDOR</w:t>
            </w:r>
          </w:p>
        </w:tc>
        <w:tc>
          <w:tcPr>
            <w:tcW w:w="170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97</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0,00</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94,0</w:t>
            </w:r>
          </w:p>
        </w:tc>
      </w:tr>
      <w:tr w:rsidR="00FB1EE2" w:rsidRPr="00FB1EE2" w:rsidTr="00FB1EE2">
        <w:tc>
          <w:tcPr>
            <w:tcW w:w="508" w:type="dxa"/>
            <w:vAlign w:val="center"/>
          </w:tcPr>
          <w:p w:rsidR="00FB1EE2" w:rsidRPr="00FB1EE2" w:rsidRDefault="00FB1EE2" w:rsidP="00FB1EE2">
            <w:pPr>
              <w:widowControl/>
              <w:spacing w:line="220" w:lineRule="exact"/>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40</w:t>
            </w:r>
          </w:p>
        </w:tc>
        <w:tc>
          <w:tcPr>
            <w:tcW w:w="1698" w:type="dxa"/>
            <w:vAlign w:val="center"/>
          </w:tcPr>
          <w:p w:rsidR="00FB1EE2" w:rsidRPr="00FB1EE2" w:rsidRDefault="00FB1EE2" w:rsidP="00FB1EE2">
            <w:pPr>
              <w:widowControl/>
              <w:spacing w:line="220" w:lineRule="exact"/>
              <w:rPr>
                <w:rFonts w:eastAsia="Times New Roman" w:cs="Calibri"/>
                <w:color w:val="000000"/>
                <w:sz w:val="20"/>
                <w:szCs w:val="20"/>
                <w:lang w:val="en-GB" w:eastAsia="en-GB"/>
              </w:rPr>
            </w:pPr>
            <w:r w:rsidRPr="00FB1EE2">
              <w:rPr>
                <w:rFonts w:eastAsia="Times New Roman" w:cs="Calibri"/>
                <w:color w:val="000000"/>
                <w:sz w:val="20"/>
                <w:szCs w:val="20"/>
                <w:lang w:val="en-GB" w:eastAsia="en-GB"/>
              </w:rPr>
              <w:t>STEP</w:t>
            </w:r>
          </w:p>
        </w:tc>
        <w:tc>
          <w:tcPr>
            <w:tcW w:w="2492" w:type="dxa"/>
            <w:vAlign w:val="center"/>
          </w:tcPr>
          <w:p w:rsidR="00FB1EE2" w:rsidRPr="00FB1EE2" w:rsidRDefault="00FB1EE2" w:rsidP="00FB1EE2">
            <w:pPr>
              <w:widowControl/>
              <w:spacing w:line="220" w:lineRule="exact"/>
              <w:rPr>
                <w:rFonts w:eastAsia="Times New Roman" w:cs="Calibri"/>
                <w:color w:val="000000"/>
                <w:sz w:val="20"/>
                <w:szCs w:val="20"/>
                <w:lang w:val="en-GB" w:eastAsia="en-GB"/>
              </w:rPr>
            </w:pPr>
            <w:r w:rsidRPr="00FB1EE2">
              <w:rPr>
                <w:rFonts w:eastAsia="Times New Roman" w:cs="Calibri"/>
                <w:color w:val="000000"/>
                <w:sz w:val="20"/>
                <w:szCs w:val="20"/>
                <w:lang w:val="en-GB" w:eastAsia="en-GB"/>
              </w:rPr>
              <w:t>Bettembourg</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124.786</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1,83</w:t>
            </w:r>
          </w:p>
        </w:tc>
        <w:tc>
          <w:tcPr>
            <w:tcW w:w="158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SIDOR</w:t>
            </w:r>
          </w:p>
        </w:tc>
        <w:tc>
          <w:tcPr>
            <w:tcW w:w="1701" w:type="dxa"/>
            <w:vAlign w:val="center"/>
          </w:tcPr>
          <w:p w:rsidR="00FB1EE2" w:rsidRPr="00FB1EE2" w:rsidRDefault="00FB1EE2" w:rsidP="00FB1EE2">
            <w:pPr>
              <w:widowControl/>
              <w:jc w:val="right"/>
              <w:rPr>
                <w:rFonts w:eastAsia="Times New Roman" w:cs="Calibri"/>
                <w:color w:val="000000"/>
                <w:sz w:val="20"/>
                <w:szCs w:val="20"/>
                <w:lang w:val="fr-FR" w:eastAsia="en-GB"/>
              </w:rPr>
            </w:pPr>
            <w:r w:rsidRPr="00FB1EE2">
              <w:rPr>
                <w:rFonts w:eastAsia="Times New Roman" w:cs="Calibri"/>
                <w:color w:val="000000"/>
                <w:sz w:val="20"/>
                <w:szCs w:val="20"/>
                <w:lang w:val="fr-FR" w:eastAsia="en-GB"/>
              </w:rPr>
              <w:t>96,0 €/t SIDOR + 34,16 € TTC HORSCH + 10 container 1,1 m</w:t>
            </w:r>
            <w:r w:rsidRPr="00FB1EE2">
              <w:rPr>
                <w:rFonts w:eastAsia="Times New Roman" w:cs="Calibri"/>
                <w:color w:val="000000"/>
                <w:sz w:val="20"/>
                <w:szCs w:val="20"/>
                <w:vertAlign w:val="superscript"/>
                <w:lang w:val="fr-FR" w:eastAsia="en-GB"/>
              </w:rPr>
              <w:t>3</w:t>
            </w:r>
            <w:r w:rsidRPr="00FB1EE2">
              <w:rPr>
                <w:rFonts w:eastAsia="Times New Roman" w:cs="Calibri"/>
                <w:color w:val="000000"/>
                <w:sz w:val="20"/>
                <w:szCs w:val="20"/>
                <w:lang w:val="fr-FR" w:eastAsia="en-GB"/>
              </w:rPr>
              <w:t xml:space="preserve"> à 526,74 € TTC </w:t>
            </w:r>
          </w:p>
        </w:tc>
        <w:tc>
          <w:tcPr>
            <w:tcW w:w="935"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60.520</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0,89</w:t>
            </w:r>
          </w:p>
        </w:tc>
        <w:tc>
          <w:tcPr>
            <w:tcW w:w="1757" w:type="dxa"/>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BOWESA</w:t>
            </w:r>
          </w:p>
        </w:tc>
        <w:tc>
          <w:tcPr>
            <w:tcW w:w="1480"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de-DE" w:eastAsia="en-GB"/>
              </w:rPr>
              <w:t>94,2</w:t>
            </w:r>
          </w:p>
        </w:tc>
      </w:tr>
      <w:tr w:rsidR="00FB1EE2" w:rsidRPr="00FB1EE2" w:rsidTr="00FB1EE2">
        <w:tc>
          <w:tcPr>
            <w:tcW w:w="508" w:type="dxa"/>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41</w:t>
            </w:r>
          </w:p>
        </w:tc>
        <w:tc>
          <w:tcPr>
            <w:tcW w:w="1698" w:type="dxa"/>
            <w:shd w:val="clear" w:color="auto" w:fill="FBD4B4" w:themeFill="accent6" w:themeFillTint="66"/>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VGW Trier-Land Abwasserwerk</w:t>
            </w:r>
          </w:p>
        </w:tc>
        <w:tc>
          <w:tcPr>
            <w:tcW w:w="2492" w:type="dxa"/>
            <w:shd w:val="clear" w:color="auto" w:fill="FBD4B4" w:themeFill="accent6" w:themeFillTint="66"/>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Moersdorf</w:t>
            </w:r>
          </w:p>
        </w:tc>
        <w:tc>
          <w:tcPr>
            <w:tcW w:w="1020" w:type="dxa"/>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10.000</w:t>
            </w:r>
          </w:p>
        </w:tc>
        <w:tc>
          <w:tcPr>
            <w:tcW w:w="1021" w:type="dxa"/>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2,54</w:t>
            </w:r>
          </w:p>
        </w:tc>
        <w:tc>
          <w:tcPr>
            <w:tcW w:w="1587" w:type="dxa"/>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701" w:type="dxa"/>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sz w:val="20"/>
                <w:szCs w:val="20"/>
                <w:lang w:val="en-GB" w:eastAsia="en-GB"/>
              </w:rPr>
              <w:t>23.000</w:t>
            </w:r>
          </w:p>
        </w:tc>
        <w:tc>
          <w:tcPr>
            <w:tcW w:w="936" w:type="dxa"/>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5,85</w:t>
            </w:r>
          </w:p>
        </w:tc>
        <w:tc>
          <w:tcPr>
            <w:tcW w:w="1757" w:type="dxa"/>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Deponie</w:t>
            </w:r>
          </w:p>
        </w:tc>
        <w:tc>
          <w:tcPr>
            <w:tcW w:w="1480" w:type="dxa"/>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FB1EE2" w:rsidRPr="00FB1EE2" w:rsidTr="00607D49">
        <w:tc>
          <w:tcPr>
            <w:tcW w:w="508" w:type="dxa"/>
            <w:tcBorders>
              <w:bottom w:val="single" w:sz="4" w:space="0" w:color="auto"/>
            </w:tcBorders>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42</w:t>
            </w:r>
          </w:p>
        </w:tc>
        <w:tc>
          <w:tcPr>
            <w:tcW w:w="1698" w:type="dxa"/>
            <w:tcBorders>
              <w:bottom w:val="single" w:sz="4" w:space="0" w:color="auto"/>
            </w:tcBorders>
            <w:shd w:val="clear" w:color="auto" w:fill="FBD4B4" w:themeFill="accent6" w:themeFillTint="66"/>
            <w:vAlign w:val="center"/>
          </w:tcPr>
          <w:p w:rsidR="00FB1EE2" w:rsidRPr="00FB1EE2" w:rsidRDefault="00FB1EE2" w:rsidP="00FB1EE2">
            <w:pPr>
              <w:widowControl/>
              <w:rPr>
                <w:rFonts w:eastAsia="Times New Roman" w:cs="Calibri"/>
                <w:color w:val="000000"/>
                <w:sz w:val="20"/>
                <w:szCs w:val="20"/>
                <w:lang w:val="en-GB" w:eastAsia="en-GB"/>
              </w:rPr>
            </w:pPr>
            <w:r>
              <w:rPr>
                <w:rFonts w:eastAsia="Times New Roman" w:cs="Calibri"/>
                <w:color w:val="000000"/>
                <w:sz w:val="20"/>
                <w:szCs w:val="20"/>
                <w:lang w:val="en-GB" w:eastAsia="en-GB"/>
              </w:rPr>
              <w:t>“</w:t>
            </w:r>
          </w:p>
        </w:tc>
        <w:tc>
          <w:tcPr>
            <w:tcW w:w="2492" w:type="dxa"/>
            <w:tcBorders>
              <w:bottom w:val="single" w:sz="4" w:space="0" w:color="auto"/>
            </w:tcBorders>
            <w:shd w:val="clear" w:color="auto" w:fill="FBD4B4" w:themeFill="accent6" w:themeFillTint="66"/>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Rosport</w:t>
            </w:r>
          </w:p>
        </w:tc>
        <w:tc>
          <w:tcPr>
            <w:tcW w:w="1020" w:type="dxa"/>
            <w:tcBorders>
              <w:bottom w:val="single" w:sz="4" w:space="0" w:color="auto"/>
            </w:tcBorders>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15.000</w:t>
            </w:r>
          </w:p>
        </w:tc>
        <w:tc>
          <w:tcPr>
            <w:tcW w:w="1021" w:type="dxa"/>
            <w:tcBorders>
              <w:bottom w:val="single" w:sz="4" w:space="0" w:color="auto"/>
            </w:tcBorders>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2,12</w:t>
            </w:r>
          </w:p>
        </w:tc>
        <w:tc>
          <w:tcPr>
            <w:tcW w:w="1587" w:type="dxa"/>
            <w:tcBorders>
              <w:bottom w:val="single" w:sz="4" w:space="0" w:color="auto"/>
            </w:tcBorders>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701" w:type="dxa"/>
            <w:tcBorders>
              <w:bottom w:val="single" w:sz="4" w:space="0" w:color="auto"/>
            </w:tcBorders>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935" w:type="dxa"/>
            <w:tcBorders>
              <w:bottom w:val="single" w:sz="4" w:space="0" w:color="auto"/>
            </w:tcBorders>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sz w:val="20"/>
                <w:szCs w:val="20"/>
                <w:lang w:val="en-GB" w:eastAsia="en-GB"/>
              </w:rPr>
              <w:t>35.000</w:t>
            </w:r>
          </w:p>
        </w:tc>
        <w:tc>
          <w:tcPr>
            <w:tcW w:w="936" w:type="dxa"/>
            <w:tcBorders>
              <w:bottom w:val="single" w:sz="4" w:space="0" w:color="auto"/>
            </w:tcBorders>
            <w:shd w:val="clear" w:color="auto" w:fill="FBD4B4" w:themeFill="accent6" w:themeFillTint="66"/>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Times New Roman"/>
                <w:color w:val="000000"/>
                <w:sz w:val="20"/>
                <w:szCs w:val="20"/>
                <w:lang w:val="en-GB" w:eastAsia="en-GB"/>
              </w:rPr>
              <w:t>4,94</w:t>
            </w:r>
          </w:p>
        </w:tc>
        <w:tc>
          <w:tcPr>
            <w:tcW w:w="1757" w:type="dxa"/>
            <w:tcBorders>
              <w:bottom w:val="single" w:sz="4" w:space="0" w:color="auto"/>
            </w:tcBorders>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c>
          <w:tcPr>
            <w:tcW w:w="1480" w:type="dxa"/>
            <w:tcBorders>
              <w:bottom w:val="single" w:sz="4" w:space="0" w:color="auto"/>
            </w:tcBorders>
            <w:shd w:val="clear" w:color="auto" w:fill="FBD4B4" w:themeFill="accent6" w:themeFillTint="66"/>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k.A.</w:t>
            </w:r>
          </w:p>
        </w:tc>
      </w:tr>
      <w:tr w:rsidR="00607D49" w:rsidRPr="00FB1EE2" w:rsidTr="00607D49">
        <w:tc>
          <w:tcPr>
            <w:tcW w:w="508" w:type="dxa"/>
            <w:tcBorders>
              <w:top w:val="single" w:sz="4" w:space="0" w:color="auto"/>
              <w:bottom w:val="single" w:sz="12" w:space="0" w:color="auto"/>
            </w:tcBorders>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43</w:t>
            </w:r>
          </w:p>
        </w:tc>
        <w:tc>
          <w:tcPr>
            <w:tcW w:w="1698" w:type="dxa"/>
            <w:tcBorders>
              <w:top w:val="single" w:sz="4" w:space="0" w:color="auto"/>
              <w:bottom w:val="single" w:sz="12" w:space="0" w:color="auto"/>
            </w:tcBorders>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Ville de Luxemburg</w:t>
            </w:r>
          </w:p>
        </w:tc>
        <w:tc>
          <w:tcPr>
            <w:tcW w:w="2492" w:type="dxa"/>
            <w:tcBorders>
              <w:top w:val="single" w:sz="4" w:space="0" w:color="auto"/>
              <w:bottom w:val="single" w:sz="12" w:space="0" w:color="auto"/>
            </w:tcBorders>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eastAsia="Times New Roman" w:cs="Calibri"/>
                <w:color w:val="000000"/>
                <w:sz w:val="20"/>
                <w:szCs w:val="20"/>
                <w:lang w:val="en-GB" w:eastAsia="en-GB"/>
              </w:rPr>
              <w:t>Beggen</w:t>
            </w:r>
          </w:p>
        </w:tc>
        <w:tc>
          <w:tcPr>
            <w:tcW w:w="1020"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376.480</w:t>
            </w:r>
          </w:p>
        </w:tc>
        <w:tc>
          <w:tcPr>
            <w:tcW w:w="1021"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3,01</w:t>
            </w:r>
          </w:p>
        </w:tc>
        <w:tc>
          <w:tcPr>
            <w:tcW w:w="1587"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701"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125</w:t>
            </w:r>
          </w:p>
        </w:tc>
        <w:tc>
          <w:tcPr>
            <w:tcW w:w="935"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513.490</w:t>
            </w:r>
          </w:p>
        </w:tc>
        <w:tc>
          <w:tcPr>
            <w:tcW w:w="936"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4,11</w:t>
            </w:r>
          </w:p>
        </w:tc>
        <w:tc>
          <w:tcPr>
            <w:tcW w:w="1757"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Francois</w:t>
            </w:r>
          </w:p>
        </w:tc>
        <w:tc>
          <w:tcPr>
            <w:tcW w:w="1480" w:type="dxa"/>
            <w:tcBorders>
              <w:top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60,0</w:t>
            </w:r>
          </w:p>
        </w:tc>
      </w:tr>
      <w:tr w:rsidR="00607D49" w:rsidRPr="00FB1EE2" w:rsidTr="00607D49">
        <w:trPr>
          <w:trHeight w:val="283"/>
        </w:trPr>
        <w:tc>
          <w:tcPr>
            <w:tcW w:w="508" w:type="dxa"/>
            <w:tcBorders>
              <w:top w:val="single" w:sz="12" w:space="0" w:color="auto"/>
              <w:left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698" w:type="dxa"/>
            <w:tcBorders>
              <w:top w:val="single" w:sz="12" w:space="0" w:color="auto"/>
              <w:left w:val="nil"/>
              <w:bottom w:val="nil"/>
            </w:tcBorders>
            <w:vAlign w:val="center"/>
          </w:tcPr>
          <w:p w:rsidR="00FB1EE2" w:rsidRPr="00FB1EE2" w:rsidRDefault="00FB1EE2" w:rsidP="00FB1EE2">
            <w:pPr>
              <w:widowControl/>
              <w:rPr>
                <w:rFonts w:eastAsia="Times New Roman" w:cs="Calibri"/>
                <w:color w:val="000000"/>
                <w:sz w:val="20"/>
                <w:szCs w:val="20"/>
                <w:lang w:val="en-GB" w:eastAsia="en-GB"/>
              </w:rPr>
            </w:pPr>
          </w:p>
        </w:tc>
        <w:tc>
          <w:tcPr>
            <w:tcW w:w="2492" w:type="dxa"/>
            <w:tcBorders>
              <w:top w:val="single" w:sz="12" w:space="0" w:color="auto"/>
            </w:tcBorders>
            <w:vAlign w:val="center"/>
          </w:tcPr>
          <w:p w:rsidR="00FB1EE2" w:rsidRPr="00FB1EE2" w:rsidRDefault="00FB1EE2" w:rsidP="00FB1EE2">
            <w:pPr>
              <w:widowControl/>
              <w:rPr>
                <w:rFonts w:eastAsia="Times New Roman" w:cs="Calibri"/>
                <w:color w:val="000000"/>
                <w:sz w:val="20"/>
                <w:szCs w:val="20"/>
                <w:lang w:val="en-GB" w:eastAsia="en-GB"/>
              </w:rPr>
            </w:pPr>
            <w:r w:rsidRPr="00FB1EE2">
              <w:rPr>
                <w:rFonts w:cs="Arial"/>
                <w:b/>
                <w:bCs/>
                <w:color w:val="000000"/>
                <w:sz w:val="20"/>
                <w:szCs w:val="20"/>
                <w:lang w:val="en-GB"/>
              </w:rPr>
              <w:t>Summe</w:t>
            </w:r>
          </w:p>
        </w:tc>
        <w:tc>
          <w:tcPr>
            <w:tcW w:w="1020" w:type="dxa"/>
            <w:tcBorders>
              <w:top w:val="single" w:sz="12" w:space="0" w:color="auto"/>
            </w:tcBorders>
            <w:vAlign w:val="center"/>
          </w:tcPr>
          <w:p w:rsidR="00FB1EE2" w:rsidRPr="00FB1EE2" w:rsidRDefault="00FB1EE2" w:rsidP="00FB1EE2">
            <w:pPr>
              <w:widowControl/>
              <w:jc w:val="right"/>
              <w:rPr>
                <w:rFonts w:eastAsia="Times New Roman" w:cs="Calibri"/>
                <w:b/>
                <w:bCs/>
                <w:color w:val="000000"/>
                <w:sz w:val="20"/>
                <w:szCs w:val="20"/>
                <w:lang w:val="en-GB" w:eastAsia="en-GB"/>
              </w:rPr>
            </w:pPr>
            <w:r w:rsidRPr="00FB1EE2">
              <w:rPr>
                <w:rFonts w:eastAsia="Times New Roman" w:cs="Calibri"/>
                <w:b/>
                <w:bCs/>
                <w:color w:val="000000"/>
                <w:sz w:val="20"/>
                <w:szCs w:val="20"/>
                <w:lang w:val="en-GB" w:eastAsia="en-GB"/>
              </w:rPr>
              <w:t>1.0</w:t>
            </w:r>
            <w:r>
              <w:rPr>
                <w:rFonts w:eastAsia="Times New Roman" w:cs="Calibri"/>
                <w:b/>
                <w:bCs/>
                <w:color w:val="000000"/>
                <w:sz w:val="20"/>
                <w:szCs w:val="20"/>
                <w:lang w:val="en-GB" w:eastAsia="en-GB"/>
              </w:rPr>
              <w:t>90</w:t>
            </w:r>
            <w:r w:rsidRPr="00FB1EE2">
              <w:rPr>
                <w:rFonts w:eastAsia="Times New Roman" w:cs="Calibri"/>
                <w:b/>
                <w:bCs/>
                <w:color w:val="000000"/>
                <w:sz w:val="20"/>
                <w:szCs w:val="20"/>
                <w:lang w:val="en-GB" w:eastAsia="en-GB"/>
              </w:rPr>
              <w:t>.</w:t>
            </w:r>
            <w:r>
              <w:rPr>
                <w:rFonts w:eastAsia="Times New Roman" w:cs="Calibri"/>
                <w:b/>
                <w:bCs/>
                <w:color w:val="000000"/>
                <w:sz w:val="20"/>
                <w:szCs w:val="20"/>
                <w:lang w:val="en-GB" w:eastAsia="en-GB"/>
              </w:rPr>
              <w:t>6</w:t>
            </w:r>
            <w:r w:rsidRPr="00FB1EE2">
              <w:rPr>
                <w:rFonts w:eastAsia="Times New Roman" w:cs="Calibri"/>
                <w:b/>
                <w:bCs/>
                <w:color w:val="000000"/>
                <w:sz w:val="20"/>
                <w:szCs w:val="20"/>
                <w:lang w:val="en-GB" w:eastAsia="en-GB"/>
              </w:rPr>
              <w:t>36</w:t>
            </w:r>
          </w:p>
        </w:tc>
        <w:tc>
          <w:tcPr>
            <w:tcW w:w="1021" w:type="dxa"/>
            <w:tcBorders>
              <w:top w:val="single" w:sz="12" w:space="0" w:color="auto"/>
            </w:tcBorders>
            <w:vAlign w:val="center"/>
          </w:tcPr>
          <w:p w:rsidR="00FB1EE2" w:rsidRPr="00FB1EE2" w:rsidRDefault="00FB1EE2" w:rsidP="00FB1EE2">
            <w:pPr>
              <w:widowControl/>
              <w:jc w:val="right"/>
              <w:rPr>
                <w:rFonts w:eastAsia="Times New Roman" w:cs="Calibri"/>
                <w:b/>
                <w:bCs/>
                <w:color w:val="000000"/>
                <w:sz w:val="20"/>
                <w:szCs w:val="20"/>
                <w:lang w:val="en-GB" w:eastAsia="en-GB"/>
              </w:rPr>
            </w:pPr>
          </w:p>
        </w:tc>
        <w:tc>
          <w:tcPr>
            <w:tcW w:w="1587" w:type="dxa"/>
            <w:tcBorders>
              <w:top w:val="single" w:sz="12" w:space="0" w:color="auto"/>
              <w:bottom w:val="nil"/>
              <w:right w:val="nil"/>
            </w:tcBorders>
            <w:vAlign w:val="center"/>
          </w:tcPr>
          <w:p w:rsidR="00FB1EE2" w:rsidRPr="00FB1EE2" w:rsidRDefault="00FB1EE2" w:rsidP="00FB1EE2">
            <w:pPr>
              <w:widowControl/>
              <w:jc w:val="right"/>
              <w:rPr>
                <w:rFonts w:eastAsia="Times New Roman" w:cs="Times New Roman"/>
                <w:sz w:val="20"/>
                <w:szCs w:val="20"/>
                <w:lang w:val="en-GB" w:eastAsia="en-GB"/>
              </w:rPr>
            </w:pPr>
          </w:p>
        </w:tc>
        <w:tc>
          <w:tcPr>
            <w:tcW w:w="1701" w:type="dxa"/>
            <w:tcBorders>
              <w:top w:val="single" w:sz="12" w:space="0" w:color="auto"/>
              <w:left w:val="nil"/>
              <w:bottom w:val="nil"/>
              <w:right w:val="single" w:sz="4" w:space="0" w:color="auto"/>
            </w:tcBorders>
            <w:vAlign w:val="center"/>
          </w:tcPr>
          <w:p w:rsidR="00FB1EE2" w:rsidRPr="00FB1EE2" w:rsidRDefault="00FB1EE2" w:rsidP="00FB1EE2">
            <w:pPr>
              <w:widowControl/>
              <w:jc w:val="right"/>
              <w:rPr>
                <w:rFonts w:eastAsia="Times New Roman" w:cs="Times New Roman"/>
                <w:sz w:val="20"/>
                <w:szCs w:val="20"/>
                <w:lang w:val="en-GB" w:eastAsia="en-GB"/>
              </w:rPr>
            </w:pPr>
          </w:p>
        </w:tc>
        <w:tc>
          <w:tcPr>
            <w:tcW w:w="935" w:type="dxa"/>
            <w:tcBorders>
              <w:top w:val="single" w:sz="12" w:space="0" w:color="auto"/>
              <w:left w:val="single" w:sz="4" w:space="0" w:color="auto"/>
              <w:bottom w:val="single" w:sz="4" w:space="0" w:color="auto"/>
            </w:tcBorders>
            <w:tcMar>
              <w:left w:w="28" w:type="dxa"/>
              <w:right w:w="28" w:type="dxa"/>
            </w:tcMar>
            <w:vAlign w:val="center"/>
          </w:tcPr>
          <w:p w:rsidR="00FB1EE2" w:rsidRPr="00FB1EE2" w:rsidRDefault="00FB1EE2" w:rsidP="00FB1EE2">
            <w:pPr>
              <w:widowControl/>
              <w:jc w:val="right"/>
              <w:rPr>
                <w:rFonts w:eastAsia="Times New Roman" w:cs="Calibri"/>
                <w:b/>
                <w:bCs/>
                <w:color w:val="000000"/>
                <w:sz w:val="20"/>
                <w:szCs w:val="20"/>
                <w:lang w:val="en-GB" w:eastAsia="en-GB"/>
              </w:rPr>
            </w:pPr>
            <w:r w:rsidRPr="00FB1EE2">
              <w:rPr>
                <w:rFonts w:eastAsia="Times New Roman" w:cs="Calibri"/>
                <w:b/>
                <w:bCs/>
                <w:color w:val="000000"/>
                <w:sz w:val="20"/>
                <w:szCs w:val="20"/>
                <w:lang w:val="en-GB" w:eastAsia="en-GB"/>
              </w:rPr>
              <w:t>1.</w:t>
            </w:r>
            <w:r>
              <w:rPr>
                <w:rFonts w:eastAsia="Times New Roman" w:cs="Calibri"/>
                <w:b/>
                <w:bCs/>
                <w:color w:val="000000"/>
                <w:sz w:val="20"/>
                <w:szCs w:val="20"/>
                <w:lang w:val="en-GB" w:eastAsia="en-GB"/>
              </w:rPr>
              <w:t>315</w:t>
            </w:r>
            <w:r w:rsidRPr="00FB1EE2">
              <w:rPr>
                <w:rFonts w:eastAsia="Times New Roman" w:cs="Calibri"/>
                <w:b/>
                <w:bCs/>
                <w:color w:val="000000"/>
                <w:sz w:val="20"/>
                <w:szCs w:val="20"/>
                <w:lang w:val="en-GB" w:eastAsia="en-GB"/>
              </w:rPr>
              <w:t>.</w:t>
            </w:r>
            <w:r>
              <w:rPr>
                <w:rFonts w:eastAsia="Times New Roman" w:cs="Calibri"/>
                <w:b/>
                <w:bCs/>
                <w:color w:val="000000"/>
                <w:sz w:val="20"/>
                <w:szCs w:val="20"/>
                <w:lang w:val="en-GB" w:eastAsia="en-GB"/>
              </w:rPr>
              <w:t>2</w:t>
            </w:r>
            <w:r w:rsidRPr="00FB1EE2">
              <w:rPr>
                <w:rFonts w:eastAsia="Times New Roman" w:cs="Calibri"/>
                <w:b/>
                <w:bCs/>
                <w:color w:val="000000"/>
                <w:sz w:val="20"/>
                <w:szCs w:val="20"/>
                <w:lang w:val="en-GB" w:eastAsia="en-GB"/>
              </w:rPr>
              <w:t>90</w:t>
            </w:r>
          </w:p>
        </w:tc>
        <w:tc>
          <w:tcPr>
            <w:tcW w:w="936" w:type="dxa"/>
            <w:tcBorders>
              <w:top w:val="single" w:sz="12" w:space="0" w:color="auto"/>
            </w:tcBorders>
            <w:vAlign w:val="center"/>
          </w:tcPr>
          <w:p w:rsidR="00FB1EE2" w:rsidRPr="00FB1EE2" w:rsidRDefault="00FB1EE2" w:rsidP="00FB1EE2">
            <w:pPr>
              <w:widowControl/>
              <w:jc w:val="right"/>
              <w:rPr>
                <w:rFonts w:eastAsia="Times New Roman" w:cs="Calibri"/>
                <w:b/>
                <w:bCs/>
                <w:color w:val="000000"/>
                <w:sz w:val="20"/>
                <w:szCs w:val="20"/>
                <w:lang w:val="en-GB" w:eastAsia="en-GB"/>
              </w:rPr>
            </w:pPr>
          </w:p>
        </w:tc>
        <w:tc>
          <w:tcPr>
            <w:tcW w:w="1757" w:type="dxa"/>
            <w:tcBorders>
              <w:top w:val="single" w:sz="12" w:space="0" w:color="auto"/>
              <w:bottom w:val="nil"/>
              <w:right w:val="nil"/>
            </w:tcBorders>
          </w:tcPr>
          <w:p w:rsidR="00FB1EE2" w:rsidRPr="00FB1EE2" w:rsidRDefault="00FB1EE2" w:rsidP="00FB1EE2">
            <w:pPr>
              <w:widowControl/>
              <w:jc w:val="center"/>
              <w:rPr>
                <w:rFonts w:eastAsia="Times New Roman" w:cs="Calibri"/>
                <w:color w:val="000000"/>
                <w:sz w:val="20"/>
                <w:szCs w:val="20"/>
                <w:lang w:val="en-GB" w:eastAsia="en-GB"/>
              </w:rPr>
            </w:pPr>
          </w:p>
        </w:tc>
        <w:tc>
          <w:tcPr>
            <w:tcW w:w="1480" w:type="dxa"/>
            <w:tcBorders>
              <w:top w:val="single" w:sz="12" w:space="0" w:color="auto"/>
              <w:left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r>
      <w:tr w:rsidR="00607D49" w:rsidRPr="00FB1EE2" w:rsidTr="00607D49">
        <w:tc>
          <w:tcPr>
            <w:tcW w:w="508" w:type="dxa"/>
            <w:tcBorders>
              <w:top w:val="nil"/>
              <w:left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698" w:type="dxa"/>
            <w:tcBorders>
              <w:top w:val="nil"/>
              <w:left w:val="nil"/>
              <w:bottom w:val="nil"/>
            </w:tcBorders>
            <w:vAlign w:val="center"/>
          </w:tcPr>
          <w:p w:rsidR="00FB1EE2" w:rsidRPr="00FB1EE2" w:rsidRDefault="00FB1EE2" w:rsidP="00FB1EE2">
            <w:pPr>
              <w:widowControl/>
              <w:rPr>
                <w:rFonts w:eastAsia="Times New Roman" w:cs="Calibri"/>
                <w:color w:val="000000"/>
                <w:sz w:val="20"/>
                <w:szCs w:val="20"/>
                <w:lang w:val="en-GB" w:eastAsia="en-GB"/>
              </w:rPr>
            </w:pPr>
          </w:p>
        </w:tc>
        <w:tc>
          <w:tcPr>
            <w:tcW w:w="2492" w:type="dxa"/>
            <w:vAlign w:val="center"/>
          </w:tcPr>
          <w:p w:rsidR="00FB1EE2" w:rsidRPr="00FB1EE2" w:rsidRDefault="00FB1EE2" w:rsidP="00FB1EE2">
            <w:pPr>
              <w:widowControl/>
              <w:rPr>
                <w:rFonts w:cs="Arial"/>
                <w:b/>
                <w:bCs/>
                <w:color w:val="000000"/>
                <w:sz w:val="20"/>
                <w:szCs w:val="20"/>
                <w:lang w:val="en-GB"/>
              </w:rPr>
            </w:pPr>
            <w:r w:rsidRPr="00FB1EE2">
              <w:rPr>
                <w:rFonts w:cs="Arial"/>
                <w:color w:val="000000"/>
                <w:sz w:val="20"/>
                <w:szCs w:val="20"/>
                <w:lang w:val="en-GB"/>
              </w:rPr>
              <w:t>Medianwert</w:t>
            </w:r>
          </w:p>
        </w:tc>
        <w:tc>
          <w:tcPr>
            <w:tcW w:w="1020" w:type="dxa"/>
            <w:vAlign w:val="center"/>
          </w:tcPr>
          <w:p w:rsidR="00FB1EE2" w:rsidRPr="00FB1EE2" w:rsidRDefault="00FB1EE2" w:rsidP="00FB1EE2">
            <w:pPr>
              <w:widowControl/>
              <w:jc w:val="right"/>
              <w:rPr>
                <w:rFonts w:eastAsia="Times New Roman" w:cs="Times New Roman"/>
                <w:sz w:val="20"/>
                <w:szCs w:val="20"/>
                <w:lang w:val="en-GB" w:eastAsia="en-GB"/>
              </w:rPr>
            </w:pP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w:t>
            </w:r>
            <w:r w:rsidR="00607D49">
              <w:rPr>
                <w:rFonts w:eastAsia="Times New Roman" w:cs="Calibri"/>
                <w:color w:val="000000"/>
                <w:sz w:val="20"/>
                <w:szCs w:val="20"/>
                <w:lang w:val="en-GB" w:eastAsia="en-GB"/>
              </w:rPr>
              <w:t>44</w:t>
            </w:r>
          </w:p>
        </w:tc>
        <w:tc>
          <w:tcPr>
            <w:tcW w:w="1587" w:type="dxa"/>
            <w:tcBorders>
              <w:top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c>
          <w:tcPr>
            <w:tcW w:w="1701" w:type="dxa"/>
            <w:tcBorders>
              <w:top w:val="nil"/>
              <w:left w:val="nil"/>
              <w:bottom w:val="nil"/>
              <w:right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5" w:type="dxa"/>
            <w:tcBorders>
              <w:top w:val="single" w:sz="4" w:space="0" w:color="auto"/>
              <w:left w:val="single" w:sz="4" w:space="0" w:color="auto"/>
              <w:bottom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1,</w:t>
            </w:r>
            <w:r w:rsidR="00607D49">
              <w:rPr>
                <w:rFonts w:eastAsia="Times New Roman" w:cs="Calibri"/>
                <w:color w:val="000000"/>
                <w:sz w:val="20"/>
                <w:szCs w:val="20"/>
                <w:lang w:val="en-GB" w:eastAsia="en-GB"/>
              </w:rPr>
              <w:t>55</w:t>
            </w:r>
          </w:p>
        </w:tc>
        <w:tc>
          <w:tcPr>
            <w:tcW w:w="1757" w:type="dxa"/>
            <w:tcBorders>
              <w:top w:val="nil"/>
              <w:bottom w:val="nil"/>
              <w:right w:val="nil"/>
            </w:tcBorders>
          </w:tcPr>
          <w:p w:rsidR="00FB1EE2" w:rsidRPr="00FB1EE2" w:rsidRDefault="00FB1EE2" w:rsidP="00FB1EE2">
            <w:pPr>
              <w:widowControl/>
              <w:jc w:val="center"/>
              <w:rPr>
                <w:rFonts w:eastAsia="Times New Roman" w:cs="Calibri"/>
                <w:color w:val="000000"/>
                <w:sz w:val="20"/>
                <w:szCs w:val="20"/>
                <w:lang w:val="en-GB" w:eastAsia="en-GB"/>
              </w:rPr>
            </w:pPr>
          </w:p>
        </w:tc>
        <w:tc>
          <w:tcPr>
            <w:tcW w:w="1480" w:type="dxa"/>
            <w:tcBorders>
              <w:top w:val="nil"/>
              <w:left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r>
      <w:tr w:rsidR="00607D49" w:rsidRPr="00FB1EE2" w:rsidTr="00607D49">
        <w:tc>
          <w:tcPr>
            <w:tcW w:w="508" w:type="dxa"/>
            <w:tcBorders>
              <w:top w:val="nil"/>
              <w:left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698" w:type="dxa"/>
            <w:tcBorders>
              <w:top w:val="nil"/>
              <w:left w:val="nil"/>
              <w:bottom w:val="nil"/>
            </w:tcBorders>
            <w:vAlign w:val="center"/>
          </w:tcPr>
          <w:p w:rsidR="00FB1EE2" w:rsidRPr="00FB1EE2" w:rsidRDefault="00FB1EE2" w:rsidP="00FB1EE2">
            <w:pPr>
              <w:widowControl/>
              <w:rPr>
                <w:rFonts w:eastAsia="Times New Roman" w:cs="Calibri"/>
                <w:color w:val="000000"/>
                <w:sz w:val="20"/>
                <w:szCs w:val="20"/>
                <w:lang w:val="en-GB" w:eastAsia="en-GB"/>
              </w:rPr>
            </w:pPr>
          </w:p>
        </w:tc>
        <w:tc>
          <w:tcPr>
            <w:tcW w:w="2492" w:type="dxa"/>
            <w:vAlign w:val="center"/>
          </w:tcPr>
          <w:p w:rsidR="00FB1EE2" w:rsidRPr="00FB1EE2" w:rsidRDefault="00FB1EE2" w:rsidP="00FB1EE2">
            <w:pPr>
              <w:widowControl/>
              <w:rPr>
                <w:rFonts w:cs="Arial"/>
                <w:color w:val="000000"/>
                <w:sz w:val="20"/>
                <w:szCs w:val="20"/>
                <w:lang w:val="en-GB"/>
              </w:rPr>
            </w:pPr>
            <w:r w:rsidRPr="00FB1EE2">
              <w:rPr>
                <w:rFonts w:cs="Arial"/>
                <w:color w:val="000000"/>
                <w:sz w:val="20"/>
                <w:szCs w:val="20"/>
                <w:lang w:val="en-GB"/>
              </w:rPr>
              <w:t>Mittelwert</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p>
        </w:tc>
        <w:tc>
          <w:tcPr>
            <w:tcW w:w="1021" w:type="dxa"/>
            <w:vAlign w:val="center"/>
          </w:tcPr>
          <w:p w:rsidR="00FB1EE2" w:rsidRPr="00FB1EE2" w:rsidRDefault="00607D49" w:rsidP="00FB1EE2">
            <w:pPr>
              <w:widowControl/>
              <w:jc w:val="right"/>
              <w:rPr>
                <w:rFonts w:eastAsia="Times New Roman" w:cs="Calibri"/>
                <w:color w:val="000000"/>
                <w:sz w:val="20"/>
                <w:szCs w:val="20"/>
                <w:lang w:val="en-GB" w:eastAsia="en-GB"/>
              </w:rPr>
            </w:pPr>
            <w:r>
              <w:rPr>
                <w:rFonts w:eastAsia="Times New Roman" w:cs="Calibri"/>
                <w:color w:val="000000"/>
                <w:sz w:val="20"/>
                <w:szCs w:val="20"/>
                <w:lang w:val="en-GB" w:eastAsia="en-GB"/>
              </w:rPr>
              <w:t>2,00</w:t>
            </w:r>
            <w:r w:rsidR="0081458A">
              <w:rPr>
                <w:rFonts w:eastAsia="Times New Roman" w:cs="Calibri"/>
                <w:color w:val="000000"/>
                <w:sz w:val="20"/>
                <w:szCs w:val="20"/>
                <w:lang w:val="en-GB" w:eastAsia="en-GB"/>
              </w:rPr>
              <w:t>*</w:t>
            </w:r>
          </w:p>
        </w:tc>
        <w:tc>
          <w:tcPr>
            <w:tcW w:w="1587" w:type="dxa"/>
            <w:tcBorders>
              <w:top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c>
          <w:tcPr>
            <w:tcW w:w="1701" w:type="dxa"/>
            <w:tcBorders>
              <w:top w:val="nil"/>
              <w:left w:val="nil"/>
              <w:bottom w:val="nil"/>
              <w:right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5" w:type="dxa"/>
            <w:tcBorders>
              <w:top w:val="single" w:sz="4" w:space="0" w:color="auto"/>
              <w:left w:val="single" w:sz="4" w:space="0" w:color="auto"/>
              <w:bottom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6" w:type="dxa"/>
            <w:vAlign w:val="center"/>
          </w:tcPr>
          <w:p w:rsidR="00FB1EE2" w:rsidRPr="00FB1EE2" w:rsidRDefault="00607D49" w:rsidP="00FB1EE2">
            <w:pPr>
              <w:widowControl/>
              <w:jc w:val="right"/>
              <w:rPr>
                <w:rFonts w:eastAsia="Times New Roman" w:cs="Calibri"/>
                <w:color w:val="000000"/>
                <w:sz w:val="20"/>
                <w:szCs w:val="20"/>
                <w:lang w:val="en-GB" w:eastAsia="en-GB"/>
              </w:rPr>
            </w:pPr>
            <w:r>
              <w:rPr>
                <w:rFonts w:eastAsia="Times New Roman" w:cs="Calibri"/>
                <w:color w:val="000000"/>
                <w:sz w:val="20"/>
                <w:szCs w:val="20"/>
                <w:lang w:val="en-GB" w:eastAsia="en-GB"/>
              </w:rPr>
              <w:t>2,24</w:t>
            </w:r>
            <w:r w:rsidR="0081458A">
              <w:rPr>
                <w:rFonts w:eastAsia="Times New Roman" w:cs="Calibri"/>
                <w:color w:val="000000"/>
                <w:sz w:val="20"/>
                <w:szCs w:val="20"/>
                <w:lang w:val="en-GB" w:eastAsia="en-GB"/>
              </w:rPr>
              <w:t>*</w:t>
            </w:r>
          </w:p>
        </w:tc>
        <w:tc>
          <w:tcPr>
            <w:tcW w:w="1757" w:type="dxa"/>
            <w:tcBorders>
              <w:top w:val="nil"/>
              <w:bottom w:val="nil"/>
              <w:right w:val="nil"/>
            </w:tcBorders>
          </w:tcPr>
          <w:p w:rsidR="00FB1EE2" w:rsidRPr="00FB1EE2" w:rsidRDefault="00FB1EE2" w:rsidP="00FB1EE2">
            <w:pPr>
              <w:widowControl/>
              <w:jc w:val="center"/>
              <w:rPr>
                <w:rFonts w:eastAsia="Times New Roman" w:cs="Calibri"/>
                <w:color w:val="000000"/>
                <w:sz w:val="20"/>
                <w:szCs w:val="20"/>
                <w:lang w:val="en-GB" w:eastAsia="en-GB"/>
              </w:rPr>
            </w:pPr>
          </w:p>
        </w:tc>
        <w:tc>
          <w:tcPr>
            <w:tcW w:w="1480" w:type="dxa"/>
            <w:tcBorders>
              <w:top w:val="nil"/>
              <w:left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r>
      <w:tr w:rsidR="00607D49" w:rsidRPr="00FB1EE2" w:rsidTr="00607D49">
        <w:tc>
          <w:tcPr>
            <w:tcW w:w="508" w:type="dxa"/>
            <w:tcBorders>
              <w:top w:val="nil"/>
              <w:left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698" w:type="dxa"/>
            <w:tcBorders>
              <w:top w:val="nil"/>
              <w:left w:val="nil"/>
              <w:bottom w:val="nil"/>
            </w:tcBorders>
            <w:vAlign w:val="center"/>
          </w:tcPr>
          <w:p w:rsidR="00FB1EE2" w:rsidRPr="00FB1EE2" w:rsidRDefault="00FB1EE2" w:rsidP="00FB1EE2">
            <w:pPr>
              <w:widowControl/>
              <w:rPr>
                <w:rFonts w:eastAsia="Times New Roman" w:cs="Calibri"/>
                <w:color w:val="000000"/>
                <w:sz w:val="20"/>
                <w:szCs w:val="20"/>
                <w:lang w:val="en-GB" w:eastAsia="en-GB"/>
              </w:rPr>
            </w:pPr>
          </w:p>
        </w:tc>
        <w:tc>
          <w:tcPr>
            <w:tcW w:w="2492" w:type="dxa"/>
            <w:vAlign w:val="center"/>
          </w:tcPr>
          <w:p w:rsidR="00FB1EE2" w:rsidRPr="00FB1EE2" w:rsidRDefault="00FB1EE2" w:rsidP="00FB1EE2">
            <w:pPr>
              <w:widowControl/>
              <w:rPr>
                <w:rFonts w:cs="Arial"/>
                <w:color w:val="000000"/>
                <w:sz w:val="20"/>
                <w:szCs w:val="20"/>
                <w:lang w:val="en-GB"/>
              </w:rPr>
            </w:pPr>
            <w:r w:rsidRPr="00FB1EE2">
              <w:rPr>
                <w:rFonts w:cs="Arial"/>
                <w:color w:val="000000"/>
                <w:sz w:val="20"/>
                <w:szCs w:val="20"/>
                <w:lang w:val="en-GB"/>
              </w:rPr>
              <w:t>Minimalwert</w:t>
            </w:r>
          </w:p>
        </w:tc>
        <w:tc>
          <w:tcPr>
            <w:tcW w:w="1020" w:type="dxa"/>
            <w:vAlign w:val="center"/>
          </w:tcPr>
          <w:p w:rsidR="00FB1EE2" w:rsidRPr="00FB1EE2" w:rsidRDefault="00FB1EE2" w:rsidP="00FB1EE2">
            <w:pPr>
              <w:widowControl/>
              <w:jc w:val="right"/>
              <w:rPr>
                <w:rFonts w:eastAsia="Times New Roman" w:cs="Calibri"/>
                <w:color w:val="000000"/>
                <w:sz w:val="20"/>
                <w:szCs w:val="20"/>
                <w:lang w:val="en-GB" w:eastAsia="en-GB"/>
              </w:rPr>
            </w:pP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0,28</w:t>
            </w:r>
          </w:p>
        </w:tc>
        <w:tc>
          <w:tcPr>
            <w:tcW w:w="1587" w:type="dxa"/>
            <w:tcBorders>
              <w:top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c>
          <w:tcPr>
            <w:tcW w:w="1701" w:type="dxa"/>
            <w:tcBorders>
              <w:top w:val="nil"/>
              <w:left w:val="nil"/>
              <w:bottom w:val="nil"/>
              <w:right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5" w:type="dxa"/>
            <w:tcBorders>
              <w:top w:val="single" w:sz="4" w:space="0" w:color="auto"/>
              <w:left w:val="single" w:sz="4" w:space="0" w:color="auto"/>
              <w:bottom w:val="single" w:sz="4" w:space="0" w:color="auto"/>
            </w:tcBorders>
            <w:vAlign w:val="center"/>
          </w:tcPr>
          <w:p w:rsidR="00FB1EE2" w:rsidRPr="00FB1EE2" w:rsidRDefault="00FB1EE2" w:rsidP="00FB1EE2">
            <w:pPr>
              <w:widowControl/>
              <w:jc w:val="center"/>
              <w:rPr>
                <w:rFonts w:eastAsia="Times New Roman" w:cs="Times New Roman"/>
                <w:sz w:val="20"/>
                <w:szCs w:val="20"/>
                <w:lang w:val="en-GB" w:eastAsia="en-GB"/>
              </w:rPr>
            </w:pP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0,62</w:t>
            </w:r>
          </w:p>
        </w:tc>
        <w:tc>
          <w:tcPr>
            <w:tcW w:w="1757" w:type="dxa"/>
            <w:tcBorders>
              <w:top w:val="nil"/>
              <w:bottom w:val="nil"/>
              <w:right w:val="nil"/>
            </w:tcBorders>
          </w:tcPr>
          <w:p w:rsidR="00FB1EE2" w:rsidRPr="00FB1EE2" w:rsidRDefault="00FB1EE2" w:rsidP="00FB1EE2">
            <w:pPr>
              <w:widowControl/>
              <w:jc w:val="center"/>
              <w:rPr>
                <w:rFonts w:eastAsia="Times New Roman" w:cs="Calibri"/>
                <w:color w:val="000000"/>
                <w:sz w:val="20"/>
                <w:szCs w:val="20"/>
                <w:lang w:val="en-GB" w:eastAsia="en-GB"/>
              </w:rPr>
            </w:pPr>
          </w:p>
        </w:tc>
        <w:tc>
          <w:tcPr>
            <w:tcW w:w="1480" w:type="dxa"/>
            <w:tcBorders>
              <w:top w:val="nil"/>
              <w:left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r>
      <w:tr w:rsidR="00607D49" w:rsidRPr="00FB1EE2" w:rsidTr="00607D49">
        <w:tc>
          <w:tcPr>
            <w:tcW w:w="510" w:type="dxa"/>
            <w:tcBorders>
              <w:top w:val="nil"/>
              <w:left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p>
        </w:tc>
        <w:tc>
          <w:tcPr>
            <w:tcW w:w="1698" w:type="dxa"/>
            <w:tcBorders>
              <w:top w:val="nil"/>
              <w:left w:val="nil"/>
              <w:bottom w:val="nil"/>
            </w:tcBorders>
            <w:vAlign w:val="center"/>
          </w:tcPr>
          <w:p w:rsidR="00FB1EE2" w:rsidRPr="00FB1EE2" w:rsidRDefault="00FB1EE2" w:rsidP="00FB1EE2">
            <w:pPr>
              <w:widowControl/>
              <w:rPr>
                <w:rFonts w:eastAsia="Times New Roman" w:cs="Calibri"/>
                <w:color w:val="000000"/>
                <w:sz w:val="20"/>
                <w:szCs w:val="20"/>
                <w:lang w:val="en-GB" w:eastAsia="en-GB"/>
              </w:rPr>
            </w:pPr>
          </w:p>
        </w:tc>
        <w:tc>
          <w:tcPr>
            <w:tcW w:w="2492" w:type="dxa"/>
            <w:vAlign w:val="center"/>
          </w:tcPr>
          <w:p w:rsidR="00FB1EE2" w:rsidRPr="00FB1EE2" w:rsidRDefault="00FB1EE2" w:rsidP="00FB1EE2">
            <w:pPr>
              <w:widowControl/>
              <w:rPr>
                <w:rFonts w:cs="Arial"/>
                <w:color w:val="000000"/>
                <w:sz w:val="20"/>
                <w:szCs w:val="20"/>
                <w:lang w:val="en-GB"/>
              </w:rPr>
            </w:pPr>
            <w:r w:rsidRPr="00FB1EE2">
              <w:rPr>
                <w:rFonts w:cs="Arial"/>
                <w:color w:val="000000"/>
                <w:sz w:val="20"/>
                <w:szCs w:val="20"/>
                <w:lang w:val="en-GB"/>
              </w:rPr>
              <w:t>Maximalwert</w:t>
            </w:r>
          </w:p>
        </w:tc>
        <w:tc>
          <w:tcPr>
            <w:tcW w:w="1020" w:type="dxa"/>
            <w:vAlign w:val="center"/>
          </w:tcPr>
          <w:p w:rsidR="00FB1EE2" w:rsidRPr="00FB1EE2" w:rsidRDefault="00FB1EE2" w:rsidP="00FB1EE2">
            <w:pPr>
              <w:widowControl/>
              <w:jc w:val="right"/>
              <w:rPr>
                <w:rFonts w:eastAsia="Times New Roman" w:cs="Calibri"/>
                <w:b/>
                <w:bCs/>
                <w:color w:val="000000"/>
                <w:sz w:val="20"/>
                <w:szCs w:val="20"/>
                <w:lang w:val="en-GB" w:eastAsia="en-GB"/>
              </w:rPr>
            </w:pPr>
            <w:r w:rsidRPr="00FB1EE2">
              <w:rPr>
                <w:rFonts w:eastAsia="Times New Roman" w:cs="Calibri"/>
                <w:b/>
                <w:bCs/>
                <w:color w:val="000000"/>
                <w:sz w:val="20"/>
                <w:szCs w:val="20"/>
                <w:lang w:val="en-GB" w:eastAsia="en-GB"/>
              </w:rPr>
              <w:t> </w:t>
            </w:r>
          </w:p>
        </w:tc>
        <w:tc>
          <w:tcPr>
            <w:tcW w:w="1021"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8,68</w:t>
            </w:r>
          </w:p>
        </w:tc>
        <w:tc>
          <w:tcPr>
            <w:tcW w:w="1587" w:type="dxa"/>
            <w:tcBorders>
              <w:top w:val="nil"/>
              <w:bottom w:val="nil"/>
              <w:right w:val="nil"/>
            </w:tcBorders>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 </w:t>
            </w:r>
          </w:p>
        </w:tc>
        <w:tc>
          <w:tcPr>
            <w:tcW w:w="1701" w:type="dxa"/>
            <w:tcBorders>
              <w:top w:val="nil"/>
              <w:left w:val="nil"/>
              <w:bottom w:val="nil"/>
              <w:right w:val="single" w:sz="4" w:space="0" w:color="auto"/>
            </w:tcBorders>
            <w:vAlign w:val="center"/>
          </w:tcPr>
          <w:p w:rsidR="00FB1EE2" w:rsidRPr="00FB1EE2" w:rsidRDefault="00FB1EE2" w:rsidP="00FB1EE2">
            <w:pPr>
              <w:widowControl/>
              <w:jc w:val="center"/>
              <w:rPr>
                <w:rFonts w:eastAsia="Times New Roman" w:cs="Calibri"/>
                <w:color w:val="000000"/>
                <w:sz w:val="20"/>
                <w:szCs w:val="20"/>
                <w:lang w:val="en-GB" w:eastAsia="en-GB"/>
              </w:rPr>
            </w:pPr>
            <w:r w:rsidRPr="00FB1EE2">
              <w:rPr>
                <w:rFonts w:eastAsia="Times New Roman" w:cs="Calibri"/>
                <w:color w:val="000000"/>
                <w:sz w:val="20"/>
                <w:szCs w:val="20"/>
                <w:lang w:val="en-GB" w:eastAsia="en-GB"/>
              </w:rPr>
              <w:t> </w:t>
            </w:r>
          </w:p>
        </w:tc>
        <w:tc>
          <w:tcPr>
            <w:tcW w:w="935" w:type="dxa"/>
            <w:tcBorders>
              <w:top w:val="single" w:sz="4" w:space="0" w:color="auto"/>
              <w:left w:val="single" w:sz="4" w:space="0" w:color="auto"/>
              <w:bottom w:val="single" w:sz="12" w:space="0" w:color="auto"/>
            </w:tcBorders>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 </w:t>
            </w:r>
          </w:p>
        </w:tc>
        <w:tc>
          <w:tcPr>
            <w:tcW w:w="936" w:type="dxa"/>
            <w:vAlign w:val="center"/>
          </w:tcPr>
          <w:p w:rsidR="00FB1EE2" w:rsidRPr="00FB1EE2" w:rsidRDefault="00FB1EE2" w:rsidP="00FB1EE2">
            <w:pPr>
              <w:widowControl/>
              <w:jc w:val="right"/>
              <w:rPr>
                <w:rFonts w:eastAsia="Times New Roman" w:cs="Calibri"/>
                <w:color w:val="000000"/>
                <w:sz w:val="20"/>
                <w:szCs w:val="20"/>
                <w:lang w:val="en-GB" w:eastAsia="en-GB"/>
              </w:rPr>
            </w:pPr>
            <w:r w:rsidRPr="00FB1EE2">
              <w:rPr>
                <w:rFonts w:eastAsia="Times New Roman" w:cs="Calibri"/>
                <w:color w:val="000000"/>
                <w:sz w:val="20"/>
                <w:szCs w:val="20"/>
                <w:lang w:val="en-GB" w:eastAsia="en-GB"/>
              </w:rPr>
              <w:t>8,39</w:t>
            </w:r>
          </w:p>
        </w:tc>
        <w:tc>
          <w:tcPr>
            <w:tcW w:w="1757" w:type="dxa"/>
            <w:tcBorders>
              <w:top w:val="nil"/>
              <w:bottom w:val="nil"/>
              <w:right w:val="nil"/>
            </w:tcBorders>
          </w:tcPr>
          <w:p w:rsidR="00FB1EE2" w:rsidRPr="00FB1EE2" w:rsidRDefault="00FB1EE2" w:rsidP="00FB1EE2">
            <w:pPr>
              <w:widowControl/>
              <w:jc w:val="center"/>
              <w:rPr>
                <w:rFonts w:eastAsia="Times New Roman" w:cs="Calibri"/>
                <w:color w:val="000000"/>
                <w:sz w:val="20"/>
                <w:szCs w:val="20"/>
                <w:lang w:val="en-GB" w:eastAsia="en-GB"/>
              </w:rPr>
            </w:pPr>
          </w:p>
        </w:tc>
        <w:tc>
          <w:tcPr>
            <w:tcW w:w="1480" w:type="dxa"/>
            <w:tcBorders>
              <w:top w:val="nil"/>
              <w:left w:val="nil"/>
              <w:bottom w:val="nil"/>
              <w:right w:val="nil"/>
            </w:tcBorders>
            <w:vAlign w:val="center"/>
          </w:tcPr>
          <w:p w:rsidR="00FB1EE2" w:rsidRPr="00FB1EE2" w:rsidRDefault="00FB1EE2" w:rsidP="00FB1EE2">
            <w:pPr>
              <w:widowControl/>
              <w:jc w:val="right"/>
              <w:rPr>
                <w:rFonts w:eastAsia="Times New Roman" w:cs="Calibri"/>
                <w:color w:val="000000"/>
                <w:sz w:val="20"/>
                <w:szCs w:val="20"/>
                <w:lang w:val="en-GB" w:eastAsia="en-GB"/>
              </w:rPr>
            </w:pPr>
          </w:p>
        </w:tc>
      </w:tr>
    </w:tbl>
    <w:p w:rsidR="00241280" w:rsidRPr="0081458A" w:rsidRDefault="00241280">
      <w:pPr>
        <w:rPr>
          <w:sz w:val="12"/>
          <w:szCs w:val="12"/>
        </w:rPr>
      </w:pPr>
    </w:p>
    <w:p w:rsidR="00607D49" w:rsidRPr="00FA6A33" w:rsidRDefault="00607D49" w:rsidP="0081458A">
      <w:pPr>
        <w:ind w:left="142" w:hanging="142"/>
        <w:jc w:val="both"/>
        <w:rPr>
          <w:rFonts w:ascii="Arial" w:eastAsia="Arial" w:hAnsi="Arial" w:cs="Arial"/>
          <w:color w:val="FF0000"/>
          <w:sz w:val="24"/>
          <w:szCs w:val="24"/>
          <w:lang w:val="de-DE"/>
        </w:rPr>
        <w:sectPr w:rsidR="00607D49" w:rsidRPr="00FA6A33" w:rsidSect="00F5787A">
          <w:headerReference w:type="default" r:id="rId71"/>
          <w:footerReference w:type="default" r:id="rId72"/>
          <w:pgSz w:w="16840" w:h="11910" w:orient="landscape"/>
          <w:pgMar w:top="1418" w:right="851" w:bottom="1134" w:left="851" w:header="748" w:footer="907" w:gutter="0"/>
          <w:cols w:space="720"/>
          <w:docGrid w:linePitch="299"/>
        </w:sectPr>
      </w:pPr>
      <w:r w:rsidRPr="002A2A56">
        <w:rPr>
          <w:i/>
          <w:sz w:val="18"/>
          <w:szCs w:val="18"/>
          <w:vertAlign w:val="superscript"/>
          <w:lang w:val="de-DE"/>
        </w:rPr>
        <w:t>2)</w:t>
      </w:r>
      <w:r>
        <w:rPr>
          <w:color w:val="FF0000"/>
          <w:sz w:val="18"/>
          <w:szCs w:val="18"/>
          <w:lang w:val="de-DE"/>
        </w:rPr>
        <w:t xml:space="preserve"> </w:t>
      </w:r>
      <w:r w:rsidRPr="00842843">
        <w:rPr>
          <w:i/>
          <w:iCs/>
          <w:sz w:val="20"/>
          <w:szCs w:val="20"/>
          <w:lang w:val="de-DE"/>
        </w:rPr>
        <w:tab/>
        <w:t xml:space="preserve">Mittelwert aus den </w:t>
      </w:r>
      <w:r w:rsidR="0081458A">
        <w:rPr>
          <w:i/>
          <w:iCs/>
          <w:sz w:val="20"/>
          <w:szCs w:val="20"/>
          <w:lang w:val="de-DE"/>
        </w:rPr>
        <w:t>einwohner</w:t>
      </w:r>
      <w:r w:rsidRPr="00842843">
        <w:rPr>
          <w:i/>
          <w:iCs/>
          <w:sz w:val="20"/>
          <w:szCs w:val="20"/>
          <w:lang w:val="de-DE"/>
        </w:rPr>
        <w:t xml:space="preserve">spezifischen </w:t>
      </w:r>
      <w:r w:rsidR="0081458A">
        <w:rPr>
          <w:i/>
          <w:iCs/>
          <w:sz w:val="20"/>
          <w:szCs w:val="20"/>
          <w:lang w:val="de-DE"/>
        </w:rPr>
        <w:t>M</w:t>
      </w:r>
      <w:r w:rsidRPr="00842843">
        <w:rPr>
          <w:i/>
          <w:iCs/>
          <w:sz w:val="20"/>
          <w:szCs w:val="20"/>
          <w:lang w:val="de-DE"/>
        </w:rPr>
        <w:t xml:space="preserve">engen der einzelnen Kläranlagen; Quotient aus der Summe der </w:t>
      </w:r>
      <w:r>
        <w:rPr>
          <w:i/>
          <w:iCs/>
          <w:sz w:val="20"/>
          <w:szCs w:val="20"/>
          <w:lang w:val="de-DE"/>
        </w:rPr>
        <w:t>Gesamtmenge u</w:t>
      </w:r>
      <w:r w:rsidRPr="00842843">
        <w:rPr>
          <w:i/>
          <w:iCs/>
          <w:sz w:val="20"/>
          <w:szCs w:val="20"/>
          <w:lang w:val="de-DE"/>
        </w:rPr>
        <w:t xml:space="preserve">nd den EW aller Anlagen = </w:t>
      </w:r>
      <w:r w:rsidR="0081458A">
        <w:rPr>
          <w:i/>
          <w:iCs/>
          <w:sz w:val="20"/>
          <w:szCs w:val="20"/>
          <w:lang w:val="de-DE"/>
        </w:rPr>
        <w:t>1,56</w:t>
      </w:r>
      <w:r w:rsidRPr="00842843">
        <w:rPr>
          <w:i/>
          <w:iCs/>
          <w:sz w:val="20"/>
          <w:szCs w:val="20"/>
          <w:lang w:val="de-DE"/>
        </w:rPr>
        <w:t xml:space="preserve"> </w:t>
      </w:r>
      <w:r>
        <w:rPr>
          <w:i/>
          <w:iCs/>
          <w:sz w:val="20"/>
          <w:szCs w:val="20"/>
          <w:lang w:val="de-DE"/>
        </w:rPr>
        <w:t>kg</w:t>
      </w:r>
      <w:r w:rsidRPr="00842843">
        <w:rPr>
          <w:i/>
          <w:iCs/>
          <w:sz w:val="20"/>
          <w:szCs w:val="20"/>
          <w:lang w:val="de-DE"/>
        </w:rPr>
        <w:t>/EW</w:t>
      </w:r>
      <w:r w:rsidR="0081458A">
        <w:rPr>
          <w:i/>
          <w:iCs/>
          <w:sz w:val="20"/>
          <w:szCs w:val="20"/>
          <w:lang w:val="de-DE"/>
        </w:rPr>
        <w:t xml:space="preserve"> (Rechengut) und 1,88 kg/EW (Sandfangrückstände)</w:t>
      </w:r>
    </w:p>
    <w:p w:rsidR="00C5320B" w:rsidRDefault="00262020" w:rsidP="00E27AE1">
      <w:pPr>
        <w:spacing w:before="240" w:after="240" w:line="200" w:lineRule="exact"/>
        <w:jc w:val="both"/>
        <w:rPr>
          <w:rFonts w:cstheme="minorHAnsi"/>
          <w:b/>
          <w:spacing w:val="-1"/>
          <w:sz w:val="24"/>
          <w:szCs w:val="24"/>
          <w:lang w:val="de-DE"/>
        </w:rPr>
      </w:pPr>
      <w:r w:rsidRPr="00262020">
        <w:rPr>
          <w:noProof/>
        </w:rPr>
        <w:drawing>
          <wp:anchor distT="0" distB="0" distL="114300" distR="114300" simplePos="0" relativeHeight="251767808" behindDoc="0" locked="0" layoutInCell="1" allowOverlap="1">
            <wp:simplePos x="0" y="0"/>
            <wp:positionH relativeFrom="margin">
              <wp:posOffset>704850</wp:posOffset>
            </wp:positionH>
            <wp:positionV relativeFrom="paragraph">
              <wp:posOffset>109</wp:posOffset>
            </wp:positionV>
            <wp:extent cx="7823835" cy="4819015"/>
            <wp:effectExtent l="0" t="0" r="5715" b="635"/>
            <wp:wrapTopAndBottom/>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379"/>
                    <a:stretch/>
                  </pic:blipFill>
                  <pic:spPr bwMode="auto">
                    <a:xfrm>
                      <a:off x="0" y="0"/>
                      <a:ext cx="7823835" cy="4819015"/>
                    </a:xfrm>
                    <a:prstGeom prst="rect">
                      <a:avLst/>
                    </a:prstGeom>
                    <a:noFill/>
                    <a:ln>
                      <a:noFill/>
                    </a:ln>
                    <a:extLst>
                      <a:ext uri="{53640926-AAD7-44D8-BBD7-CCE9431645EC}">
                        <a14:shadowObscured xmlns:a14="http://schemas.microsoft.com/office/drawing/2010/main"/>
                      </a:ext>
                    </a:extLst>
                  </pic:spPr>
                </pic:pic>
              </a:graphicData>
            </a:graphic>
          </wp:anchor>
        </w:drawing>
      </w:r>
      <w:r w:rsidR="009472F4" w:rsidRPr="00262020">
        <w:rPr>
          <w:rFonts w:cstheme="minorHAnsi"/>
          <w:b/>
          <w:sz w:val="24"/>
          <w:szCs w:val="24"/>
          <w:lang w:val="de-DE"/>
        </w:rPr>
        <w:t>Abbildung 15</w:t>
      </w:r>
      <w:r w:rsidR="00FA6A33" w:rsidRPr="00262020">
        <w:rPr>
          <w:rFonts w:cstheme="minorHAnsi"/>
          <w:b/>
          <w:spacing w:val="-1"/>
          <w:sz w:val="24"/>
          <w:szCs w:val="24"/>
          <w:lang w:val="de-DE"/>
        </w:rPr>
        <w:t>:</w:t>
      </w:r>
      <w:r w:rsidR="00FA6A33" w:rsidRPr="00262020">
        <w:rPr>
          <w:rFonts w:cstheme="minorHAnsi"/>
          <w:b/>
          <w:spacing w:val="-1"/>
          <w:sz w:val="24"/>
          <w:szCs w:val="24"/>
          <w:lang w:val="de-DE"/>
        </w:rPr>
        <w:tab/>
        <w:t>Prozentuale</w:t>
      </w:r>
      <w:r w:rsidR="00FA6A33" w:rsidRPr="00262020">
        <w:rPr>
          <w:rFonts w:cstheme="minorHAnsi"/>
          <w:b/>
          <w:spacing w:val="-2"/>
          <w:sz w:val="24"/>
          <w:szCs w:val="24"/>
          <w:lang w:val="de-DE"/>
        </w:rPr>
        <w:t xml:space="preserve"> </w:t>
      </w:r>
      <w:r w:rsidR="00FA6A33" w:rsidRPr="00262020">
        <w:rPr>
          <w:rFonts w:cstheme="minorHAnsi"/>
          <w:b/>
          <w:spacing w:val="-1"/>
          <w:sz w:val="24"/>
          <w:szCs w:val="24"/>
          <w:lang w:val="de-DE"/>
        </w:rPr>
        <w:t xml:space="preserve">Aufteilung </w:t>
      </w:r>
      <w:r w:rsidR="00FA6A33" w:rsidRPr="00262020">
        <w:rPr>
          <w:rFonts w:cstheme="minorHAnsi"/>
          <w:b/>
          <w:sz w:val="24"/>
          <w:szCs w:val="24"/>
          <w:lang w:val="de-DE"/>
        </w:rPr>
        <w:t xml:space="preserve">der </w:t>
      </w:r>
      <w:r w:rsidR="00FA6A33" w:rsidRPr="00262020">
        <w:rPr>
          <w:rFonts w:cstheme="minorHAnsi"/>
          <w:b/>
          <w:spacing w:val="-1"/>
          <w:sz w:val="24"/>
          <w:szCs w:val="24"/>
          <w:lang w:val="de-DE"/>
        </w:rPr>
        <w:t>Rechengutmenge</w:t>
      </w:r>
      <w:r w:rsidR="0081458A" w:rsidRPr="0081458A">
        <w:rPr>
          <w:rFonts w:cstheme="minorHAnsi"/>
          <w:b/>
          <w:spacing w:val="-1"/>
          <w:sz w:val="24"/>
          <w:szCs w:val="24"/>
          <w:vertAlign w:val="superscript"/>
          <w:lang w:val="de-DE"/>
        </w:rPr>
        <w:t>1)</w:t>
      </w:r>
    </w:p>
    <w:p w:rsidR="0081458A" w:rsidRPr="0081458A" w:rsidRDefault="0081458A" w:rsidP="00E27AE1">
      <w:pPr>
        <w:spacing w:line="200" w:lineRule="exact"/>
        <w:jc w:val="both"/>
        <w:rPr>
          <w:rFonts w:cstheme="minorHAnsi"/>
          <w:b/>
          <w:sz w:val="20"/>
          <w:szCs w:val="20"/>
          <w:lang w:val="de-DE"/>
        </w:rPr>
      </w:pPr>
      <w:r w:rsidRPr="0081458A">
        <w:rPr>
          <w:i/>
          <w:spacing w:val="-1"/>
          <w:sz w:val="20"/>
          <w:szCs w:val="20"/>
          <w:vertAlign w:val="superscript"/>
          <w:lang w:val="de-DE"/>
        </w:rPr>
        <w:t xml:space="preserve">1) </w:t>
      </w:r>
      <w:r w:rsidRPr="0081458A">
        <w:rPr>
          <w:i/>
          <w:spacing w:val="-1"/>
          <w:sz w:val="20"/>
          <w:szCs w:val="20"/>
          <w:lang w:val="de-DE"/>
        </w:rPr>
        <w:t>Datenreferenz: Jahresbericht kläranlagenspezifische Abfälle 2018 außer VGW Trier-Land (Daten für 2017) und KA Hosingen im SIDEN (Jahresbericht 2015</w:t>
      </w:r>
    </w:p>
    <w:p w:rsidR="00C5320B" w:rsidRPr="0081458A" w:rsidRDefault="00C5320B" w:rsidP="0007744E">
      <w:pPr>
        <w:jc w:val="both"/>
        <w:rPr>
          <w:rFonts w:cstheme="minorHAnsi"/>
          <w:b/>
          <w:sz w:val="20"/>
          <w:szCs w:val="20"/>
          <w:lang w:val="de-DE"/>
        </w:rPr>
        <w:sectPr w:rsidR="00C5320B" w:rsidRPr="0081458A" w:rsidSect="00F5787A">
          <w:pgSz w:w="16840" w:h="11910" w:orient="landscape"/>
          <w:pgMar w:top="1418" w:right="851" w:bottom="1134" w:left="851" w:header="748" w:footer="907" w:gutter="0"/>
          <w:cols w:space="720"/>
          <w:docGrid w:linePitch="299"/>
        </w:sectPr>
      </w:pPr>
    </w:p>
    <w:p w:rsidR="00C5320B" w:rsidRDefault="005558D2" w:rsidP="005558D2">
      <w:pPr>
        <w:spacing w:before="240" w:line="200" w:lineRule="exact"/>
        <w:jc w:val="both"/>
        <w:rPr>
          <w:rFonts w:cstheme="minorHAnsi"/>
          <w:b/>
          <w:sz w:val="24"/>
          <w:szCs w:val="24"/>
          <w:lang w:val="de-DE"/>
        </w:rPr>
      </w:pPr>
      <w:r w:rsidRPr="005558D2">
        <w:rPr>
          <w:noProof/>
        </w:rPr>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7824441" cy="5040000"/>
            <wp:effectExtent l="0" t="0" r="5715" b="8255"/>
            <wp:wrapTopAndBottom/>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24441" cy="5040000"/>
                    </a:xfrm>
                    <a:prstGeom prst="rect">
                      <a:avLst/>
                    </a:prstGeom>
                    <a:noFill/>
                    <a:ln>
                      <a:noFill/>
                    </a:ln>
                  </pic:spPr>
                </pic:pic>
              </a:graphicData>
            </a:graphic>
          </wp:anchor>
        </w:drawing>
      </w:r>
      <w:r w:rsidR="009472F4" w:rsidRPr="005558D2">
        <w:rPr>
          <w:rFonts w:cstheme="minorHAnsi"/>
          <w:b/>
          <w:sz w:val="24"/>
          <w:szCs w:val="24"/>
          <w:lang w:val="de-DE"/>
        </w:rPr>
        <w:t>Abbildung 16</w:t>
      </w:r>
      <w:r w:rsidR="00FA6A33" w:rsidRPr="005558D2">
        <w:rPr>
          <w:rFonts w:cstheme="minorHAnsi"/>
          <w:b/>
          <w:sz w:val="24"/>
          <w:szCs w:val="24"/>
          <w:lang w:val="de-DE"/>
        </w:rPr>
        <w:t>:</w:t>
      </w:r>
      <w:r w:rsidR="00FA6A33" w:rsidRPr="005558D2">
        <w:rPr>
          <w:rFonts w:cstheme="minorHAnsi"/>
          <w:b/>
          <w:sz w:val="24"/>
          <w:szCs w:val="24"/>
          <w:lang w:val="de-DE"/>
        </w:rPr>
        <w:tab/>
        <w:t>Prozentuale Aufteilung der Sand</w:t>
      </w:r>
      <w:r w:rsidR="00527F23" w:rsidRPr="005558D2">
        <w:rPr>
          <w:rFonts w:cstheme="minorHAnsi"/>
          <w:b/>
          <w:sz w:val="24"/>
          <w:szCs w:val="24"/>
          <w:lang w:val="de-DE"/>
        </w:rPr>
        <w:t>fangrückstands</w:t>
      </w:r>
      <w:r w:rsidR="00FA6A33" w:rsidRPr="005558D2">
        <w:rPr>
          <w:rFonts w:cstheme="minorHAnsi"/>
          <w:b/>
          <w:sz w:val="24"/>
          <w:szCs w:val="24"/>
          <w:lang w:val="de-DE"/>
        </w:rPr>
        <w:t>menge</w:t>
      </w:r>
      <w:r w:rsidR="0081458A" w:rsidRPr="0081458A">
        <w:rPr>
          <w:rFonts w:cstheme="minorHAnsi"/>
          <w:b/>
          <w:sz w:val="24"/>
          <w:szCs w:val="24"/>
          <w:vertAlign w:val="superscript"/>
          <w:lang w:val="de-DE"/>
        </w:rPr>
        <w:t>1)</w:t>
      </w:r>
    </w:p>
    <w:p w:rsidR="0081458A" w:rsidRPr="0081458A" w:rsidRDefault="0081458A" w:rsidP="005558D2">
      <w:pPr>
        <w:spacing w:before="240" w:line="200" w:lineRule="exact"/>
        <w:jc w:val="both"/>
        <w:rPr>
          <w:rFonts w:cstheme="minorHAnsi"/>
          <w:b/>
          <w:sz w:val="20"/>
          <w:szCs w:val="20"/>
          <w:lang w:val="de-DE"/>
        </w:rPr>
      </w:pPr>
      <w:r w:rsidRPr="0081458A">
        <w:rPr>
          <w:i/>
          <w:spacing w:val="-1"/>
          <w:sz w:val="20"/>
          <w:szCs w:val="20"/>
          <w:vertAlign w:val="superscript"/>
          <w:lang w:val="de-DE"/>
        </w:rPr>
        <w:t xml:space="preserve">1) </w:t>
      </w:r>
      <w:r w:rsidRPr="0081458A">
        <w:rPr>
          <w:i/>
          <w:spacing w:val="-1"/>
          <w:sz w:val="20"/>
          <w:szCs w:val="20"/>
          <w:lang w:val="de-DE"/>
        </w:rPr>
        <w:t>Datenreferenz: Jahresbericht kläranlagenspezifische Abfälle 2018 außer VGW Trier-Land (Daten für 2017) und KA Hosingen im SIDEN (Jahresbericht 2015</w:t>
      </w:r>
    </w:p>
    <w:p w:rsidR="00C5320B" w:rsidRPr="0081458A" w:rsidRDefault="00C5320B" w:rsidP="0035692B">
      <w:pPr>
        <w:pStyle w:val="BodyText"/>
        <w:tabs>
          <w:tab w:val="left" w:pos="2257"/>
        </w:tabs>
        <w:spacing w:before="69"/>
        <w:ind w:left="841"/>
        <w:jc w:val="both"/>
        <w:rPr>
          <w:rFonts w:asciiTheme="minorHAnsi" w:hAnsiTheme="minorHAnsi" w:cstheme="minorHAnsi"/>
          <w:b/>
          <w:sz w:val="20"/>
          <w:szCs w:val="20"/>
          <w:lang w:val="de-DE"/>
        </w:rPr>
        <w:sectPr w:rsidR="00C5320B" w:rsidRPr="0081458A" w:rsidSect="00F5787A">
          <w:pgSz w:w="16840" w:h="11910" w:orient="landscape"/>
          <w:pgMar w:top="1418" w:right="851" w:bottom="1134" w:left="851" w:header="748" w:footer="907" w:gutter="0"/>
          <w:cols w:space="720"/>
          <w:docGrid w:linePitch="299"/>
        </w:sectPr>
      </w:pPr>
    </w:p>
    <w:p w:rsidR="00C5320B" w:rsidRPr="00FA6A33" w:rsidRDefault="00294F53" w:rsidP="0007744E">
      <w:pPr>
        <w:spacing w:line="200" w:lineRule="exact"/>
        <w:jc w:val="both"/>
        <w:rPr>
          <w:color w:val="FF0000"/>
          <w:sz w:val="20"/>
          <w:szCs w:val="20"/>
          <w:lang w:val="de-DE"/>
        </w:rPr>
      </w:pPr>
      <w:r w:rsidRPr="00294F53">
        <w:rPr>
          <w:noProof/>
        </w:rPr>
        <w:drawing>
          <wp:anchor distT="0" distB="0" distL="114300" distR="114300" simplePos="0" relativeHeight="251769856" behindDoc="0" locked="0" layoutInCell="1" allowOverlap="1">
            <wp:simplePos x="0" y="0"/>
            <wp:positionH relativeFrom="margin">
              <wp:align>center</wp:align>
            </wp:positionH>
            <wp:positionV relativeFrom="paragraph">
              <wp:posOffset>-30</wp:posOffset>
            </wp:positionV>
            <wp:extent cx="7820133" cy="504000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anchor>
        </w:drawing>
      </w:r>
    </w:p>
    <w:p w:rsidR="00C5320B" w:rsidRPr="00294F53" w:rsidRDefault="009472F4" w:rsidP="00294F53">
      <w:pPr>
        <w:pStyle w:val="BodyText"/>
        <w:tabs>
          <w:tab w:val="left" w:pos="3261"/>
        </w:tabs>
        <w:spacing w:before="69"/>
        <w:ind w:left="1701"/>
        <w:jc w:val="both"/>
        <w:rPr>
          <w:rFonts w:asciiTheme="minorHAnsi" w:hAnsiTheme="minorHAnsi" w:cstheme="minorHAnsi"/>
          <w:b/>
          <w:lang w:val="de-DE"/>
        </w:rPr>
      </w:pPr>
      <w:r w:rsidRPr="00294F53">
        <w:rPr>
          <w:rFonts w:asciiTheme="minorHAnsi" w:hAnsiTheme="minorHAnsi" w:cstheme="minorHAnsi"/>
          <w:b/>
          <w:lang w:val="de-DE"/>
        </w:rPr>
        <w:t>Abbildung 17</w:t>
      </w:r>
      <w:r w:rsidR="00FA6A33" w:rsidRPr="00294F53">
        <w:rPr>
          <w:rFonts w:asciiTheme="minorHAnsi" w:hAnsiTheme="minorHAnsi" w:cstheme="minorHAnsi"/>
          <w:b/>
          <w:lang w:val="de-DE"/>
        </w:rPr>
        <w:t>:</w:t>
      </w:r>
      <w:r w:rsidR="00FA6A33" w:rsidRPr="00294F53">
        <w:rPr>
          <w:rFonts w:asciiTheme="minorHAnsi" w:hAnsiTheme="minorHAnsi" w:cstheme="minorHAnsi"/>
          <w:b/>
          <w:lang w:val="de-DE"/>
        </w:rPr>
        <w:tab/>
        <w:t>Einwohnerwerte / spezifische Entsorgungskosten (Rechengut, Sand)</w:t>
      </w:r>
    </w:p>
    <w:p w:rsidR="00C5320B" w:rsidRPr="00FA6A33" w:rsidRDefault="00C5320B" w:rsidP="0007744E">
      <w:pPr>
        <w:jc w:val="both"/>
        <w:rPr>
          <w:rFonts w:ascii="Arial" w:eastAsia="Arial" w:hAnsi="Arial" w:cs="Arial"/>
          <w:color w:val="FF0000"/>
          <w:sz w:val="20"/>
          <w:szCs w:val="20"/>
          <w:lang w:val="de-DE"/>
        </w:rPr>
        <w:sectPr w:rsidR="00C5320B" w:rsidRPr="00FA6A33" w:rsidSect="00F5787A">
          <w:pgSz w:w="16840" w:h="11910" w:orient="landscape"/>
          <w:pgMar w:top="1418" w:right="851" w:bottom="1134" w:left="851" w:header="748" w:footer="907" w:gutter="0"/>
          <w:cols w:space="720"/>
          <w:docGrid w:linePitch="299"/>
        </w:sectPr>
      </w:pPr>
    </w:p>
    <w:p w:rsidR="00C5320B" w:rsidRPr="001F158D" w:rsidRDefault="00FA6A33" w:rsidP="0032193C">
      <w:pPr>
        <w:pStyle w:val="BodyText"/>
        <w:spacing w:before="69"/>
        <w:ind w:left="0" w:right="107"/>
        <w:jc w:val="both"/>
        <w:rPr>
          <w:rFonts w:asciiTheme="minorHAnsi" w:hAnsiTheme="minorHAnsi" w:cstheme="minorHAnsi"/>
          <w:sz w:val="22"/>
          <w:szCs w:val="22"/>
          <w:lang w:val="de-DE"/>
        </w:rPr>
      </w:pPr>
      <w:r w:rsidRPr="001F158D">
        <w:rPr>
          <w:rFonts w:asciiTheme="minorHAnsi" w:hAnsiTheme="minorHAnsi" w:cstheme="minorHAnsi"/>
          <w:sz w:val="22"/>
          <w:szCs w:val="22"/>
          <w:lang w:val="de-DE"/>
        </w:rPr>
        <w:t xml:space="preserve">Ein Vergleich der prozentualen </w:t>
      </w:r>
      <w:r w:rsidR="001F158D" w:rsidRPr="001F158D">
        <w:rPr>
          <w:rFonts w:asciiTheme="minorHAnsi" w:hAnsiTheme="minorHAnsi" w:cstheme="minorHAnsi"/>
          <w:sz w:val="22"/>
          <w:szCs w:val="22"/>
          <w:lang w:val="de-DE"/>
        </w:rPr>
        <w:t xml:space="preserve">Anteile der </w:t>
      </w:r>
      <w:r w:rsidRPr="001F158D">
        <w:rPr>
          <w:rFonts w:asciiTheme="minorHAnsi" w:hAnsiTheme="minorHAnsi" w:cstheme="minorHAnsi"/>
          <w:sz w:val="22"/>
          <w:szCs w:val="22"/>
          <w:lang w:val="de-DE"/>
        </w:rPr>
        <w:t xml:space="preserve">einzelnen Betreiber </w:t>
      </w:r>
      <w:r w:rsidR="001F158D" w:rsidRPr="001F158D">
        <w:rPr>
          <w:rFonts w:asciiTheme="minorHAnsi" w:hAnsiTheme="minorHAnsi" w:cstheme="minorHAnsi"/>
          <w:sz w:val="22"/>
          <w:szCs w:val="22"/>
          <w:lang w:val="de-DE"/>
        </w:rPr>
        <w:t>an de</w:t>
      </w:r>
      <w:r w:rsidR="0081458A">
        <w:rPr>
          <w:rFonts w:asciiTheme="minorHAnsi" w:hAnsiTheme="minorHAnsi" w:cstheme="minorHAnsi"/>
          <w:sz w:val="22"/>
          <w:szCs w:val="22"/>
          <w:lang w:val="de-DE"/>
        </w:rPr>
        <w:t>r</w:t>
      </w:r>
      <w:r w:rsidR="001F158D" w:rsidRPr="001F158D">
        <w:rPr>
          <w:rFonts w:asciiTheme="minorHAnsi" w:hAnsiTheme="minorHAnsi" w:cstheme="minorHAnsi"/>
          <w:sz w:val="22"/>
          <w:szCs w:val="22"/>
          <w:lang w:val="de-DE"/>
        </w:rPr>
        <w:t xml:space="preserve"> </w:t>
      </w:r>
      <w:r w:rsidR="0081458A">
        <w:rPr>
          <w:rFonts w:asciiTheme="minorHAnsi" w:hAnsiTheme="minorHAnsi" w:cstheme="minorHAnsi"/>
          <w:sz w:val="22"/>
          <w:szCs w:val="22"/>
          <w:lang w:val="de-DE"/>
        </w:rPr>
        <w:t>Gesamtreinigungskapazität der Anlagen (</w:t>
      </w:r>
      <w:r w:rsidR="001F158D" w:rsidRPr="001F158D">
        <w:rPr>
          <w:rFonts w:asciiTheme="minorHAnsi" w:hAnsiTheme="minorHAnsi" w:cstheme="minorHAnsi"/>
          <w:sz w:val="22"/>
          <w:szCs w:val="22"/>
          <w:lang w:val="de-DE"/>
        </w:rPr>
        <w:t>angeschlossene Einwohnerwerte</w:t>
      </w:r>
      <w:r w:rsidR="0081458A">
        <w:rPr>
          <w:rFonts w:asciiTheme="minorHAnsi" w:hAnsiTheme="minorHAnsi" w:cstheme="minorHAnsi"/>
          <w:sz w:val="22"/>
          <w:szCs w:val="22"/>
          <w:lang w:val="de-DE"/>
        </w:rPr>
        <w:t>)</w:t>
      </w:r>
      <w:r w:rsidR="001F158D" w:rsidRPr="001F158D">
        <w:rPr>
          <w:rFonts w:asciiTheme="minorHAnsi" w:hAnsiTheme="minorHAnsi" w:cstheme="minorHAnsi"/>
          <w:sz w:val="22"/>
          <w:szCs w:val="22"/>
          <w:lang w:val="de-DE"/>
        </w:rPr>
        <w:t xml:space="preserve"> </w:t>
      </w:r>
      <w:r w:rsidR="0081458A">
        <w:rPr>
          <w:rFonts w:asciiTheme="minorHAnsi" w:hAnsiTheme="minorHAnsi" w:cstheme="minorHAnsi"/>
          <w:sz w:val="22"/>
          <w:szCs w:val="22"/>
          <w:lang w:val="de-DE"/>
        </w:rPr>
        <w:t xml:space="preserve">und der </w:t>
      </w:r>
      <w:r w:rsidR="001F158D" w:rsidRPr="001F158D">
        <w:rPr>
          <w:rFonts w:asciiTheme="minorHAnsi" w:hAnsiTheme="minorHAnsi" w:cstheme="minorHAnsi"/>
          <w:sz w:val="22"/>
          <w:szCs w:val="22"/>
          <w:lang w:val="de-DE"/>
        </w:rPr>
        <w:t xml:space="preserve">Anteile am </w:t>
      </w:r>
      <w:r w:rsidRPr="001F158D">
        <w:rPr>
          <w:rFonts w:asciiTheme="minorHAnsi" w:hAnsiTheme="minorHAnsi" w:cstheme="minorHAnsi"/>
          <w:sz w:val="22"/>
          <w:szCs w:val="22"/>
          <w:lang w:val="de-DE"/>
        </w:rPr>
        <w:t xml:space="preserve">Rechengut- </w:t>
      </w:r>
      <w:r w:rsidR="001F158D" w:rsidRPr="001F158D">
        <w:rPr>
          <w:rFonts w:asciiTheme="minorHAnsi" w:hAnsiTheme="minorHAnsi" w:cstheme="minorHAnsi"/>
          <w:sz w:val="22"/>
          <w:szCs w:val="22"/>
          <w:lang w:val="de-DE"/>
        </w:rPr>
        <w:t xml:space="preserve">und </w:t>
      </w:r>
      <w:r w:rsidRPr="001F158D">
        <w:rPr>
          <w:rFonts w:asciiTheme="minorHAnsi" w:hAnsiTheme="minorHAnsi" w:cstheme="minorHAnsi"/>
          <w:sz w:val="22"/>
          <w:szCs w:val="22"/>
          <w:lang w:val="de-DE"/>
        </w:rPr>
        <w:t>Sand</w:t>
      </w:r>
      <w:r w:rsidR="001F158D" w:rsidRPr="001F158D">
        <w:rPr>
          <w:rFonts w:asciiTheme="minorHAnsi" w:hAnsiTheme="minorHAnsi" w:cstheme="minorHAnsi"/>
          <w:sz w:val="22"/>
          <w:szCs w:val="22"/>
          <w:lang w:val="de-DE"/>
        </w:rPr>
        <w:t xml:space="preserve">fangrückstandsaufkommen </w:t>
      </w:r>
      <w:r w:rsidRPr="001F158D">
        <w:rPr>
          <w:rFonts w:asciiTheme="minorHAnsi" w:hAnsiTheme="minorHAnsi" w:cstheme="minorHAnsi"/>
          <w:sz w:val="22"/>
          <w:szCs w:val="22"/>
          <w:lang w:val="de-DE"/>
        </w:rPr>
        <w:t xml:space="preserve">ist in der </w:t>
      </w:r>
      <w:r w:rsidR="001F158D" w:rsidRPr="001F158D">
        <w:rPr>
          <w:rFonts w:asciiTheme="minorHAnsi" w:hAnsiTheme="minorHAnsi" w:cstheme="minorHAnsi"/>
          <w:sz w:val="22"/>
          <w:szCs w:val="22"/>
          <w:lang w:val="de-DE"/>
        </w:rPr>
        <w:t xml:space="preserve">Übersicht 17 enthalten. </w:t>
      </w:r>
    </w:p>
    <w:p w:rsidR="00C5320B" w:rsidRPr="001F158D" w:rsidRDefault="00C5320B" w:rsidP="001F158D">
      <w:pPr>
        <w:jc w:val="both"/>
        <w:rPr>
          <w:rFonts w:eastAsia="Arial" w:cstheme="minorHAnsi"/>
          <w:lang w:val="de-DE"/>
        </w:rPr>
      </w:pPr>
    </w:p>
    <w:p w:rsidR="0032193C" w:rsidRPr="0061116B" w:rsidRDefault="0032193C" w:rsidP="0032193C">
      <w:pPr>
        <w:pStyle w:val="BodyText"/>
        <w:tabs>
          <w:tab w:val="left" w:pos="1418"/>
        </w:tabs>
        <w:spacing w:before="69"/>
        <w:ind w:left="0" w:right="111"/>
        <w:jc w:val="both"/>
        <w:rPr>
          <w:rFonts w:asciiTheme="minorHAnsi" w:hAnsiTheme="minorHAnsi" w:cstheme="minorHAnsi"/>
          <w:sz w:val="22"/>
          <w:szCs w:val="22"/>
          <w:lang w:val="de-DE"/>
        </w:rPr>
      </w:pPr>
      <w:r w:rsidRPr="0061116B">
        <w:rPr>
          <w:rFonts w:asciiTheme="minorHAnsi" w:hAnsiTheme="minorHAnsi" w:cstheme="minorHAnsi"/>
          <w:b/>
          <w:sz w:val="22"/>
          <w:szCs w:val="22"/>
          <w:lang w:val="de-DE"/>
        </w:rPr>
        <w:t>Übersicht 1</w:t>
      </w:r>
      <w:r w:rsidR="00A513E9" w:rsidRPr="0061116B">
        <w:rPr>
          <w:rFonts w:asciiTheme="minorHAnsi" w:hAnsiTheme="minorHAnsi" w:cstheme="minorHAnsi"/>
          <w:b/>
          <w:sz w:val="22"/>
          <w:szCs w:val="22"/>
          <w:lang w:val="de-DE"/>
        </w:rPr>
        <w:t>7</w:t>
      </w:r>
      <w:r w:rsidRPr="0061116B">
        <w:rPr>
          <w:rFonts w:asciiTheme="minorHAnsi" w:hAnsiTheme="minorHAnsi" w:cstheme="minorHAnsi"/>
          <w:b/>
          <w:spacing w:val="-1"/>
          <w:sz w:val="22"/>
          <w:szCs w:val="22"/>
          <w:lang w:val="de-DE"/>
        </w:rPr>
        <w:t>:</w:t>
      </w:r>
      <w:r w:rsidRPr="0061116B">
        <w:rPr>
          <w:rFonts w:asciiTheme="minorHAnsi" w:hAnsiTheme="minorHAnsi" w:cstheme="minorHAnsi"/>
          <w:b/>
          <w:spacing w:val="-1"/>
          <w:sz w:val="22"/>
          <w:szCs w:val="22"/>
          <w:lang w:val="de-DE"/>
        </w:rPr>
        <w:tab/>
      </w:r>
      <w:r w:rsidRPr="0061116B">
        <w:rPr>
          <w:rFonts w:asciiTheme="minorHAnsi" w:hAnsiTheme="minorHAnsi" w:cstheme="minorHAnsi"/>
          <w:spacing w:val="-1"/>
          <w:sz w:val="22"/>
          <w:szCs w:val="22"/>
          <w:lang w:val="de-DE"/>
        </w:rPr>
        <w:t>Vergleich</w:t>
      </w:r>
      <w:r w:rsidRPr="0061116B">
        <w:rPr>
          <w:rFonts w:asciiTheme="minorHAnsi" w:hAnsiTheme="minorHAnsi" w:cstheme="minorHAnsi"/>
          <w:spacing w:val="27"/>
          <w:sz w:val="22"/>
          <w:szCs w:val="22"/>
          <w:lang w:val="de-DE"/>
        </w:rPr>
        <w:t xml:space="preserve"> </w:t>
      </w:r>
      <w:r w:rsidRPr="0061116B">
        <w:rPr>
          <w:rFonts w:asciiTheme="minorHAnsi" w:hAnsiTheme="minorHAnsi" w:cstheme="minorHAnsi"/>
          <w:spacing w:val="-1"/>
          <w:sz w:val="22"/>
          <w:szCs w:val="22"/>
          <w:lang w:val="de-DE"/>
        </w:rPr>
        <w:t>von</w:t>
      </w:r>
      <w:r w:rsidRPr="0061116B">
        <w:rPr>
          <w:rFonts w:asciiTheme="minorHAnsi" w:hAnsiTheme="minorHAnsi" w:cstheme="minorHAnsi"/>
          <w:spacing w:val="27"/>
          <w:sz w:val="22"/>
          <w:szCs w:val="22"/>
          <w:lang w:val="de-DE"/>
        </w:rPr>
        <w:t xml:space="preserve"> </w:t>
      </w:r>
      <w:r w:rsidRPr="0061116B">
        <w:rPr>
          <w:rFonts w:asciiTheme="minorHAnsi" w:hAnsiTheme="minorHAnsi" w:cstheme="minorHAnsi"/>
          <w:spacing w:val="-1"/>
          <w:sz w:val="22"/>
          <w:szCs w:val="22"/>
          <w:lang w:val="de-DE"/>
        </w:rPr>
        <w:t>Einwohnerwerten,</w:t>
      </w:r>
      <w:r w:rsidRPr="0061116B">
        <w:rPr>
          <w:rFonts w:asciiTheme="minorHAnsi" w:hAnsiTheme="minorHAnsi" w:cstheme="minorHAnsi"/>
          <w:spacing w:val="27"/>
          <w:sz w:val="22"/>
          <w:szCs w:val="22"/>
          <w:lang w:val="de-DE"/>
        </w:rPr>
        <w:t xml:space="preserve"> </w:t>
      </w:r>
      <w:r w:rsidRPr="0061116B">
        <w:rPr>
          <w:rFonts w:asciiTheme="minorHAnsi" w:hAnsiTheme="minorHAnsi" w:cstheme="minorHAnsi"/>
          <w:spacing w:val="-1"/>
          <w:sz w:val="22"/>
          <w:szCs w:val="22"/>
          <w:lang w:val="de-DE"/>
        </w:rPr>
        <w:t>Rechengut-</w:t>
      </w:r>
      <w:r w:rsidRPr="0061116B">
        <w:rPr>
          <w:rFonts w:asciiTheme="minorHAnsi" w:hAnsiTheme="minorHAnsi" w:cstheme="minorHAnsi"/>
          <w:spacing w:val="26"/>
          <w:sz w:val="22"/>
          <w:szCs w:val="22"/>
          <w:lang w:val="de-DE"/>
        </w:rPr>
        <w:t xml:space="preserve"> </w:t>
      </w:r>
      <w:r w:rsidRPr="0061116B">
        <w:rPr>
          <w:rFonts w:asciiTheme="minorHAnsi" w:hAnsiTheme="minorHAnsi" w:cstheme="minorHAnsi"/>
          <w:sz w:val="22"/>
          <w:szCs w:val="22"/>
          <w:lang w:val="de-DE"/>
        </w:rPr>
        <w:t>und</w:t>
      </w:r>
      <w:r w:rsidRPr="0061116B">
        <w:rPr>
          <w:rFonts w:asciiTheme="minorHAnsi" w:hAnsiTheme="minorHAnsi" w:cstheme="minorHAnsi"/>
          <w:spacing w:val="27"/>
          <w:sz w:val="22"/>
          <w:szCs w:val="22"/>
          <w:lang w:val="de-DE"/>
        </w:rPr>
        <w:t xml:space="preserve"> </w:t>
      </w:r>
      <w:r w:rsidRPr="0061116B">
        <w:rPr>
          <w:rFonts w:asciiTheme="minorHAnsi" w:hAnsiTheme="minorHAnsi" w:cstheme="minorHAnsi"/>
          <w:spacing w:val="-1"/>
          <w:sz w:val="22"/>
          <w:szCs w:val="22"/>
          <w:lang w:val="de-DE"/>
        </w:rPr>
        <w:t>Sand</w:t>
      </w:r>
      <w:r w:rsidR="001F158D" w:rsidRPr="0061116B">
        <w:rPr>
          <w:rFonts w:asciiTheme="minorHAnsi" w:hAnsiTheme="minorHAnsi" w:cstheme="minorHAnsi"/>
          <w:spacing w:val="-1"/>
          <w:sz w:val="22"/>
          <w:szCs w:val="22"/>
          <w:lang w:val="de-DE"/>
        </w:rPr>
        <w:t>fangrückstand</w:t>
      </w:r>
    </w:p>
    <w:p w:rsidR="00C5320B" w:rsidRPr="0061116B" w:rsidRDefault="00C5320B" w:rsidP="0032193C">
      <w:pPr>
        <w:spacing w:line="200" w:lineRule="exact"/>
        <w:jc w:val="both"/>
        <w:rPr>
          <w:rFonts w:cstheme="minorHAnsi"/>
          <w:lang w:val="de-DE"/>
        </w:rPr>
      </w:pPr>
    </w:p>
    <w:tbl>
      <w:tblPr>
        <w:tblW w:w="904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7"/>
        <w:gridCol w:w="1474"/>
        <w:gridCol w:w="1080"/>
        <w:gridCol w:w="905"/>
        <w:gridCol w:w="994"/>
        <w:gridCol w:w="1133"/>
        <w:gridCol w:w="850"/>
        <w:gridCol w:w="852"/>
      </w:tblGrid>
      <w:tr w:rsidR="001F158D" w:rsidRPr="001F158D" w:rsidTr="004B13A5">
        <w:trPr>
          <w:trHeight w:hRule="exact" w:val="397"/>
        </w:trPr>
        <w:tc>
          <w:tcPr>
            <w:tcW w:w="1757" w:type="dxa"/>
            <w:vMerge w:val="restart"/>
            <w:tcBorders>
              <w:top w:val="single" w:sz="12" w:space="0" w:color="auto"/>
              <w:bottom w:val="single" w:sz="12" w:space="0" w:color="auto"/>
            </w:tcBorders>
            <w:shd w:val="clear" w:color="auto" w:fill="BFBFBF" w:themeFill="background1" w:themeFillShade="BF"/>
          </w:tcPr>
          <w:p w:rsidR="00C5320B" w:rsidRPr="001F158D" w:rsidRDefault="0032193C" w:rsidP="0032193C">
            <w:pPr>
              <w:pStyle w:val="TableParagraph"/>
              <w:jc w:val="both"/>
              <w:rPr>
                <w:rFonts w:eastAsia="Arial" w:cstheme="minorHAnsi"/>
              </w:rPr>
            </w:pPr>
            <w:r w:rsidRPr="001F158D">
              <w:rPr>
                <w:rFonts w:cstheme="minorHAnsi"/>
                <w:b/>
                <w:spacing w:val="-1"/>
              </w:rPr>
              <w:t>Betreiber</w:t>
            </w:r>
          </w:p>
        </w:tc>
        <w:tc>
          <w:tcPr>
            <w:tcW w:w="1474" w:type="dxa"/>
            <w:vMerge w:val="restart"/>
            <w:tcBorders>
              <w:top w:val="single" w:sz="12" w:space="0" w:color="auto"/>
              <w:bottom w:val="single" w:sz="12" w:space="0" w:color="auto"/>
            </w:tcBorders>
            <w:shd w:val="clear" w:color="auto" w:fill="BFBFBF" w:themeFill="background1" w:themeFillShade="BF"/>
          </w:tcPr>
          <w:p w:rsidR="00C5320B" w:rsidRPr="001F158D" w:rsidRDefault="00FA6A33" w:rsidP="006B7CFB">
            <w:pPr>
              <w:pStyle w:val="TableParagraph"/>
              <w:spacing w:before="32"/>
              <w:ind w:right="69" w:hanging="2"/>
              <w:jc w:val="center"/>
              <w:rPr>
                <w:rFonts w:eastAsia="Arial" w:cstheme="minorHAnsi"/>
              </w:rPr>
            </w:pPr>
            <w:r w:rsidRPr="001F158D">
              <w:rPr>
                <w:rFonts w:cstheme="minorHAnsi"/>
                <w:b/>
                <w:spacing w:val="-1"/>
              </w:rPr>
              <w:t>Verteilung</w:t>
            </w:r>
            <w:r w:rsidRPr="001F158D">
              <w:rPr>
                <w:rFonts w:cstheme="minorHAnsi"/>
                <w:b/>
                <w:spacing w:val="29"/>
                <w:w w:val="99"/>
              </w:rPr>
              <w:t xml:space="preserve"> </w:t>
            </w:r>
            <w:r w:rsidRPr="001F158D">
              <w:rPr>
                <w:rFonts w:cstheme="minorHAnsi"/>
                <w:b/>
                <w:spacing w:val="-1"/>
              </w:rPr>
              <w:t>EW</w:t>
            </w:r>
            <w:r w:rsidRPr="001F158D">
              <w:rPr>
                <w:rFonts w:cstheme="minorHAnsi"/>
                <w:b/>
                <w:spacing w:val="51"/>
              </w:rPr>
              <w:t xml:space="preserve"> </w:t>
            </w:r>
            <w:r w:rsidRPr="001F158D">
              <w:rPr>
                <w:rFonts w:cstheme="minorHAnsi"/>
                <w:b/>
                <w:spacing w:val="-1"/>
              </w:rPr>
              <w:t>Anteil</w:t>
            </w:r>
            <w:r w:rsidRPr="001F158D">
              <w:rPr>
                <w:rFonts w:cstheme="minorHAnsi"/>
                <w:b/>
                <w:spacing w:val="22"/>
                <w:w w:val="99"/>
              </w:rPr>
              <w:t xml:space="preserve"> </w:t>
            </w:r>
            <w:r w:rsidRPr="001F158D">
              <w:rPr>
                <w:rFonts w:cstheme="minorHAnsi"/>
                <w:b/>
                <w:spacing w:val="-1"/>
              </w:rPr>
              <w:t>[%]</w:t>
            </w:r>
          </w:p>
        </w:tc>
        <w:tc>
          <w:tcPr>
            <w:tcW w:w="2979" w:type="dxa"/>
            <w:gridSpan w:val="3"/>
            <w:tcBorders>
              <w:bottom w:val="single" w:sz="4" w:space="0" w:color="auto"/>
            </w:tcBorders>
            <w:shd w:val="clear" w:color="auto" w:fill="BFBFBF" w:themeFill="background1" w:themeFillShade="BF"/>
            <w:vAlign w:val="center"/>
          </w:tcPr>
          <w:p w:rsidR="00C5320B" w:rsidRPr="001F158D" w:rsidRDefault="00FA6A33" w:rsidP="0032193C">
            <w:pPr>
              <w:pStyle w:val="TableParagraph"/>
              <w:spacing w:before="22"/>
              <w:jc w:val="center"/>
              <w:rPr>
                <w:rFonts w:eastAsia="Arial" w:cstheme="minorHAnsi"/>
              </w:rPr>
            </w:pPr>
            <w:r w:rsidRPr="001F158D">
              <w:rPr>
                <w:rFonts w:cstheme="minorHAnsi"/>
                <w:b/>
              </w:rPr>
              <w:t>Rechengutmenge</w:t>
            </w:r>
          </w:p>
        </w:tc>
        <w:tc>
          <w:tcPr>
            <w:tcW w:w="2835" w:type="dxa"/>
            <w:gridSpan w:val="3"/>
            <w:tcBorders>
              <w:bottom w:val="single" w:sz="4" w:space="0" w:color="auto"/>
            </w:tcBorders>
            <w:shd w:val="clear" w:color="auto" w:fill="BFBFBF" w:themeFill="background1" w:themeFillShade="BF"/>
            <w:vAlign w:val="center"/>
          </w:tcPr>
          <w:p w:rsidR="00C5320B" w:rsidRPr="001F158D" w:rsidRDefault="00FA6A33" w:rsidP="0032193C">
            <w:pPr>
              <w:pStyle w:val="TableParagraph"/>
              <w:spacing w:before="22"/>
              <w:jc w:val="center"/>
              <w:rPr>
                <w:rFonts w:eastAsia="Arial" w:cstheme="minorHAnsi"/>
              </w:rPr>
            </w:pPr>
            <w:r w:rsidRPr="001F158D">
              <w:rPr>
                <w:rFonts w:cstheme="minorHAnsi"/>
                <w:b/>
                <w:spacing w:val="-1"/>
              </w:rPr>
              <w:t>Sandgutmenge</w:t>
            </w:r>
          </w:p>
        </w:tc>
      </w:tr>
      <w:tr w:rsidR="00FA6A33" w:rsidRPr="0032193C" w:rsidTr="004B13A5">
        <w:trPr>
          <w:trHeight w:hRule="exact" w:val="737"/>
        </w:trPr>
        <w:tc>
          <w:tcPr>
            <w:tcW w:w="1757" w:type="dxa"/>
            <w:vMerge/>
            <w:tcBorders>
              <w:top w:val="single" w:sz="4" w:space="0" w:color="auto"/>
              <w:bottom w:val="single" w:sz="12" w:space="0" w:color="auto"/>
            </w:tcBorders>
            <w:shd w:val="clear" w:color="auto" w:fill="BFBFBF" w:themeFill="background1" w:themeFillShade="BF"/>
          </w:tcPr>
          <w:p w:rsidR="00C5320B" w:rsidRPr="0032193C" w:rsidRDefault="00C5320B" w:rsidP="0032193C">
            <w:pPr>
              <w:jc w:val="both"/>
              <w:rPr>
                <w:rFonts w:cstheme="minorHAnsi"/>
                <w:color w:val="FF0000"/>
              </w:rPr>
            </w:pPr>
          </w:p>
        </w:tc>
        <w:tc>
          <w:tcPr>
            <w:tcW w:w="1474" w:type="dxa"/>
            <w:vMerge/>
            <w:tcBorders>
              <w:top w:val="single" w:sz="4" w:space="0" w:color="auto"/>
              <w:bottom w:val="single" w:sz="12" w:space="0" w:color="auto"/>
            </w:tcBorders>
            <w:shd w:val="clear" w:color="auto" w:fill="BFBFBF" w:themeFill="background1" w:themeFillShade="BF"/>
            <w:vAlign w:val="center"/>
          </w:tcPr>
          <w:p w:rsidR="00C5320B" w:rsidRPr="0032193C" w:rsidRDefault="00C5320B" w:rsidP="0032193C">
            <w:pPr>
              <w:rPr>
                <w:rFonts w:cstheme="minorHAnsi"/>
                <w:color w:val="FF0000"/>
              </w:rPr>
            </w:pPr>
          </w:p>
        </w:tc>
        <w:tc>
          <w:tcPr>
            <w:tcW w:w="1080"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136"/>
              <w:jc w:val="center"/>
              <w:rPr>
                <w:rFonts w:eastAsia="Arial" w:cstheme="minorHAnsi"/>
              </w:rPr>
            </w:pPr>
            <w:r w:rsidRPr="001F158D">
              <w:rPr>
                <w:rFonts w:cstheme="minorHAnsi"/>
              </w:rPr>
              <w:t>[kg/a]</w:t>
            </w:r>
          </w:p>
        </w:tc>
        <w:tc>
          <w:tcPr>
            <w:tcW w:w="905"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21"/>
              <w:ind w:hanging="34"/>
              <w:jc w:val="center"/>
              <w:rPr>
                <w:rFonts w:eastAsia="Arial" w:cstheme="minorHAnsi"/>
              </w:rPr>
            </w:pPr>
            <w:r w:rsidRPr="001F158D">
              <w:rPr>
                <w:rFonts w:cstheme="minorHAnsi"/>
                <w:spacing w:val="-1"/>
              </w:rPr>
              <w:t>Anteil</w:t>
            </w:r>
            <w:r w:rsidRPr="001F158D">
              <w:rPr>
                <w:rFonts w:cstheme="minorHAnsi"/>
                <w:spacing w:val="25"/>
                <w:w w:val="99"/>
              </w:rPr>
              <w:t xml:space="preserve"> </w:t>
            </w:r>
            <w:r w:rsidRPr="001F158D">
              <w:rPr>
                <w:rFonts w:cstheme="minorHAnsi"/>
              </w:rPr>
              <w:t>[%]</w:t>
            </w:r>
          </w:p>
        </w:tc>
        <w:tc>
          <w:tcPr>
            <w:tcW w:w="994"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21"/>
              <w:ind w:hanging="34"/>
              <w:jc w:val="center"/>
              <w:rPr>
                <w:rFonts w:eastAsia="Arial" w:cstheme="minorHAnsi"/>
              </w:rPr>
            </w:pPr>
            <w:r w:rsidRPr="001F158D">
              <w:rPr>
                <w:rFonts w:cstheme="minorHAnsi"/>
                <w:spacing w:val="-1"/>
              </w:rPr>
              <w:t>Abwei-</w:t>
            </w:r>
            <w:r w:rsidRPr="001F158D">
              <w:rPr>
                <w:rFonts w:cstheme="minorHAnsi"/>
                <w:spacing w:val="20"/>
                <w:w w:val="99"/>
              </w:rPr>
              <w:t xml:space="preserve"> </w:t>
            </w:r>
            <w:r w:rsidRPr="001F158D">
              <w:rPr>
                <w:rFonts w:cstheme="minorHAnsi"/>
              </w:rPr>
              <w:t>chung</w:t>
            </w:r>
          </w:p>
        </w:tc>
        <w:tc>
          <w:tcPr>
            <w:tcW w:w="1133"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136"/>
              <w:jc w:val="center"/>
              <w:rPr>
                <w:rFonts w:eastAsia="Arial" w:cstheme="minorHAnsi"/>
              </w:rPr>
            </w:pPr>
            <w:r w:rsidRPr="001F158D">
              <w:rPr>
                <w:rFonts w:cstheme="minorHAnsi"/>
              </w:rPr>
              <w:t>[kg/a]</w:t>
            </w:r>
          </w:p>
        </w:tc>
        <w:tc>
          <w:tcPr>
            <w:tcW w:w="850"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21"/>
              <w:jc w:val="center"/>
              <w:rPr>
                <w:rFonts w:eastAsia="Arial" w:cstheme="minorHAnsi"/>
              </w:rPr>
            </w:pPr>
            <w:r w:rsidRPr="001F158D">
              <w:rPr>
                <w:rFonts w:cstheme="minorHAnsi"/>
                <w:spacing w:val="-1"/>
              </w:rPr>
              <w:t>Anteil</w:t>
            </w:r>
            <w:r w:rsidRPr="001F158D">
              <w:rPr>
                <w:rFonts w:cstheme="minorHAnsi"/>
                <w:spacing w:val="25"/>
                <w:w w:val="99"/>
              </w:rPr>
              <w:t xml:space="preserve"> </w:t>
            </w:r>
            <w:r w:rsidRPr="001F158D">
              <w:rPr>
                <w:rFonts w:cstheme="minorHAnsi"/>
              </w:rPr>
              <w:t>[%]</w:t>
            </w:r>
          </w:p>
        </w:tc>
        <w:tc>
          <w:tcPr>
            <w:tcW w:w="852" w:type="dxa"/>
            <w:tcBorders>
              <w:top w:val="single" w:sz="4" w:space="0" w:color="auto"/>
              <w:bottom w:val="single" w:sz="12" w:space="0" w:color="auto"/>
            </w:tcBorders>
            <w:shd w:val="clear" w:color="auto" w:fill="BFBFBF" w:themeFill="background1" w:themeFillShade="BF"/>
            <w:vAlign w:val="center"/>
          </w:tcPr>
          <w:p w:rsidR="00C5320B" w:rsidRPr="001F158D" w:rsidRDefault="00FA6A33" w:rsidP="00D33339">
            <w:pPr>
              <w:pStyle w:val="TableParagraph"/>
              <w:spacing w:before="21"/>
              <w:ind w:hanging="34"/>
              <w:jc w:val="center"/>
              <w:rPr>
                <w:rFonts w:eastAsia="Arial" w:cstheme="minorHAnsi"/>
              </w:rPr>
            </w:pPr>
            <w:r w:rsidRPr="001F158D">
              <w:rPr>
                <w:rFonts w:cstheme="minorHAnsi"/>
                <w:spacing w:val="-1"/>
                <w:w w:val="95"/>
              </w:rPr>
              <w:t>Abwei-</w:t>
            </w:r>
            <w:r w:rsidRPr="001F158D">
              <w:rPr>
                <w:rFonts w:cstheme="minorHAnsi"/>
                <w:spacing w:val="20"/>
                <w:w w:val="99"/>
              </w:rPr>
              <w:t xml:space="preserve"> </w:t>
            </w:r>
            <w:r w:rsidRPr="001F158D">
              <w:rPr>
                <w:rFonts w:cstheme="minorHAnsi"/>
              </w:rPr>
              <w:t>chung</w:t>
            </w:r>
          </w:p>
        </w:tc>
      </w:tr>
      <w:tr w:rsidR="00F83D6A" w:rsidRPr="0032193C" w:rsidTr="00F83D6A">
        <w:trPr>
          <w:trHeight w:val="340"/>
        </w:trPr>
        <w:tc>
          <w:tcPr>
            <w:tcW w:w="1757" w:type="dxa"/>
            <w:tcBorders>
              <w:top w:val="single" w:sz="12" w:space="0" w:color="auto"/>
            </w:tcBorders>
            <w:vAlign w:val="center"/>
          </w:tcPr>
          <w:p w:rsidR="00F83D6A" w:rsidRPr="0032193C" w:rsidRDefault="00F83D6A" w:rsidP="00F83D6A">
            <w:pPr>
              <w:pStyle w:val="TableParagraph"/>
              <w:spacing w:before="6"/>
              <w:rPr>
                <w:rFonts w:eastAsia="Arial" w:cstheme="minorHAnsi"/>
                <w:color w:val="FF0000"/>
              </w:rPr>
            </w:pPr>
            <w:r w:rsidRPr="00D33339">
              <w:rPr>
                <w:rFonts w:ascii="Calibri" w:eastAsia="Times New Roman" w:hAnsi="Calibri" w:cs="Times New Roman"/>
                <w:color w:val="000000"/>
                <w:lang w:val="de-DE" w:eastAsia="en-GB"/>
              </w:rPr>
              <w:t>A.C. Hesperange</w:t>
            </w:r>
          </w:p>
        </w:tc>
        <w:tc>
          <w:tcPr>
            <w:tcW w:w="1474" w:type="dxa"/>
            <w:tcBorders>
              <w:top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3,3</w:t>
            </w:r>
            <w:r>
              <w:rPr>
                <w:rFonts w:ascii="Calibri" w:eastAsia="Times New Roman" w:hAnsi="Calibri" w:cs="Calibri"/>
                <w:color w:val="000000"/>
                <w:lang w:val="en-GB" w:eastAsia="en-GB"/>
              </w:rPr>
              <w:t xml:space="preserve"> %</w:t>
            </w:r>
          </w:p>
        </w:tc>
        <w:tc>
          <w:tcPr>
            <w:tcW w:w="1080" w:type="dxa"/>
            <w:tcBorders>
              <w:top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18.000</w:t>
            </w:r>
          </w:p>
        </w:tc>
        <w:tc>
          <w:tcPr>
            <w:tcW w:w="905" w:type="dxa"/>
            <w:tcBorders>
              <w:top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1,6</w:t>
            </w:r>
            <w:r w:rsidRPr="005D3F5B">
              <w:rPr>
                <w:rFonts w:ascii="Calibri" w:eastAsia="Times New Roman" w:hAnsi="Calibri" w:cs="Calibri"/>
                <w:color w:val="000000"/>
                <w:lang w:val="en-GB" w:eastAsia="en-GB"/>
              </w:rPr>
              <w:t xml:space="preserve"> %</w:t>
            </w:r>
          </w:p>
        </w:tc>
        <w:tc>
          <w:tcPr>
            <w:tcW w:w="994" w:type="dxa"/>
            <w:tcBorders>
              <w:top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-1,6</w:t>
            </w:r>
            <w:r w:rsidRPr="00F822FA">
              <w:rPr>
                <w:rFonts w:ascii="Calibri" w:eastAsia="Times New Roman" w:hAnsi="Calibri" w:cs="Calibri"/>
                <w:color w:val="000000"/>
                <w:lang w:val="en-GB" w:eastAsia="en-GB"/>
              </w:rPr>
              <w:t xml:space="preserve"> %</w:t>
            </w:r>
          </w:p>
        </w:tc>
        <w:tc>
          <w:tcPr>
            <w:tcW w:w="1133" w:type="dxa"/>
            <w:tcBorders>
              <w:top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31.000</w:t>
            </w:r>
          </w:p>
        </w:tc>
        <w:tc>
          <w:tcPr>
            <w:tcW w:w="850" w:type="dxa"/>
            <w:tcBorders>
              <w:top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2,3</w:t>
            </w:r>
            <w:r>
              <w:rPr>
                <w:rFonts w:ascii="Calibri" w:eastAsia="Times New Roman" w:hAnsi="Calibri" w:cs="Calibri"/>
                <w:color w:val="000000"/>
                <w:lang w:val="en-GB" w:eastAsia="en-GB"/>
              </w:rPr>
              <w:t xml:space="preserve"> %</w:t>
            </w:r>
          </w:p>
        </w:tc>
        <w:tc>
          <w:tcPr>
            <w:tcW w:w="852" w:type="dxa"/>
            <w:tcBorders>
              <w:top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-0,9</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spacing w:before="10"/>
              <w:rPr>
                <w:rFonts w:eastAsia="Arial" w:cstheme="minorHAnsi"/>
                <w:color w:val="FF0000"/>
              </w:rPr>
            </w:pPr>
            <w:r w:rsidRPr="00D33339">
              <w:rPr>
                <w:rFonts w:ascii="Calibri" w:eastAsia="Times New Roman" w:hAnsi="Calibri" w:cs="Times New Roman"/>
                <w:color w:val="000000"/>
                <w:lang w:val="de-DE" w:eastAsia="en-GB"/>
              </w:rPr>
              <w:t>SIACH</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10,2</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51.200</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4,7</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-5,6</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168.000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12,7</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2,4</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spacing w:before="8"/>
              <w:rPr>
                <w:rFonts w:eastAsia="Arial" w:cstheme="minorHAnsi"/>
                <w:color w:val="FF0000"/>
              </w:rPr>
            </w:pPr>
            <w:r w:rsidRPr="00D33339">
              <w:rPr>
                <w:rFonts w:ascii="Calibri" w:eastAsia="Times New Roman" w:hAnsi="Calibri" w:cs="Times New Roman"/>
                <w:color w:val="000000"/>
                <w:lang w:val="de-DE" w:eastAsia="en-GB"/>
              </w:rPr>
              <w:t>SIDEN</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16,5</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178.460</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16,2</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-0,2</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116.590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8,8</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-7,7</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spacing w:before="10"/>
              <w:rPr>
                <w:rFonts w:eastAsia="Arial" w:cstheme="minorHAnsi"/>
                <w:color w:val="FF0000"/>
              </w:rPr>
            </w:pPr>
            <w:r w:rsidRPr="00D33339">
              <w:rPr>
                <w:rFonts w:ascii="Calibri" w:eastAsia="Times New Roman" w:hAnsi="Calibri" w:cs="Times New Roman"/>
                <w:color w:val="000000"/>
                <w:lang w:val="de-DE" w:eastAsia="en-GB"/>
              </w:rPr>
              <w:t>SIDERO</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12,4</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97.977</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8,9</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-3,4</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205.140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15,5</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3,1</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spacing w:before="8"/>
              <w:rPr>
                <w:rFonts w:eastAsia="Arial" w:cstheme="minorHAnsi"/>
                <w:color w:val="FF0000"/>
              </w:rPr>
            </w:pPr>
            <w:r w:rsidRPr="00D33339">
              <w:rPr>
                <w:rFonts w:ascii="Calibri" w:eastAsia="Times New Roman" w:hAnsi="Calibri" w:cs="Times New Roman"/>
                <w:color w:val="000000"/>
                <w:lang w:val="de-DE" w:eastAsia="en-GB"/>
              </w:rPr>
              <w:t>SIDEST</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15,0</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138.173</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12,6</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-2,4</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93.250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7,0</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-8,0</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rPr>
                <w:rFonts w:eastAsia="Arial" w:cstheme="minorHAnsi"/>
                <w:color w:val="FF0000"/>
              </w:rPr>
            </w:pPr>
            <w:r w:rsidRPr="00F83D6A">
              <w:rPr>
                <w:rFonts w:ascii="Calibri" w:eastAsia="Times New Roman" w:hAnsi="Calibri" w:cs="Calibri"/>
                <w:color w:val="000000"/>
                <w:lang w:val="en-GB" w:eastAsia="en-GB"/>
              </w:rPr>
              <w:t>SIFRIDAWE</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0,9</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13.000</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1,2</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0,3</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11.500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0,9</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0,0</w:t>
            </w:r>
            <w:r w:rsidRPr="00EB53BF">
              <w:rPr>
                <w:rFonts w:ascii="Calibri" w:eastAsia="Times New Roman" w:hAnsi="Calibri" w:cs="Calibri"/>
                <w:color w:val="000000"/>
                <w:lang w:val="en-GB" w:eastAsia="en-GB"/>
              </w:rPr>
              <w:t xml:space="preserve"> %</w:t>
            </w:r>
          </w:p>
        </w:tc>
      </w:tr>
      <w:tr w:rsidR="00F83D6A" w:rsidRPr="0032193C" w:rsidTr="00F83D6A">
        <w:trPr>
          <w:trHeight w:val="340"/>
        </w:trPr>
        <w:tc>
          <w:tcPr>
            <w:tcW w:w="1757" w:type="dxa"/>
            <w:vAlign w:val="center"/>
          </w:tcPr>
          <w:p w:rsidR="00F83D6A" w:rsidRPr="0032193C" w:rsidRDefault="00F83D6A" w:rsidP="00F83D6A">
            <w:pPr>
              <w:pStyle w:val="TableParagraph"/>
              <w:rPr>
                <w:rFonts w:eastAsia="Arial" w:cstheme="minorHAnsi"/>
                <w:color w:val="FF0000"/>
              </w:rPr>
            </w:pPr>
            <w:r w:rsidRPr="00D33339">
              <w:rPr>
                <w:rFonts w:ascii="Calibri" w:eastAsia="Times New Roman" w:hAnsi="Calibri" w:cs="Times New Roman"/>
                <w:color w:val="000000"/>
                <w:lang w:val="de-DE" w:eastAsia="en-GB"/>
              </w:rPr>
              <w:t>SIVEC</w:t>
            </w:r>
          </w:p>
        </w:tc>
        <w:tc>
          <w:tcPr>
            <w:tcW w:w="1474" w:type="dxa"/>
            <w:vAlign w:val="center"/>
          </w:tcPr>
          <w:p w:rsidR="00F83D6A" w:rsidRDefault="00F83D6A" w:rsidP="00F83D6A">
            <w:pPr>
              <w:jc w:val="right"/>
            </w:pPr>
            <w:r w:rsidRPr="00F83D6A">
              <w:rPr>
                <w:rFonts w:ascii="Calibri" w:eastAsia="Times New Roman" w:hAnsi="Calibri" w:cs="Calibri"/>
                <w:color w:val="000000"/>
                <w:lang w:val="en-GB" w:eastAsia="en-GB"/>
              </w:rPr>
              <w:t>12,7</w:t>
            </w:r>
            <w:r w:rsidRPr="002A0D00">
              <w:rPr>
                <w:rFonts w:ascii="Calibri" w:eastAsia="Times New Roman" w:hAnsi="Calibri" w:cs="Calibri"/>
                <w:color w:val="000000"/>
                <w:lang w:val="en-GB" w:eastAsia="en-GB"/>
              </w:rPr>
              <w:t xml:space="preserve"> %</w:t>
            </w:r>
          </w:p>
        </w:tc>
        <w:tc>
          <w:tcPr>
            <w:tcW w:w="1080"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76.660</w:t>
            </w:r>
          </w:p>
        </w:tc>
        <w:tc>
          <w:tcPr>
            <w:tcW w:w="905" w:type="dxa"/>
            <w:vAlign w:val="center"/>
          </w:tcPr>
          <w:p w:rsidR="00F83D6A" w:rsidRDefault="00F83D6A" w:rsidP="00F83D6A">
            <w:pPr>
              <w:jc w:val="right"/>
            </w:pPr>
            <w:r w:rsidRPr="00F83D6A">
              <w:rPr>
                <w:rFonts w:ascii="Calibri" w:eastAsia="Times New Roman" w:hAnsi="Calibri" w:cs="Calibri"/>
                <w:color w:val="000000"/>
                <w:lang w:val="en-GB" w:eastAsia="en-GB"/>
              </w:rPr>
              <w:t>7,0</w:t>
            </w:r>
            <w:r w:rsidRPr="005D3F5B">
              <w:rPr>
                <w:rFonts w:ascii="Calibri" w:eastAsia="Times New Roman" w:hAnsi="Calibri" w:cs="Calibri"/>
                <w:color w:val="000000"/>
                <w:lang w:val="en-GB" w:eastAsia="en-GB"/>
              </w:rPr>
              <w:t xml:space="preserve"> %</w:t>
            </w:r>
          </w:p>
        </w:tc>
        <w:tc>
          <w:tcPr>
            <w:tcW w:w="994" w:type="dxa"/>
            <w:vAlign w:val="center"/>
          </w:tcPr>
          <w:p w:rsidR="00F83D6A" w:rsidRDefault="00F83D6A" w:rsidP="00F83D6A">
            <w:pPr>
              <w:jc w:val="right"/>
            </w:pPr>
            <w:r w:rsidRPr="00F83D6A">
              <w:rPr>
                <w:rFonts w:ascii="Calibri" w:eastAsia="Times New Roman" w:hAnsi="Calibri" w:cs="Calibri"/>
                <w:color w:val="000000"/>
                <w:lang w:val="en-GB" w:eastAsia="en-GB"/>
              </w:rPr>
              <w:t>-5,7</w:t>
            </w:r>
            <w:r w:rsidRPr="00F822FA">
              <w:rPr>
                <w:rFonts w:ascii="Calibri" w:eastAsia="Times New Roman" w:hAnsi="Calibri" w:cs="Calibri"/>
                <w:color w:val="000000"/>
                <w:lang w:val="en-GB" w:eastAsia="en-GB"/>
              </w:rPr>
              <w:t xml:space="preserve"> %</w:t>
            </w:r>
          </w:p>
        </w:tc>
        <w:tc>
          <w:tcPr>
            <w:tcW w:w="1133" w:type="dxa"/>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69.900</w:t>
            </w:r>
          </w:p>
        </w:tc>
        <w:tc>
          <w:tcPr>
            <w:tcW w:w="850" w:type="dxa"/>
            <w:vAlign w:val="center"/>
          </w:tcPr>
          <w:p w:rsidR="00F83D6A" w:rsidRDefault="00F83D6A" w:rsidP="00F83D6A">
            <w:pPr>
              <w:jc w:val="right"/>
            </w:pPr>
            <w:r w:rsidRPr="00F83D6A">
              <w:rPr>
                <w:rFonts w:ascii="Calibri" w:eastAsia="Times New Roman" w:hAnsi="Calibri" w:cs="Calibri"/>
                <w:color w:val="000000"/>
                <w:lang w:val="en-GB" w:eastAsia="en-GB"/>
              </w:rPr>
              <w:t>5,3</w:t>
            </w:r>
            <w:r w:rsidRPr="009B0498">
              <w:rPr>
                <w:rFonts w:ascii="Calibri" w:eastAsia="Times New Roman" w:hAnsi="Calibri" w:cs="Calibri"/>
                <w:color w:val="000000"/>
                <w:lang w:val="en-GB" w:eastAsia="en-GB"/>
              </w:rPr>
              <w:t xml:space="preserve"> %</w:t>
            </w:r>
          </w:p>
        </w:tc>
        <w:tc>
          <w:tcPr>
            <w:tcW w:w="852" w:type="dxa"/>
            <w:vAlign w:val="center"/>
          </w:tcPr>
          <w:p w:rsidR="00F83D6A" w:rsidRDefault="00F83D6A" w:rsidP="00F83D6A">
            <w:pPr>
              <w:jc w:val="right"/>
            </w:pPr>
            <w:r w:rsidRPr="00F83D6A">
              <w:rPr>
                <w:rFonts w:ascii="Calibri" w:eastAsia="Times New Roman" w:hAnsi="Calibri" w:cs="Calibri"/>
                <w:color w:val="000000"/>
                <w:lang w:val="en-GB" w:eastAsia="en-GB"/>
              </w:rPr>
              <w:t>-7,4</w:t>
            </w:r>
            <w:r w:rsidRPr="00EB53BF">
              <w:rPr>
                <w:rFonts w:ascii="Calibri" w:eastAsia="Times New Roman" w:hAnsi="Calibri" w:cs="Calibri"/>
                <w:color w:val="000000"/>
                <w:lang w:val="en-GB" w:eastAsia="en-GB"/>
              </w:rPr>
              <w:t xml:space="preserve"> %</w:t>
            </w:r>
          </w:p>
        </w:tc>
      </w:tr>
      <w:tr w:rsidR="00F83D6A" w:rsidRPr="0032193C" w:rsidTr="0061116B">
        <w:trPr>
          <w:trHeight w:hRule="exact" w:val="340"/>
        </w:trPr>
        <w:tc>
          <w:tcPr>
            <w:tcW w:w="1757" w:type="dxa"/>
            <w:tcBorders>
              <w:bottom w:val="single" w:sz="4" w:space="0" w:color="auto"/>
            </w:tcBorders>
            <w:vAlign w:val="center"/>
          </w:tcPr>
          <w:p w:rsidR="00F83D6A" w:rsidRPr="0032193C" w:rsidRDefault="00F83D6A" w:rsidP="00F83D6A">
            <w:pPr>
              <w:pStyle w:val="TableParagraph"/>
              <w:rPr>
                <w:rFonts w:eastAsia="Arial" w:cstheme="minorHAnsi"/>
                <w:color w:val="FF0000"/>
              </w:rPr>
            </w:pPr>
            <w:r w:rsidRPr="00D33339">
              <w:rPr>
                <w:rFonts w:ascii="Calibri" w:eastAsia="Times New Roman" w:hAnsi="Calibri" w:cs="Times New Roman"/>
                <w:color w:val="000000"/>
                <w:lang w:val="de-DE" w:eastAsia="en-GB"/>
              </w:rPr>
              <w:t>STEP</w:t>
            </w:r>
          </w:p>
        </w:tc>
        <w:tc>
          <w:tcPr>
            <w:tcW w:w="1474" w:type="dxa"/>
            <w:tcBorders>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9,7</w:t>
            </w:r>
            <w:r w:rsidRPr="002A0D00">
              <w:rPr>
                <w:rFonts w:ascii="Calibri" w:eastAsia="Times New Roman" w:hAnsi="Calibri" w:cs="Calibri"/>
                <w:color w:val="000000"/>
                <w:lang w:val="en-GB" w:eastAsia="en-GB"/>
              </w:rPr>
              <w:t xml:space="preserve"> %</w:t>
            </w:r>
          </w:p>
        </w:tc>
        <w:tc>
          <w:tcPr>
            <w:tcW w:w="1080" w:type="dxa"/>
            <w:tcBorders>
              <w:bottom w:val="single" w:sz="4"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124.786</w:t>
            </w:r>
          </w:p>
        </w:tc>
        <w:tc>
          <w:tcPr>
            <w:tcW w:w="905" w:type="dxa"/>
            <w:tcBorders>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11,3</w:t>
            </w:r>
            <w:r w:rsidRPr="005D3F5B">
              <w:rPr>
                <w:rFonts w:ascii="Calibri" w:eastAsia="Times New Roman" w:hAnsi="Calibri" w:cs="Calibri"/>
                <w:color w:val="000000"/>
                <w:lang w:val="en-GB" w:eastAsia="en-GB"/>
              </w:rPr>
              <w:t xml:space="preserve"> %</w:t>
            </w:r>
          </w:p>
        </w:tc>
        <w:tc>
          <w:tcPr>
            <w:tcW w:w="994" w:type="dxa"/>
            <w:tcBorders>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1,6</w:t>
            </w:r>
            <w:r w:rsidRPr="00F822FA">
              <w:rPr>
                <w:rFonts w:ascii="Calibri" w:eastAsia="Times New Roman" w:hAnsi="Calibri" w:cs="Calibri"/>
                <w:color w:val="000000"/>
                <w:lang w:val="en-GB" w:eastAsia="en-GB"/>
              </w:rPr>
              <w:t xml:space="preserve"> %</w:t>
            </w:r>
          </w:p>
        </w:tc>
        <w:tc>
          <w:tcPr>
            <w:tcW w:w="1133" w:type="dxa"/>
            <w:tcBorders>
              <w:bottom w:val="single" w:sz="4"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60.520</w:t>
            </w:r>
          </w:p>
        </w:tc>
        <w:tc>
          <w:tcPr>
            <w:tcW w:w="850" w:type="dxa"/>
            <w:tcBorders>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4,6</w:t>
            </w:r>
            <w:r w:rsidRPr="009B0498">
              <w:rPr>
                <w:rFonts w:ascii="Calibri" w:eastAsia="Times New Roman" w:hAnsi="Calibri" w:cs="Calibri"/>
                <w:color w:val="000000"/>
                <w:lang w:val="en-GB" w:eastAsia="en-GB"/>
              </w:rPr>
              <w:t xml:space="preserve"> %</w:t>
            </w:r>
          </w:p>
        </w:tc>
        <w:tc>
          <w:tcPr>
            <w:tcW w:w="852" w:type="dxa"/>
            <w:tcBorders>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-5,2</w:t>
            </w:r>
            <w:r w:rsidRPr="00EB53BF">
              <w:rPr>
                <w:rFonts w:ascii="Calibri" w:eastAsia="Times New Roman" w:hAnsi="Calibri" w:cs="Calibri"/>
                <w:color w:val="000000"/>
                <w:lang w:val="en-GB" w:eastAsia="en-GB"/>
              </w:rPr>
              <w:t xml:space="preserve"> %</w:t>
            </w:r>
          </w:p>
        </w:tc>
      </w:tr>
      <w:tr w:rsidR="00F83D6A" w:rsidRPr="0032193C" w:rsidTr="0061116B">
        <w:trPr>
          <w:trHeight w:hRule="exact" w:val="567"/>
        </w:trPr>
        <w:tc>
          <w:tcPr>
            <w:tcW w:w="1757" w:type="dxa"/>
            <w:tcBorders>
              <w:top w:val="single" w:sz="4" w:space="0" w:color="auto"/>
              <w:bottom w:val="single" w:sz="4" w:space="0" w:color="auto"/>
            </w:tcBorders>
            <w:vAlign w:val="center"/>
          </w:tcPr>
          <w:p w:rsidR="00F83D6A" w:rsidRPr="0032193C" w:rsidRDefault="00F83D6A" w:rsidP="00F83D6A">
            <w:pPr>
              <w:pStyle w:val="TableParagraph"/>
              <w:spacing w:before="15"/>
              <w:rPr>
                <w:rFonts w:eastAsia="Arial" w:cstheme="minorHAnsi"/>
                <w:color w:val="FF0000"/>
              </w:rPr>
            </w:pPr>
            <w:r w:rsidRPr="00D33339">
              <w:rPr>
                <w:rFonts w:ascii="Calibri" w:eastAsia="Times New Roman" w:hAnsi="Calibri" w:cs="Times New Roman"/>
                <w:color w:val="000000"/>
                <w:lang w:val="de-DE" w:eastAsia="en-GB"/>
              </w:rPr>
              <w:t>VGW Trier-Land Abwasserwerk</w:t>
            </w:r>
          </w:p>
        </w:tc>
        <w:tc>
          <w:tcPr>
            <w:tcW w:w="1474" w:type="dxa"/>
            <w:tcBorders>
              <w:top w:val="single" w:sz="4" w:space="0" w:color="auto"/>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1,6</w:t>
            </w:r>
            <w:r w:rsidRPr="002A0D00">
              <w:rPr>
                <w:rFonts w:ascii="Calibri" w:eastAsia="Times New Roman" w:hAnsi="Calibri" w:cs="Calibri"/>
                <w:color w:val="000000"/>
                <w:lang w:val="en-GB" w:eastAsia="en-GB"/>
              </w:rPr>
              <w:t xml:space="preserve"> %</w:t>
            </w:r>
          </w:p>
        </w:tc>
        <w:tc>
          <w:tcPr>
            <w:tcW w:w="1080" w:type="dxa"/>
            <w:tcBorders>
              <w:top w:val="single" w:sz="4" w:space="0" w:color="auto"/>
              <w:bottom w:val="single" w:sz="4"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25.000</w:t>
            </w:r>
          </w:p>
        </w:tc>
        <w:tc>
          <w:tcPr>
            <w:tcW w:w="905" w:type="dxa"/>
            <w:tcBorders>
              <w:top w:val="single" w:sz="4" w:space="0" w:color="auto"/>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2,3</w:t>
            </w:r>
            <w:r w:rsidRPr="005D3F5B">
              <w:rPr>
                <w:rFonts w:ascii="Calibri" w:eastAsia="Times New Roman" w:hAnsi="Calibri" w:cs="Calibri"/>
                <w:color w:val="000000"/>
                <w:lang w:val="en-GB" w:eastAsia="en-GB"/>
              </w:rPr>
              <w:t xml:space="preserve"> %</w:t>
            </w:r>
          </w:p>
        </w:tc>
        <w:tc>
          <w:tcPr>
            <w:tcW w:w="994" w:type="dxa"/>
            <w:tcBorders>
              <w:top w:val="single" w:sz="4" w:space="0" w:color="auto"/>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0,7</w:t>
            </w:r>
            <w:r w:rsidRPr="00F822FA">
              <w:rPr>
                <w:rFonts w:ascii="Calibri" w:eastAsia="Times New Roman" w:hAnsi="Calibri" w:cs="Calibri"/>
                <w:color w:val="000000"/>
                <w:lang w:val="en-GB" w:eastAsia="en-GB"/>
              </w:rPr>
              <w:t xml:space="preserve"> %</w:t>
            </w:r>
          </w:p>
        </w:tc>
        <w:tc>
          <w:tcPr>
            <w:tcW w:w="1133" w:type="dxa"/>
            <w:tcBorders>
              <w:top w:val="single" w:sz="4" w:space="0" w:color="auto"/>
              <w:bottom w:val="single" w:sz="4"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58.000</w:t>
            </w:r>
          </w:p>
        </w:tc>
        <w:tc>
          <w:tcPr>
            <w:tcW w:w="850" w:type="dxa"/>
            <w:tcBorders>
              <w:top w:val="single" w:sz="4" w:space="0" w:color="auto"/>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4,4</w:t>
            </w:r>
            <w:r w:rsidRPr="009B0498">
              <w:rPr>
                <w:rFonts w:ascii="Calibri" w:eastAsia="Times New Roman" w:hAnsi="Calibri" w:cs="Calibri"/>
                <w:color w:val="000000"/>
                <w:lang w:val="en-GB" w:eastAsia="en-GB"/>
              </w:rPr>
              <w:t xml:space="preserve"> %</w:t>
            </w:r>
          </w:p>
        </w:tc>
        <w:tc>
          <w:tcPr>
            <w:tcW w:w="852" w:type="dxa"/>
            <w:tcBorders>
              <w:top w:val="single" w:sz="4" w:space="0" w:color="auto"/>
              <w:bottom w:val="single" w:sz="4"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2,8</w:t>
            </w:r>
            <w:r w:rsidRPr="00EB53BF">
              <w:rPr>
                <w:rFonts w:ascii="Calibri" w:eastAsia="Times New Roman" w:hAnsi="Calibri" w:cs="Calibri"/>
                <w:color w:val="000000"/>
                <w:lang w:val="en-GB" w:eastAsia="en-GB"/>
              </w:rPr>
              <w:t xml:space="preserve"> %</w:t>
            </w:r>
          </w:p>
        </w:tc>
      </w:tr>
      <w:tr w:rsidR="00F83D6A" w:rsidRPr="0032193C" w:rsidTr="0061116B">
        <w:trPr>
          <w:trHeight w:hRule="exact" w:val="567"/>
        </w:trPr>
        <w:tc>
          <w:tcPr>
            <w:tcW w:w="1757" w:type="dxa"/>
            <w:tcBorders>
              <w:top w:val="single" w:sz="4" w:space="0" w:color="auto"/>
              <w:bottom w:val="single" w:sz="12" w:space="0" w:color="auto"/>
            </w:tcBorders>
            <w:vAlign w:val="center"/>
          </w:tcPr>
          <w:p w:rsidR="00F83D6A" w:rsidRPr="0032193C" w:rsidRDefault="00F83D6A" w:rsidP="00F83D6A">
            <w:pPr>
              <w:pStyle w:val="TableParagraph"/>
              <w:spacing w:before="13"/>
              <w:rPr>
                <w:rFonts w:eastAsia="Arial" w:cstheme="minorHAnsi"/>
                <w:color w:val="FF0000"/>
              </w:rPr>
            </w:pPr>
            <w:r w:rsidRPr="00D33339">
              <w:rPr>
                <w:rFonts w:ascii="Calibri" w:eastAsia="Times New Roman" w:hAnsi="Calibri" w:cs="Times New Roman"/>
                <w:color w:val="000000"/>
                <w:lang w:val="de-DE" w:eastAsia="en-GB"/>
              </w:rPr>
              <w:t>Ville de Luxembourg</w:t>
            </w:r>
          </w:p>
        </w:tc>
        <w:tc>
          <w:tcPr>
            <w:tcW w:w="1474" w:type="dxa"/>
            <w:tcBorders>
              <w:top w:val="single" w:sz="4" w:space="0" w:color="auto"/>
              <w:bottom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17,9</w:t>
            </w:r>
            <w:r w:rsidRPr="002A0D00">
              <w:rPr>
                <w:rFonts w:ascii="Calibri" w:eastAsia="Times New Roman" w:hAnsi="Calibri" w:cs="Calibri"/>
                <w:color w:val="000000"/>
                <w:lang w:val="en-GB" w:eastAsia="en-GB"/>
              </w:rPr>
              <w:t xml:space="preserve"> %</w:t>
            </w:r>
          </w:p>
        </w:tc>
        <w:tc>
          <w:tcPr>
            <w:tcW w:w="1080" w:type="dxa"/>
            <w:tcBorders>
              <w:top w:val="single" w:sz="4" w:space="0" w:color="auto"/>
              <w:bottom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376.480</w:t>
            </w:r>
          </w:p>
        </w:tc>
        <w:tc>
          <w:tcPr>
            <w:tcW w:w="905" w:type="dxa"/>
            <w:tcBorders>
              <w:top w:val="single" w:sz="4" w:space="0" w:color="auto"/>
              <w:bottom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34,2</w:t>
            </w:r>
            <w:r w:rsidRPr="005D3F5B">
              <w:rPr>
                <w:rFonts w:ascii="Calibri" w:eastAsia="Times New Roman" w:hAnsi="Calibri" w:cs="Calibri"/>
                <w:color w:val="000000"/>
                <w:lang w:val="en-GB" w:eastAsia="en-GB"/>
              </w:rPr>
              <w:t xml:space="preserve"> %</w:t>
            </w:r>
          </w:p>
        </w:tc>
        <w:tc>
          <w:tcPr>
            <w:tcW w:w="994" w:type="dxa"/>
            <w:tcBorders>
              <w:top w:val="single" w:sz="4" w:space="0" w:color="auto"/>
              <w:bottom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16,4</w:t>
            </w:r>
            <w:r w:rsidRPr="00F822FA">
              <w:rPr>
                <w:rFonts w:ascii="Calibri" w:eastAsia="Times New Roman" w:hAnsi="Calibri" w:cs="Calibri"/>
                <w:color w:val="000000"/>
                <w:lang w:val="en-GB" w:eastAsia="en-GB"/>
              </w:rPr>
              <w:t xml:space="preserve"> %</w:t>
            </w:r>
          </w:p>
        </w:tc>
        <w:tc>
          <w:tcPr>
            <w:tcW w:w="1133" w:type="dxa"/>
            <w:tcBorders>
              <w:top w:val="single" w:sz="4" w:space="0" w:color="auto"/>
              <w:bottom w:val="single" w:sz="12" w:space="0" w:color="auto"/>
            </w:tcBorders>
            <w:vAlign w:val="center"/>
          </w:tcPr>
          <w:p w:rsidR="00F83D6A" w:rsidRPr="00F83D6A" w:rsidRDefault="00F83D6A" w:rsidP="00F83D6A">
            <w:pPr>
              <w:widowControl/>
              <w:jc w:val="right"/>
              <w:rPr>
                <w:rFonts w:ascii="Calibri" w:eastAsia="Times New Roman" w:hAnsi="Calibri" w:cs="Calibri"/>
                <w:color w:val="000000"/>
                <w:lang w:val="en-GB" w:eastAsia="en-GB"/>
              </w:rPr>
            </w:pPr>
            <w:r w:rsidRPr="00F83D6A">
              <w:rPr>
                <w:rFonts w:ascii="Calibri" w:eastAsia="Times New Roman" w:hAnsi="Calibri" w:cs="Calibri"/>
                <w:color w:val="000000"/>
                <w:lang w:val="en-GB" w:eastAsia="en-GB"/>
              </w:rPr>
              <w:t>513.490</w:t>
            </w:r>
          </w:p>
        </w:tc>
        <w:tc>
          <w:tcPr>
            <w:tcW w:w="850" w:type="dxa"/>
            <w:tcBorders>
              <w:top w:val="single" w:sz="4" w:space="0" w:color="auto"/>
              <w:bottom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38,7</w:t>
            </w:r>
            <w:r w:rsidRPr="009B0498">
              <w:rPr>
                <w:rFonts w:ascii="Calibri" w:eastAsia="Times New Roman" w:hAnsi="Calibri" w:cs="Calibri"/>
                <w:color w:val="000000"/>
                <w:lang w:val="en-GB" w:eastAsia="en-GB"/>
              </w:rPr>
              <w:t xml:space="preserve"> %</w:t>
            </w:r>
          </w:p>
        </w:tc>
        <w:tc>
          <w:tcPr>
            <w:tcW w:w="852" w:type="dxa"/>
            <w:tcBorders>
              <w:top w:val="single" w:sz="4" w:space="0" w:color="auto"/>
              <w:bottom w:val="single" w:sz="12" w:space="0" w:color="auto"/>
            </w:tcBorders>
            <w:vAlign w:val="center"/>
          </w:tcPr>
          <w:p w:rsidR="00F83D6A" w:rsidRDefault="00F83D6A" w:rsidP="00F83D6A">
            <w:pPr>
              <w:jc w:val="right"/>
            </w:pPr>
            <w:r w:rsidRPr="00F83D6A">
              <w:rPr>
                <w:rFonts w:ascii="Calibri" w:eastAsia="Times New Roman" w:hAnsi="Calibri" w:cs="Calibri"/>
                <w:color w:val="000000"/>
                <w:lang w:val="en-GB" w:eastAsia="en-GB"/>
              </w:rPr>
              <w:t>20,8</w:t>
            </w:r>
            <w:r w:rsidRPr="00EB53BF">
              <w:rPr>
                <w:rFonts w:ascii="Calibri" w:eastAsia="Times New Roman" w:hAnsi="Calibri" w:cs="Calibri"/>
                <w:color w:val="000000"/>
                <w:lang w:val="en-GB" w:eastAsia="en-GB"/>
              </w:rPr>
              <w:t xml:space="preserve"> %</w:t>
            </w:r>
          </w:p>
        </w:tc>
      </w:tr>
      <w:tr w:rsidR="00F83D6A" w:rsidRPr="0061116B" w:rsidTr="00F83D6A">
        <w:trPr>
          <w:trHeight w:hRule="exact" w:val="340"/>
        </w:trPr>
        <w:tc>
          <w:tcPr>
            <w:tcW w:w="1757" w:type="dxa"/>
            <w:tcBorders>
              <w:top w:val="single" w:sz="12" w:space="0" w:color="auto"/>
              <w:bottom w:val="single" w:sz="12" w:space="0" w:color="auto"/>
            </w:tcBorders>
            <w:vAlign w:val="center"/>
          </w:tcPr>
          <w:p w:rsidR="00F83D6A" w:rsidRPr="0061116B" w:rsidRDefault="0061116B" w:rsidP="00F83D6A">
            <w:pPr>
              <w:pStyle w:val="TableParagraph"/>
              <w:spacing w:before="13"/>
              <w:rPr>
                <w:rFonts w:ascii="Calibri" w:eastAsia="Times New Roman" w:hAnsi="Calibri" w:cs="Times New Roman"/>
                <w:b/>
                <w:bCs/>
                <w:color w:val="000000"/>
                <w:lang w:val="de-DE" w:eastAsia="en-GB"/>
              </w:rPr>
            </w:pPr>
            <w:r w:rsidRPr="0061116B">
              <w:rPr>
                <w:rFonts w:ascii="Calibri" w:eastAsia="Times New Roman" w:hAnsi="Calibri" w:cs="Times New Roman"/>
                <w:b/>
                <w:bCs/>
                <w:color w:val="000000"/>
                <w:lang w:val="de-DE" w:eastAsia="en-GB"/>
              </w:rPr>
              <w:t>Summe</w:t>
            </w:r>
          </w:p>
        </w:tc>
        <w:tc>
          <w:tcPr>
            <w:tcW w:w="1474" w:type="dxa"/>
            <w:tcBorders>
              <w:top w:val="single" w:sz="12" w:space="0" w:color="auto"/>
              <w:bottom w:val="single" w:sz="12" w:space="0" w:color="auto"/>
            </w:tcBorders>
            <w:vAlign w:val="center"/>
          </w:tcPr>
          <w:p w:rsidR="00F83D6A" w:rsidRPr="0061116B" w:rsidRDefault="00F83D6A" w:rsidP="00F83D6A">
            <w:pPr>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100,0 %</w:t>
            </w:r>
          </w:p>
        </w:tc>
        <w:tc>
          <w:tcPr>
            <w:tcW w:w="1080" w:type="dxa"/>
            <w:tcBorders>
              <w:top w:val="single" w:sz="12" w:space="0" w:color="auto"/>
              <w:bottom w:val="single" w:sz="12" w:space="0" w:color="auto"/>
            </w:tcBorders>
            <w:vAlign w:val="center"/>
          </w:tcPr>
          <w:p w:rsidR="00F83D6A" w:rsidRPr="0061116B" w:rsidRDefault="00F83D6A" w:rsidP="00F83D6A">
            <w:pPr>
              <w:widowControl/>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1.099.736</w:t>
            </w:r>
          </w:p>
        </w:tc>
        <w:tc>
          <w:tcPr>
            <w:tcW w:w="905" w:type="dxa"/>
            <w:tcBorders>
              <w:top w:val="single" w:sz="12" w:space="0" w:color="auto"/>
              <w:bottom w:val="single" w:sz="12" w:space="0" w:color="auto"/>
            </w:tcBorders>
            <w:vAlign w:val="center"/>
          </w:tcPr>
          <w:p w:rsidR="00F83D6A" w:rsidRPr="0061116B" w:rsidRDefault="00F83D6A" w:rsidP="00F83D6A">
            <w:pPr>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100,0 %</w:t>
            </w:r>
          </w:p>
        </w:tc>
        <w:tc>
          <w:tcPr>
            <w:tcW w:w="994" w:type="dxa"/>
            <w:tcBorders>
              <w:top w:val="single" w:sz="12" w:space="0" w:color="auto"/>
              <w:bottom w:val="single" w:sz="12" w:space="0" w:color="auto"/>
            </w:tcBorders>
            <w:vAlign w:val="center"/>
          </w:tcPr>
          <w:p w:rsidR="00F83D6A" w:rsidRPr="0061116B" w:rsidRDefault="00F83D6A" w:rsidP="00F83D6A">
            <w:pPr>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0,0 %</w:t>
            </w:r>
          </w:p>
        </w:tc>
        <w:tc>
          <w:tcPr>
            <w:tcW w:w="1133" w:type="dxa"/>
            <w:tcBorders>
              <w:top w:val="single" w:sz="12" w:space="0" w:color="auto"/>
              <w:bottom w:val="single" w:sz="12" w:space="0" w:color="auto"/>
            </w:tcBorders>
            <w:vAlign w:val="center"/>
          </w:tcPr>
          <w:p w:rsidR="0061116B" w:rsidRPr="0061116B" w:rsidRDefault="0061116B" w:rsidP="0061116B">
            <w:pPr>
              <w:widowControl/>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1.327.390</w:t>
            </w:r>
          </w:p>
        </w:tc>
        <w:tc>
          <w:tcPr>
            <w:tcW w:w="850" w:type="dxa"/>
            <w:tcBorders>
              <w:top w:val="single" w:sz="12" w:space="0" w:color="auto"/>
              <w:bottom w:val="single" w:sz="12" w:space="0" w:color="auto"/>
            </w:tcBorders>
            <w:vAlign w:val="center"/>
          </w:tcPr>
          <w:p w:rsidR="00F83D6A" w:rsidRPr="0061116B" w:rsidRDefault="00F83D6A" w:rsidP="00F83D6A">
            <w:pPr>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100 %</w:t>
            </w:r>
          </w:p>
        </w:tc>
        <w:tc>
          <w:tcPr>
            <w:tcW w:w="852" w:type="dxa"/>
            <w:tcBorders>
              <w:top w:val="single" w:sz="12" w:space="0" w:color="auto"/>
              <w:bottom w:val="single" w:sz="12" w:space="0" w:color="auto"/>
            </w:tcBorders>
            <w:vAlign w:val="center"/>
          </w:tcPr>
          <w:p w:rsidR="00F83D6A" w:rsidRPr="0061116B" w:rsidRDefault="00F83D6A" w:rsidP="00F83D6A">
            <w:pPr>
              <w:jc w:val="right"/>
              <w:rPr>
                <w:rFonts w:ascii="Calibri" w:eastAsia="Times New Roman" w:hAnsi="Calibri" w:cs="Calibri"/>
                <w:b/>
                <w:bCs/>
                <w:color w:val="000000"/>
                <w:lang w:val="en-GB" w:eastAsia="en-GB"/>
              </w:rPr>
            </w:pPr>
            <w:r w:rsidRPr="0061116B">
              <w:rPr>
                <w:rFonts w:ascii="Calibri" w:eastAsia="Times New Roman" w:hAnsi="Calibri" w:cs="Calibri"/>
                <w:b/>
                <w:bCs/>
                <w:color w:val="000000"/>
                <w:lang w:val="en-GB" w:eastAsia="en-GB"/>
              </w:rPr>
              <w:t>0,0 %</w:t>
            </w:r>
          </w:p>
        </w:tc>
      </w:tr>
    </w:tbl>
    <w:p w:rsidR="00F83D6A" w:rsidRPr="0032193C" w:rsidRDefault="00F83D6A" w:rsidP="0032193C">
      <w:pPr>
        <w:spacing w:before="8" w:line="340" w:lineRule="exact"/>
        <w:jc w:val="both"/>
        <w:rPr>
          <w:rFonts w:cstheme="minorHAnsi"/>
          <w:color w:val="FF0000"/>
          <w:lang w:val="de-DE"/>
        </w:rPr>
      </w:pPr>
    </w:p>
    <w:p w:rsidR="00C5320B" w:rsidRPr="007A4EA0" w:rsidRDefault="001F158D" w:rsidP="0032193C">
      <w:pPr>
        <w:pStyle w:val="BodyText"/>
        <w:ind w:left="0" w:right="110"/>
        <w:jc w:val="both"/>
        <w:rPr>
          <w:rFonts w:asciiTheme="minorHAnsi" w:hAnsiTheme="minorHAnsi" w:cstheme="minorHAnsi"/>
          <w:sz w:val="22"/>
          <w:szCs w:val="22"/>
          <w:lang w:val="de-DE"/>
        </w:rPr>
      </w:pPr>
      <w:r w:rsidRPr="007A4EA0">
        <w:rPr>
          <w:rFonts w:asciiTheme="minorHAnsi" w:hAnsiTheme="minorHAnsi" w:cstheme="minorHAnsi"/>
          <w:sz w:val="22"/>
          <w:szCs w:val="22"/>
          <w:lang w:val="de-DE"/>
        </w:rPr>
        <w:t xml:space="preserve">Abbildung 18 enthält </w:t>
      </w:r>
      <w:r w:rsidR="00527F23">
        <w:rPr>
          <w:rFonts w:asciiTheme="minorHAnsi" w:hAnsiTheme="minorHAnsi" w:cstheme="minorHAnsi"/>
          <w:sz w:val="22"/>
          <w:szCs w:val="22"/>
          <w:lang w:val="de-DE"/>
        </w:rPr>
        <w:t xml:space="preserve">eine </w:t>
      </w:r>
      <w:r w:rsidRPr="007A4EA0">
        <w:rPr>
          <w:rFonts w:asciiTheme="minorHAnsi" w:hAnsiTheme="minorHAnsi" w:cstheme="minorHAnsi"/>
          <w:sz w:val="22"/>
          <w:szCs w:val="22"/>
          <w:lang w:val="de-DE"/>
        </w:rPr>
        <w:t xml:space="preserve">grafische </w:t>
      </w:r>
      <w:r w:rsidR="00FA6A33" w:rsidRPr="007A4EA0">
        <w:rPr>
          <w:rFonts w:asciiTheme="minorHAnsi" w:hAnsiTheme="minorHAnsi" w:cstheme="minorHAnsi"/>
          <w:sz w:val="22"/>
          <w:szCs w:val="22"/>
          <w:lang w:val="de-DE"/>
        </w:rPr>
        <w:t xml:space="preserve">Darstellung des </w:t>
      </w:r>
      <w:r w:rsidRPr="007A4EA0">
        <w:rPr>
          <w:rFonts w:asciiTheme="minorHAnsi" w:hAnsiTheme="minorHAnsi" w:cstheme="minorHAnsi"/>
          <w:sz w:val="22"/>
          <w:szCs w:val="22"/>
          <w:lang w:val="de-DE"/>
        </w:rPr>
        <w:t xml:space="preserve">spezifischen Rechengutanfalls </w:t>
      </w:r>
      <w:r w:rsidR="007A4EA0" w:rsidRPr="007A4EA0">
        <w:rPr>
          <w:rFonts w:asciiTheme="minorHAnsi" w:hAnsiTheme="minorHAnsi" w:cstheme="minorHAnsi"/>
          <w:sz w:val="22"/>
          <w:szCs w:val="22"/>
          <w:lang w:val="de-DE"/>
        </w:rPr>
        <w:t xml:space="preserve">pro EW in Abhängigkeit zur behandelten spezifischen </w:t>
      </w:r>
      <w:r w:rsidR="00FA6A33" w:rsidRPr="007A4EA0">
        <w:rPr>
          <w:rFonts w:asciiTheme="minorHAnsi" w:hAnsiTheme="minorHAnsi" w:cstheme="minorHAnsi"/>
          <w:sz w:val="22"/>
          <w:szCs w:val="22"/>
          <w:lang w:val="de-DE"/>
        </w:rPr>
        <w:t>Abwasser</w:t>
      </w:r>
      <w:r w:rsidR="007A4EA0" w:rsidRPr="007A4EA0">
        <w:rPr>
          <w:rFonts w:asciiTheme="minorHAnsi" w:hAnsiTheme="minorHAnsi" w:cstheme="minorHAnsi"/>
          <w:sz w:val="22"/>
          <w:szCs w:val="22"/>
          <w:lang w:val="de-DE"/>
        </w:rPr>
        <w:t xml:space="preserve">menge pro </w:t>
      </w:r>
      <w:r w:rsidR="00FA6A33" w:rsidRPr="007A4EA0">
        <w:rPr>
          <w:rFonts w:asciiTheme="minorHAnsi" w:hAnsiTheme="minorHAnsi" w:cstheme="minorHAnsi"/>
          <w:sz w:val="22"/>
          <w:szCs w:val="22"/>
          <w:lang w:val="de-DE"/>
        </w:rPr>
        <w:t>EW</w:t>
      </w:r>
      <w:r w:rsidR="007A4EA0" w:rsidRPr="007A4EA0">
        <w:rPr>
          <w:rFonts w:asciiTheme="minorHAnsi" w:hAnsiTheme="minorHAnsi" w:cstheme="minorHAnsi"/>
          <w:sz w:val="22"/>
          <w:szCs w:val="22"/>
          <w:lang w:val="de-DE"/>
        </w:rPr>
        <w:t xml:space="preserve">. In Abbildung 19 ist der spezifische Anfall von Sandfangrückstand der spezifischen Abwassermenge gegenübergestellt. </w:t>
      </w:r>
    </w:p>
    <w:p w:rsidR="00C5320B" w:rsidRPr="007A4EA0" w:rsidRDefault="00C5320B" w:rsidP="0007744E">
      <w:pPr>
        <w:spacing w:line="200" w:lineRule="exact"/>
        <w:jc w:val="both"/>
        <w:rPr>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line="200" w:lineRule="exact"/>
        <w:jc w:val="both"/>
        <w:rPr>
          <w:color w:val="FF0000"/>
          <w:sz w:val="20"/>
          <w:szCs w:val="20"/>
          <w:lang w:val="de-DE"/>
        </w:rPr>
      </w:pPr>
    </w:p>
    <w:p w:rsidR="00C5320B" w:rsidRPr="00FA6A33" w:rsidRDefault="00C5320B" w:rsidP="0007744E">
      <w:pPr>
        <w:spacing w:before="15" w:line="240" w:lineRule="exact"/>
        <w:jc w:val="both"/>
        <w:rPr>
          <w:color w:val="FF0000"/>
          <w:sz w:val="24"/>
          <w:szCs w:val="24"/>
          <w:lang w:val="de-DE"/>
        </w:rPr>
      </w:pPr>
    </w:p>
    <w:p w:rsidR="00C5320B" w:rsidRPr="00FA6A33" w:rsidRDefault="00C5320B" w:rsidP="0007744E">
      <w:pPr>
        <w:tabs>
          <w:tab w:val="left" w:pos="5996"/>
        </w:tabs>
        <w:spacing w:before="108" w:line="189" w:lineRule="auto"/>
        <w:ind w:left="8771" w:right="178" w:hanging="8380"/>
        <w:jc w:val="both"/>
        <w:rPr>
          <w:rFonts w:ascii="Arial" w:eastAsia="Arial" w:hAnsi="Arial" w:cs="Arial"/>
          <w:color w:val="FF0000"/>
          <w:sz w:val="12"/>
          <w:szCs w:val="12"/>
          <w:lang w:val="de-DE"/>
        </w:rPr>
      </w:pPr>
    </w:p>
    <w:p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76"/>
          <w:footerReference w:type="default" r:id="rId77"/>
          <w:pgSz w:w="11910" w:h="16840"/>
          <w:pgMar w:top="1417" w:right="1417" w:bottom="1134" w:left="1417" w:header="697" w:footer="907" w:gutter="0"/>
          <w:cols w:space="720"/>
          <w:docGrid w:linePitch="299"/>
        </w:sectPr>
      </w:pPr>
    </w:p>
    <w:p w:rsidR="00C5320B" w:rsidRPr="00FA6A33" w:rsidRDefault="00294F53" w:rsidP="005033EA">
      <w:pPr>
        <w:spacing w:before="8" w:line="150" w:lineRule="exact"/>
        <w:ind w:left="-142"/>
        <w:jc w:val="both"/>
        <w:rPr>
          <w:color w:val="FF0000"/>
          <w:sz w:val="20"/>
          <w:szCs w:val="20"/>
          <w:lang w:val="de-DE"/>
        </w:rPr>
      </w:pPr>
      <w:r w:rsidRPr="00294F53">
        <w:rPr>
          <w:noProof/>
        </w:rPr>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7820133" cy="5040000"/>
            <wp:effectExtent l="0" t="0" r="9525" b="825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anchor>
        </w:drawing>
      </w:r>
    </w:p>
    <w:p w:rsidR="00C5320B" w:rsidRPr="00294F53" w:rsidRDefault="009472F4" w:rsidP="00365EF0">
      <w:pPr>
        <w:pStyle w:val="BodyText"/>
        <w:tabs>
          <w:tab w:val="left" w:pos="3261"/>
        </w:tabs>
        <w:spacing w:before="69"/>
        <w:ind w:left="1701"/>
        <w:jc w:val="both"/>
        <w:rPr>
          <w:rFonts w:asciiTheme="minorHAnsi" w:hAnsiTheme="minorHAnsi" w:cstheme="minorHAnsi"/>
          <w:b/>
          <w:lang w:val="de-DE"/>
        </w:rPr>
      </w:pPr>
      <w:r w:rsidRPr="00294F53">
        <w:rPr>
          <w:rFonts w:asciiTheme="minorHAnsi" w:hAnsiTheme="minorHAnsi" w:cstheme="minorHAnsi"/>
          <w:b/>
          <w:lang w:val="de-DE"/>
        </w:rPr>
        <w:t>Abbildung 18</w:t>
      </w:r>
      <w:r w:rsidR="00FA6A33" w:rsidRPr="00294F53">
        <w:rPr>
          <w:rFonts w:asciiTheme="minorHAnsi" w:hAnsiTheme="minorHAnsi" w:cstheme="minorHAnsi"/>
          <w:b/>
          <w:spacing w:val="-1"/>
          <w:lang w:val="de-DE"/>
        </w:rPr>
        <w:t>:</w:t>
      </w:r>
      <w:r w:rsidR="00FA6A33" w:rsidRPr="00294F53">
        <w:rPr>
          <w:rFonts w:asciiTheme="minorHAnsi" w:hAnsiTheme="minorHAnsi" w:cstheme="minorHAnsi"/>
          <w:b/>
          <w:spacing w:val="-1"/>
          <w:lang w:val="de-DE"/>
        </w:rPr>
        <w:tab/>
        <w:t>Spezifische</w:t>
      </w:r>
      <w:r w:rsidR="00FA6A33" w:rsidRPr="00294F53">
        <w:rPr>
          <w:rFonts w:asciiTheme="minorHAnsi" w:hAnsiTheme="minorHAnsi" w:cstheme="minorHAnsi"/>
          <w:b/>
          <w:lang w:val="de-DE"/>
        </w:rPr>
        <w:t xml:space="preserve"> </w:t>
      </w:r>
      <w:r w:rsidR="00FA6A33" w:rsidRPr="00294F53">
        <w:rPr>
          <w:rFonts w:asciiTheme="minorHAnsi" w:hAnsiTheme="minorHAnsi" w:cstheme="minorHAnsi"/>
          <w:b/>
          <w:spacing w:val="-1"/>
          <w:lang w:val="de-DE"/>
        </w:rPr>
        <w:t>Abwassermenge</w:t>
      </w:r>
      <w:r w:rsidR="00FA6A33" w:rsidRPr="00294F53">
        <w:rPr>
          <w:rFonts w:asciiTheme="minorHAnsi" w:hAnsiTheme="minorHAnsi" w:cstheme="minorHAnsi"/>
          <w:b/>
          <w:spacing w:val="-2"/>
          <w:lang w:val="de-DE"/>
        </w:rPr>
        <w:t xml:space="preserve"> </w:t>
      </w:r>
      <w:r w:rsidR="00FA6A33" w:rsidRPr="00294F53">
        <w:rPr>
          <w:rFonts w:asciiTheme="minorHAnsi" w:hAnsiTheme="minorHAnsi" w:cstheme="minorHAnsi"/>
          <w:b/>
          <w:lang w:val="de-DE"/>
        </w:rPr>
        <w:t xml:space="preserve">/ spezifischer </w:t>
      </w:r>
      <w:r w:rsidR="00FA6A33" w:rsidRPr="00294F53">
        <w:rPr>
          <w:rFonts w:asciiTheme="minorHAnsi" w:hAnsiTheme="minorHAnsi" w:cstheme="minorHAnsi"/>
          <w:b/>
          <w:spacing w:val="-1"/>
          <w:lang w:val="de-DE"/>
        </w:rPr>
        <w:t>Rechengutanfall</w:t>
      </w:r>
    </w:p>
    <w:p w:rsidR="00C5320B" w:rsidRPr="00FA6A33" w:rsidRDefault="00C5320B" w:rsidP="0007744E">
      <w:pPr>
        <w:jc w:val="both"/>
        <w:rPr>
          <w:color w:val="FF0000"/>
          <w:lang w:val="de-DE"/>
        </w:rPr>
        <w:sectPr w:rsidR="00C5320B" w:rsidRPr="00FA6A33" w:rsidSect="00F06416">
          <w:headerReference w:type="default" r:id="rId79"/>
          <w:footerReference w:type="default" r:id="rId80"/>
          <w:pgSz w:w="16840" w:h="11910" w:orient="landscape"/>
          <w:pgMar w:top="1418" w:right="851" w:bottom="1134" w:left="851" w:header="748" w:footer="907" w:gutter="0"/>
          <w:pgNumType w:start="66"/>
          <w:cols w:space="720"/>
          <w:docGrid w:linePitch="299"/>
        </w:sectPr>
      </w:pPr>
    </w:p>
    <w:p w:rsidR="00C5320B" w:rsidRPr="00FA6A33" w:rsidRDefault="00294F53" w:rsidP="00527F23">
      <w:pPr>
        <w:spacing w:line="200" w:lineRule="exact"/>
        <w:ind w:left="1560"/>
        <w:jc w:val="both"/>
        <w:rPr>
          <w:color w:val="FF0000"/>
          <w:sz w:val="20"/>
          <w:szCs w:val="20"/>
          <w:lang w:val="de-DE"/>
        </w:rPr>
      </w:pPr>
      <w:r w:rsidRPr="00294F53">
        <w:rPr>
          <w:noProof/>
        </w:rPr>
        <w:drawing>
          <wp:anchor distT="0" distB="0" distL="114300" distR="114300" simplePos="0" relativeHeight="251771904" behindDoc="0" locked="0" layoutInCell="1" allowOverlap="1">
            <wp:simplePos x="0" y="0"/>
            <wp:positionH relativeFrom="column">
              <wp:posOffset>932815</wp:posOffset>
            </wp:positionH>
            <wp:positionV relativeFrom="paragraph">
              <wp:posOffset>0</wp:posOffset>
            </wp:positionV>
            <wp:extent cx="7820133" cy="5040000"/>
            <wp:effectExtent l="0" t="0" r="9525" b="825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anchor>
        </w:drawing>
      </w:r>
    </w:p>
    <w:p w:rsidR="00C5320B" w:rsidRPr="00294F53" w:rsidRDefault="009472F4" w:rsidP="00527F23">
      <w:pPr>
        <w:pStyle w:val="BodyText"/>
        <w:tabs>
          <w:tab w:val="left" w:pos="2397"/>
          <w:tab w:val="left" w:pos="3119"/>
        </w:tabs>
        <w:spacing w:before="69"/>
        <w:ind w:left="1701"/>
        <w:jc w:val="both"/>
        <w:rPr>
          <w:rFonts w:asciiTheme="minorHAnsi" w:hAnsiTheme="minorHAnsi" w:cstheme="minorHAnsi"/>
          <w:b/>
          <w:lang w:val="de-DE"/>
        </w:rPr>
      </w:pPr>
      <w:r w:rsidRPr="00294F53">
        <w:rPr>
          <w:rFonts w:asciiTheme="minorHAnsi" w:hAnsiTheme="minorHAnsi" w:cstheme="minorHAnsi"/>
          <w:b/>
          <w:lang w:val="de-DE"/>
        </w:rPr>
        <w:t>Abbildung 19</w:t>
      </w:r>
      <w:r w:rsidR="00FA6A33" w:rsidRPr="00294F53">
        <w:rPr>
          <w:rFonts w:asciiTheme="minorHAnsi" w:hAnsiTheme="minorHAnsi" w:cstheme="minorHAnsi"/>
          <w:b/>
          <w:lang w:val="de-DE"/>
        </w:rPr>
        <w:t>:</w:t>
      </w:r>
      <w:r w:rsidR="00FA6A33" w:rsidRPr="00294F53">
        <w:rPr>
          <w:rFonts w:asciiTheme="minorHAnsi" w:hAnsiTheme="minorHAnsi" w:cstheme="minorHAnsi"/>
          <w:b/>
          <w:lang w:val="de-DE"/>
        </w:rPr>
        <w:tab/>
        <w:t>Spezifische Abwassermenge / spezifischer Sandanfall</w:t>
      </w:r>
    </w:p>
    <w:p w:rsidR="00C5320B" w:rsidRPr="0035692B" w:rsidRDefault="00C5320B" w:rsidP="0035692B">
      <w:pPr>
        <w:pStyle w:val="BodyText"/>
        <w:tabs>
          <w:tab w:val="left" w:pos="2397"/>
        </w:tabs>
        <w:spacing w:before="69"/>
        <w:ind w:left="981"/>
        <w:jc w:val="both"/>
        <w:rPr>
          <w:rFonts w:asciiTheme="minorHAnsi" w:hAnsiTheme="minorHAnsi" w:cstheme="minorHAnsi"/>
          <w:b/>
          <w:sz w:val="22"/>
          <w:szCs w:val="22"/>
          <w:lang w:val="de-DE"/>
        </w:rPr>
        <w:sectPr w:rsidR="00C5320B" w:rsidRPr="0035692B" w:rsidSect="00365EF0">
          <w:pgSz w:w="16840" w:h="11910" w:orient="landscape"/>
          <w:pgMar w:top="1418" w:right="851" w:bottom="1134" w:left="851" w:header="748" w:footer="907" w:gutter="0"/>
          <w:cols w:space="720"/>
          <w:docGrid w:linePitch="299"/>
        </w:sectPr>
      </w:pPr>
    </w:p>
    <w:p w:rsidR="00C5320B" w:rsidRPr="009472F4" w:rsidRDefault="00FA6A33" w:rsidP="009472F4">
      <w:pPr>
        <w:pStyle w:val="Heading1"/>
        <w:numPr>
          <w:ilvl w:val="0"/>
          <w:numId w:val="8"/>
        </w:numPr>
        <w:ind w:left="567" w:hanging="567"/>
        <w:rPr>
          <w:rFonts w:asciiTheme="minorHAnsi" w:hAnsiTheme="minorHAnsi" w:cstheme="minorHAnsi"/>
          <w:sz w:val="24"/>
          <w:szCs w:val="24"/>
          <w:u w:val="none"/>
        </w:rPr>
      </w:pPr>
      <w:bookmarkStart w:id="39" w:name="_bookmark16"/>
      <w:bookmarkStart w:id="40" w:name="_Toc530142421"/>
      <w:bookmarkStart w:id="41" w:name="_Toc530142643"/>
      <w:bookmarkStart w:id="42" w:name="_Toc34217731"/>
      <w:bookmarkEnd w:id="39"/>
      <w:r w:rsidRPr="009472F4">
        <w:rPr>
          <w:rFonts w:asciiTheme="minorHAnsi" w:hAnsiTheme="minorHAnsi" w:cstheme="minorHAnsi"/>
          <w:sz w:val="24"/>
          <w:szCs w:val="24"/>
          <w:u w:val="none"/>
        </w:rPr>
        <w:t>Vergleich Auswertungen 2003 - 201</w:t>
      </w:r>
      <w:r w:rsidR="00294F53">
        <w:rPr>
          <w:rFonts w:asciiTheme="minorHAnsi" w:hAnsiTheme="minorHAnsi" w:cstheme="minorHAnsi"/>
          <w:sz w:val="24"/>
          <w:szCs w:val="24"/>
          <w:u w:val="none"/>
        </w:rPr>
        <w:t>8</w:t>
      </w:r>
      <w:bookmarkEnd w:id="40"/>
      <w:bookmarkEnd w:id="41"/>
      <w:bookmarkEnd w:id="42"/>
    </w:p>
    <w:p w:rsidR="00C5320B" w:rsidRPr="00FA6A33" w:rsidRDefault="00C5320B" w:rsidP="0007744E">
      <w:pPr>
        <w:spacing w:before="12" w:line="160" w:lineRule="exact"/>
        <w:jc w:val="both"/>
        <w:rPr>
          <w:color w:val="FF0000"/>
          <w:sz w:val="16"/>
          <w:szCs w:val="16"/>
        </w:rPr>
      </w:pPr>
    </w:p>
    <w:p w:rsidR="00C5320B" w:rsidRPr="001A0C65" w:rsidRDefault="00DB60D8" w:rsidP="00374F4A">
      <w:pPr>
        <w:pStyle w:val="Heading2"/>
        <w:numPr>
          <w:ilvl w:val="1"/>
          <w:numId w:val="8"/>
        </w:numPr>
        <w:ind w:left="709"/>
        <w:rPr>
          <w:rFonts w:asciiTheme="minorHAnsi" w:hAnsiTheme="minorHAnsi" w:cstheme="minorHAnsi"/>
          <w:color w:val="auto"/>
          <w:sz w:val="22"/>
          <w:szCs w:val="22"/>
          <w:lang w:val="de-DE"/>
        </w:rPr>
      </w:pPr>
      <w:bookmarkStart w:id="43" w:name="_bookmark17"/>
      <w:bookmarkStart w:id="44" w:name="_Toc34217732"/>
      <w:bookmarkEnd w:id="43"/>
      <w:r w:rsidRPr="00294F53">
        <w:rPr>
          <w:noProof/>
        </w:rPr>
        <w:drawing>
          <wp:anchor distT="0" distB="0" distL="114300" distR="114300" simplePos="0" relativeHeight="251772928" behindDoc="0" locked="0" layoutInCell="1" allowOverlap="1">
            <wp:simplePos x="0" y="0"/>
            <wp:positionH relativeFrom="margin">
              <wp:align>center</wp:align>
            </wp:positionH>
            <wp:positionV relativeFrom="paragraph">
              <wp:posOffset>299085</wp:posOffset>
            </wp:positionV>
            <wp:extent cx="9230400" cy="4608000"/>
            <wp:effectExtent l="0" t="0" r="0" b="2540"/>
            <wp:wrapTopAndBottom/>
            <wp:docPr id="1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82" cstate="print">
                      <a:extLst>
                        <a:ext uri="{28A0092B-C50C-407E-A947-70E740481C1C}">
                          <a14:useLocalDpi xmlns:a14="http://schemas.microsoft.com/office/drawing/2010/main" val="0"/>
                        </a:ext>
                      </a:extLst>
                    </a:blip>
                    <a:srcRect t="17312"/>
                    <a:stretch/>
                  </pic:blipFill>
                  <pic:spPr bwMode="auto">
                    <a:xfrm>
                      <a:off x="0" y="0"/>
                      <a:ext cx="9230400" cy="4608000"/>
                    </a:xfrm>
                    <a:prstGeom prst="rect">
                      <a:avLst/>
                    </a:prstGeom>
                    <a:noFill/>
                    <a:ln>
                      <a:noFill/>
                    </a:ln>
                    <a:extLst>
                      <a:ext uri="{53640926-AAD7-44D8-BBD7-CCE9431645EC}">
                        <a14:shadowObscured xmlns:a14="http://schemas.microsoft.com/office/drawing/2010/main"/>
                      </a:ext>
                    </a:extLst>
                  </pic:spPr>
                </pic:pic>
              </a:graphicData>
            </a:graphic>
          </wp:anchor>
        </w:drawing>
      </w:r>
      <w:r w:rsidR="00365EF0" w:rsidRPr="00365EF0">
        <w:rPr>
          <w:lang w:val="de-DE"/>
        </w:rPr>
        <w:t xml:space="preserve"> </w:t>
      </w:r>
      <w:r w:rsidR="00FA6A33" w:rsidRPr="001A0C65">
        <w:rPr>
          <w:rFonts w:asciiTheme="minorHAnsi" w:hAnsiTheme="minorHAnsi" w:cstheme="minorHAnsi"/>
          <w:color w:val="auto"/>
          <w:sz w:val="22"/>
          <w:szCs w:val="22"/>
          <w:lang w:val="de-DE"/>
        </w:rPr>
        <w:t xml:space="preserve">Prozentuale EW-Verteilung </w:t>
      </w:r>
      <w:r w:rsidR="009472F4" w:rsidRPr="001A0C65">
        <w:rPr>
          <w:rFonts w:asciiTheme="minorHAnsi" w:hAnsiTheme="minorHAnsi" w:cstheme="minorHAnsi"/>
          <w:color w:val="auto"/>
          <w:sz w:val="22"/>
          <w:szCs w:val="22"/>
          <w:lang w:val="de-DE"/>
        </w:rPr>
        <w:t>auf die einzelnen Betreiber</w:t>
      </w:r>
      <w:bookmarkEnd w:id="44"/>
    </w:p>
    <w:p w:rsidR="00C5320B" w:rsidRPr="009472F4" w:rsidRDefault="00FA6A33" w:rsidP="00E27AE1">
      <w:pPr>
        <w:pStyle w:val="BodyText"/>
        <w:spacing w:before="240"/>
        <w:ind w:left="709" w:right="1531"/>
        <w:jc w:val="both"/>
        <w:rPr>
          <w:rFonts w:asciiTheme="minorHAnsi" w:hAnsiTheme="minorHAnsi" w:cstheme="minorHAnsi"/>
          <w:sz w:val="22"/>
          <w:szCs w:val="22"/>
          <w:lang w:val="de-DE"/>
        </w:rPr>
      </w:pPr>
      <w:r w:rsidRPr="009472F4">
        <w:rPr>
          <w:rFonts w:asciiTheme="minorHAnsi" w:hAnsiTheme="minorHAnsi" w:cstheme="minorHAnsi"/>
          <w:spacing w:val="-1"/>
          <w:sz w:val="22"/>
          <w:szCs w:val="22"/>
          <w:lang w:val="de-DE"/>
        </w:rPr>
        <w:t>Die</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Grafik</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zeigt</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die</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 xml:space="preserve">EW-Wert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pacing w:val="-1"/>
          <w:sz w:val="22"/>
          <w:szCs w:val="22"/>
          <w:lang w:val="de-DE"/>
        </w:rPr>
        <w:t>auf</w:t>
      </w:r>
      <w:r w:rsidRPr="009472F4">
        <w:rPr>
          <w:rFonts w:asciiTheme="minorHAnsi" w:hAnsiTheme="minorHAnsi" w:cstheme="minorHAnsi"/>
          <w:sz w:val="22"/>
          <w:szCs w:val="22"/>
          <w:lang w:val="de-DE"/>
        </w:rPr>
        <w:t xml:space="preserve"> die</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einzelnen</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Betreiber</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z w:val="22"/>
          <w:szCs w:val="22"/>
          <w:lang w:val="de-DE"/>
        </w:rPr>
        <w:t>und</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pacing w:val="-1"/>
          <w:sz w:val="22"/>
          <w:szCs w:val="22"/>
          <w:lang w:val="de-DE"/>
        </w:rPr>
        <w:t>Verbände</w:t>
      </w:r>
      <w:r w:rsidRPr="009472F4">
        <w:rPr>
          <w:rFonts w:asciiTheme="minorHAnsi" w:hAnsiTheme="minorHAnsi" w:cstheme="minorHAnsi"/>
          <w:spacing w:val="10"/>
          <w:sz w:val="22"/>
          <w:szCs w:val="22"/>
          <w:lang w:val="de-DE"/>
        </w:rPr>
        <w:t xml:space="preserve"> </w:t>
      </w:r>
      <w:r w:rsidRPr="009472F4">
        <w:rPr>
          <w:rFonts w:asciiTheme="minorHAnsi" w:hAnsiTheme="minorHAnsi" w:cstheme="minorHAnsi"/>
          <w:spacing w:val="-1"/>
          <w:sz w:val="22"/>
          <w:szCs w:val="22"/>
          <w:lang w:val="de-DE"/>
        </w:rPr>
        <w:t>über</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den</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Zeitraum</w:t>
      </w:r>
      <w:r w:rsidRPr="009472F4">
        <w:rPr>
          <w:rFonts w:asciiTheme="minorHAnsi" w:hAnsiTheme="minorHAnsi" w:cstheme="minorHAnsi"/>
          <w:spacing w:val="5"/>
          <w:sz w:val="22"/>
          <w:szCs w:val="22"/>
          <w:lang w:val="de-DE"/>
        </w:rPr>
        <w:t xml:space="preserve"> </w:t>
      </w:r>
      <w:r w:rsidRPr="009472F4">
        <w:rPr>
          <w:rFonts w:asciiTheme="minorHAnsi" w:hAnsiTheme="minorHAnsi" w:cstheme="minorHAnsi"/>
          <w:spacing w:val="-1"/>
          <w:sz w:val="22"/>
          <w:szCs w:val="22"/>
          <w:lang w:val="de-DE"/>
        </w:rPr>
        <w:t>von</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pacing w:val="-1"/>
          <w:sz w:val="22"/>
          <w:szCs w:val="22"/>
          <w:lang w:val="de-DE"/>
        </w:rPr>
        <w:t>200</w:t>
      </w:r>
      <w:r w:rsidR="009472F4" w:rsidRPr="009472F4">
        <w:rPr>
          <w:rFonts w:asciiTheme="minorHAnsi" w:hAnsiTheme="minorHAnsi" w:cstheme="minorHAnsi"/>
          <w:spacing w:val="-1"/>
          <w:sz w:val="22"/>
          <w:szCs w:val="22"/>
          <w:lang w:val="de-DE"/>
        </w:rPr>
        <w:t>5</w:t>
      </w:r>
      <w:r w:rsidRPr="009472F4">
        <w:rPr>
          <w:rFonts w:asciiTheme="minorHAnsi" w:hAnsiTheme="minorHAnsi" w:cstheme="minorHAnsi"/>
          <w:spacing w:val="-1"/>
          <w:sz w:val="22"/>
          <w:szCs w:val="22"/>
          <w:lang w:val="de-DE"/>
        </w:rPr>
        <w:t>-201</w:t>
      </w:r>
      <w:r w:rsidR="001F7E0F">
        <w:rPr>
          <w:rFonts w:asciiTheme="minorHAnsi" w:hAnsiTheme="minorHAnsi" w:cstheme="minorHAnsi"/>
          <w:spacing w:val="-1"/>
          <w:sz w:val="22"/>
          <w:szCs w:val="22"/>
          <w:lang w:val="de-DE"/>
        </w:rPr>
        <w:t>8</w:t>
      </w:r>
      <w:r w:rsidRPr="009472F4">
        <w:rPr>
          <w:rFonts w:asciiTheme="minorHAnsi" w:hAnsiTheme="minorHAnsi" w:cstheme="minorHAnsi"/>
          <w:spacing w:val="-1"/>
          <w:sz w:val="22"/>
          <w:szCs w:val="22"/>
          <w:lang w:val="de-DE"/>
        </w:rPr>
        <w:t>.</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Wesentlich</w:t>
      </w:r>
      <w:r w:rsidRPr="009472F4">
        <w:rPr>
          <w:rFonts w:asciiTheme="minorHAnsi" w:hAnsiTheme="minorHAnsi" w:cstheme="minorHAnsi"/>
          <w:spacing w:val="77"/>
          <w:sz w:val="22"/>
          <w:szCs w:val="22"/>
          <w:lang w:val="de-DE"/>
        </w:rPr>
        <w:t xml:space="preserve"> </w:t>
      </w:r>
      <w:r w:rsidRPr="009472F4">
        <w:rPr>
          <w:rFonts w:asciiTheme="minorHAnsi" w:hAnsiTheme="minorHAnsi" w:cstheme="minorHAnsi"/>
          <w:spacing w:val="-1"/>
          <w:sz w:val="22"/>
          <w:szCs w:val="22"/>
          <w:lang w:val="de-DE"/>
        </w:rPr>
        <w:t>verändert</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wurde</w:t>
      </w:r>
      <w:r w:rsidRPr="009472F4">
        <w:rPr>
          <w:rFonts w:asciiTheme="minorHAnsi" w:hAnsiTheme="minorHAnsi" w:cstheme="minorHAnsi"/>
          <w:sz w:val="22"/>
          <w:szCs w:val="22"/>
          <w:lang w:val="de-DE"/>
        </w:rPr>
        <w:t xml:space="preserve"> die</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durch</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das</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Hinzukommen</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des</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Verbandes</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SIDEST</w:t>
      </w:r>
      <w:r w:rsidRPr="009472F4">
        <w:rPr>
          <w:rFonts w:asciiTheme="minorHAnsi" w:hAnsiTheme="minorHAnsi" w:cstheme="minorHAnsi"/>
          <w:spacing w:val="6"/>
          <w:sz w:val="22"/>
          <w:szCs w:val="22"/>
          <w:lang w:val="de-DE"/>
        </w:rPr>
        <w:t xml:space="preserve"> </w:t>
      </w:r>
      <w:r w:rsidRPr="009472F4">
        <w:rPr>
          <w:rFonts w:asciiTheme="minorHAnsi" w:hAnsiTheme="minorHAnsi" w:cstheme="minorHAnsi"/>
          <w:sz w:val="22"/>
          <w:szCs w:val="22"/>
          <w:lang w:val="de-DE"/>
        </w:rPr>
        <w:t xml:space="preserve">im </w:t>
      </w:r>
      <w:r w:rsidRPr="009472F4">
        <w:rPr>
          <w:rFonts w:asciiTheme="minorHAnsi" w:hAnsiTheme="minorHAnsi" w:cstheme="minorHAnsi"/>
          <w:spacing w:val="-1"/>
          <w:sz w:val="22"/>
          <w:szCs w:val="22"/>
          <w:lang w:val="de-DE"/>
        </w:rPr>
        <w:t>Jahr</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2009.</w:t>
      </w:r>
    </w:p>
    <w:p w:rsidR="00C5320B" w:rsidRPr="009472F4" w:rsidRDefault="00C5320B" w:rsidP="009472F4">
      <w:pPr>
        <w:jc w:val="both"/>
        <w:rPr>
          <w:rFonts w:cstheme="minorHAnsi"/>
          <w:lang w:val="de-DE"/>
        </w:rPr>
        <w:sectPr w:rsidR="00C5320B" w:rsidRPr="009472F4" w:rsidSect="0020101D">
          <w:footerReference w:type="default" r:id="rId83"/>
          <w:pgSz w:w="16840" w:h="11910" w:orient="landscape"/>
          <w:pgMar w:top="1418" w:right="851" w:bottom="1134" w:left="851" w:header="748" w:footer="907" w:gutter="0"/>
          <w:cols w:space="720"/>
          <w:docGrid w:linePitch="299"/>
        </w:sectPr>
      </w:pPr>
    </w:p>
    <w:p w:rsidR="00C5320B" w:rsidRPr="001A0C65" w:rsidRDefault="00DB60D8" w:rsidP="00374F4A">
      <w:pPr>
        <w:pStyle w:val="Heading2"/>
        <w:numPr>
          <w:ilvl w:val="1"/>
          <w:numId w:val="8"/>
        </w:numPr>
        <w:ind w:left="709"/>
        <w:rPr>
          <w:rFonts w:asciiTheme="minorHAnsi" w:hAnsiTheme="minorHAnsi" w:cstheme="minorHAnsi"/>
          <w:color w:val="auto"/>
          <w:sz w:val="22"/>
          <w:szCs w:val="22"/>
          <w:lang w:val="de-DE"/>
        </w:rPr>
      </w:pPr>
      <w:bookmarkStart w:id="45" w:name="_bookmark18"/>
      <w:bookmarkStart w:id="46" w:name="_Toc34217733"/>
      <w:bookmarkEnd w:id="45"/>
      <w:r w:rsidRPr="00DB60D8">
        <w:rPr>
          <w:noProof/>
        </w:rPr>
        <w:drawing>
          <wp:anchor distT="0" distB="0" distL="114300" distR="114300" simplePos="0" relativeHeight="251773952" behindDoc="0" locked="0" layoutInCell="1" allowOverlap="1">
            <wp:simplePos x="0" y="0"/>
            <wp:positionH relativeFrom="margin">
              <wp:align>center</wp:align>
            </wp:positionH>
            <wp:positionV relativeFrom="paragraph">
              <wp:posOffset>268136</wp:posOffset>
            </wp:positionV>
            <wp:extent cx="7881098" cy="4932000"/>
            <wp:effectExtent l="0" t="0" r="5715" b="254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496" b="1337"/>
                    <a:stretch/>
                  </pic:blipFill>
                  <pic:spPr bwMode="auto">
                    <a:xfrm>
                      <a:off x="0" y="0"/>
                      <a:ext cx="7881098" cy="4932000"/>
                    </a:xfrm>
                    <a:prstGeom prst="rect">
                      <a:avLst/>
                    </a:prstGeom>
                    <a:noFill/>
                    <a:ln>
                      <a:noFill/>
                    </a:ln>
                    <a:extLst>
                      <a:ext uri="{53640926-AAD7-44D8-BBD7-CCE9431645EC}">
                        <a14:shadowObscured xmlns:a14="http://schemas.microsoft.com/office/drawing/2010/main"/>
                      </a:ext>
                    </a:extLst>
                  </pic:spPr>
                </pic:pic>
              </a:graphicData>
            </a:graphic>
          </wp:anchor>
        </w:drawing>
      </w:r>
      <w:r w:rsidR="00FA6A33" w:rsidRPr="001A0C65">
        <w:rPr>
          <w:rFonts w:asciiTheme="minorHAnsi" w:hAnsiTheme="minorHAnsi" w:cstheme="minorHAnsi"/>
          <w:color w:val="auto"/>
          <w:sz w:val="22"/>
          <w:szCs w:val="22"/>
          <w:lang w:val="de-DE"/>
        </w:rPr>
        <w:t xml:space="preserve">Prozentuale Verteilung der Abwassermengen auf die einzelnen </w:t>
      </w:r>
      <w:bookmarkEnd w:id="46"/>
      <w:r w:rsidR="00111AEF">
        <w:rPr>
          <w:rFonts w:asciiTheme="minorHAnsi" w:hAnsiTheme="minorHAnsi" w:cstheme="minorHAnsi"/>
          <w:color w:val="auto"/>
          <w:sz w:val="22"/>
          <w:szCs w:val="22"/>
          <w:lang w:val="de-DE"/>
        </w:rPr>
        <w:t>Betreiber</w:t>
      </w:r>
    </w:p>
    <w:p w:rsidR="00C5320B" w:rsidRPr="009472F4" w:rsidRDefault="00FA6A33" w:rsidP="00517EC2">
      <w:pPr>
        <w:pStyle w:val="BodyText"/>
        <w:spacing w:before="69"/>
        <w:ind w:left="1276" w:right="1246"/>
        <w:jc w:val="both"/>
        <w:rPr>
          <w:rFonts w:asciiTheme="minorHAnsi" w:hAnsiTheme="minorHAnsi" w:cstheme="minorHAnsi"/>
          <w:sz w:val="22"/>
          <w:szCs w:val="22"/>
          <w:lang w:val="de-DE"/>
        </w:rPr>
      </w:pPr>
      <w:r w:rsidRPr="009472F4">
        <w:rPr>
          <w:rFonts w:asciiTheme="minorHAnsi" w:hAnsiTheme="minorHAnsi" w:cstheme="minorHAnsi"/>
          <w:spacing w:val="-1"/>
          <w:sz w:val="22"/>
          <w:szCs w:val="22"/>
          <w:lang w:val="de-DE"/>
        </w:rPr>
        <w:t>Die</w:t>
      </w:r>
      <w:r w:rsidRPr="009472F4">
        <w:rPr>
          <w:rFonts w:asciiTheme="minorHAnsi" w:hAnsiTheme="minorHAnsi" w:cstheme="minorHAnsi"/>
          <w:spacing w:val="28"/>
          <w:sz w:val="22"/>
          <w:szCs w:val="22"/>
          <w:lang w:val="de-DE"/>
        </w:rPr>
        <w:t xml:space="preserve"> </w:t>
      </w:r>
      <w:r w:rsidRPr="009472F4">
        <w:rPr>
          <w:rFonts w:asciiTheme="minorHAnsi" w:hAnsiTheme="minorHAnsi" w:cstheme="minorHAnsi"/>
          <w:spacing w:val="-1"/>
          <w:sz w:val="22"/>
          <w:szCs w:val="22"/>
          <w:lang w:val="de-DE"/>
        </w:rPr>
        <w:t>Darstellung</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pacing w:val="-1"/>
          <w:sz w:val="22"/>
          <w:szCs w:val="22"/>
          <w:lang w:val="de-DE"/>
        </w:rPr>
        <w:t>zeigt</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z w:val="22"/>
          <w:szCs w:val="22"/>
          <w:lang w:val="de-DE"/>
        </w:rPr>
        <w:t>die</w:t>
      </w:r>
      <w:r w:rsidRPr="009472F4">
        <w:rPr>
          <w:rFonts w:asciiTheme="minorHAnsi" w:hAnsiTheme="minorHAnsi" w:cstheme="minorHAnsi"/>
          <w:spacing w:val="28"/>
          <w:sz w:val="22"/>
          <w:szCs w:val="22"/>
          <w:lang w:val="de-DE"/>
        </w:rPr>
        <w:t xml:space="preserve"> </w:t>
      </w:r>
      <w:r w:rsidRPr="009472F4">
        <w:rPr>
          <w:rFonts w:asciiTheme="minorHAnsi" w:hAnsiTheme="minorHAnsi" w:cstheme="minorHAnsi"/>
          <w:spacing w:val="-1"/>
          <w:sz w:val="22"/>
          <w:szCs w:val="22"/>
          <w:lang w:val="de-DE"/>
        </w:rPr>
        <w:t>prozentuale</w:t>
      </w:r>
      <w:r w:rsidRPr="009472F4">
        <w:rPr>
          <w:rFonts w:asciiTheme="minorHAnsi" w:hAnsiTheme="minorHAnsi" w:cstheme="minorHAnsi"/>
          <w:spacing w:val="24"/>
          <w:sz w:val="22"/>
          <w:szCs w:val="22"/>
          <w:lang w:val="de-DE"/>
        </w:rPr>
        <w:t xml:space="preserve">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z w:val="22"/>
          <w:szCs w:val="22"/>
          <w:lang w:val="de-DE"/>
        </w:rPr>
        <w:t>der</w:t>
      </w:r>
      <w:r w:rsidRPr="009472F4">
        <w:rPr>
          <w:rFonts w:asciiTheme="minorHAnsi" w:hAnsiTheme="minorHAnsi" w:cstheme="minorHAnsi"/>
          <w:spacing w:val="23"/>
          <w:sz w:val="22"/>
          <w:szCs w:val="22"/>
          <w:lang w:val="de-DE"/>
        </w:rPr>
        <w:t xml:space="preserve"> </w:t>
      </w:r>
      <w:r w:rsidRPr="009472F4">
        <w:rPr>
          <w:rFonts w:asciiTheme="minorHAnsi" w:hAnsiTheme="minorHAnsi" w:cstheme="minorHAnsi"/>
          <w:spacing w:val="-1"/>
          <w:sz w:val="22"/>
          <w:szCs w:val="22"/>
          <w:lang w:val="de-DE"/>
        </w:rPr>
        <w:t>Abwassermengen</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auf</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die</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einzelnen</w:t>
      </w:r>
      <w:r w:rsidRPr="009472F4">
        <w:rPr>
          <w:rFonts w:asciiTheme="minorHAnsi" w:hAnsiTheme="minorHAnsi" w:cstheme="minorHAnsi"/>
          <w:spacing w:val="32"/>
          <w:sz w:val="22"/>
          <w:szCs w:val="22"/>
          <w:lang w:val="de-DE"/>
        </w:rPr>
        <w:t xml:space="preserve"> </w:t>
      </w:r>
      <w:r w:rsidRPr="009472F4">
        <w:rPr>
          <w:rFonts w:asciiTheme="minorHAnsi" w:hAnsiTheme="minorHAnsi" w:cstheme="minorHAnsi"/>
          <w:spacing w:val="-1"/>
          <w:sz w:val="22"/>
          <w:szCs w:val="22"/>
          <w:lang w:val="de-DE"/>
        </w:rPr>
        <w:t>Betreiber</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pacing w:val="-1"/>
          <w:sz w:val="22"/>
          <w:szCs w:val="22"/>
          <w:lang w:val="de-DE"/>
        </w:rPr>
        <w:t>und</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pacing w:val="-1"/>
          <w:sz w:val="22"/>
          <w:szCs w:val="22"/>
          <w:lang w:val="de-DE"/>
        </w:rPr>
        <w:t>Verbände</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z w:val="22"/>
          <w:szCs w:val="22"/>
          <w:lang w:val="de-DE"/>
        </w:rPr>
        <w:t>und</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pacing w:val="-1"/>
          <w:sz w:val="22"/>
          <w:szCs w:val="22"/>
          <w:lang w:val="de-DE"/>
        </w:rPr>
        <w:t>deren</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z w:val="22"/>
          <w:szCs w:val="22"/>
          <w:lang w:val="de-DE"/>
        </w:rPr>
        <w:t>Ent</w:t>
      </w:r>
      <w:r w:rsidRPr="009472F4">
        <w:rPr>
          <w:rFonts w:asciiTheme="minorHAnsi" w:hAnsiTheme="minorHAnsi" w:cstheme="minorHAnsi"/>
          <w:spacing w:val="-1"/>
          <w:sz w:val="22"/>
          <w:szCs w:val="22"/>
          <w:lang w:val="de-DE"/>
        </w:rPr>
        <w:t>wicklung</w:t>
      </w:r>
      <w:r w:rsidRPr="009472F4">
        <w:rPr>
          <w:rFonts w:asciiTheme="minorHAnsi" w:hAnsiTheme="minorHAnsi" w:cstheme="minorHAnsi"/>
          <w:spacing w:val="-2"/>
          <w:sz w:val="22"/>
          <w:szCs w:val="22"/>
          <w:lang w:val="de-DE"/>
        </w:rPr>
        <w:t xml:space="preserve"> </w:t>
      </w:r>
      <w:r w:rsidR="00517EC2">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von</w:t>
      </w:r>
      <w:r w:rsidRPr="009472F4">
        <w:rPr>
          <w:rFonts w:asciiTheme="minorHAnsi" w:hAnsiTheme="minorHAnsi" w:cstheme="minorHAnsi"/>
          <w:sz w:val="22"/>
          <w:szCs w:val="22"/>
          <w:lang w:val="de-DE"/>
        </w:rPr>
        <w:t xml:space="preserve"> 200</w:t>
      </w:r>
      <w:r w:rsidR="00517EC2">
        <w:rPr>
          <w:rFonts w:asciiTheme="minorHAnsi" w:hAnsiTheme="minorHAnsi" w:cstheme="minorHAnsi"/>
          <w:sz w:val="22"/>
          <w:szCs w:val="22"/>
          <w:lang w:val="de-DE"/>
        </w:rPr>
        <w:t>5</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 xml:space="preserve">bis </w:t>
      </w:r>
      <w:r w:rsidRPr="009472F4">
        <w:rPr>
          <w:rFonts w:asciiTheme="minorHAnsi" w:hAnsiTheme="minorHAnsi" w:cstheme="minorHAnsi"/>
          <w:spacing w:val="-1"/>
          <w:sz w:val="22"/>
          <w:szCs w:val="22"/>
          <w:lang w:val="de-DE"/>
        </w:rPr>
        <w:t>201</w:t>
      </w:r>
      <w:r w:rsidR="00DB60D8">
        <w:rPr>
          <w:rFonts w:asciiTheme="minorHAnsi" w:hAnsiTheme="minorHAnsi" w:cstheme="minorHAnsi"/>
          <w:spacing w:val="-1"/>
          <w:sz w:val="22"/>
          <w:szCs w:val="22"/>
          <w:lang w:val="de-DE"/>
        </w:rPr>
        <w:t>8</w:t>
      </w:r>
      <w:r w:rsidR="009472F4" w:rsidRPr="009472F4">
        <w:rPr>
          <w:rFonts w:asciiTheme="minorHAnsi" w:hAnsiTheme="minorHAnsi" w:cstheme="minorHAnsi"/>
          <w:spacing w:val="-1"/>
          <w:sz w:val="22"/>
          <w:szCs w:val="22"/>
          <w:lang w:val="de-DE"/>
        </w:rPr>
        <w:t>.</w:t>
      </w:r>
    </w:p>
    <w:p w:rsidR="00C5320B" w:rsidRPr="009472F4" w:rsidRDefault="00C5320B" w:rsidP="0007744E">
      <w:pPr>
        <w:jc w:val="both"/>
        <w:rPr>
          <w:lang w:val="de-DE"/>
        </w:rPr>
        <w:sectPr w:rsidR="00C5320B" w:rsidRPr="009472F4" w:rsidSect="00D95CF0">
          <w:headerReference w:type="default" r:id="rId85"/>
          <w:pgSz w:w="16840" w:h="11910" w:orient="landscape"/>
          <w:pgMar w:top="1418" w:right="851" w:bottom="1134" w:left="851" w:header="748" w:footer="1247" w:gutter="0"/>
          <w:pgNumType w:start="69"/>
          <w:cols w:space="720"/>
        </w:sectPr>
      </w:pPr>
    </w:p>
    <w:p w:rsidR="00C5320B" w:rsidRPr="001A0C65" w:rsidRDefault="006E7376" w:rsidP="00374F4A">
      <w:pPr>
        <w:pStyle w:val="Heading2"/>
        <w:numPr>
          <w:ilvl w:val="1"/>
          <w:numId w:val="8"/>
        </w:numPr>
        <w:ind w:left="709"/>
        <w:rPr>
          <w:rFonts w:asciiTheme="minorHAnsi" w:hAnsiTheme="minorHAnsi" w:cstheme="minorHAnsi"/>
          <w:color w:val="auto"/>
          <w:sz w:val="22"/>
          <w:szCs w:val="22"/>
          <w:lang w:val="de-DE"/>
        </w:rPr>
      </w:pPr>
      <w:bookmarkStart w:id="47" w:name="_bookmark19"/>
      <w:bookmarkStart w:id="48" w:name="_Toc34217734"/>
      <w:bookmarkEnd w:id="47"/>
      <w:r w:rsidRPr="006E7376">
        <w:rPr>
          <w:noProof/>
        </w:rPr>
        <w:drawing>
          <wp:anchor distT="0" distB="0" distL="114300" distR="114300" simplePos="0" relativeHeight="251774976" behindDoc="0" locked="0" layoutInCell="1" allowOverlap="1">
            <wp:simplePos x="0" y="0"/>
            <wp:positionH relativeFrom="margin">
              <wp:posOffset>709930</wp:posOffset>
            </wp:positionH>
            <wp:positionV relativeFrom="paragraph">
              <wp:posOffset>337711</wp:posOffset>
            </wp:positionV>
            <wp:extent cx="7872611" cy="4932000"/>
            <wp:effectExtent l="0" t="0" r="0" b="254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597" b="1134"/>
                    <a:stretch/>
                  </pic:blipFill>
                  <pic:spPr bwMode="auto">
                    <a:xfrm>
                      <a:off x="0" y="0"/>
                      <a:ext cx="7872611" cy="4932000"/>
                    </a:xfrm>
                    <a:prstGeom prst="rect">
                      <a:avLst/>
                    </a:prstGeom>
                    <a:noFill/>
                    <a:ln>
                      <a:noFill/>
                    </a:ln>
                    <a:extLst>
                      <a:ext uri="{53640926-AAD7-44D8-BBD7-CCE9431645EC}">
                        <a14:shadowObscured xmlns:a14="http://schemas.microsoft.com/office/drawing/2010/main"/>
                      </a:ext>
                    </a:extLst>
                  </pic:spPr>
                </pic:pic>
              </a:graphicData>
            </a:graphic>
          </wp:anchor>
        </w:drawing>
      </w:r>
      <w:r w:rsidR="00FA6A33" w:rsidRPr="001A0C65">
        <w:rPr>
          <w:rFonts w:asciiTheme="minorHAnsi" w:hAnsiTheme="minorHAnsi" w:cstheme="minorHAnsi"/>
          <w:color w:val="auto"/>
          <w:sz w:val="22"/>
          <w:szCs w:val="22"/>
          <w:lang w:val="de-DE"/>
        </w:rPr>
        <w:t xml:space="preserve">Prozentuale Verteilung der Klärschlammproduktion auf die einzelnen </w:t>
      </w:r>
      <w:r w:rsidR="00111AEF">
        <w:rPr>
          <w:rFonts w:asciiTheme="minorHAnsi" w:hAnsiTheme="minorHAnsi" w:cstheme="minorHAnsi"/>
          <w:color w:val="auto"/>
          <w:sz w:val="22"/>
          <w:szCs w:val="22"/>
          <w:lang w:val="de-DE"/>
        </w:rPr>
        <w:t>Betreiber</w:t>
      </w:r>
      <w:bookmarkEnd w:id="48"/>
    </w:p>
    <w:p w:rsidR="00C5320B" w:rsidRPr="0035692B" w:rsidRDefault="00FA6A33" w:rsidP="006E7376">
      <w:pPr>
        <w:pStyle w:val="BodyText"/>
        <w:spacing w:before="240"/>
        <w:ind w:left="1276"/>
        <w:jc w:val="both"/>
        <w:rPr>
          <w:rFonts w:asciiTheme="minorHAnsi" w:hAnsiTheme="minorHAnsi" w:cstheme="minorHAnsi"/>
          <w:sz w:val="22"/>
          <w:szCs w:val="22"/>
          <w:lang w:val="de-DE"/>
        </w:rPr>
      </w:pPr>
      <w:r w:rsidRPr="0035692B">
        <w:rPr>
          <w:rFonts w:asciiTheme="minorHAnsi" w:hAnsiTheme="minorHAnsi" w:cstheme="minorHAnsi"/>
          <w:spacing w:val="-1"/>
          <w:sz w:val="22"/>
          <w:szCs w:val="22"/>
          <w:lang w:val="de-DE"/>
        </w:rPr>
        <w:t>Die</w:t>
      </w:r>
      <w:r w:rsidRPr="0035692B">
        <w:rPr>
          <w:rFonts w:asciiTheme="minorHAnsi" w:hAnsiTheme="minorHAnsi" w:cstheme="minorHAnsi"/>
          <w:spacing w:val="1"/>
          <w:sz w:val="22"/>
          <w:szCs w:val="22"/>
          <w:lang w:val="de-DE"/>
        </w:rPr>
        <w:t xml:space="preserve"> </w:t>
      </w:r>
      <w:r w:rsidRPr="0035692B">
        <w:rPr>
          <w:rFonts w:asciiTheme="minorHAnsi" w:hAnsiTheme="minorHAnsi" w:cstheme="minorHAnsi"/>
          <w:sz w:val="22"/>
          <w:szCs w:val="22"/>
          <w:lang w:val="de-DE"/>
        </w:rPr>
        <w:t xml:space="preserve">Grafik </w:t>
      </w:r>
      <w:r w:rsidRPr="0035692B">
        <w:rPr>
          <w:rFonts w:asciiTheme="minorHAnsi" w:hAnsiTheme="minorHAnsi" w:cstheme="minorHAnsi"/>
          <w:spacing w:val="-1"/>
          <w:sz w:val="22"/>
          <w:szCs w:val="22"/>
          <w:lang w:val="de-DE"/>
        </w:rPr>
        <w:t>zeigt</w:t>
      </w:r>
      <w:r w:rsidRPr="0035692B">
        <w:rPr>
          <w:rFonts w:asciiTheme="minorHAnsi" w:hAnsiTheme="minorHAnsi" w:cstheme="minorHAnsi"/>
          <w:sz w:val="22"/>
          <w:szCs w:val="22"/>
          <w:lang w:val="de-DE"/>
        </w:rPr>
        <w:t xml:space="preserve"> die</w:t>
      </w:r>
      <w:r w:rsidRPr="0035692B">
        <w:rPr>
          <w:rFonts w:asciiTheme="minorHAnsi" w:hAnsiTheme="minorHAnsi" w:cstheme="minorHAnsi"/>
          <w:spacing w:val="1"/>
          <w:sz w:val="22"/>
          <w:szCs w:val="22"/>
          <w:lang w:val="de-DE"/>
        </w:rPr>
        <w:t xml:space="preserve"> </w:t>
      </w:r>
      <w:r w:rsidRPr="0035692B">
        <w:rPr>
          <w:rFonts w:asciiTheme="minorHAnsi" w:hAnsiTheme="minorHAnsi" w:cstheme="minorHAnsi"/>
          <w:spacing w:val="-1"/>
          <w:sz w:val="22"/>
          <w:szCs w:val="22"/>
          <w:lang w:val="de-DE"/>
        </w:rPr>
        <w:t>Verteilungsentwicklung</w:t>
      </w:r>
      <w:r w:rsidRPr="0035692B">
        <w:rPr>
          <w:rFonts w:asciiTheme="minorHAnsi" w:hAnsiTheme="minorHAnsi" w:cstheme="minorHAnsi"/>
          <w:sz w:val="22"/>
          <w:szCs w:val="22"/>
          <w:lang w:val="de-DE"/>
        </w:rPr>
        <w:t xml:space="preserve"> der </w:t>
      </w:r>
      <w:r w:rsidRPr="0035692B">
        <w:rPr>
          <w:rFonts w:asciiTheme="minorHAnsi" w:hAnsiTheme="minorHAnsi" w:cstheme="minorHAnsi"/>
          <w:spacing w:val="-1"/>
          <w:sz w:val="22"/>
          <w:szCs w:val="22"/>
          <w:lang w:val="de-DE"/>
        </w:rPr>
        <w:t>produzierten</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Klärschlammmengen</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auf</w:t>
      </w:r>
      <w:r w:rsidRPr="0035692B">
        <w:rPr>
          <w:rFonts w:asciiTheme="minorHAnsi" w:hAnsiTheme="minorHAnsi" w:cstheme="minorHAnsi"/>
          <w:sz w:val="22"/>
          <w:szCs w:val="22"/>
          <w:lang w:val="de-DE"/>
        </w:rPr>
        <w:t xml:space="preserve"> die</w:t>
      </w:r>
      <w:r w:rsidRPr="0035692B">
        <w:rPr>
          <w:rFonts w:asciiTheme="minorHAnsi" w:hAnsiTheme="minorHAnsi" w:cstheme="minorHAnsi"/>
          <w:spacing w:val="-4"/>
          <w:sz w:val="22"/>
          <w:szCs w:val="22"/>
          <w:lang w:val="de-DE"/>
        </w:rPr>
        <w:t xml:space="preserve"> </w:t>
      </w:r>
      <w:r w:rsidRPr="0035692B">
        <w:rPr>
          <w:rFonts w:asciiTheme="minorHAnsi" w:hAnsiTheme="minorHAnsi" w:cstheme="minorHAnsi"/>
          <w:spacing w:val="-1"/>
          <w:sz w:val="22"/>
          <w:szCs w:val="22"/>
          <w:lang w:val="de-DE"/>
        </w:rPr>
        <w:t>einzelnen</w:t>
      </w:r>
      <w:r w:rsidRPr="0035692B">
        <w:rPr>
          <w:rFonts w:asciiTheme="minorHAnsi" w:hAnsiTheme="minorHAnsi" w:cstheme="minorHAnsi"/>
          <w:spacing w:val="5"/>
          <w:sz w:val="22"/>
          <w:szCs w:val="22"/>
          <w:lang w:val="de-DE"/>
        </w:rPr>
        <w:t xml:space="preserve"> </w:t>
      </w:r>
      <w:r w:rsidRPr="0035692B">
        <w:rPr>
          <w:rFonts w:asciiTheme="minorHAnsi" w:hAnsiTheme="minorHAnsi" w:cstheme="minorHAnsi"/>
          <w:spacing w:val="-1"/>
          <w:sz w:val="22"/>
          <w:szCs w:val="22"/>
          <w:lang w:val="de-DE"/>
        </w:rPr>
        <w:t>Betreiber</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und</w:t>
      </w:r>
      <w:r w:rsidRPr="0035692B">
        <w:rPr>
          <w:rFonts w:asciiTheme="minorHAnsi" w:hAnsiTheme="minorHAnsi" w:cstheme="minorHAnsi"/>
          <w:spacing w:val="2"/>
          <w:sz w:val="22"/>
          <w:szCs w:val="22"/>
          <w:lang w:val="de-DE"/>
        </w:rPr>
        <w:t xml:space="preserve"> </w:t>
      </w:r>
      <w:r w:rsidRPr="0035692B">
        <w:rPr>
          <w:rFonts w:asciiTheme="minorHAnsi" w:hAnsiTheme="minorHAnsi" w:cstheme="minorHAnsi"/>
          <w:spacing w:val="-1"/>
          <w:sz w:val="22"/>
          <w:szCs w:val="22"/>
          <w:lang w:val="de-DE"/>
        </w:rPr>
        <w:t>Verbände.</w:t>
      </w:r>
    </w:p>
    <w:p w:rsidR="00C5320B" w:rsidRPr="00FA6A33" w:rsidRDefault="00C5320B" w:rsidP="0007744E">
      <w:pPr>
        <w:jc w:val="both"/>
        <w:rPr>
          <w:color w:val="FF0000"/>
          <w:lang w:val="de-DE"/>
        </w:rPr>
        <w:sectPr w:rsidR="00C5320B" w:rsidRPr="00FA6A33" w:rsidSect="00E13A58">
          <w:pgSz w:w="16840" w:h="11910" w:orient="landscape"/>
          <w:pgMar w:top="1418" w:right="851" w:bottom="1134" w:left="851" w:header="748" w:footer="1247" w:gutter="0"/>
          <w:cols w:space="720"/>
        </w:sectPr>
      </w:pPr>
    </w:p>
    <w:p w:rsidR="00C5320B" w:rsidRPr="00374F4A" w:rsidRDefault="0072617F" w:rsidP="00374F4A">
      <w:pPr>
        <w:pStyle w:val="Heading2"/>
        <w:numPr>
          <w:ilvl w:val="1"/>
          <w:numId w:val="8"/>
        </w:numPr>
        <w:ind w:left="709"/>
        <w:rPr>
          <w:rFonts w:asciiTheme="minorHAnsi" w:hAnsiTheme="minorHAnsi" w:cstheme="minorHAnsi"/>
          <w:color w:val="auto"/>
          <w:sz w:val="22"/>
          <w:szCs w:val="22"/>
        </w:rPr>
      </w:pPr>
      <w:bookmarkStart w:id="49" w:name="_bookmark20"/>
      <w:bookmarkStart w:id="50" w:name="_Toc34217735"/>
      <w:bookmarkEnd w:id="49"/>
      <w:r w:rsidRPr="0072617F">
        <w:rPr>
          <w:noProof/>
          <w:szCs w:val="22"/>
        </w:rPr>
        <w:drawing>
          <wp:anchor distT="0" distB="0" distL="114300" distR="114300" simplePos="0" relativeHeight="251785216" behindDoc="0" locked="0" layoutInCell="1" allowOverlap="1">
            <wp:simplePos x="0" y="0"/>
            <wp:positionH relativeFrom="column">
              <wp:posOffset>707390</wp:posOffset>
            </wp:positionH>
            <wp:positionV relativeFrom="paragraph">
              <wp:posOffset>233045</wp:posOffset>
            </wp:positionV>
            <wp:extent cx="8186420" cy="5257800"/>
            <wp:effectExtent l="19050" t="0" r="5080" b="0"/>
            <wp:wrapTopAndBottom/>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8186420" cy="5257800"/>
                    </a:xfrm>
                    <a:prstGeom prst="rect">
                      <a:avLst/>
                    </a:prstGeom>
                    <a:noFill/>
                    <a:ln w="9525">
                      <a:noFill/>
                      <a:miter lim="800000"/>
                      <a:headEnd/>
                      <a:tailEnd/>
                    </a:ln>
                  </pic:spPr>
                </pic:pic>
              </a:graphicData>
            </a:graphic>
          </wp:anchor>
        </w:drawing>
      </w:r>
      <w:r w:rsidR="00FA6A33" w:rsidRPr="00374F4A">
        <w:rPr>
          <w:rFonts w:asciiTheme="minorHAnsi" w:hAnsiTheme="minorHAnsi" w:cstheme="minorHAnsi"/>
          <w:color w:val="auto"/>
          <w:sz w:val="22"/>
          <w:szCs w:val="22"/>
        </w:rPr>
        <w:t>Entsorgungswege der Klärschlämme</w:t>
      </w:r>
      <w:bookmarkEnd w:id="50"/>
    </w:p>
    <w:p w:rsidR="00C5320B" w:rsidRPr="00517EC2" w:rsidRDefault="00FA6A33" w:rsidP="006E7376">
      <w:pPr>
        <w:pStyle w:val="BodyText"/>
        <w:spacing w:before="240"/>
        <w:ind w:left="1276"/>
        <w:jc w:val="both"/>
        <w:rPr>
          <w:rFonts w:asciiTheme="minorHAnsi" w:hAnsiTheme="minorHAnsi" w:cstheme="minorHAnsi"/>
          <w:sz w:val="22"/>
          <w:szCs w:val="22"/>
          <w:lang w:val="de-DE"/>
        </w:rPr>
      </w:pPr>
      <w:r w:rsidRPr="00517EC2">
        <w:rPr>
          <w:rFonts w:asciiTheme="minorHAnsi" w:hAnsiTheme="minorHAnsi" w:cstheme="minorHAnsi"/>
          <w:spacing w:val="-1"/>
          <w:sz w:val="22"/>
          <w:szCs w:val="22"/>
          <w:lang w:val="de-DE"/>
        </w:rPr>
        <w:t>Die</w:t>
      </w:r>
      <w:r w:rsidRPr="00517EC2">
        <w:rPr>
          <w:rFonts w:asciiTheme="minorHAnsi" w:hAnsiTheme="minorHAnsi" w:cstheme="minorHAnsi"/>
          <w:spacing w:val="1"/>
          <w:sz w:val="22"/>
          <w:szCs w:val="22"/>
          <w:lang w:val="de-DE"/>
        </w:rPr>
        <w:t xml:space="preserve"> </w:t>
      </w:r>
      <w:r w:rsidRPr="00517EC2">
        <w:rPr>
          <w:rFonts w:asciiTheme="minorHAnsi" w:hAnsiTheme="minorHAnsi" w:cstheme="minorHAnsi"/>
          <w:sz w:val="22"/>
          <w:szCs w:val="22"/>
          <w:lang w:val="de-DE"/>
        </w:rPr>
        <w:t xml:space="preserve">Grafik </w:t>
      </w:r>
      <w:r w:rsidRPr="00517EC2">
        <w:rPr>
          <w:rFonts w:asciiTheme="minorHAnsi" w:hAnsiTheme="minorHAnsi" w:cstheme="minorHAnsi"/>
          <w:spacing w:val="-1"/>
          <w:sz w:val="22"/>
          <w:szCs w:val="22"/>
          <w:lang w:val="de-DE"/>
        </w:rPr>
        <w:t>zeigt</w:t>
      </w:r>
      <w:r w:rsidRPr="00517EC2">
        <w:rPr>
          <w:rFonts w:asciiTheme="minorHAnsi" w:hAnsiTheme="minorHAnsi" w:cstheme="minorHAnsi"/>
          <w:sz w:val="22"/>
          <w:szCs w:val="22"/>
          <w:lang w:val="de-DE"/>
        </w:rPr>
        <w:t xml:space="preserve"> die </w:t>
      </w:r>
      <w:r w:rsidRPr="00517EC2">
        <w:rPr>
          <w:rFonts w:asciiTheme="minorHAnsi" w:hAnsiTheme="minorHAnsi" w:cstheme="minorHAnsi"/>
          <w:spacing w:val="-1"/>
          <w:sz w:val="22"/>
          <w:szCs w:val="22"/>
          <w:lang w:val="de-DE"/>
        </w:rPr>
        <w:t>verschiedenen</w:t>
      </w:r>
      <w:r w:rsidRPr="00517EC2">
        <w:rPr>
          <w:rFonts w:asciiTheme="minorHAnsi" w:hAnsiTheme="minorHAnsi" w:cstheme="minorHAnsi"/>
          <w:spacing w:val="-2"/>
          <w:sz w:val="22"/>
          <w:szCs w:val="22"/>
          <w:lang w:val="de-DE"/>
        </w:rPr>
        <w:t xml:space="preserve"> </w:t>
      </w:r>
      <w:r w:rsidRPr="00517EC2">
        <w:rPr>
          <w:rFonts w:asciiTheme="minorHAnsi" w:hAnsiTheme="minorHAnsi" w:cstheme="minorHAnsi"/>
          <w:spacing w:val="-1"/>
          <w:sz w:val="22"/>
          <w:szCs w:val="22"/>
          <w:lang w:val="de-DE"/>
        </w:rPr>
        <w:t>Entsorgungswege</w:t>
      </w:r>
      <w:r w:rsidRPr="00517EC2">
        <w:rPr>
          <w:rFonts w:asciiTheme="minorHAnsi" w:hAnsiTheme="minorHAnsi" w:cstheme="minorHAnsi"/>
          <w:sz w:val="22"/>
          <w:szCs w:val="22"/>
          <w:lang w:val="de-DE"/>
        </w:rPr>
        <w:t xml:space="preserve"> in der </w:t>
      </w:r>
      <w:r w:rsidRPr="00517EC2">
        <w:rPr>
          <w:rFonts w:asciiTheme="minorHAnsi" w:hAnsiTheme="minorHAnsi" w:cstheme="minorHAnsi"/>
          <w:spacing w:val="-1"/>
          <w:sz w:val="22"/>
          <w:szCs w:val="22"/>
          <w:lang w:val="de-DE"/>
        </w:rPr>
        <w:t>Entwicklung</w:t>
      </w:r>
      <w:r w:rsidRPr="00517EC2">
        <w:rPr>
          <w:rFonts w:asciiTheme="minorHAnsi" w:hAnsiTheme="minorHAnsi" w:cstheme="minorHAnsi"/>
          <w:spacing w:val="-2"/>
          <w:sz w:val="22"/>
          <w:szCs w:val="22"/>
          <w:lang w:val="de-DE"/>
        </w:rPr>
        <w:t xml:space="preserve"> </w:t>
      </w:r>
      <w:r w:rsidRPr="00517EC2">
        <w:rPr>
          <w:rFonts w:asciiTheme="minorHAnsi" w:hAnsiTheme="minorHAnsi" w:cstheme="minorHAnsi"/>
          <w:spacing w:val="-1"/>
          <w:sz w:val="22"/>
          <w:szCs w:val="22"/>
          <w:lang w:val="de-DE"/>
        </w:rPr>
        <w:t>von</w:t>
      </w:r>
      <w:r w:rsidRPr="00517EC2">
        <w:rPr>
          <w:rFonts w:asciiTheme="minorHAnsi" w:hAnsiTheme="minorHAnsi" w:cstheme="minorHAnsi"/>
          <w:sz w:val="22"/>
          <w:szCs w:val="22"/>
          <w:lang w:val="de-DE"/>
        </w:rPr>
        <w:t xml:space="preserve"> </w:t>
      </w:r>
      <w:r w:rsidRPr="00517EC2">
        <w:rPr>
          <w:rFonts w:asciiTheme="minorHAnsi" w:hAnsiTheme="minorHAnsi" w:cstheme="minorHAnsi"/>
          <w:spacing w:val="-1"/>
          <w:sz w:val="22"/>
          <w:szCs w:val="22"/>
          <w:lang w:val="de-DE"/>
        </w:rPr>
        <w:t>200</w:t>
      </w:r>
      <w:r w:rsidR="008A4E4E" w:rsidRPr="00517EC2">
        <w:rPr>
          <w:rFonts w:asciiTheme="minorHAnsi" w:hAnsiTheme="minorHAnsi" w:cstheme="minorHAnsi"/>
          <w:spacing w:val="-1"/>
          <w:sz w:val="22"/>
          <w:szCs w:val="22"/>
          <w:lang w:val="de-DE"/>
        </w:rPr>
        <w:t>5</w:t>
      </w:r>
      <w:r w:rsidRPr="00517EC2">
        <w:rPr>
          <w:rFonts w:asciiTheme="minorHAnsi" w:hAnsiTheme="minorHAnsi" w:cstheme="minorHAnsi"/>
          <w:sz w:val="22"/>
          <w:szCs w:val="22"/>
          <w:lang w:val="de-DE"/>
        </w:rPr>
        <w:t xml:space="preserve"> bis</w:t>
      </w:r>
      <w:r w:rsidRPr="00517EC2">
        <w:rPr>
          <w:rFonts w:asciiTheme="minorHAnsi" w:hAnsiTheme="minorHAnsi" w:cstheme="minorHAnsi"/>
          <w:spacing w:val="-3"/>
          <w:sz w:val="22"/>
          <w:szCs w:val="22"/>
          <w:lang w:val="de-DE"/>
        </w:rPr>
        <w:t xml:space="preserve"> </w:t>
      </w:r>
      <w:r w:rsidRPr="00517EC2">
        <w:rPr>
          <w:rFonts w:asciiTheme="minorHAnsi" w:hAnsiTheme="minorHAnsi" w:cstheme="minorHAnsi"/>
          <w:sz w:val="22"/>
          <w:szCs w:val="22"/>
          <w:lang w:val="de-DE"/>
        </w:rPr>
        <w:t>201</w:t>
      </w:r>
      <w:r w:rsidR="001F7E0F">
        <w:rPr>
          <w:rFonts w:asciiTheme="minorHAnsi" w:hAnsiTheme="minorHAnsi" w:cstheme="minorHAnsi"/>
          <w:sz w:val="22"/>
          <w:szCs w:val="22"/>
          <w:lang w:val="de-DE"/>
        </w:rPr>
        <w:t>8</w:t>
      </w:r>
      <w:r w:rsidRPr="00517EC2">
        <w:rPr>
          <w:rFonts w:asciiTheme="minorHAnsi" w:hAnsiTheme="minorHAnsi" w:cstheme="minorHAnsi"/>
          <w:sz w:val="22"/>
          <w:szCs w:val="22"/>
          <w:lang w:val="de-DE"/>
        </w:rPr>
        <w:t>.</w:t>
      </w:r>
    </w:p>
    <w:p w:rsidR="00C5320B" w:rsidRPr="00FA6A33" w:rsidRDefault="00C5320B" w:rsidP="006E7376">
      <w:pPr>
        <w:spacing w:before="240"/>
        <w:jc w:val="both"/>
        <w:rPr>
          <w:color w:val="FF0000"/>
          <w:lang w:val="de-DE"/>
        </w:rPr>
        <w:sectPr w:rsidR="00C5320B" w:rsidRPr="00FA6A33" w:rsidSect="0020101D">
          <w:pgSz w:w="16840" w:h="11910" w:orient="landscape"/>
          <w:pgMar w:top="1418" w:right="851" w:bottom="1134" w:left="851" w:header="748" w:footer="907" w:gutter="0"/>
          <w:cols w:space="720"/>
          <w:docGrid w:linePitch="299"/>
        </w:sectPr>
      </w:pPr>
    </w:p>
    <w:p w:rsidR="00C5320B" w:rsidRPr="008A4E4E" w:rsidRDefault="00FA6A33" w:rsidP="008A4E4E">
      <w:pPr>
        <w:pStyle w:val="Heading1"/>
        <w:numPr>
          <w:ilvl w:val="0"/>
          <w:numId w:val="8"/>
        </w:numPr>
        <w:ind w:left="567" w:hanging="567"/>
        <w:rPr>
          <w:rFonts w:asciiTheme="minorHAnsi" w:hAnsiTheme="minorHAnsi" w:cstheme="minorHAnsi"/>
          <w:sz w:val="24"/>
          <w:szCs w:val="24"/>
          <w:u w:val="none"/>
        </w:rPr>
      </w:pPr>
      <w:bookmarkStart w:id="51" w:name="_bookmark21"/>
      <w:bookmarkStart w:id="52" w:name="_Toc34217736"/>
      <w:bookmarkStart w:id="53" w:name="_Toc530142422"/>
      <w:bookmarkStart w:id="54" w:name="_Toc530142644"/>
      <w:bookmarkEnd w:id="51"/>
      <w:r w:rsidRPr="008A4E4E">
        <w:rPr>
          <w:rFonts w:asciiTheme="minorHAnsi" w:hAnsiTheme="minorHAnsi" w:cstheme="minorHAnsi"/>
          <w:sz w:val="24"/>
          <w:szCs w:val="24"/>
          <w:u w:val="none"/>
        </w:rPr>
        <w:t xml:space="preserve">Verwendete </w:t>
      </w:r>
      <w:r w:rsidR="0061116B">
        <w:rPr>
          <w:rFonts w:asciiTheme="minorHAnsi" w:hAnsiTheme="minorHAnsi" w:cstheme="minorHAnsi"/>
          <w:sz w:val="24"/>
          <w:szCs w:val="24"/>
          <w:u w:val="none"/>
        </w:rPr>
        <w:t>Abkürzungen und Einheiten</w:t>
      </w:r>
      <w:bookmarkEnd w:id="52"/>
      <w:r w:rsidR="0061116B">
        <w:rPr>
          <w:rFonts w:asciiTheme="minorHAnsi" w:hAnsiTheme="minorHAnsi" w:cstheme="minorHAnsi"/>
          <w:sz w:val="24"/>
          <w:szCs w:val="24"/>
          <w:u w:val="none"/>
        </w:rPr>
        <w:t xml:space="preserve"> </w:t>
      </w:r>
      <w:bookmarkEnd w:id="53"/>
      <w:bookmarkEnd w:id="54"/>
    </w:p>
    <w:p w:rsidR="00C5320B" w:rsidRPr="00FA6A33" w:rsidRDefault="00C5320B" w:rsidP="0007744E">
      <w:pPr>
        <w:spacing w:before="5" w:line="260" w:lineRule="exact"/>
        <w:jc w:val="both"/>
        <w:rPr>
          <w:color w:val="FF0000"/>
          <w:sz w:val="26"/>
          <w:szCs w:val="26"/>
        </w:rPr>
      </w:pPr>
    </w:p>
    <w:p w:rsidR="00C5320B" w:rsidRPr="008A4E4E" w:rsidRDefault="008A4E4E" w:rsidP="008A4E4E">
      <w:pPr>
        <w:pStyle w:val="BodyText"/>
        <w:spacing w:before="69"/>
        <w:ind w:left="0"/>
        <w:jc w:val="both"/>
        <w:rPr>
          <w:rFonts w:asciiTheme="minorHAnsi" w:hAnsiTheme="minorHAnsi" w:cstheme="minorHAnsi"/>
          <w:b/>
          <w:spacing w:val="-1"/>
          <w:sz w:val="22"/>
          <w:szCs w:val="22"/>
          <w:lang w:val="de-DE"/>
        </w:rPr>
      </w:pPr>
      <w:r w:rsidRPr="008A4E4E">
        <w:rPr>
          <w:rFonts w:asciiTheme="minorHAnsi" w:hAnsiTheme="minorHAnsi" w:cstheme="minorHAnsi"/>
          <w:b/>
          <w:sz w:val="22"/>
          <w:szCs w:val="22"/>
          <w:lang w:val="de-DE"/>
        </w:rPr>
        <w:t>Übersicht 17: V</w:t>
      </w:r>
      <w:r w:rsidR="00FA6A33" w:rsidRPr="008A4E4E">
        <w:rPr>
          <w:rFonts w:asciiTheme="minorHAnsi" w:hAnsiTheme="minorHAnsi" w:cstheme="minorHAnsi"/>
          <w:b/>
          <w:spacing w:val="-1"/>
          <w:sz w:val="22"/>
          <w:szCs w:val="22"/>
          <w:lang w:val="de-DE"/>
        </w:rPr>
        <w:t>erwendete</w:t>
      </w:r>
      <w:r w:rsidR="00FA6A33" w:rsidRPr="008A4E4E">
        <w:rPr>
          <w:rFonts w:asciiTheme="minorHAnsi" w:hAnsiTheme="minorHAnsi" w:cstheme="minorHAnsi"/>
          <w:b/>
          <w:spacing w:val="46"/>
          <w:sz w:val="22"/>
          <w:szCs w:val="22"/>
          <w:lang w:val="de-DE"/>
        </w:rPr>
        <w:t xml:space="preserve"> </w:t>
      </w:r>
      <w:r w:rsidR="00FA6A33" w:rsidRPr="008A4E4E">
        <w:rPr>
          <w:rFonts w:asciiTheme="minorHAnsi" w:hAnsiTheme="minorHAnsi" w:cstheme="minorHAnsi"/>
          <w:b/>
          <w:spacing w:val="-1"/>
          <w:sz w:val="22"/>
          <w:szCs w:val="22"/>
          <w:lang w:val="de-DE"/>
        </w:rPr>
        <w:t xml:space="preserve">Kurzzeichen </w:t>
      </w:r>
      <w:r w:rsidRPr="008A4E4E">
        <w:rPr>
          <w:rFonts w:asciiTheme="minorHAnsi" w:hAnsiTheme="minorHAnsi" w:cstheme="minorHAnsi"/>
          <w:b/>
          <w:spacing w:val="-1"/>
          <w:sz w:val="22"/>
          <w:szCs w:val="22"/>
          <w:lang w:val="de-DE"/>
        </w:rPr>
        <w:t>und Einheiten</w:t>
      </w:r>
    </w:p>
    <w:p w:rsidR="00C5320B" w:rsidRPr="008A4E4E" w:rsidRDefault="00C5320B" w:rsidP="008A4E4E">
      <w:pPr>
        <w:spacing w:before="9" w:line="280" w:lineRule="exact"/>
        <w:jc w:val="both"/>
        <w:rPr>
          <w:rFonts w:cstheme="minorHAnsi"/>
          <w:color w:val="FF0000"/>
          <w:lang w:val="de-DE"/>
        </w:rPr>
      </w:pPr>
    </w:p>
    <w:tbl>
      <w:tblPr>
        <w:tblW w:w="9127" w:type="dxa"/>
        <w:tblInd w:w="-15" w:type="dxa"/>
        <w:tblLayout w:type="fixed"/>
        <w:tblCellMar>
          <w:left w:w="85" w:type="dxa"/>
          <w:right w:w="85" w:type="dxa"/>
        </w:tblCellMar>
        <w:tblLook w:val="01E0" w:firstRow="1" w:lastRow="1" w:firstColumn="1" w:lastColumn="1" w:noHBand="0" w:noVBand="0"/>
      </w:tblPr>
      <w:tblGrid>
        <w:gridCol w:w="1757"/>
        <w:gridCol w:w="7370"/>
      </w:tblGrid>
      <w:tr w:rsidR="008A4E4E" w:rsidRPr="008A4E4E" w:rsidTr="00E46747">
        <w:trPr>
          <w:trHeight w:hRule="exact" w:val="461"/>
        </w:trPr>
        <w:tc>
          <w:tcPr>
            <w:tcW w:w="1757" w:type="dxa"/>
            <w:tcBorders>
              <w:top w:val="single" w:sz="12" w:space="0" w:color="000000"/>
              <w:left w:val="single" w:sz="12" w:space="0" w:color="000000"/>
              <w:bottom w:val="single" w:sz="12" w:space="0" w:color="000000"/>
              <w:right w:val="single" w:sz="6" w:space="0" w:color="000000"/>
            </w:tcBorders>
            <w:shd w:val="clear" w:color="auto" w:fill="BFBFBF" w:themeFill="background1" w:themeFillShade="BF"/>
          </w:tcPr>
          <w:p w:rsidR="00C5320B" w:rsidRPr="008A4E4E" w:rsidRDefault="00FA6A33" w:rsidP="008A4E4E">
            <w:pPr>
              <w:pStyle w:val="TableParagraph"/>
              <w:spacing w:before="100"/>
              <w:ind w:left="133"/>
              <w:jc w:val="both"/>
              <w:rPr>
                <w:rFonts w:eastAsia="Arial" w:cstheme="minorHAnsi"/>
              </w:rPr>
            </w:pPr>
            <w:r w:rsidRPr="008A4E4E">
              <w:rPr>
                <w:rFonts w:cstheme="minorHAnsi"/>
                <w:b/>
                <w:spacing w:val="-1"/>
              </w:rPr>
              <w:t>Kurzzeichen</w:t>
            </w:r>
          </w:p>
        </w:tc>
        <w:tc>
          <w:tcPr>
            <w:tcW w:w="7370" w:type="dxa"/>
            <w:tcBorders>
              <w:top w:val="single" w:sz="12" w:space="0" w:color="000000"/>
              <w:left w:val="single" w:sz="6" w:space="0" w:color="000000"/>
              <w:bottom w:val="single" w:sz="12" w:space="0" w:color="000000"/>
              <w:right w:val="single" w:sz="12" w:space="0" w:color="000000"/>
            </w:tcBorders>
            <w:shd w:val="clear" w:color="auto" w:fill="BFBFBF" w:themeFill="background1" w:themeFillShade="BF"/>
          </w:tcPr>
          <w:p w:rsidR="00C5320B" w:rsidRPr="008A4E4E" w:rsidRDefault="00FA6A33" w:rsidP="008A4E4E">
            <w:pPr>
              <w:pStyle w:val="TableParagraph"/>
              <w:spacing w:before="100"/>
              <w:jc w:val="both"/>
              <w:rPr>
                <w:rFonts w:eastAsia="Arial" w:cstheme="minorHAnsi"/>
              </w:rPr>
            </w:pPr>
            <w:r w:rsidRPr="008A4E4E">
              <w:rPr>
                <w:rFonts w:cstheme="minorHAnsi"/>
                <w:b/>
                <w:spacing w:val="-1"/>
              </w:rPr>
              <w:t>Benennung</w:t>
            </w:r>
          </w:p>
        </w:tc>
      </w:tr>
      <w:tr w:rsidR="00FA6A33" w:rsidRPr="0035692B" w:rsidTr="00E46747">
        <w:trPr>
          <w:trHeight w:val="454"/>
        </w:trPr>
        <w:tc>
          <w:tcPr>
            <w:tcW w:w="1757" w:type="dxa"/>
            <w:tcBorders>
              <w:top w:val="single" w:sz="12" w:space="0" w:color="000000"/>
              <w:left w:val="single" w:sz="12" w:space="0" w:color="000000"/>
              <w:bottom w:val="single" w:sz="2"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a</w:t>
            </w:r>
          </w:p>
        </w:tc>
        <w:tc>
          <w:tcPr>
            <w:tcW w:w="7370" w:type="dxa"/>
            <w:tcBorders>
              <w:top w:val="single" w:sz="12" w:space="0" w:color="000000"/>
              <w:left w:val="single" w:sz="6" w:space="0" w:color="000000"/>
              <w:bottom w:val="single" w:sz="2"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Jahr</w:t>
            </w:r>
          </w:p>
        </w:tc>
      </w:tr>
      <w:tr w:rsidR="00E46747" w:rsidRPr="0035692B" w:rsidTr="00E46747">
        <w:trPr>
          <w:trHeight w:val="454"/>
        </w:trPr>
        <w:tc>
          <w:tcPr>
            <w:tcW w:w="1757" w:type="dxa"/>
            <w:tcBorders>
              <w:top w:val="single" w:sz="2" w:space="0" w:color="000000"/>
              <w:left w:val="single" w:sz="12" w:space="0" w:color="000000"/>
              <w:bottom w:val="single" w:sz="5" w:space="0" w:color="000000"/>
              <w:right w:val="single" w:sz="6" w:space="0" w:color="000000"/>
            </w:tcBorders>
            <w:vAlign w:val="center"/>
          </w:tcPr>
          <w:p w:rsidR="00E46747" w:rsidRPr="0035692B" w:rsidRDefault="00E46747" w:rsidP="00CD5870">
            <w:pPr>
              <w:pStyle w:val="TableParagraph"/>
              <w:ind w:left="133" w:right="72"/>
              <w:rPr>
                <w:rFonts w:cstheme="minorHAnsi"/>
              </w:rPr>
            </w:pPr>
            <w:r>
              <w:rPr>
                <w:rFonts w:cstheme="minorHAnsi"/>
              </w:rPr>
              <w:t>A.C.</w:t>
            </w:r>
          </w:p>
        </w:tc>
        <w:tc>
          <w:tcPr>
            <w:tcW w:w="7370" w:type="dxa"/>
            <w:tcBorders>
              <w:top w:val="single" w:sz="2" w:space="0" w:color="000000"/>
              <w:left w:val="single" w:sz="6" w:space="0" w:color="000000"/>
              <w:bottom w:val="single" w:sz="6" w:space="0" w:color="000000"/>
              <w:right w:val="single" w:sz="12" w:space="0" w:color="000000"/>
            </w:tcBorders>
            <w:vAlign w:val="center"/>
          </w:tcPr>
          <w:p w:rsidR="00E46747" w:rsidRPr="0035692B" w:rsidRDefault="00E46747" w:rsidP="00CD5870">
            <w:pPr>
              <w:pStyle w:val="TableParagraph"/>
              <w:rPr>
                <w:rFonts w:cstheme="minorHAnsi"/>
                <w:spacing w:val="-1"/>
              </w:rPr>
            </w:pPr>
            <w:r>
              <w:rPr>
                <w:rFonts w:cstheme="minorHAnsi"/>
                <w:spacing w:val="-1"/>
              </w:rPr>
              <w:t>Administration communale</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BSB</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Biochemischer</w:t>
            </w:r>
            <w:r w:rsidRPr="0035692B">
              <w:rPr>
                <w:rFonts w:cstheme="minorHAnsi"/>
                <w:spacing w:val="1"/>
              </w:rPr>
              <w:t xml:space="preserve"> </w:t>
            </w:r>
            <w:r w:rsidRPr="0035692B">
              <w:rPr>
                <w:rFonts w:cstheme="minorHAnsi"/>
                <w:spacing w:val="-1"/>
              </w:rPr>
              <w:t>Sauerstoffbedarf</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CSB</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Chemischer</w:t>
            </w:r>
            <w:r w:rsidRPr="0035692B">
              <w:rPr>
                <w:rFonts w:cstheme="minorHAnsi"/>
                <w:spacing w:val="1"/>
              </w:rPr>
              <w:t xml:space="preserve"> </w:t>
            </w:r>
            <w:r w:rsidRPr="0035692B">
              <w:rPr>
                <w:rFonts w:cstheme="minorHAnsi"/>
                <w:spacing w:val="-2"/>
              </w:rPr>
              <w:t>Sauerstoffbedarf</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d</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Tag</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6"/>
              </w:rPr>
              <w:t>EW</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Einwohnerwert</w:t>
            </w:r>
          </w:p>
        </w:tc>
      </w:tr>
      <w:tr w:rsidR="001E33DF"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1E33DF" w:rsidRPr="0035692B" w:rsidRDefault="001E33DF" w:rsidP="000C4404">
            <w:pPr>
              <w:pStyle w:val="TableParagraph"/>
              <w:ind w:left="133" w:right="72"/>
              <w:rPr>
                <w:rFonts w:cstheme="minorHAnsi"/>
                <w:spacing w:val="-1"/>
              </w:rPr>
            </w:pPr>
            <w:r>
              <w:rPr>
                <w:rFonts w:cstheme="minorHAnsi"/>
                <w:spacing w:val="-1"/>
              </w:rPr>
              <w:t>k.A.</w:t>
            </w:r>
          </w:p>
        </w:tc>
        <w:tc>
          <w:tcPr>
            <w:tcW w:w="7370" w:type="dxa"/>
            <w:tcBorders>
              <w:top w:val="single" w:sz="6" w:space="0" w:color="000000"/>
              <w:left w:val="single" w:sz="6" w:space="0" w:color="000000"/>
              <w:bottom w:val="single" w:sz="6" w:space="0" w:color="000000"/>
              <w:right w:val="single" w:sz="12" w:space="0" w:color="000000"/>
            </w:tcBorders>
            <w:vAlign w:val="center"/>
          </w:tcPr>
          <w:p w:rsidR="001E33DF" w:rsidRPr="0035692B" w:rsidRDefault="001E33DF" w:rsidP="00517EC2">
            <w:pPr>
              <w:pStyle w:val="TableParagraph"/>
              <w:rPr>
                <w:rFonts w:cstheme="minorHAnsi"/>
                <w:spacing w:val="-1"/>
              </w:rPr>
            </w:pPr>
            <w:r>
              <w:rPr>
                <w:rFonts w:cstheme="minorHAnsi"/>
                <w:spacing w:val="-1"/>
              </w:rPr>
              <w:t>Keine Angaben</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KA</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Kläranlage</w:t>
            </w:r>
          </w:p>
        </w:tc>
      </w:tr>
      <w:tr w:rsidR="00FA6A33" w:rsidRPr="00E27AE1"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KVO</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9B23D8" w:rsidRDefault="00FA6A33" w:rsidP="00517EC2">
            <w:pPr>
              <w:pStyle w:val="TableParagraph"/>
              <w:rPr>
                <w:rFonts w:cstheme="minorHAnsi"/>
                <w:spacing w:val="-1"/>
                <w:lang w:val="fr-FR"/>
              </w:rPr>
            </w:pPr>
            <w:r w:rsidRPr="009B23D8">
              <w:rPr>
                <w:rFonts w:cstheme="minorHAnsi"/>
                <w:spacing w:val="-1"/>
                <w:lang w:val="fr-FR"/>
              </w:rPr>
              <w:t>Klärschlammverordnung</w:t>
            </w:r>
            <w:r w:rsidR="00517EC2" w:rsidRPr="009B23D8">
              <w:rPr>
                <w:rFonts w:cstheme="minorHAnsi"/>
                <w:spacing w:val="-1"/>
                <w:lang w:val="fr-FR"/>
              </w:rPr>
              <w:t xml:space="preserve"> (</w:t>
            </w:r>
            <w:r w:rsidR="00517EC2" w:rsidRPr="009B23D8">
              <w:rPr>
                <w:rFonts w:cstheme="minorHAnsi"/>
                <w:i/>
                <w:spacing w:val="-1"/>
                <w:lang w:val="fr-FR"/>
              </w:rPr>
              <w:t>Règlement grand-ducal du 23 décembre 2014 relatif aux boues d’épuration)</w:t>
            </w:r>
          </w:p>
        </w:tc>
      </w:tr>
      <w:tr w:rsidR="001E33DF"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1E33DF" w:rsidRDefault="001E33DF" w:rsidP="000C4404">
            <w:pPr>
              <w:pStyle w:val="TableParagraph"/>
              <w:ind w:left="133" w:right="72"/>
              <w:rPr>
                <w:rFonts w:cstheme="minorHAnsi"/>
                <w:spacing w:val="1"/>
              </w:rPr>
            </w:pPr>
            <w:r>
              <w:rPr>
                <w:rFonts w:cstheme="minorHAnsi"/>
                <w:spacing w:val="1"/>
              </w:rPr>
              <w:t>NWG</w:t>
            </w:r>
          </w:p>
        </w:tc>
        <w:tc>
          <w:tcPr>
            <w:tcW w:w="7370" w:type="dxa"/>
            <w:tcBorders>
              <w:top w:val="single" w:sz="6" w:space="0" w:color="000000"/>
              <w:left w:val="single" w:sz="6" w:space="0" w:color="000000"/>
              <w:bottom w:val="single" w:sz="6" w:space="0" w:color="000000"/>
              <w:right w:val="single" w:sz="12" w:space="0" w:color="000000"/>
            </w:tcBorders>
            <w:vAlign w:val="center"/>
          </w:tcPr>
          <w:p w:rsidR="001E33DF" w:rsidRPr="001F7E0F" w:rsidRDefault="001E33DF" w:rsidP="001F7E0F">
            <w:pPr>
              <w:pStyle w:val="TableParagraph"/>
              <w:rPr>
                <w:rFonts w:cstheme="minorHAnsi"/>
                <w:spacing w:val="-1"/>
                <w:lang w:val="fr-FR"/>
              </w:rPr>
            </w:pPr>
            <w:r>
              <w:rPr>
                <w:rFonts w:cstheme="minorHAnsi"/>
                <w:spacing w:val="-1"/>
                <w:lang w:val="fr-FR"/>
              </w:rPr>
              <w:t>Nachweisgrenze</w:t>
            </w:r>
          </w:p>
        </w:tc>
      </w:tr>
      <w:tr w:rsidR="001F7E0F"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1F7E0F" w:rsidRPr="0035692B" w:rsidRDefault="001F7E0F" w:rsidP="000C4404">
            <w:pPr>
              <w:pStyle w:val="TableParagraph"/>
              <w:ind w:left="133" w:right="72"/>
              <w:rPr>
                <w:rFonts w:cstheme="minorHAnsi"/>
                <w:spacing w:val="1"/>
              </w:rPr>
            </w:pPr>
            <w:r>
              <w:rPr>
                <w:rFonts w:cstheme="minorHAnsi"/>
                <w:spacing w:val="1"/>
              </w:rPr>
              <w:t>PAK</w:t>
            </w:r>
          </w:p>
        </w:tc>
        <w:tc>
          <w:tcPr>
            <w:tcW w:w="7370" w:type="dxa"/>
            <w:tcBorders>
              <w:top w:val="single" w:sz="6" w:space="0" w:color="000000"/>
              <w:left w:val="single" w:sz="6" w:space="0" w:color="000000"/>
              <w:bottom w:val="single" w:sz="6" w:space="0" w:color="000000"/>
              <w:right w:val="single" w:sz="12" w:space="0" w:color="000000"/>
            </w:tcBorders>
            <w:vAlign w:val="center"/>
          </w:tcPr>
          <w:p w:rsidR="001F7E0F" w:rsidRPr="001F7E0F" w:rsidRDefault="001F7E0F" w:rsidP="001F7E0F">
            <w:pPr>
              <w:pStyle w:val="TableParagraph"/>
              <w:rPr>
                <w:rFonts w:cstheme="minorHAnsi"/>
                <w:spacing w:val="-1"/>
                <w:lang w:val="fr-FR"/>
              </w:rPr>
            </w:pPr>
            <w:r w:rsidRPr="001F7E0F">
              <w:rPr>
                <w:rFonts w:cstheme="minorHAnsi"/>
                <w:spacing w:val="-1"/>
                <w:lang w:val="fr-FR"/>
              </w:rPr>
              <w:t>Polycyclische aromatische Kohlenwasserstoffe</w:t>
            </w:r>
          </w:p>
        </w:tc>
      </w:tr>
      <w:tr w:rsidR="001F7E0F"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1F7E0F" w:rsidRPr="0035692B" w:rsidRDefault="001F7E0F" w:rsidP="000C4404">
            <w:pPr>
              <w:pStyle w:val="TableParagraph"/>
              <w:ind w:left="133" w:right="72"/>
              <w:rPr>
                <w:rFonts w:cstheme="minorHAnsi"/>
                <w:spacing w:val="1"/>
              </w:rPr>
            </w:pPr>
            <w:r>
              <w:rPr>
                <w:rFonts w:cstheme="minorHAnsi"/>
                <w:spacing w:val="1"/>
              </w:rPr>
              <w:t>PCB</w:t>
            </w:r>
          </w:p>
        </w:tc>
        <w:tc>
          <w:tcPr>
            <w:tcW w:w="7370" w:type="dxa"/>
            <w:tcBorders>
              <w:top w:val="single" w:sz="6" w:space="0" w:color="000000"/>
              <w:left w:val="single" w:sz="6" w:space="0" w:color="000000"/>
              <w:bottom w:val="single" w:sz="6" w:space="0" w:color="000000"/>
              <w:right w:val="single" w:sz="12" w:space="0" w:color="000000"/>
            </w:tcBorders>
            <w:vAlign w:val="center"/>
          </w:tcPr>
          <w:p w:rsidR="001F7E0F" w:rsidRPr="001F7E0F" w:rsidRDefault="001F7E0F" w:rsidP="00517EC2">
            <w:pPr>
              <w:pStyle w:val="TableParagraph"/>
              <w:rPr>
                <w:rFonts w:cstheme="minorHAnsi"/>
                <w:spacing w:val="-1"/>
                <w:lang w:val="fr-FR"/>
              </w:rPr>
            </w:pPr>
            <w:r w:rsidRPr="001F7E0F">
              <w:rPr>
                <w:rFonts w:cstheme="minorHAnsi"/>
                <w:spacing w:val="-1"/>
                <w:lang w:val="fr-FR"/>
              </w:rPr>
              <w:t>Polychlorierte Biphenyle</w:t>
            </w:r>
          </w:p>
        </w:tc>
      </w:tr>
      <w:tr w:rsidR="001F7E0F"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1F7E0F" w:rsidRPr="0035692B" w:rsidRDefault="001F7E0F" w:rsidP="000C4404">
            <w:pPr>
              <w:pStyle w:val="TableParagraph"/>
              <w:ind w:left="133" w:right="72"/>
              <w:rPr>
                <w:rFonts w:cstheme="minorHAnsi"/>
                <w:spacing w:val="1"/>
              </w:rPr>
            </w:pPr>
            <w:r>
              <w:rPr>
                <w:rFonts w:cstheme="minorHAnsi"/>
                <w:spacing w:val="1"/>
              </w:rPr>
              <w:t>PCDD/PCDF</w:t>
            </w:r>
          </w:p>
        </w:tc>
        <w:tc>
          <w:tcPr>
            <w:tcW w:w="7370" w:type="dxa"/>
            <w:tcBorders>
              <w:top w:val="single" w:sz="6" w:space="0" w:color="000000"/>
              <w:left w:val="single" w:sz="6" w:space="0" w:color="000000"/>
              <w:bottom w:val="single" w:sz="6" w:space="0" w:color="000000"/>
              <w:right w:val="single" w:sz="12" w:space="0" w:color="000000"/>
            </w:tcBorders>
            <w:vAlign w:val="center"/>
          </w:tcPr>
          <w:p w:rsidR="001F7E0F" w:rsidRPr="001F7E0F" w:rsidRDefault="001F7E0F" w:rsidP="001F7E0F">
            <w:pPr>
              <w:pStyle w:val="TableParagraph"/>
              <w:rPr>
                <w:rFonts w:cstheme="minorHAnsi"/>
                <w:spacing w:val="-1"/>
                <w:lang w:val="fr-FR"/>
              </w:rPr>
            </w:pPr>
            <w:r w:rsidRPr="001F7E0F">
              <w:rPr>
                <w:rFonts w:cstheme="minorHAnsi"/>
                <w:spacing w:val="-1"/>
                <w:lang w:val="fr-FR"/>
              </w:rPr>
              <w:t>Polychlorierte Dibenzodioxine und Dibenzofurane</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TS</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Trockensubstanzgehalt</w:t>
            </w:r>
            <w:r w:rsidRPr="0035692B">
              <w:rPr>
                <w:rFonts w:cstheme="minorHAnsi"/>
                <w:spacing w:val="-3"/>
              </w:rPr>
              <w:t xml:space="preserve"> </w:t>
            </w:r>
            <w:r w:rsidRPr="0035692B">
              <w:rPr>
                <w:rFonts w:cstheme="minorHAnsi"/>
                <w:spacing w:val="-1"/>
              </w:rPr>
              <w:t>des</w:t>
            </w:r>
            <w:r w:rsidRPr="0035692B">
              <w:rPr>
                <w:rFonts w:cstheme="minorHAnsi"/>
                <w:spacing w:val="1"/>
              </w:rPr>
              <w:t xml:space="preserve"> </w:t>
            </w:r>
            <w:r w:rsidRPr="0035692B">
              <w:rPr>
                <w:rFonts w:cstheme="minorHAnsi"/>
                <w:spacing w:val="-1"/>
              </w:rPr>
              <w:t>Klärschlamms</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eastAsia="Arial" w:cstheme="minorHAnsi"/>
              </w:rPr>
              <w:t xml:space="preserve">€ </w:t>
            </w:r>
            <w:r w:rsidRPr="0035692B">
              <w:rPr>
                <w:rFonts w:eastAsia="Arial" w:cstheme="minorHAnsi"/>
                <w:spacing w:val="-1"/>
              </w:rPr>
              <w:t xml:space="preserve">/t </w:t>
            </w:r>
            <w:r w:rsidRPr="0035692B">
              <w:rPr>
                <w:rFonts w:eastAsia="Arial" w:cstheme="minorHAnsi"/>
              </w:rPr>
              <w:t>TS</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eastAsia="Arial" w:cstheme="minorHAnsi"/>
                <w:spacing w:val="-1"/>
              </w:rPr>
              <w:t>Spezifische</w:t>
            </w:r>
            <w:r w:rsidRPr="0035692B">
              <w:rPr>
                <w:rFonts w:eastAsia="Arial" w:cstheme="minorHAnsi"/>
              </w:rPr>
              <w:t xml:space="preserve"> </w:t>
            </w:r>
            <w:r w:rsidRPr="0035692B">
              <w:rPr>
                <w:rFonts w:eastAsia="Arial" w:cstheme="minorHAnsi"/>
                <w:spacing w:val="-1"/>
              </w:rPr>
              <w:t xml:space="preserve">Entsorgungskosten: </w:t>
            </w:r>
            <w:r w:rsidRPr="0035692B">
              <w:rPr>
                <w:rFonts w:eastAsia="Arial" w:cstheme="minorHAnsi"/>
              </w:rPr>
              <w:t>€</w:t>
            </w:r>
            <w:r w:rsidRPr="0035692B">
              <w:rPr>
                <w:rFonts w:eastAsia="Arial" w:cstheme="minorHAnsi"/>
                <w:spacing w:val="-2"/>
              </w:rPr>
              <w:t xml:space="preserve"> </w:t>
            </w:r>
            <w:r w:rsidRPr="0035692B">
              <w:rPr>
                <w:rFonts w:eastAsia="Arial" w:cstheme="minorHAnsi"/>
              </w:rPr>
              <w:t>/</w:t>
            </w:r>
            <w:r w:rsidRPr="0035692B">
              <w:rPr>
                <w:rFonts w:eastAsia="Arial" w:cstheme="minorHAnsi"/>
                <w:spacing w:val="-1"/>
              </w:rPr>
              <w:t xml:space="preserve"> </w:t>
            </w:r>
            <w:r w:rsidRPr="0035692B">
              <w:rPr>
                <w:rFonts w:eastAsia="Arial" w:cstheme="minorHAnsi"/>
              </w:rPr>
              <w:t>t</w:t>
            </w:r>
            <w:r w:rsidRPr="0035692B">
              <w:rPr>
                <w:rFonts w:eastAsia="Arial" w:cstheme="minorHAnsi"/>
                <w:spacing w:val="-3"/>
              </w:rPr>
              <w:t xml:space="preserve"> </w:t>
            </w:r>
            <w:r w:rsidRPr="0035692B">
              <w:rPr>
                <w:rFonts w:eastAsia="Arial" w:cstheme="minorHAnsi"/>
                <w:spacing w:val="-1"/>
              </w:rPr>
              <w:t>Trockensubstanz</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eastAsia="Arial" w:cstheme="minorHAnsi"/>
              </w:rPr>
              <w:t xml:space="preserve">€ </w:t>
            </w:r>
            <w:r w:rsidRPr="0035692B">
              <w:rPr>
                <w:rFonts w:eastAsia="Arial" w:cstheme="minorHAnsi"/>
                <w:spacing w:val="-1"/>
              </w:rPr>
              <w:t>/t</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eastAsia="Arial" w:cstheme="minorHAnsi"/>
                <w:spacing w:val="-1"/>
              </w:rPr>
              <w:t>Spezifische</w:t>
            </w:r>
            <w:r w:rsidRPr="0035692B">
              <w:rPr>
                <w:rFonts w:eastAsia="Arial" w:cstheme="minorHAnsi"/>
              </w:rPr>
              <w:t xml:space="preserve"> </w:t>
            </w:r>
            <w:r w:rsidRPr="0035692B">
              <w:rPr>
                <w:rFonts w:eastAsia="Arial" w:cstheme="minorHAnsi"/>
                <w:spacing w:val="-1"/>
              </w:rPr>
              <w:t xml:space="preserve">Entsorgungskosten: </w:t>
            </w:r>
            <w:r w:rsidRPr="0035692B">
              <w:rPr>
                <w:rFonts w:eastAsia="Arial" w:cstheme="minorHAnsi"/>
              </w:rPr>
              <w:t>€</w:t>
            </w:r>
            <w:r w:rsidRPr="0035692B">
              <w:rPr>
                <w:rFonts w:eastAsia="Arial" w:cstheme="minorHAnsi"/>
                <w:spacing w:val="-2"/>
              </w:rPr>
              <w:t xml:space="preserve"> </w:t>
            </w:r>
            <w:r w:rsidRPr="0035692B">
              <w:rPr>
                <w:rFonts w:eastAsia="Arial" w:cstheme="minorHAnsi"/>
              </w:rPr>
              <w:t>/</w:t>
            </w:r>
            <w:r w:rsidRPr="0035692B">
              <w:rPr>
                <w:rFonts w:eastAsia="Arial" w:cstheme="minorHAnsi"/>
                <w:spacing w:val="-1"/>
              </w:rPr>
              <w:t xml:space="preserve"> </w:t>
            </w:r>
            <w:r w:rsidRPr="0035692B">
              <w:rPr>
                <w:rFonts w:eastAsia="Arial" w:cstheme="minorHAnsi"/>
              </w:rPr>
              <w:t>t</w:t>
            </w:r>
            <w:r w:rsidRPr="0035692B">
              <w:rPr>
                <w:rFonts w:eastAsia="Arial" w:cstheme="minorHAnsi"/>
                <w:spacing w:val="-1"/>
              </w:rPr>
              <w:t xml:space="preserve"> Masse</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m³/a</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 xml:space="preserve">Abwasseranfall: m³ </w:t>
            </w:r>
            <w:r w:rsidRPr="0035692B">
              <w:rPr>
                <w:rFonts w:cstheme="minorHAnsi"/>
              </w:rPr>
              <w:t>/</w:t>
            </w:r>
            <w:r w:rsidRPr="0035692B">
              <w:rPr>
                <w:rFonts w:cstheme="minorHAnsi"/>
                <w:spacing w:val="2"/>
              </w:rPr>
              <w:t xml:space="preserve"> </w:t>
            </w:r>
            <w:r w:rsidRPr="0035692B">
              <w:rPr>
                <w:rFonts w:cstheme="minorHAnsi"/>
                <w:spacing w:val="-1"/>
              </w:rPr>
              <w:t>Jahr</w:t>
            </w:r>
          </w:p>
        </w:tc>
      </w:tr>
      <w:tr w:rsidR="00FA6A33" w:rsidRPr="00E27AE1"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spacing w:val="-1"/>
              </w:rPr>
              <w:t>m³/EW</w:t>
            </w:r>
            <w:r w:rsidR="002467E5">
              <w:rPr>
                <w:rFonts w:cstheme="minorHAnsi"/>
                <w:spacing w:val="-1"/>
              </w:rPr>
              <w:t>*</w:t>
            </w:r>
            <w:r w:rsidRPr="0035692B">
              <w:rPr>
                <w:rFonts w:cstheme="minorHAnsi"/>
                <w:spacing w:val="-1"/>
              </w:rPr>
              <w:t>d</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lang w:val="de-DE"/>
              </w:rPr>
            </w:pPr>
            <w:r w:rsidRPr="0035692B">
              <w:rPr>
                <w:rFonts w:cstheme="minorHAnsi"/>
                <w:spacing w:val="-1"/>
                <w:lang w:val="de-DE"/>
              </w:rPr>
              <w:t>Spezifischer</w:t>
            </w:r>
            <w:r w:rsidRPr="0035692B">
              <w:rPr>
                <w:rFonts w:cstheme="minorHAnsi"/>
                <w:spacing w:val="1"/>
                <w:lang w:val="de-DE"/>
              </w:rPr>
              <w:t xml:space="preserve"> </w:t>
            </w:r>
            <w:r w:rsidRPr="0035692B">
              <w:rPr>
                <w:rFonts w:cstheme="minorHAnsi"/>
                <w:spacing w:val="-1"/>
                <w:lang w:val="de-DE"/>
              </w:rPr>
              <w:t xml:space="preserve">Abwasseranfall: </w:t>
            </w:r>
            <w:r w:rsidRPr="0035692B">
              <w:rPr>
                <w:rFonts w:cstheme="minorHAnsi"/>
                <w:lang w:val="de-DE"/>
              </w:rPr>
              <w:t>m³</w:t>
            </w:r>
            <w:r w:rsidRPr="0035692B">
              <w:rPr>
                <w:rFonts w:cstheme="minorHAnsi"/>
                <w:spacing w:val="-1"/>
                <w:lang w:val="de-DE"/>
              </w:rPr>
              <w:t xml:space="preserve"> </w:t>
            </w:r>
            <w:r w:rsidRPr="0035692B">
              <w:rPr>
                <w:rFonts w:cstheme="minorHAnsi"/>
                <w:lang w:val="de-DE"/>
              </w:rPr>
              <w:t>/</w:t>
            </w:r>
            <w:r w:rsidRPr="0035692B">
              <w:rPr>
                <w:rFonts w:cstheme="minorHAnsi"/>
                <w:spacing w:val="-1"/>
                <w:lang w:val="de-DE"/>
              </w:rPr>
              <w:t xml:space="preserve"> Einwohnerwert</w:t>
            </w:r>
            <w:r w:rsidRPr="0035692B">
              <w:rPr>
                <w:rFonts w:cstheme="minorHAnsi"/>
                <w:spacing w:val="2"/>
                <w:lang w:val="de-DE"/>
              </w:rPr>
              <w:t xml:space="preserve"> </w:t>
            </w:r>
            <w:r w:rsidRPr="0035692B">
              <w:rPr>
                <w:rFonts w:cstheme="minorHAnsi"/>
                <w:lang w:val="de-DE"/>
              </w:rPr>
              <w:t>/</w:t>
            </w:r>
            <w:r w:rsidRPr="0035692B">
              <w:rPr>
                <w:rFonts w:cstheme="minorHAnsi"/>
                <w:spacing w:val="-3"/>
                <w:lang w:val="de-DE"/>
              </w:rPr>
              <w:t xml:space="preserve"> </w:t>
            </w:r>
            <w:r w:rsidRPr="0035692B">
              <w:rPr>
                <w:rFonts w:cstheme="minorHAnsi"/>
                <w:spacing w:val="-1"/>
                <w:lang w:val="de-DE"/>
              </w:rPr>
              <w:t>Tag</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rPr>
              <w:t>TS/a</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 xml:space="preserve">Klärschlammproduktion: </w:t>
            </w:r>
            <w:r w:rsidRPr="0035692B">
              <w:rPr>
                <w:rFonts w:cstheme="minorHAnsi"/>
              </w:rPr>
              <w:t>kg</w:t>
            </w:r>
            <w:r w:rsidRPr="0035692B">
              <w:rPr>
                <w:rFonts w:cstheme="minorHAnsi"/>
                <w:spacing w:val="-2"/>
              </w:rPr>
              <w:t xml:space="preserve"> </w:t>
            </w:r>
            <w:r w:rsidRPr="0035692B">
              <w:rPr>
                <w:rFonts w:cstheme="minorHAnsi"/>
                <w:spacing w:val="-1"/>
              </w:rPr>
              <w:t>Trockensubstanz</w:t>
            </w:r>
            <w:r w:rsidRPr="0035692B">
              <w:rPr>
                <w:rFonts w:cstheme="minorHAnsi"/>
                <w:spacing w:val="-4"/>
              </w:rPr>
              <w:t xml:space="preserve"> </w:t>
            </w:r>
            <w:r w:rsidRPr="0035692B">
              <w:rPr>
                <w:rFonts w:cstheme="minorHAnsi"/>
              </w:rPr>
              <w:t>/</w:t>
            </w:r>
            <w:r w:rsidRPr="0035692B">
              <w:rPr>
                <w:rFonts w:cstheme="minorHAnsi"/>
                <w:spacing w:val="2"/>
              </w:rPr>
              <w:t xml:space="preserve"> </w:t>
            </w:r>
            <w:r w:rsidRPr="0035692B">
              <w:rPr>
                <w:rFonts w:cstheme="minorHAnsi"/>
                <w:spacing w:val="-1"/>
              </w:rPr>
              <w:t>Jahr</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t</w:t>
            </w:r>
            <w:r w:rsidRPr="0035692B">
              <w:rPr>
                <w:rFonts w:cstheme="minorHAnsi"/>
                <w:spacing w:val="-1"/>
              </w:rPr>
              <w:t xml:space="preserve"> </w:t>
            </w:r>
            <w:r w:rsidRPr="0035692B">
              <w:rPr>
                <w:rFonts w:cstheme="minorHAnsi"/>
              </w:rPr>
              <w:t>/a</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spacing w:val="-1"/>
              </w:rPr>
              <w:t xml:space="preserve">Klärschlammproduktion: </w:t>
            </w:r>
            <w:r w:rsidRPr="0035692B">
              <w:rPr>
                <w:rFonts w:cstheme="minorHAnsi"/>
              </w:rPr>
              <w:t>t</w:t>
            </w:r>
            <w:r w:rsidRPr="0035692B">
              <w:rPr>
                <w:rFonts w:cstheme="minorHAnsi"/>
                <w:spacing w:val="2"/>
              </w:rPr>
              <w:t xml:space="preserve"> </w:t>
            </w:r>
            <w:r w:rsidRPr="0035692B">
              <w:rPr>
                <w:rFonts w:cstheme="minorHAnsi"/>
                <w:spacing w:val="-1"/>
              </w:rPr>
              <w:t>Masse</w:t>
            </w:r>
            <w:r w:rsidRPr="0035692B">
              <w:rPr>
                <w:rFonts w:cstheme="minorHAnsi"/>
              </w:rPr>
              <w:t xml:space="preserve"> /</w:t>
            </w:r>
            <w:r w:rsidRPr="0035692B">
              <w:rPr>
                <w:rFonts w:cstheme="minorHAnsi"/>
                <w:spacing w:val="-1"/>
              </w:rPr>
              <w:t xml:space="preserve"> Jahr</w:t>
            </w:r>
          </w:p>
        </w:tc>
      </w:tr>
      <w:tr w:rsidR="00FA6A33" w:rsidRPr="0035692B"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TS/t</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Trockensubstanz</w:t>
            </w:r>
            <w:r w:rsidRPr="0035692B">
              <w:rPr>
                <w:rFonts w:cstheme="minorHAnsi"/>
                <w:spacing w:val="-4"/>
              </w:rPr>
              <w:t xml:space="preserve"> </w:t>
            </w:r>
            <w:r w:rsidRPr="0035692B">
              <w:rPr>
                <w:rFonts w:cstheme="minorHAnsi"/>
              </w:rPr>
              <w:t>/</w:t>
            </w:r>
            <w:r w:rsidRPr="0035692B">
              <w:rPr>
                <w:rFonts w:cstheme="minorHAnsi"/>
                <w:spacing w:val="-1"/>
              </w:rPr>
              <w:t xml:space="preserve"> </w:t>
            </w:r>
            <w:r w:rsidRPr="0035692B">
              <w:rPr>
                <w:rFonts w:cstheme="minorHAnsi"/>
              </w:rPr>
              <w:t>t</w:t>
            </w:r>
            <w:r w:rsidRPr="0035692B">
              <w:rPr>
                <w:rFonts w:cstheme="minorHAnsi"/>
                <w:spacing w:val="-1"/>
              </w:rPr>
              <w:t xml:space="preserve"> Masse</w:t>
            </w:r>
          </w:p>
        </w:tc>
      </w:tr>
      <w:tr w:rsidR="00FA6A33" w:rsidRPr="00E27AE1"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TS/EW</w:t>
            </w:r>
            <w:r w:rsidR="002467E5">
              <w:rPr>
                <w:rFonts w:cstheme="minorHAnsi"/>
                <w:spacing w:val="-1"/>
              </w:rPr>
              <w:t>*</w:t>
            </w:r>
            <w:r w:rsidRPr="0035692B">
              <w:rPr>
                <w:rFonts w:cstheme="minorHAnsi"/>
                <w:spacing w:val="-1"/>
              </w:rPr>
              <w:t>a</w:t>
            </w:r>
          </w:p>
        </w:tc>
        <w:tc>
          <w:tcPr>
            <w:tcW w:w="7370" w:type="dxa"/>
            <w:tcBorders>
              <w:top w:val="single" w:sz="6" w:space="0" w:color="000000"/>
              <w:left w:val="single" w:sz="6" w:space="0" w:color="000000"/>
              <w:bottom w:val="single" w:sz="6" w:space="0" w:color="000000"/>
              <w:right w:val="single" w:sz="12" w:space="0" w:color="000000"/>
            </w:tcBorders>
            <w:vAlign w:val="center"/>
          </w:tcPr>
          <w:p w:rsidR="00C5320B" w:rsidRPr="0035692B" w:rsidRDefault="00FA6A33" w:rsidP="00517EC2">
            <w:pPr>
              <w:pStyle w:val="TableParagraph"/>
              <w:spacing w:line="252" w:lineRule="exact"/>
              <w:rPr>
                <w:rFonts w:eastAsia="Arial" w:cstheme="minorHAnsi"/>
                <w:lang w:val="de-DE"/>
              </w:rPr>
            </w:pPr>
            <w:r w:rsidRPr="0035692B">
              <w:rPr>
                <w:rFonts w:cstheme="minorHAnsi"/>
                <w:spacing w:val="-1"/>
                <w:lang w:val="de-DE"/>
              </w:rPr>
              <w:t>Spezifische</w:t>
            </w:r>
            <w:r w:rsidRPr="0035692B">
              <w:rPr>
                <w:rFonts w:cstheme="minorHAnsi"/>
                <w:lang w:val="de-DE"/>
              </w:rPr>
              <w:t xml:space="preserve"> </w:t>
            </w:r>
            <w:r w:rsidRPr="0035692B">
              <w:rPr>
                <w:rFonts w:cstheme="minorHAnsi"/>
                <w:spacing w:val="-1"/>
                <w:lang w:val="de-DE"/>
              </w:rPr>
              <w:t>Klärschlammproduktion:</w:t>
            </w:r>
          </w:p>
          <w:p w:rsidR="00C5320B" w:rsidRPr="0035692B" w:rsidRDefault="00FA6A33" w:rsidP="00517EC2">
            <w:pPr>
              <w:pStyle w:val="TableParagraph"/>
              <w:spacing w:line="252" w:lineRule="exact"/>
              <w:rPr>
                <w:rFonts w:eastAsia="Arial" w:cstheme="minorHAnsi"/>
                <w:lang w:val="de-DE"/>
              </w:rPr>
            </w:pPr>
            <w:r w:rsidRPr="0035692B">
              <w:rPr>
                <w:rFonts w:cstheme="minorHAnsi"/>
                <w:lang w:val="de-DE"/>
              </w:rPr>
              <w:t>kg</w:t>
            </w:r>
            <w:r w:rsidRPr="0035692B">
              <w:rPr>
                <w:rFonts w:cstheme="minorHAnsi"/>
                <w:spacing w:val="-2"/>
                <w:lang w:val="de-DE"/>
              </w:rPr>
              <w:t xml:space="preserve"> </w:t>
            </w:r>
            <w:r w:rsidRPr="0035692B">
              <w:rPr>
                <w:rFonts w:cstheme="minorHAnsi"/>
                <w:spacing w:val="-1"/>
                <w:lang w:val="de-DE"/>
              </w:rPr>
              <w:t>Trockensubstanz</w:t>
            </w:r>
            <w:r w:rsidRPr="0035692B">
              <w:rPr>
                <w:rFonts w:cstheme="minorHAnsi"/>
                <w:spacing w:val="-4"/>
                <w:lang w:val="de-DE"/>
              </w:rPr>
              <w:t xml:space="preserve"> </w:t>
            </w:r>
            <w:r w:rsidRPr="0035692B">
              <w:rPr>
                <w:rFonts w:cstheme="minorHAnsi"/>
                <w:lang w:val="de-DE"/>
              </w:rPr>
              <w:t>/</w:t>
            </w:r>
            <w:r w:rsidRPr="0035692B">
              <w:rPr>
                <w:rFonts w:cstheme="minorHAnsi"/>
                <w:spacing w:val="2"/>
                <w:lang w:val="de-DE"/>
              </w:rPr>
              <w:t xml:space="preserve"> </w:t>
            </w:r>
            <w:r w:rsidRPr="0035692B">
              <w:rPr>
                <w:rFonts w:cstheme="minorHAnsi"/>
                <w:spacing w:val="-1"/>
                <w:lang w:val="de-DE"/>
              </w:rPr>
              <w:t>Einwohnerwert</w:t>
            </w:r>
            <w:r w:rsidRPr="0035692B">
              <w:rPr>
                <w:rFonts w:cstheme="minorHAnsi"/>
                <w:spacing w:val="2"/>
                <w:lang w:val="de-DE"/>
              </w:rPr>
              <w:t xml:space="preserve"> </w:t>
            </w:r>
            <w:r w:rsidRPr="0035692B">
              <w:rPr>
                <w:rFonts w:cstheme="minorHAnsi"/>
                <w:lang w:val="de-DE"/>
              </w:rPr>
              <w:t>/</w:t>
            </w:r>
            <w:r w:rsidRPr="0035692B">
              <w:rPr>
                <w:rFonts w:cstheme="minorHAnsi"/>
                <w:spacing w:val="-1"/>
                <w:lang w:val="de-DE"/>
              </w:rPr>
              <w:t xml:space="preserve"> Jahr</w:t>
            </w:r>
          </w:p>
        </w:tc>
      </w:tr>
      <w:tr w:rsidR="0035692B" w:rsidRPr="00E27AE1" w:rsidTr="00A22AF9">
        <w:trPr>
          <w:trHeight w:val="454"/>
        </w:trPr>
        <w:tc>
          <w:tcPr>
            <w:tcW w:w="1757" w:type="dxa"/>
            <w:tcBorders>
              <w:top w:val="single" w:sz="5" w:space="0" w:color="000000"/>
              <w:left w:val="single" w:sz="12" w:space="0" w:color="000000"/>
              <w:bottom w:val="single" w:sz="5" w:space="0" w:color="000000"/>
              <w:right w:val="single" w:sz="6" w:space="0" w:color="000000"/>
            </w:tcBorders>
            <w:vAlign w:val="center"/>
          </w:tcPr>
          <w:p w:rsidR="00C5320B" w:rsidRPr="0035692B" w:rsidRDefault="00FA6A33" w:rsidP="000C4404">
            <w:pPr>
              <w:pStyle w:val="TableParagraph"/>
              <w:ind w:left="133" w:right="72"/>
              <w:rPr>
                <w:rFonts w:eastAsia="Arial" w:cstheme="minorHAnsi"/>
              </w:rPr>
            </w:pPr>
            <w:r w:rsidRPr="0035692B">
              <w:rPr>
                <w:rFonts w:cstheme="minorHAnsi"/>
              </w:rPr>
              <w:t>t</w:t>
            </w:r>
            <w:r w:rsidRPr="0035692B">
              <w:rPr>
                <w:rFonts w:cstheme="minorHAnsi"/>
                <w:spacing w:val="-1"/>
              </w:rPr>
              <w:t xml:space="preserve"> /EW</w:t>
            </w:r>
            <w:r w:rsidR="002467E5">
              <w:rPr>
                <w:rFonts w:cstheme="minorHAnsi"/>
                <w:spacing w:val="-1"/>
              </w:rPr>
              <w:t>*</w:t>
            </w:r>
            <w:r w:rsidRPr="0035692B">
              <w:rPr>
                <w:rFonts w:cstheme="minorHAnsi"/>
                <w:spacing w:val="-1"/>
              </w:rPr>
              <w:t>a</w:t>
            </w:r>
          </w:p>
        </w:tc>
        <w:tc>
          <w:tcPr>
            <w:tcW w:w="7370" w:type="dxa"/>
            <w:tcBorders>
              <w:top w:val="single" w:sz="6" w:space="0" w:color="000000"/>
              <w:left w:val="single" w:sz="6" w:space="0" w:color="000000"/>
              <w:bottom w:val="single" w:sz="6" w:space="0" w:color="000000"/>
              <w:right w:val="single" w:sz="12" w:space="0" w:color="000000"/>
            </w:tcBorders>
            <w:vAlign w:val="center"/>
          </w:tcPr>
          <w:p w:rsidR="000C4404" w:rsidRPr="000C4404" w:rsidRDefault="00FA6A33" w:rsidP="00517EC2">
            <w:pPr>
              <w:pStyle w:val="TableParagraph"/>
              <w:rPr>
                <w:rFonts w:cstheme="minorHAnsi"/>
                <w:spacing w:val="-1"/>
                <w:lang w:val="de-DE"/>
              </w:rPr>
            </w:pPr>
            <w:r w:rsidRPr="0035692B">
              <w:rPr>
                <w:rFonts w:cstheme="minorHAnsi"/>
                <w:spacing w:val="-1"/>
                <w:lang w:val="de-DE"/>
              </w:rPr>
              <w:t>Spezifische</w:t>
            </w:r>
            <w:r w:rsidRPr="0035692B">
              <w:rPr>
                <w:rFonts w:cstheme="minorHAnsi"/>
                <w:lang w:val="de-DE"/>
              </w:rPr>
              <w:t xml:space="preserve"> </w:t>
            </w:r>
            <w:r w:rsidRPr="0035692B">
              <w:rPr>
                <w:rFonts w:cstheme="minorHAnsi"/>
                <w:spacing w:val="-1"/>
                <w:lang w:val="de-DE"/>
              </w:rPr>
              <w:t>Klärschlammproduktion:</w:t>
            </w:r>
            <w:r w:rsidRPr="0035692B">
              <w:rPr>
                <w:rFonts w:cstheme="minorHAnsi"/>
                <w:spacing w:val="29"/>
                <w:lang w:val="de-DE"/>
              </w:rPr>
              <w:t xml:space="preserve"> </w:t>
            </w:r>
            <w:r w:rsidRPr="0035692B">
              <w:rPr>
                <w:rFonts w:cstheme="minorHAnsi"/>
                <w:lang w:val="de-DE"/>
              </w:rPr>
              <w:t>t</w:t>
            </w:r>
            <w:r w:rsidRPr="0035692B">
              <w:rPr>
                <w:rFonts w:cstheme="minorHAnsi"/>
                <w:spacing w:val="2"/>
                <w:lang w:val="de-DE"/>
              </w:rPr>
              <w:t xml:space="preserve"> </w:t>
            </w:r>
            <w:r w:rsidRPr="0035692B">
              <w:rPr>
                <w:rFonts w:cstheme="minorHAnsi"/>
                <w:spacing w:val="-1"/>
                <w:lang w:val="de-DE"/>
              </w:rPr>
              <w:t>Masse</w:t>
            </w:r>
            <w:r w:rsidRPr="0035692B">
              <w:rPr>
                <w:rFonts w:cstheme="minorHAnsi"/>
                <w:lang w:val="de-DE"/>
              </w:rPr>
              <w:t xml:space="preserve"> /</w:t>
            </w:r>
            <w:r w:rsidRPr="0035692B">
              <w:rPr>
                <w:rFonts w:cstheme="minorHAnsi"/>
                <w:spacing w:val="-1"/>
                <w:lang w:val="de-DE"/>
              </w:rPr>
              <w:t xml:space="preserve"> Einwohnerwert</w:t>
            </w:r>
            <w:r w:rsidRPr="0035692B">
              <w:rPr>
                <w:rFonts w:cstheme="minorHAnsi"/>
                <w:spacing w:val="2"/>
                <w:lang w:val="de-DE"/>
              </w:rPr>
              <w:t xml:space="preserve"> </w:t>
            </w:r>
            <w:r w:rsidRPr="0035692B">
              <w:rPr>
                <w:rFonts w:cstheme="minorHAnsi"/>
                <w:lang w:val="de-DE"/>
              </w:rPr>
              <w:t>/</w:t>
            </w:r>
            <w:r w:rsidRPr="0035692B">
              <w:rPr>
                <w:rFonts w:cstheme="minorHAnsi"/>
                <w:spacing w:val="-1"/>
                <w:lang w:val="de-DE"/>
              </w:rPr>
              <w:t xml:space="preserve"> Jahr</w:t>
            </w:r>
          </w:p>
        </w:tc>
      </w:tr>
      <w:tr w:rsidR="000C4404" w:rsidRPr="00E27AE1" w:rsidTr="00A22AF9">
        <w:trPr>
          <w:trHeight w:val="454"/>
        </w:trPr>
        <w:tc>
          <w:tcPr>
            <w:tcW w:w="1757" w:type="dxa"/>
            <w:tcBorders>
              <w:top w:val="single" w:sz="5" w:space="0" w:color="000000"/>
              <w:left w:val="single" w:sz="12" w:space="0" w:color="000000"/>
              <w:bottom w:val="single" w:sz="12" w:space="0" w:color="000000"/>
              <w:right w:val="single" w:sz="6" w:space="0" w:color="000000"/>
            </w:tcBorders>
            <w:vAlign w:val="center"/>
          </w:tcPr>
          <w:p w:rsidR="000C4404" w:rsidRPr="0035692B" w:rsidRDefault="000C4404" w:rsidP="000C4404">
            <w:pPr>
              <w:pStyle w:val="TableParagraph"/>
              <w:ind w:left="133" w:right="72"/>
              <w:rPr>
                <w:rFonts w:cstheme="minorHAnsi"/>
              </w:rPr>
            </w:pPr>
            <w:r w:rsidRPr="000C4404">
              <w:rPr>
                <w:rFonts w:cstheme="minorHAnsi"/>
                <w:spacing w:val="-1"/>
              </w:rPr>
              <w:t>[ng TE</w:t>
            </w:r>
            <w:r w:rsidR="001115AD">
              <w:rPr>
                <w:rFonts w:cstheme="minorHAnsi"/>
                <w:spacing w:val="-1"/>
              </w:rPr>
              <w:t>Q</w:t>
            </w:r>
            <w:r w:rsidRPr="000C4404">
              <w:rPr>
                <w:rFonts w:cstheme="minorHAnsi"/>
                <w:spacing w:val="-1"/>
              </w:rPr>
              <w:t>/kg TS]</w:t>
            </w:r>
          </w:p>
        </w:tc>
        <w:tc>
          <w:tcPr>
            <w:tcW w:w="7370" w:type="dxa"/>
            <w:tcBorders>
              <w:top w:val="single" w:sz="6" w:space="0" w:color="000000"/>
              <w:left w:val="single" w:sz="6" w:space="0" w:color="000000"/>
              <w:bottom w:val="single" w:sz="12" w:space="0" w:color="000000"/>
              <w:right w:val="single" w:sz="12" w:space="0" w:color="000000"/>
            </w:tcBorders>
            <w:vAlign w:val="center"/>
          </w:tcPr>
          <w:p w:rsidR="000C4404" w:rsidRPr="0035692B" w:rsidRDefault="001115AD" w:rsidP="000C4404">
            <w:pPr>
              <w:pStyle w:val="TableParagraph"/>
              <w:rPr>
                <w:rFonts w:cstheme="minorHAnsi"/>
                <w:spacing w:val="-1"/>
                <w:lang w:val="de-DE"/>
              </w:rPr>
            </w:pPr>
            <w:r>
              <w:rPr>
                <w:rFonts w:cstheme="minorHAnsi"/>
                <w:spacing w:val="-1"/>
                <w:lang w:val="de-DE"/>
              </w:rPr>
              <w:t>Nanogramm Toxizitätsäquivalent der WHO</w:t>
            </w:r>
            <w:r w:rsidRPr="001115AD">
              <w:rPr>
                <w:rFonts w:cstheme="minorHAnsi"/>
                <w:spacing w:val="-1"/>
                <w:vertAlign w:val="subscript"/>
                <w:lang w:val="de-DE"/>
              </w:rPr>
              <w:t>2005</w:t>
            </w:r>
            <w:r w:rsidRPr="001115AD">
              <w:rPr>
                <w:rFonts w:cstheme="minorHAnsi"/>
                <w:spacing w:val="-1"/>
                <w:lang w:val="de-DE"/>
              </w:rPr>
              <w:t xml:space="preserve"> </w:t>
            </w:r>
            <w:r>
              <w:rPr>
                <w:rFonts w:cstheme="minorHAnsi"/>
                <w:spacing w:val="-1"/>
                <w:lang w:val="de-DE"/>
              </w:rPr>
              <w:t>für PCDD/PCDF</w:t>
            </w:r>
          </w:p>
        </w:tc>
      </w:tr>
    </w:tbl>
    <w:p w:rsidR="00C5320B" w:rsidRPr="008A4E4E" w:rsidRDefault="00C5320B" w:rsidP="008A4E4E">
      <w:pPr>
        <w:spacing w:before="1" w:line="200" w:lineRule="exact"/>
        <w:jc w:val="both"/>
        <w:rPr>
          <w:rFonts w:cstheme="minorHAnsi"/>
          <w:color w:val="FF0000"/>
          <w:lang w:val="de-DE"/>
        </w:rPr>
      </w:pPr>
    </w:p>
    <w:sectPr w:rsidR="00C5320B" w:rsidRPr="008A4E4E" w:rsidSect="0020101D">
      <w:headerReference w:type="default" r:id="rId88"/>
      <w:footerReference w:type="default" r:id="rId89"/>
      <w:pgSz w:w="11910" w:h="16840"/>
      <w:pgMar w:top="1417" w:right="1417" w:bottom="1134" w:left="1417" w:header="748"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A0C" w:rsidRDefault="00444A0C">
      <w:r>
        <w:separator/>
      </w:r>
    </w:p>
  </w:endnote>
  <w:endnote w:type="continuationSeparator" w:id="0">
    <w:p w:rsidR="00444A0C" w:rsidRDefault="0044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5048F9" w:rsidRDefault="00444A0C" w:rsidP="005048F9">
    <w:pPr>
      <w:pStyle w:val="Footer"/>
      <w:pBdr>
        <w:top w:val="single" w:sz="4" w:space="1" w:color="auto"/>
      </w:pBdr>
      <w:rPr>
        <w:sz w:val="20"/>
        <w:szCs w:val="20"/>
        <w:lang w:val="de-DE"/>
      </w:rPr>
    </w:pPr>
    <w:r w:rsidRPr="005048F9">
      <w:rPr>
        <w:sz w:val="20"/>
        <w:szCs w:val="20"/>
        <w:lang w:val="de-DE"/>
      </w:rPr>
      <w:t>Administration de l‘environnement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1378AB" w:rsidRDefault="00444A0C" w:rsidP="001378AB">
    <w:pPr>
      <w:pStyle w:val="Footer"/>
      <w:pBdr>
        <w:top w:val="single" w:sz="4" w:space="1" w:color="auto"/>
      </w:pBdr>
      <w:spacing w:before="120"/>
      <w:rPr>
        <w:lang w:val="de-DE"/>
      </w:rPr>
    </w:pPr>
    <w:r>
      <w:rPr>
        <w:lang w:val="de-DE"/>
      </w:rPr>
      <w:t>Administration de l‘environnement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0101D"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0101D"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0101D" w:rsidRDefault="00444A0C" w:rsidP="0020101D">
    <w:pPr>
      <w:pStyle w:val="Footer"/>
      <w:pBdr>
        <w:top w:val="single" w:sz="4" w:space="1" w:color="auto"/>
      </w:pBdr>
      <w:rPr>
        <w:sz w:val="20"/>
        <w:szCs w:val="20"/>
        <w:lang w:val="de-DE"/>
      </w:rPr>
    </w:pPr>
    <w:r w:rsidRPr="005048F9">
      <w:rPr>
        <w:sz w:val="20"/>
        <w:szCs w:val="20"/>
        <w:lang w:val="de-DE"/>
      </w:rPr>
      <w:t>Administration de l‘environnement</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5048F9" w:rsidRDefault="00444A0C" w:rsidP="0020101D">
    <w:pPr>
      <w:pStyle w:val="Footer"/>
      <w:pBdr>
        <w:top w:val="single" w:sz="4" w:space="1" w:color="auto"/>
      </w:pBdr>
    </w:pPr>
    <w:r w:rsidRPr="005048F9">
      <w:rPr>
        <w:sz w:val="20"/>
        <w:szCs w:val="20"/>
        <w:lang w:val="de-DE"/>
      </w:rPr>
      <w:t>Administration de l‘environnement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1F5799" w:rsidRDefault="00444A0C" w:rsidP="005048F9">
    <w:pPr>
      <w:pStyle w:val="Footer"/>
      <w:pBdr>
        <w:top w:val="single" w:sz="4" w:space="1" w:color="auto"/>
      </w:pBdr>
    </w:pPr>
    <w:r w:rsidRPr="005048F9">
      <w:rPr>
        <w:sz w:val="20"/>
        <w:szCs w:val="20"/>
        <w:lang w:val="de-DE"/>
      </w:rPr>
      <w:t>Administration de l‘environnement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F5787A" w:rsidRDefault="00444A0C" w:rsidP="00F5787A">
    <w:pPr>
      <w:pStyle w:val="Footer"/>
      <w:pBdr>
        <w:top w:val="single" w:sz="4" w:space="1" w:color="auto"/>
      </w:pBdr>
      <w:rPr>
        <w:sz w:val="20"/>
        <w:szCs w:val="20"/>
        <w:lang w:val="de-DE"/>
      </w:rPr>
    </w:pPr>
    <w:r w:rsidRPr="005048F9">
      <w:rPr>
        <w:sz w:val="20"/>
        <w:szCs w:val="20"/>
        <w:lang w:val="de-DE"/>
      </w:rPr>
      <w:t>Administration de l‘environnement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8900DB" w:rsidRDefault="00444A0C" w:rsidP="008900DB">
    <w:pPr>
      <w:pStyle w:val="Footer"/>
      <w:pBdr>
        <w:top w:val="single" w:sz="4" w:space="1" w:color="auto"/>
      </w:pBdr>
      <w:rPr>
        <w:sz w:val="20"/>
        <w:szCs w:val="20"/>
        <w:lang w:val="de-DE"/>
      </w:rPr>
    </w:pPr>
    <w:r w:rsidRPr="005048F9">
      <w:rPr>
        <w:sz w:val="20"/>
        <w:szCs w:val="20"/>
        <w:lang w:val="de-DE"/>
      </w:rPr>
      <w:t>Administration de l‘environnement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A0C" w:rsidRDefault="00444A0C">
      <w:r>
        <w:separator/>
      </w:r>
    </w:p>
  </w:footnote>
  <w:footnote w:type="continuationSeparator" w:id="0">
    <w:p w:rsidR="00444A0C" w:rsidRDefault="00444A0C">
      <w:r>
        <w:continuationSeparator/>
      </w:r>
    </w:p>
  </w:footnote>
  <w:footnote w:id="1">
    <w:p w:rsidR="00444A0C" w:rsidRPr="00D436EC" w:rsidRDefault="00444A0C">
      <w:pPr>
        <w:pStyle w:val="FootnoteText"/>
        <w:rPr>
          <w:i/>
        </w:rPr>
      </w:pPr>
      <w:r w:rsidRPr="00D436EC">
        <w:rPr>
          <w:rStyle w:val="FootnoteReference"/>
          <w:i/>
        </w:rPr>
        <w:footnoteRef/>
      </w:r>
      <w:r w:rsidRPr="00D436EC">
        <w:rPr>
          <w:i/>
        </w:rPr>
        <w:t xml:space="preserve"> http://www.aev.etat.lu/appFlow/e_RA-v20181011/waste_annual_report.php</w:t>
      </w:r>
    </w:p>
  </w:footnote>
  <w:footnote w:id="2">
    <w:p w:rsidR="00444A0C" w:rsidRPr="009B23D8" w:rsidRDefault="00444A0C">
      <w:pPr>
        <w:pStyle w:val="FootnoteText"/>
        <w:rPr>
          <w:i/>
          <w:lang w:val="fr-FR"/>
        </w:rPr>
      </w:pPr>
      <w:r w:rsidRPr="003F1B4A">
        <w:rPr>
          <w:rStyle w:val="FootnoteReference"/>
          <w:i/>
        </w:rPr>
        <w:footnoteRef/>
      </w:r>
      <w:r w:rsidRPr="009B23D8">
        <w:rPr>
          <w:i/>
          <w:lang w:val="fr-FR"/>
        </w:rPr>
        <w:t xml:space="preserve"> Administration de la gestion de l’eau; Rapport d’activité 201</w:t>
      </w:r>
      <w:r>
        <w:rPr>
          <w:i/>
          <w:lang w:val="fr-FR"/>
        </w:rPr>
        <w:t>8</w:t>
      </w:r>
      <w:r w:rsidRPr="009B23D8">
        <w:rPr>
          <w:i/>
          <w:lang w:val="fr-FR"/>
        </w:rPr>
        <w:t>, https://eau.public.lu/publications/rapports_activite/ rapport_activite_201</w:t>
      </w:r>
      <w:r>
        <w:rPr>
          <w:i/>
          <w:lang w:val="fr-FR"/>
        </w:rPr>
        <w:t>8</w:t>
      </w:r>
      <w:r w:rsidRPr="009B23D8">
        <w:rPr>
          <w:i/>
          <w:lang w:val="fr-FR"/>
        </w:rPr>
        <w:t>.pdf</w:t>
      </w:r>
    </w:p>
  </w:footnote>
  <w:footnote w:id="3">
    <w:p w:rsidR="00444A0C" w:rsidRPr="00067737" w:rsidRDefault="00444A0C">
      <w:pPr>
        <w:pStyle w:val="FootnoteText"/>
        <w:rPr>
          <w:i/>
          <w:sz w:val="18"/>
          <w:szCs w:val="18"/>
          <w:lang w:val="de-DE"/>
        </w:rPr>
      </w:pPr>
      <w:r w:rsidRPr="00067737">
        <w:rPr>
          <w:rStyle w:val="FootnoteReference"/>
          <w:i/>
          <w:sz w:val="18"/>
          <w:szCs w:val="18"/>
        </w:rPr>
        <w:footnoteRef/>
      </w:r>
      <w:r w:rsidRPr="00067737">
        <w:rPr>
          <w:i/>
          <w:sz w:val="18"/>
          <w:szCs w:val="18"/>
          <w:lang w:val="de-DE"/>
        </w:rPr>
        <w:t xml:space="preserve"> Berechnet auf Basis von Angaben der Administration de la gestion de l’eau; Administration de la gestion de l’eau; Rapport d’activité 201</w:t>
      </w:r>
      <w:r>
        <w:rPr>
          <w:i/>
          <w:sz w:val="18"/>
          <w:szCs w:val="18"/>
          <w:lang w:val="de-DE"/>
        </w:rPr>
        <w:t>8</w:t>
      </w:r>
      <w:r w:rsidRPr="00067737">
        <w:rPr>
          <w:i/>
          <w:sz w:val="18"/>
          <w:szCs w:val="18"/>
          <w:lang w:val="de-DE"/>
        </w:rPr>
        <w:t xml:space="preserve">, https://eau.public.lu/publications/rapports_activite/rapport_activite_2017.pdf; die ebenda angegebenen Reinigungsleistungen (genehmigte Kapazität) unterscheiden sich teilweise von den in Jahresberichten angegebenen (meist werden </w:t>
      </w:r>
      <w:r>
        <w:rPr>
          <w:i/>
          <w:sz w:val="18"/>
          <w:szCs w:val="18"/>
          <w:lang w:val="de-DE"/>
        </w:rPr>
        <w:t xml:space="preserve">dort </w:t>
      </w:r>
      <w:r w:rsidRPr="00067737">
        <w:rPr>
          <w:i/>
          <w:sz w:val="18"/>
          <w:szCs w:val="18"/>
          <w:lang w:val="de-DE"/>
        </w:rPr>
        <w:t xml:space="preserve">die angeschlossenen EW mitgeteilt) </w:t>
      </w:r>
    </w:p>
  </w:footnote>
  <w:footnote w:id="4">
    <w:p w:rsidR="00444A0C" w:rsidRPr="00067737" w:rsidRDefault="00444A0C" w:rsidP="00E97554">
      <w:pPr>
        <w:pStyle w:val="FootnoteText"/>
        <w:rPr>
          <w:i/>
          <w:sz w:val="18"/>
          <w:szCs w:val="18"/>
          <w:lang w:val="de-DE"/>
        </w:rPr>
      </w:pPr>
      <w:r w:rsidRPr="00067737">
        <w:rPr>
          <w:rStyle w:val="FootnoteReference"/>
          <w:i/>
          <w:sz w:val="18"/>
          <w:szCs w:val="18"/>
        </w:rPr>
        <w:footnoteRef/>
      </w:r>
      <w:r w:rsidRPr="00067737">
        <w:rPr>
          <w:i/>
          <w:sz w:val="18"/>
          <w:szCs w:val="18"/>
          <w:lang w:val="de-DE"/>
        </w:rPr>
        <w:t xml:space="preserve"> Berechnet für 2017 aus folgenden Angaben: Trinkwasservrbrauch: https://environnement.public.lu/fr/waasser/eau-potable.html; Einwohnerzahl 2017; STATEC/CTIE 2018, Population par canton et commune 1821 - 2017</w:t>
      </w:r>
    </w:p>
  </w:footnote>
  <w:footnote w:id="5">
    <w:p w:rsidR="00444A0C" w:rsidRPr="009B23D8" w:rsidRDefault="00444A0C">
      <w:pPr>
        <w:pStyle w:val="FootnoteText"/>
        <w:rPr>
          <w:i/>
          <w:lang w:val="fr-FR"/>
        </w:rPr>
      </w:pPr>
      <w:r w:rsidRPr="001305A8">
        <w:rPr>
          <w:rStyle w:val="FootnoteReference"/>
          <w:i/>
        </w:rPr>
        <w:footnoteRef/>
      </w:r>
      <w:r w:rsidRPr="009B23D8">
        <w:rPr>
          <w:i/>
          <w:lang w:val="fr-FR"/>
        </w:rPr>
        <w:t xml:space="preserve"> </w:t>
      </w:r>
      <w:r w:rsidRPr="009B23D8">
        <w:rPr>
          <w:rFonts w:cstheme="minorHAnsi"/>
          <w:i/>
          <w:spacing w:val="-1"/>
          <w:sz w:val="22"/>
          <w:szCs w:val="22"/>
          <w:lang w:val="fr-FR"/>
        </w:rPr>
        <w:t>Règlement</w:t>
      </w:r>
      <w:r w:rsidRPr="009B23D8">
        <w:rPr>
          <w:rFonts w:cstheme="minorHAnsi"/>
          <w:i/>
          <w:spacing w:val="1"/>
          <w:sz w:val="22"/>
          <w:szCs w:val="22"/>
          <w:lang w:val="fr-FR"/>
        </w:rPr>
        <w:t xml:space="preserve"> </w:t>
      </w:r>
      <w:r w:rsidRPr="009B23D8">
        <w:rPr>
          <w:rFonts w:cstheme="minorHAnsi"/>
          <w:i/>
          <w:spacing w:val="-1"/>
          <w:sz w:val="22"/>
          <w:szCs w:val="22"/>
          <w:lang w:val="fr-FR"/>
        </w:rPr>
        <w:t>grand-ducal</w:t>
      </w:r>
      <w:r w:rsidRPr="009B23D8">
        <w:rPr>
          <w:rFonts w:cstheme="minorHAnsi"/>
          <w:i/>
          <w:spacing w:val="3"/>
          <w:sz w:val="22"/>
          <w:szCs w:val="22"/>
          <w:lang w:val="fr-FR"/>
        </w:rPr>
        <w:t xml:space="preserve"> </w:t>
      </w:r>
      <w:r w:rsidRPr="009B23D8">
        <w:rPr>
          <w:rFonts w:cstheme="minorHAnsi"/>
          <w:i/>
          <w:sz w:val="22"/>
          <w:szCs w:val="22"/>
          <w:lang w:val="fr-FR"/>
        </w:rPr>
        <w:t>du</w:t>
      </w:r>
      <w:r w:rsidRPr="009B23D8">
        <w:rPr>
          <w:rFonts w:cstheme="minorHAnsi"/>
          <w:i/>
          <w:spacing w:val="3"/>
          <w:sz w:val="22"/>
          <w:szCs w:val="22"/>
          <w:lang w:val="fr-FR"/>
        </w:rPr>
        <w:t xml:space="preserve"> </w:t>
      </w:r>
      <w:r w:rsidRPr="009B23D8">
        <w:rPr>
          <w:rFonts w:cstheme="minorHAnsi"/>
          <w:i/>
          <w:sz w:val="22"/>
          <w:szCs w:val="22"/>
          <w:lang w:val="fr-FR"/>
        </w:rPr>
        <w:t>23</w:t>
      </w:r>
      <w:r w:rsidRPr="009B23D8">
        <w:rPr>
          <w:rFonts w:cstheme="minorHAnsi"/>
          <w:i/>
          <w:spacing w:val="3"/>
          <w:sz w:val="22"/>
          <w:szCs w:val="22"/>
          <w:lang w:val="fr-FR"/>
        </w:rPr>
        <w:t xml:space="preserve"> </w:t>
      </w:r>
      <w:r w:rsidRPr="009B23D8">
        <w:rPr>
          <w:rFonts w:cstheme="minorHAnsi"/>
          <w:i/>
          <w:sz w:val="22"/>
          <w:szCs w:val="22"/>
          <w:lang w:val="fr-FR"/>
        </w:rPr>
        <w:t>décembre</w:t>
      </w:r>
      <w:r w:rsidRPr="009B23D8">
        <w:rPr>
          <w:rFonts w:cstheme="minorHAnsi"/>
          <w:i/>
          <w:spacing w:val="3"/>
          <w:sz w:val="22"/>
          <w:szCs w:val="22"/>
          <w:lang w:val="fr-FR"/>
        </w:rPr>
        <w:t xml:space="preserve"> </w:t>
      </w:r>
      <w:r w:rsidRPr="009B23D8">
        <w:rPr>
          <w:rFonts w:cstheme="minorHAnsi"/>
          <w:i/>
          <w:spacing w:val="-1"/>
          <w:sz w:val="22"/>
          <w:szCs w:val="22"/>
          <w:lang w:val="fr-FR"/>
        </w:rPr>
        <w:t>2014</w:t>
      </w:r>
      <w:r w:rsidRPr="009B23D8">
        <w:rPr>
          <w:rFonts w:cstheme="minorHAnsi"/>
          <w:i/>
          <w:spacing w:val="3"/>
          <w:sz w:val="22"/>
          <w:szCs w:val="22"/>
          <w:lang w:val="fr-FR"/>
        </w:rPr>
        <w:t xml:space="preserve"> </w:t>
      </w:r>
      <w:r w:rsidRPr="009B23D8">
        <w:rPr>
          <w:rFonts w:cstheme="minorHAnsi"/>
          <w:i/>
          <w:spacing w:val="-1"/>
          <w:sz w:val="22"/>
          <w:szCs w:val="22"/>
          <w:lang w:val="fr-FR"/>
        </w:rPr>
        <w:t>relatif</w:t>
      </w:r>
      <w:r w:rsidRPr="009B23D8">
        <w:rPr>
          <w:rFonts w:cstheme="minorHAnsi"/>
          <w:i/>
          <w:spacing w:val="5"/>
          <w:sz w:val="22"/>
          <w:szCs w:val="22"/>
          <w:lang w:val="fr-FR"/>
        </w:rPr>
        <w:t xml:space="preserve"> </w:t>
      </w:r>
      <w:r w:rsidRPr="009B23D8">
        <w:rPr>
          <w:rFonts w:cstheme="minorHAnsi"/>
          <w:i/>
          <w:sz w:val="22"/>
          <w:szCs w:val="22"/>
          <w:lang w:val="fr-FR"/>
        </w:rPr>
        <w:t xml:space="preserve">aux </w:t>
      </w:r>
      <w:r w:rsidRPr="009B23D8">
        <w:rPr>
          <w:rFonts w:cstheme="minorHAnsi"/>
          <w:i/>
          <w:spacing w:val="-1"/>
          <w:sz w:val="22"/>
          <w:szCs w:val="22"/>
          <w:lang w:val="fr-FR"/>
        </w:rPr>
        <w:t>boues</w:t>
      </w:r>
      <w:r w:rsidRPr="009B23D8">
        <w:rPr>
          <w:rFonts w:cstheme="minorHAnsi"/>
          <w:i/>
          <w:spacing w:val="57"/>
          <w:sz w:val="22"/>
          <w:szCs w:val="22"/>
          <w:lang w:val="fr-FR"/>
        </w:rPr>
        <w:t xml:space="preserve"> </w:t>
      </w:r>
      <w:r w:rsidRPr="009B23D8">
        <w:rPr>
          <w:rFonts w:cstheme="minorHAnsi"/>
          <w:i/>
          <w:spacing w:val="-1"/>
          <w:sz w:val="22"/>
          <w:szCs w:val="22"/>
          <w:lang w:val="fr-FR"/>
        </w:rPr>
        <w:t>d’épuration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Default="00444A0C">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F91EEC">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28</w:t>
    </w:r>
    <w:r w:rsidRPr="00292E00">
      <w:rPr>
        <w:spacing w:val="-1"/>
        <w:lang w:val="de-DE"/>
      </w:rPr>
      <w:fldChar w:fldCharType="end"/>
    </w:r>
  </w:p>
  <w:p w:rsidR="00444A0C" w:rsidRPr="00B471F5" w:rsidRDefault="00444A0C" w:rsidP="00F91EEC">
    <w:pPr>
      <w:pStyle w:val="Header"/>
      <w:rPr>
        <w:szCs w:val="20"/>
        <w:lang w:val="de-DE"/>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0101D" w:rsidRDefault="00444A0C" w:rsidP="001378AB">
    <w:pPr>
      <w:pStyle w:val="BodyText"/>
      <w:pBdr>
        <w:bottom w:val="single" w:sz="4" w:space="1" w:color="auto"/>
      </w:pBdr>
      <w:tabs>
        <w:tab w:val="right" w:pos="15140"/>
      </w:tabs>
      <w:spacing w:line="265" w:lineRule="exact"/>
      <w:ind w:left="20"/>
      <w:rPr>
        <w:rFonts w:asciiTheme="minorHAnsi" w:hAnsiTheme="minorHAnsi" w:cstheme="minorHAnsi"/>
        <w:sz w:val="22"/>
        <w:szCs w:val="22"/>
        <w:lang w:val="de-DE"/>
      </w:rPr>
    </w:pPr>
    <w:r w:rsidRPr="0020101D">
      <w:rPr>
        <w:rFonts w:asciiTheme="minorHAnsi" w:hAnsiTheme="minorHAnsi" w:cstheme="minorHAnsi"/>
        <w:spacing w:val="-1"/>
        <w:sz w:val="22"/>
        <w:szCs w:val="22"/>
        <w:lang w:val="de-DE"/>
      </w:rPr>
      <w:t>Jahresbericht</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der</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Kläranlagenspezifischen</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Abfälle</w:t>
    </w:r>
    <w:r w:rsidRPr="0020101D">
      <w:rPr>
        <w:rFonts w:asciiTheme="minorHAnsi" w:hAnsiTheme="minorHAnsi" w:cstheme="minorHAnsi"/>
        <w:spacing w:val="-2"/>
        <w:sz w:val="22"/>
        <w:szCs w:val="22"/>
        <w:lang w:val="de-DE"/>
      </w:rPr>
      <w:t xml:space="preserve"> </w:t>
    </w:r>
    <w:r w:rsidRPr="0020101D">
      <w:rPr>
        <w:rFonts w:asciiTheme="minorHAnsi" w:hAnsiTheme="minorHAnsi" w:cstheme="minorHAnsi"/>
        <w:spacing w:val="-1"/>
        <w:sz w:val="22"/>
        <w:szCs w:val="22"/>
        <w:lang w:val="de-DE"/>
      </w:rPr>
      <w:t>201</w:t>
    </w:r>
    <w:r>
      <w:rPr>
        <w:rFonts w:asciiTheme="minorHAnsi" w:hAnsiTheme="minorHAnsi" w:cstheme="minorHAnsi"/>
        <w:spacing w:val="-1"/>
        <w:sz w:val="22"/>
        <w:szCs w:val="22"/>
        <w:lang w:val="de-DE"/>
      </w:rPr>
      <w:t>8</w:t>
    </w:r>
    <w:r w:rsidRPr="0020101D">
      <w:rPr>
        <w:rFonts w:asciiTheme="minorHAnsi" w:hAnsiTheme="minorHAnsi" w:cstheme="minorHAnsi"/>
        <w:spacing w:val="-1"/>
        <w:sz w:val="22"/>
        <w:szCs w:val="22"/>
        <w:lang w:val="de-DE"/>
      </w:rPr>
      <w:tab/>
    </w:r>
    <w:r w:rsidRPr="0020101D">
      <w:rPr>
        <w:rFonts w:asciiTheme="minorHAnsi" w:hAnsiTheme="minorHAnsi" w:cstheme="minorHAnsi"/>
        <w:sz w:val="22"/>
        <w:szCs w:val="22"/>
        <w:lang w:val="de-DE"/>
      </w:rPr>
      <w:t xml:space="preserve">Seite </w:t>
    </w:r>
    <w:r w:rsidRPr="00F06416">
      <w:rPr>
        <w:rFonts w:asciiTheme="minorHAnsi" w:hAnsiTheme="minorHAnsi" w:cstheme="minorHAnsi"/>
        <w:sz w:val="22"/>
        <w:szCs w:val="22"/>
        <w:lang w:val="de-DE"/>
      </w:rPr>
      <w:fldChar w:fldCharType="begin"/>
    </w:r>
    <w:r w:rsidRPr="00F06416">
      <w:rPr>
        <w:rFonts w:asciiTheme="minorHAnsi" w:hAnsiTheme="minorHAnsi" w:cstheme="minorHAnsi"/>
        <w:sz w:val="22"/>
        <w:szCs w:val="22"/>
        <w:lang w:val="de-DE"/>
      </w:rPr>
      <w:instrText>PAGE   \* MERGEFORMAT</w:instrText>
    </w:r>
    <w:r w:rsidRPr="00F06416">
      <w:rPr>
        <w:rFonts w:asciiTheme="minorHAnsi" w:hAnsiTheme="minorHAnsi" w:cstheme="minorHAnsi"/>
        <w:sz w:val="22"/>
        <w:szCs w:val="22"/>
        <w:lang w:val="de-DE"/>
      </w:rPr>
      <w:fldChar w:fldCharType="separate"/>
    </w:r>
    <w:r w:rsidR="00FB6963">
      <w:rPr>
        <w:rFonts w:asciiTheme="minorHAnsi" w:hAnsiTheme="minorHAnsi" w:cstheme="minorHAnsi"/>
        <w:noProof/>
        <w:sz w:val="22"/>
        <w:szCs w:val="22"/>
        <w:lang w:val="de-DE"/>
      </w:rPr>
      <w:t>30</w:t>
    </w:r>
    <w:r w:rsidRPr="00F06416">
      <w:rPr>
        <w:rFonts w:asciiTheme="minorHAnsi" w:hAnsiTheme="minorHAnsi" w:cstheme="minorHAnsi"/>
        <w:sz w:val="22"/>
        <w:szCs w:val="22"/>
        <w:lang w:val="de-DE"/>
      </w:rPr>
      <w:fldChar w:fldCharType="end"/>
    </w:r>
  </w:p>
  <w:p w:rsidR="00444A0C" w:rsidRPr="004925D5" w:rsidRDefault="00444A0C" w:rsidP="004925D5">
    <w:pPr>
      <w:pStyle w:val="Header"/>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5048F9">
    <w:pPr>
      <w:pStyle w:val="Header"/>
      <w:pBdr>
        <w:bottom w:val="single" w:sz="4" w:space="1" w:color="auto"/>
      </w:pBdr>
      <w:tabs>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34</w:t>
    </w:r>
    <w:r w:rsidRPr="00292E00">
      <w:rPr>
        <w:spacing w:val="-1"/>
        <w:lang w:val="de-DE"/>
      </w:rPr>
      <w:fldChar w:fldCharType="end"/>
    </w:r>
  </w:p>
  <w:p w:rsidR="00444A0C" w:rsidRPr="00F91EEC" w:rsidRDefault="00444A0C" w:rsidP="00F91EEC">
    <w:pPr>
      <w:rPr>
        <w:lang w:val="de-DE"/>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5048F9">
    <w:pPr>
      <w:pStyle w:val="Header"/>
      <w:pBdr>
        <w:bottom w:val="single" w:sz="4" w:space="1" w:color="auto"/>
      </w:pBdr>
      <w:tabs>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37</w:t>
    </w:r>
    <w:r w:rsidRPr="00292E00">
      <w:rPr>
        <w:spacing w:val="-1"/>
        <w:lang w:val="de-DE"/>
      </w:rPr>
      <w:fldChar w:fldCharType="end"/>
    </w:r>
  </w:p>
  <w:p w:rsidR="00444A0C" w:rsidRPr="00F91EEC" w:rsidRDefault="00444A0C" w:rsidP="00F91EEC">
    <w:pPr>
      <w:rPr>
        <w:lang w:val="de-DE"/>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20101D">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38</w:t>
    </w:r>
    <w:r w:rsidRPr="00292E00">
      <w:rPr>
        <w:spacing w:val="-1"/>
        <w:lang w:val="de-DE"/>
      </w:rPr>
      <w:fldChar w:fldCharType="end"/>
    </w:r>
  </w:p>
  <w:p w:rsidR="00444A0C" w:rsidRPr="00B471F5" w:rsidRDefault="00444A0C" w:rsidP="00F91EEC">
    <w:pPr>
      <w:pStyle w:val="Header"/>
      <w:rPr>
        <w:szCs w:val="4"/>
        <w:lang w:val="de-DE"/>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20101D">
    <w:pPr>
      <w:pStyle w:val="Header"/>
      <w:pBdr>
        <w:bottom w:val="single" w:sz="4" w:space="1" w:color="auto"/>
      </w:pBdr>
      <w:tabs>
        <w:tab w:val="clear" w:pos="9072"/>
        <w:tab w:val="right" w:pos="1513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40</w:t>
    </w:r>
    <w:r w:rsidRPr="00292E00">
      <w:rPr>
        <w:spacing w:val="-1"/>
        <w:lang w:val="de-DE"/>
      </w:rPr>
      <w:fldChar w:fldCharType="end"/>
    </w:r>
  </w:p>
  <w:p w:rsidR="00444A0C" w:rsidRPr="00B471F5" w:rsidRDefault="00444A0C" w:rsidP="00F91EEC">
    <w:pPr>
      <w:pStyle w:val="Header"/>
      <w:rPr>
        <w:szCs w:val="4"/>
        <w:lang w:val="de-DE"/>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F91EEC">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41</w:t>
    </w:r>
    <w:r w:rsidRPr="00292E00">
      <w:rPr>
        <w:spacing w:val="-1"/>
        <w:lang w:val="de-DE"/>
      </w:rPr>
      <w:fldChar w:fldCharType="end"/>
    </w:r>
  </w:p>
  <w:p w:rsidR="00444A0C" w:rsidRPr="00B471F5" w:rsidRDefault="00444A0C" w:rsidP="00F91EEC">
    <w:pPr>
      <w:rPr>
        <w:sz w:val="20"/>
        <w:szCs w:val="20"/>
        <w:lang w:val="de-DE"/>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F91EEC">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50</w:t>
    </w:r>
    <w:r w:rsidRPr="00292E00">
      <w:rPr>
        <w:spacing w:val="-1"/>
        <w:lang w:val="de-DE"/>
      </w:rPr>
      <w:fldChar w:fldCharType="end"/>
    </w:r>
  </w:p>
  <w:p w:rsidR="00444A0C" w:rsidRPr="00B471F5" w:rsidRDefault="00444A0C" w:rsidP="00F91EEC">
    <w:pPr>
      <w:pStyle w:val="Header"/>
      <w:rPr>
        <w:szCs w:val="20"/>
        <w:lang w:val="de-DE"/>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51</w:t>
    </w:r>
    <w:r w:rsidRPr="00292E00">
      <w:rPr>
        <w:spacing w:val="-1"/>
        <w:lang w:val="de-DE"/>
      </w:rPr>
      <w:fldChar w:fldCharType="end"/>
    </w:r>
  </w:p>
  <w:p w:rsidR="00444A0C" w:rsidRPr="00B471F5" w:rsidRDefault="00444A0C" w:rsidP="00E13A58">
    <w:pPr>
      <w:rPr>
        <w:lang w:val="de-DE"/>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53</w:t>
    </w:r>
    <w:r w:rsidRPr="00292E00">
      <w:rPr>
        <w:spacing w:val="-1"/>
        <w:lang w:val="de-DE"/>
      </w:rPr>
      <w:fldChar w:fldCharType="end"/>
    </w:r>
  </w:p>
  <w:p w:rsidR="00444A0C" w:rsidRPr="00B471F5" w:rsidRDefault="00444A0C" w:rsidP="00E13A58">
    <w:pPr>
      <w:pStyle w:val="Header"/>
      <w:rPr>
        <w:szCs w:val="20"/>
        <w:lang w:val="de-D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92E00" w:rsidRDefault="00444A0C" w:rsidP="00400BA8">
    <w:pPr>
      <w:pStyle w:val="Header"/>
      <w:pBdr>
        <w:bottom w:val="single" w:sz="4" w:space="1" w:color="auto"/>
      </w:pBdr>
      <w:rPr>
        <w:szCs w:val="20"/>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750E3F">
      <w:rPr>
        <w:noProof/>
        <w:spacing w:val="-1"/>
        <w:lang w:val="de-DE"/>
      </w:rPr>
      <w:t>3</w:t>
    </w:r>
    <w:r w:rsidRPr="00292E00">
      <w:rPr>
        <w:spacing w:val="-1"/>
        <w:lang w:val="de-DE"/>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54</w:t>
    </w:r>
    <w:r w:rsidRPr="00292E00">
      <w:rPr>
        <w:spacing w:val="-1"/>
        <w:lang w:val="de-DE"/>
      </w:rPr>
      <w:fldChar w:fldCharType="end"/>
    </w:r>
  </w:p>
  <w:p w:rsidR="00444A0C" w:rsidRPr="00B471F5" w:rsidRDefault="00444A0C" w:rsidP="00E13A58">
    <w:pPr>
      <w:rPr>
        <w:lang w:val="de-DE"/>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20101D">
    <w:pPr>
      <w:pStyle w:val="Header"/>
      <w:pBdr>
        <w:bottom w:val="single" w:sz="4" w:space="1" w:color="auto"/>
      </w:pBdr>
      <w:tabs>
        <w:tab w:val="clear" w:pos="9072"/>
        <w:tab w:val="right" w:pos="1513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58</w:t>
    </w:r>
    <w:r w:rsidRPr="00292E00">
      <w:rPr>
        <w:spacing w:val="-1"/>
        <w:lang w:val="de-DE"/>
      </w:rPr>
      <w:fldChar w:fldCharType="end"/>
    </w:r>
  </w:p>
  <w:p w:rsidR="00444A0C" w:rsidRPr="00B471F5" w:rsidRDefault="00444A0C" w:rsidP="00E13A58">
    <w:pPr>
      <w:pStyle w:val="Header"/>
      <w:rPr>
        <w:szCs w:val="20"/>
        <w:lang w:val="de-DE"/>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59</w:t>
    </w:r>
    <w:r w:rsidRPr="00292E00">
      <w:rPr>
        <w:spacing w:val="-1"/>
        <w:lang w:val="de-DE"/>
      </w:rPr>
      <w:fldChar w:fldCharType="end"/>
    </w:r>
  </w:p>
  <w:p w:rsidR="00444A0C" w:rsidRPr="00B471F5" w:rsidRDefault="00444A0C" w:rsidP="00E13A58">
    <w:pPr>
      <w:rPr>
        <w:lang w:val="de-DE"/>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64</w:t>
    </w:r>
    <w:r w:rsidRPr="00292E00">
      <w:rPr>
        <w:spacing w:val="-1"/>
        <w:lang w:val="de-DE"/>
      </w:rPr>
      <w:fldChar w:fldCharType="end"/>
    </w:r>
  </w:p>
  <w:p w:rsidR="00444A0C" w:rsidRPr="00B471F5" w:rsidRDefault="00444A0C" w:rsidP="00E13A58">
    <w:pPr>
      <w:rPr>
        <w:sz w:val="20"/>
        <w:szCs w:val="20"/>
        <w:lang w:val="de-DE"/>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E13A5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65</w:t>
    </w:r>
    <w:r w:rsidRPr="00292E00">
      <w:rPr>
        <w:spacing w:val="-1"/>
        <w:lang w:val="de-DE"/>
      </w:rPr>
      <w:fldChar w:fldCharType="end"/>
    </w:r>
  </w:p>
  <w:p w:rsidR="00444A0C" w:rsidRPr="00B471F5" w:rsidRDefault="00444A0C" w:rsidP="00E13A58">
    <w:pPr>
      <w:rPr>
        <w:lang w:val="de-DE"/>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077A56">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68</w:t>
    </w:r>
    <w:r w:rsidRPr="00292E00">
      <w:rPr>
        <w:spacing w:val="-1"/>
        <w:lang w:val="de-DE"/>
      </w:rPr>
      <w:fldChar w:fldCharType="end"/>
    </w:r>
  </w:p>
  <w:p w:rsidR="00444A0C" w:rsidRPr="00B471F5" w:rsidRDefault="00444A0C" w:rsidP="00E13A58">
    <w:pPr>
      <w:rPr>
        <w:sz w:val="20"/>
        <w:szCs w:val="20"/>
        <w:lang w:val="de-DE"/>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077A56">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71</w:t>
    </w:r>
    <w:r w:rsidRPr="00292E00">
      <w:rPr>
        <w:spacing w:val="-1"/>
        <w:lang w:val="de-DE"/>
      </w:rPr>
      <w:fldChar w:fldCharType="end"/>
    </w:r>
  </w:p>
  <w:p w:rsidR="00444A0C" w:rsidRPr="00B471F5" w:rsidRDefault="00444A0C" w:rsidP="00077A56">
    <w:pPr>
      <w:pStyle w:val="Header"/>
      <w:rPr>
        <w:szCs w:val="20"/>
        <w:lang w:val="de-DE"/>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077A56">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72</w:t>
    </w:r>
    <w:r w:rsidRPr="00292E00">
      <w:rPr>
        <w:spacing w:val="-1"/>
        <w:lang w:val="de-DE"/>
      </w:rPr>
      <w:fldChar w:fldCharType="end"/>
    </w:r>
  </w:p>
  <w:p w:rsidR="00444A0C" w:rsidRPr="00B471F5" w:rsidRDefault="00444A0C" w:rsidP="00077A56">
    <w:pPr>
      <w:pStyle w:val="Header"/>
      <w:rPr>
        <w:szCs w:val="4"/>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Default="00444A0C" w:rsidP="00A923BC">
    <w:pPr>
      <w:pBdr>
        <w:bottom w:val="single" w:sz="4" w:space="1" w:color="auto"/>
      </w:pBdr>
      <w:tabs>
        <w:tab w:val="right" w:pos="15139"/>
      </w:tabs>
      <w:rPr>
        <w:sz w:val="20"/>
        <w:szCs w:val="20"/>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A923BC">
      <w:rPr>
        <w:spacing w:val="-1"/>
        <w:lang w:val="de-DE"/>
      </w:rPr>
      <w:fldChar w:fldCharType="begin"/>
    </w:r>
    <w:r w:rsidRPr="00A923BC">
      <w:rPr>
        <w:spacing w:val="-1"/>
        <w:lang w:val="de-DE"/>
      </w:rPr>
      <w:instrText xml:space="preserve"> PAGE   \* MERGEFORMAT </w:instrText>
    </w:r>
    <w:r w:rsidRPr="00A923BC">
      <w:rPr>
        <w:spacing w:val="-1"/>
        <w:lang w:val="de-DE"/>
      </w:rPr>
      <w:fldChar w:fldCharType="separate"/>
    </w:r>
    <w:r w:rsidR="00FB6963">
      <w:rPr>
        <w:noProof/>
        <w:spacing w:val="-1"/>
        <w:lang w:val="de-DE"/>
      </w:rPr>
      <w:t>8</w:t>
    </w:r>
    <w:r w:rsidRPr="00A923BC">
      <w:rPr>
        <w:spacing w:val="-1"/>
        <w:lang w:val="de-D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400BA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9</w:t>
    </w:r>
    <w:r w:rsidRPr="00292E00">
      <w:rPr>
        <w:spacing w:val="-1"/>
        <w:lang w:val="de-DE"/>
      </w:rPr>
      <w:fldChar w:fldCharType="end"/>
    </w:r>
  </w:p>
  <w:p w:rsidR="00444A0C" w:rsidRPr="00B471F5" w:rsidRDefault="00444A0C">
    <w:pPr>
      <w:spacing w:line="14" w:lineRule="auto"/>
      <w:rPr>
        <w:sz w:val="4"/>
        <w:szCs w:val="4"/>
        <w:lang w:val="de-D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400BA8">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13</w:t>
    </w:r>
    <w:r w:rsidRPr="00292E00">
      <w:rPr>
        <w:spacing w:val="-1"/>
        <w:lang w:val="de-DE"/>
      </w:rPr>
      <w:fldChar w:fldCharType="end"/>
    </w:r>
  </w:p>
  <w:p w:rsidR="00444A0C" w:rsidRPr="00B471F5" w:rsidRDefault="00444A0C" w:rsidP="00400BA8">
    <w:pPr>
      <w:pStyle w:val="Header"/>
      <w:rPr>
        <w:szCs w:val="20"/>
        <w:lang w:val="de-D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6E4093" w:rsidRDefault="00444A0C" w:rsidP="00400BA8">
    <w:pPr>
      <w:pStyle w:val="Header"/>
      <w:pBdr>
        <w:bottom w:val="single" w:sz="4" w:space="1" w:color="auto"/>
      </w:pBdr>
      <w:rPr>
        <w:spacing w:val="-1"/>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15</w:t>
    </w:r>
    <w:r w:rsidRPr="00292E00">
      <w:rPr>
        <w:spacing w:val="-1"/>
        <w:lang w:val="de-DE"/>
      </w:rPr>
      <w:fldChar w:fldCharType="end"/>
    </w:r>
  </w:p>
  <w:p w:rsidR="00444A0C" w:rsidRPr="00B471F5" w:rsidRDefault="00444A0C" w:rsidP="00400BA8">
    <w:pPr>
      <w:pStyle w:val="Header"/>
      <w:rPr>
        <w:szCs w:val="20"/>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400BA8">
    <w:pPr>
      <w:pStyle w:val="Header"/>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19</w:t>
    </w:r>
    <w:r w:rsidRPr="00292E00">
      <w:rPr>
        <w:spacing w:val="-1"/>
        <w:lang w:val="de-DE"/>
      </w:rPr>
      <w:fldChar w:fldCharType="end"/>
    </w:r>
  </w:p>
  <w:p w:rsidR="00444A0C" w:rsidRPr="00B471F5" w:rsidRDefault="00444A0C" w:rsidP="00400BA8">
    <w:pPr>
      <w:rPr>
        <w:sz w:val="20"/>
        <w:szCs w:val="20"/>
        <w:lang w:val="de-D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B471F5" w:rsidRDefault="00444A0C" w:rsidP="00400BA8">
    <w:pPr>
      <w:pStyle w:val="Header"/>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8</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sidR="00FB6963">
      <w:rPr>
        <w:noProof/>
        <w:spacing w:val="-1"/>
        <w:lang w:val="de-DE"/>
      </w:rPr>
      <w:t>22</w:t>
    </w:r>
    <w:r w:rsidRPr="00292E00">
      <w:rPr>
        <w:spacing w:val="-1"/>
        <w:lang w:val="de-DE"/>
      </w:rPr>
      <w:fldChar w:fldCharType="end"/>
    </w:r>
  </w:p>
  <w:p w:rsidR="00444A0C" w:rsidRPr="00B471F5" w:rsidRDefault="00444A0C" w:rsidP="00400BA8">
    <w:pPr>
      <w:pStyle w:val="Header"/>
      <w:rPr>
        <w:szCs w:val="20"/>
        <w:lang w:val="de-D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A0C" w:rsidRPr="0020101D" w:rsidRDefault="00444A0C" w:rsidP="00052C85">
    <w:pPr>
      <w:pStyle w:val="BodyText"/>
      <w:pBdr>
        <w:bottom w:val="single" w:sz="4" w:space="1" w:color="auto"/>
      </w:pBdr>
      <w:tabs>
        <w:tab w:val="right" w:pos="15140"/>
      </w:tabs>
      <w:spacing w:line="265" w:lineRule="exact"/>
      <w:ind w:left="20"/>
      <w:rPr>
        <w:rFonts w:asciiTheme="minorHAnsi" w:hAnsiTheme="minorHAnsi" w:cstheme="minorHAnsi"/>
        <w:sz w:val="22"/>
        <w:szCs w:val="22"/>
      </w:rPr>
    </w:pPr>
    <w:r w:rsidRPr="0020101D">
      <w:rPr>
        <w:rFonts w:asciiTheme="minorHAnsi" w:hAnsiTheme="minorHAnsi" w:cstheme="minorHAnsi"/>
        <w:spacing w:val="-1"/>
        <w:sz w:val="22"/>
        <w:szCs w:val="22"/>
      </w:rPr>
      <w:t>Jahresbericht</w:t>
    </w:r>
    <w:r w:rsidRPr="0020101D">
      <w:rPr>
        <w:rFonts w:asciiTheme="minorHAnsi" w:hAnsiTheme="minorHAnsi" w:cstheme="minorHAnsi"/>
        <w:spacing w:val="1"/>
        <w:sz w:val="22"/>
        <w:szCs w:val="22"/>
      </w:rPr>
      <w:t xml:space="preserve"> </w:t>
    </w:r>
    <w:r w:rsidRPr="0020101D">
      <w:rPr>
        <w:rFonts w:asciiTheme="minorHAnsi" w:hAnsiTheme="minorHAnsi" w:cstheme="minorHAnsi"/>
        <w:spacing w:val="-1"/>
        <w:sz w:val="22"/>
        <w:szCs w:val="22"/>
      </w:rPr>
      <w:t>Kläranlagenspezifische Abfälle</w:t>
    </w:r>
    <w:r w:rsidRPr="0020101D">
      <w:rPr>
        <w:rFonts w:asciiTheme="minorHAnsi" w:hAnsiTheme="minorHAnsi" w:cstheme="minorHAnsi"/>
        <w:spacing w:val="-2"/>
        <w:sz w:val="22"/>
        <w:szCs w:val="22"/>
      </w:rPr>
      <w:t xml:space="preserve"> </w:t>
    </w:r>
    <w:r w:rsidRPr="0020101D">
      <w:rPr>
        <w:rFonts w:asciiTheme="minorHAnsi" w:hAnsiTheme="minorHAnsi" w:cstheme="minorHAnsi"/>
        <w:spacing w:val="-1"/>
        <w:sz w:val="22"/>
        <w:szCs w:val="22"/>
      </w:rPr>
      <w:t>201</w:t>
    </w:r>
    <w:r>
      <w:rPr>
        <w:rFonts w:asciiTheme="minorHAnsi" w:hAnsiTheme="minorHAnsi" w:cstheme="minorHAnsi"/>
        <w:spacing w:val="-1"/>
        <w:sz w:val="22"/>
        <w:szCs w:val="22"/>
      </w:rPr>
      <w:t>8</w:t>
    </w:r>
    <w:r w:rsidRPr="0020101D">
      <w:rPr>
        <w:rFonts w:asciiTheme="minorHAnsi" w:hAnsiTheme="minorHAnsi" w:cstheme="minorHAnsi"/>
        <w:spacing w:val="-1"/>
        <w:sz w:val="22"/>
        <w:szCs w:val="22"/>
      </w:rPr>
      <w:tab/>
      <w:t xml:space="preserve">Seite </w:t>
    </w:r>
    <w:r w:rsidRPr="0020101D">
      <w:rPr>
        <w:rFonts w:asciiTheme="minorHAnsi" w:hAnsiTheme="minorHAnsi" w:cstheme="minorHAnsi"/>
        <w:spacing w:val="-1"/>
        <w:sz w:val="22"/>
        <w:szCs w:val="22"/>
      </w:rPr>
      <w:fldChar w:fldCharType="begin"/>
    </w:r>
    <w:r w:rsidRPr="0020101D">
      <w:rPr>
        <w:rFonts w:asciiTheme="minorHAnsi" w:hAnsiTheme="minorHAnsi" w:cstheme="minorHAnsi"/>
        <w:spacing w:val="-1"/>
        <w:sz w:val="22"/>
        <w:szCs w:val="22"/>
      </w:rPr>
      <w:instrText>PAGE   \* MERGEFORMAT</w:instrText>
    </w:r>
    <w:r w:rsidRPr="0020101D">
      <w:rPr>
        <w:rFonts w:asciiTheme="minorHAnsi" w:hAnsiTheme="minorHAnsi" w:cstheme="minorHAnsi"/>
        <w:spacing w:val="-1"/>
        <w:sz w:val="22"/>
        <w:szCs w:val="22"/>
      </w:rPr>
      <w:fldChar w:fldCharType="separate"/>
    </w:r>
    <w:r w:rsidR="00FB6963" w:rsidRPr="00FB6963">
      <w:rPr>
        <w:rFonts w:asciiTheme="minorHAnsi" w:hAnsiTheme="minorHAnsi" w:cstheme="minorHAnsi"/>
        <w:noProof/>
        <w:spacing w:val="-1"/>
        <w:sz w:val="22"/>
        <w:szCs w:val="22"/>
        <w:lang w:val="de-DE"/>
      </w:rPr>
      <w:t>25</w:t>
    </w:r>
    <w:r w:rsidRPr="0020101D">
      <w:rPr>
        <w:rFonts w:asciiTheme="minorHAnsi" w:hAnsiTheme="minorHAnsi" w:cstheme="minorHAnsi"/>
        <w:spacing w:val="-1"/>
        <w:sz w:val="22"/>
        <w:szCs w:val="22"/>
      </w:rPr>
      <w:fldChar w:fldCharType="end"/>
    </w:r>
  </w:p>
  <w:p w:rsidR="00444A0C" w:rsidRDefault="00444A0C">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110"/>
    <w:multiLevelType w:val="multilevel"/>
    <w:tmpl w:val="ED36C926"/>
    <w:lvl w:ilvl="0">
      <w:start w:val="1"/>
      <w:numFmt w:val="decimal"/>
      <w:lvlText w:val="%1."/>
      <w:lvlJc w:val="left"/>
      <w:pPr>
        <w:ind w:left="780" w:hanging="420"/>
      </w:pPr>
      <w:rPr>
        <w:rFonts w:hint="default"/>
      </w:rPr>
    </w:lvl>
    <w:lvl w:ilvl="1">
      <w:start w:val="1"/>
      <w:numFmt w:val="decimal"/>
      <w:isLgl/>
      <w:lvlText w:val="%1.%2"/>
      <w:lvlJc w:val="left"/>
      <w:pPr>
        <w:ind w:left="4832"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 w15:restartNumberingAfterBreak="0">
    <w:nsid w:val="05B778F9"/>
    <w:multiLevelType w:val="hybridMultilevel"/>
    <w:tmpl w:val="9A12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73B79"/>
    <w:multiLevelType w:val="hybridMultilevel"/>
    <w:tmpl w:val="C0C6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85C97"/>
    <w:multiLevelType w:val="multilevel"/>
    <w:tmpl w:val="4AD8C3BC"/>
    <w:lvl w:ilvl="0">
      <w:start w:val="1"/>
      <w:numFmt w:val="decimal"/>
      <w:lvlText w:val="%1"/>
      <w:lvlJc w:val="left"/>
      <w:pPr>
        <w:ind w:left="988" w:hanging="708"/>
        <w:jc w:val="right"/>
      </w:pPr>
      <w:rPr>
        <w:rFonts w:ascii="Arial" w:eastAsia="Arial" w:hAnsi="Arial" w:hint="default"/>
        <w:b/>
        <w:bCs/>
        <w:sz w:val="28"/>
        <w:szCs w:val="28"/>
      </w:rPr>
    </w:lvl>
    <w:lvl w:ilvl="1">
      <w:start w:val="1"/>
      <w:numFmt w:val="decimal"/>
      <w:lvlText w:val="%1.%2"/>
      <w:lvlJc w:val="left"/>
      <w:pPr>
        <w:ind w:left="988" w:hanging="708"/>
      </w:pPr>
      <w:rPr>
        <w:rFonts w:ascii="Arial" w:eastAsia="Arial" w:hAnsi="Arial" w:hint="default"/>
        <w:sz w:val="24"/>
        <w:szCs w:val="24"/>
      </w:rPr>
    </w:lvl>
    <w:lvl w:ilvl="2">
      <w:start w:val="1"/>
      <w:numFmt w:val="decimal"/>
      <w:lvlText w:val="%1.%2.%3"/>
      <w:lvlJc w:val="left"/>
      <w:pPr>
        <w:ind w:left="988" w:hanging="708"/>
        <w:jc w:val="right"/>
      </w:pPr>
      <w:rPr>
        <w:rFonts w:ascii="Arial" w:eastAsia="Arial" w:hAnsi="Arial" w:hint="default"/>
        <w:sz w:val="24"/>
        <w:szCs w:val="24"/>
      </w:rPr>
    </w:lvl>
    <w:lvl w:ilvl="3">
      <w:start w:val="1"/>
      <w:numFmt w:val="bullet"/>
      <w:lvlText w:val="•"/>
      <w:lvlJc w:val="left"/>
      <w:pPr>
        <w:ind w:left="2103" w:hanging="708"/>
      </w:pPr>
      <w:rPr>
        <w:rFonts w:hint="default"/>
      </w:rPr>
    </w:lvl>
    <w:lvl w:ilvl="4">
      <w:start w:val="1"/>
      <w:numFmt w:val="bullet"/>
      <w:lvlText w:val="•"/>
      <w:lvlJc w:val="left"/>
      <w:pPr>
        <w:ind w:left="3172" w:hanging="708"/>
      </w:pPr>
      <w:rPr>
        <w:rFonts w:hint="default"/>
      </w:rPr>
    </w:lvl>
    <w:lvl w:ilvl="5">
      <w:start w:val="1"/>
      <w:numFmt w:val="bullet"/>
      <w:lvlText w:val="•"/>
      <w:lvlJc w:val="left"/>
      <w:pPr>
        <w:ind w:left="4241" w:hanging="708"/>
      </w:pPr>
      <w:rPr>
        <w:rFonts w:hint="default"/>
      </w:rPr>
    </w:lvl>
    <w:lvl w:ilvl="6">
      <w:start w:val="1"/>
      <w:numFmt w:val="bullet"/>
      <w:lvlText w:val="•"/>
      <w:lvlJc w:val="left"/>
      <w:pPr>
        <w:ind w:left="5310" w:hanging="708"/>
      </w:pPr>
      <w:rPr>
        <w:rFonts w:hint="default"/>
      </w:rPr>
    </w:lvl>
    <w:lvl w:ilvl="7">
      <w:start w:val="1"/>
      <w:numFmt w:val="bullet"/>
      <w:lvlText w:val="•"/>
      <w:lvlJc w:val="left"/>
      <w:pPr>
        <w:ind w:left="6379" w:hanging="708"/>
      </w:pPr>
      <w:rPr>
        <w:rFonts w:hint="default"/>
      </w:rPr>
    </w:lvl>
    <w:lvl w:ilvl="8">
      <w:start w:val="1"/>
      <w:numFmt w:val="bullet"/>
      <w:lvlText w:val="•"/>
      <w:lvlJc w:val="left"/>
      <w:pPr>
        <w:ind w:left="7448" w:hanging="708"/>
      </w:pPr>
      <w:rPr>
        <w:rFonts w:hint="default"/>
      </w:rPr>
    </w:lvl>
  </w:abstractNum>
  <w:abstractNum w:abstractNumId="4" w15:restartNumberingAfterBreak="0">
    <w:nsid w:val="0A563E93"/>
    <w:multiLevelType w:val="multilevel"/>
    <w:tmpl w:val="B1F0E36C"/>
    <w:lvl w:ilvl="0">
      <w:start w:val="1"/>
      <w:numFmt w:val="decimal"/>
      <w:lvlText w:val="%1"/>
      <w:lvlJc w:val="left"/>
      <w:pPr>
        <w:ind w:left="1534" w:hanging="480"/>
      </w:pPr>
      <w:rPr>
        <w:rFonts w:ascii="Arial" w:eastAsia="Arial" w:hAnsi="Arial" w:hint="default"/>
        <w:sz w:val="24"/>
        <w:szCs w:val="24"/>
      </w:rPr>
    </w:lvl>
    <w:lvl w:ilvl="1">
      <w:start w:val="1"/>
      <w:numFmt w:val="decimal"/>
      <w:lvlText w:val="%1.%2"/>
      <w:lvlJc w:val="left"/>
      <w:pPr>
        <w:ind w:left="1688" w:hanging="480"/>
      </w:pPr>
      <w:rPr>
        <w:rFonts w:ascii="Arial" w:eastAsia="Arial" w:hAnsi="Arial" w:hint="default"/>
        <w:sz w:val="24"/>
        <w:szCs w:val="24"/>
      </w:rPr>
    </w:lvl>
    <w:lvl w:ilvl="2">
      <w:start w:val="1"/>
      <w:numFmt w:val="decimal"/>
      <w:lvlText w:val="%1.%2.%3"/>
      <w:lvlJc w:val="left"/>
      <w:pPr>
        <w:ind w:left="2168" w:hanging="720"/>
      </w:pPr>
      <w:rPr>
        <w:rFonts w:ascii="Arial" w:eastAsia="Arial" w:hAnsi="Arial" w:hint="default"/>
        <w:sz w:val="24"/>
        <w:szCs w:val="24"/>
      </w:rPr>
    </w:lvl>
    <w:lvl w:ilvl="3">
      <w:start w:val="1"/>
      <w:numFmt w:val="bullet"/>
      <w:lvlText w:val="•"/>
      <w:lvlJc w:val="left"/>
      <w:pPr>
        <w:ind w:left="2168" w:hanging="720"/>
      </w:pPr>
      <w:rPr>
        <w:rFonts w:hint="default"/>
      </w:rPr>
    </w:lvl>
    <w:lvl w:ilvl="4">
      <w:start w:val="1"/>
      <w:numFmt w:val="bullet"/>
      <w:lvlText w:val="•"/>
      <w:lvlJc w:val="left"/>
      <w:pPr>
        <w:ind w:left="3239" w:hanging="720"/>
      </w:pPr>
      <w:rPr>
        <w:rFonts w:hint="default"/>
      </w:rPr>
    </w:lvl>
    <w:lvl w:ilvl="5">
      <w:start w:val="1"/>
      <w:numFmt w:val="bullet"/>
      <w:lvlText w:val="•"/>
      <w:lvlJc w:val="left"/>
      <w:pPr>
        <w:ind w:left="4310" w:hanging="720"/>
      </w:pPr>
      <w:rPr>
        <w:rFonts w:hint="default"/>
      </w:rPr>
    </w:lvl>
    <w:lvl w:ilvl="6">
      <w:start w:val="1"/>
      <w:numFmt w:val="bullet"/>
      <w:lvlText w:val="•"/>
      <w:lvlJc w:val="left"/>
      <w:pPr>
        <w:ind w:left="5381" w:hanging="720"/>
      </w:pPr>
      <w:rPr>
        <w:rFonts w:hint="default"/>
      </w:rPr>
    </w:lvl>
    <w:lvl w:ilvl="7">
      <w:start w:val="1"/>
      <w:numFmt w:val="bullet"/>
      <w:lvlText w:val="•"/>
      <w:lvlJc w:val="left"/>
      <w:pPr>
        <w:ind w:left="6452" w:hanging="720"/>
      </w:pPr>
      <w:rPr>
        <w:rFonts w:hint="default"/>
      </w:rPr>
    </w:lvl>
    <w:lvl w:ilvl="8">
      <w:start w:val="1"/>
      <w:numFmt w:val="bullet"/>
      <w:lvlText w:val="•"/>
      <w:lvlJc w:val="left"/>
      <w:pPr>
        <w:ind w:left="7524" w:hanging="720"/>
      </w:pPr>
      <w:rPr>
        <w:rFonts w:hint="default"/>
      </w:rPr>
    </w:lvl>
  </w:abstractNum>
  <w:abstractNum w:abstractNumId="5" w15:restartNumberingAfterBreak="0">
    <w:nsid w:val="117E3AF6"/>
    <w:multiLevelType w:val="hybridMultilevel"/>
    <w:tmpl w:val="6F2436B4"/>
    <w:lvl w:ilvl="0" w:tplc="D7E4D1F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D7E4D1F0">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42589"/>
    <w:multiLevelType w:val="hybridMultilevel"/>
    <w:tmpl w:val="7632F89E"/>
    <w:lvl w:ilvl="0" w:tplc="6902CEEE">
      <w:start w:val="13"/>
      <w:numFmt w:val="decimal"/>
      <w:lvlText w:val="%1."/>
      <w:lvlJc w:val="left"/>
      <w:pPr>
        <w:ind w:left="1048" w:hanging="843"/>
      </w:pPr>
      <w:rPr>
        <w:rFonts w:ascii="Arial" w:eastAsia="Arial" w:hAnsi="Arial" w:hint="default"/>
        <w:b/>
        <w:bCs/>
        <w:spacing w:val="-1"/>
        <w:w w:val="99"/>
        <w:sz w:val="20"/>
        <w:szCs w:val="20"/>
      </w:rPr>
    </w:lvl>
    <w:lvl w:ilvl="1" w:tplc="132CC25A">
      <w:start w:val="1"/>
      <w:numFmt w:val="bullet"/>
      <w:lvlText w:val="•"/>
      <w:lvlJc w:val="left"/>
      <w:pPr>
        <w:ind w:left="2443" w:hanging="843"/>
      </w:pPr>
      <w:rPr>
        <w:rFonts w:hint="default"/>
      </w:rPr>
    </w:lvl>
    <w:lvl w:ilvl="2" w:tplc="8BFEFD78">
      <w:start w:val="1"/>
      <w:numFmt w:val="bullet"/>
      <w:lvlText w:val="•"/>
      <w:lvlJc w:val="left"/>
      <w:pPr>
        <w:ind w:left="3838" w:hanging="843"/>
      </w:pPr>
      <w:rPr>
        <w:rFonts w:hint="default"/>
      </w:rPr>
    </w:lvl>
    <w:lvl w:ilvl="3" w:tplc="9EE0667A">
      <w:start w:val="1"/>
      <w:numFmt w:val="bullet"/>
      <w:lvlText w:val="•"/>
      <w:lvlJc w:val="left"/>
      <w:pPr>
        <w:ind w:left="5233" w:hanging="843"/>
      </w:pPr>
      <w:rPr>
        <w:rFonts w:hint="default"/>
      </w:rPr>
    </w:lvl>
    <w:lvl w:ilvl="4" w:tplc="B9BE4298">
      <w:start w:val="1"/>
      <w:numFmt w:val="bullet"/>
      <w:lvlText w:val="•"/>
      <w:lvlJc w:val="left"/>
      <w:pPr>
        <w:ind w:left="6628" w:hanging="843"/>
      </w:pPr>
      <w:rPr>
        <w:rFonts w:hint="default"/>
      </w:rPr>
    </w:lvl>
    <w:lvl w:ilvl="5" w:tplc="4CC48DC4">
      <w:start w:val="1"/>
      <w:numFmt w:val="bullet"/>
      <w:lvlText w:val="•"/>
      <w:lvlJc w:val="left"/>
      <w:pPr>
        <w:ind w:left="8023" w:hanging="843"/>
      </w:pPr>
      <w:rPr>
        <w:rFonts w:hint="default"/>
      </w:rPr>
    </w:lvl>
    <w:lvl w:ilvl="6" w:tplc="2A24FB46">
      <w:start w:val="1"/>
      <w:numFmt w:val="bullet"/>
      <w:lvlText w:val="•"/>
      <w:lvlJc w:val="left"/>
      <w:pPr>
        <w:ind w:left="9418" w:hanging="843"/>
      </w:pPr>
      <w:rPr>
        <w:rFonts w:hint="default"/>
      </w:rPr>
    </w:lvl>
    <w:lvl w:ilvl="7" w:tplc="5484E312">
      <w:start w:val="1"/>
      <w:numFmt w:val="bullet"/>
      <w:lvlText w:val="•"/>
      <w:lvlJc w:val="left"/>
      <w:pPr>
        <w:ind w:left="10813" w:hanging="843"/>
      </w:pPr>
      <w:rPr>
        <w:rFonts w:hint="default"/>
      </w:rPr>
    </w:lvl>
    <w:lvl w:ilvl="8" w:tplc="D54C4BBE">
      <w:start w:val="1"/>
      <w:numFmt w:val="bullet"/>
      <w:lvlText w:val="•"/>
      <w:lvlJc w:val="left"/>
      <w:pPr>
        <w:ind w:left="12208" w:hanging="843"/>
      </w:pPr>
      <w:rPr>
        <w:rFonts w:hint="default"/>
      </w:rPr>
    </w:lvl>
  </w:abstractNum>
  <w:abstractNum w:abstractNumId="7" w15:restartNumberingAfterBreak="0">
    <w:nsid w:val="1F8E3949"/>
    <w:multiLevelType w:val="hybridMultilevel"/>
    <w:tmpl w:val="2578DD6C"/>
    <w:lvl w:ilvl="0" w:tplc="2F8C6298">
      <w:start w:val="1"/>
      <w:numFmt w:val="decimal"/>
      <w:lvlText w:val="%1)"/>
      <w:lvlJc w:val="left"/>
      <w:pPr>
        <w:ind w:left="2346" w:hanging="360"/>
      </w:pPr>
      <w:rPr>
        <w:rFonts w:hint="default"/>
        <w:b w:val="0"/>
        <w:i/>
        <w:vertAlign w:val="superscript"/>
      </w:rPr>
    </w:lvl>
    <w:lvl w:ilvl="1" w:tplc="08090019" w:tentative="1">
      <w:start w:val="1"/>
      <w:numFmt w:val="lowerLetter"/>
      <w:lvlText w:val="%2."/>
      <w:lvlJc w:val="left"/>
      <w:pPr>
        <w:ind w:left="3066" w:hanging="360"/>
      </w:pPr>
    </w:lvl>
    <w:lvl w:ilvl="2" w:tplc="0809001B" w:tentative="1">
      <w:start w:val="1"/>
      <w:numFmt w:val="lowerRoman"/>
      <w:lvlText w:val="%3."/>
      <w:lvlJc w:val="right"/>
      <w:pPr>
        <w:ind w:left="3786" w:hanging="180"/>
      </w:pPr>
    </w:lvl>
    <w:lvl w:ilvl="3" w:tplc="0809000F" w:tentative="1">
      <w:start w:val="1"/>
      <w:numFmt w:val="decimal"/>
      <w:lvlText w:val="%4."/>
      <w:lvlJc w:val="left"/>
      <w:pPr>
        <w:ind w:left="4506" w:hanging="360"/>
      </w:pPr>
    </w:lvl>
    <w:lvl w:ilvl="4" w:tplc="08090019" w:tentative="1">
      <w:start w:val="1"/>
      <w:numFmt w:val="lowerLetter"/>
      <w:lvlText w:val="%5."/>
      <w:lvlJc w:val="left"/>
      <w:pPr>
        <w:ind w:left="5226" w:hanging="360"/>
      </w:pPr>
    </w:lvl>
    <w:lvl w:ilvl="5" w:tplc="0809001B" w:tentative="1">
      <w:start w:val="1"/>
      <w:numFmt w:val="lowerRoman"/>
      <w:lvlText w:val="%6."/>
      <w:lvlJc w:val="right"/>
      <w:pPr>
        <w:ind w:left="5946" w:hanging="180"/>
      </w:pPr>
    </w:lvl>
    <w:lvl w:ilvl="6" w:tplc="0809000F" w:tentative="1">
      <w:start w:val="1"/>
      <w:numFmt w:val="decimal"/>
      <w:lvlText w:val="%7."/>
      <w:lvlJc w:val="left"/>
      <w:pPr>
        <w:ind w:left="6666" w:hanging="360"/>
      </w:pPr>
    </w:lvl>
    <w:lvl w:ilvl="7" w:tplc="08090019" w:tentative="1">
      <w:start w:val="1"/>
      <w:numFmt w:val="lowerLetter"/>
      <w:lvlText w:val="%8."/>
      <w:lvlJc w:val="left"/>
      <w:pPr>
        <w:ind w:left="7386" w:hanging="360"/>
      </w:pPr>
    </w:lvl>
    <w:lvl w:ilvl="8" w:tplc="0809001B" w:tentative="1">
      <w:start w:val="1"/>
      <w:numFmt w:val="lowerRoman"/>
      <w:lvlText w:val="%9."/>
      <w:lvlJc w:val="right"/>
      <w:pPr>
        <w:ind w:left="8106" w:hanging="180"/>
      </w:pPr>
    </w:lvl>
  </w:abstractNum>
  <w:abstractNum w:abstractNumId="8" w15:restartNumberingAfterBreak="0">
    <w:nsid w:val="49533485"/>
    <w:multiLevelType w:val="hybridMultilevel"/>
    <w:tmpl w:val="064254CA"/>
    <w:lvl w:ilvl="0" w:tplc="977CF888">
      <w:start w:val="1"/>
      <w:numFmt w:val="decimal"/>
      <w:lvlText w:val="%1)"/>
      <w:lvlJc w:val="left"/>
      <w:pPr>
        <w:ind w:left="548" w:hanging="360"/>
      </w:pPr>
      <w:rPr>
        <w:rFonts w:hint="default"/>
      </w:rPr>
    </w:lvl>
    <w:lvl w:ilvl="1" w:tplc="08090019" w:tentative="1">
      <w:start w:val="1"/>
      <w:numFmt w:val="lowerLetter"/>
      <w:lvlText w:val="%2."/>
      <w:lvlJc w:val="left"/>
      <w:pPr>
        <w:ind w:left="1268" w:hanging="360"/>
      </w:pPr>
    </w:lvl>
    <w:lvl w:ilvl="2" w:tplc="0809001B" w:tentative="1">
      <w:start w:val="1"/>
      <w:numFmt w:val="lowerRoman"/>
      <w:lvlText w:val="%3."/>
      <w:lvlJc w:val="right"/>
      <w:pPr>
        <w:ind w:left="1988" w:hanging="180"/>
      </w:pPr>
    </w:lvl>
    <w:lvl w:ilvl="3" w:tplc="0809000F" w:tentative="1">
      <w:start w:val="1"/>
      <w:numFmt w:val="decimal"/>
      <w:lvlText w:val="%4."/>
      <w:lvlJc w:val="left"/>
      <w:pPr>
        <w:ind w:left="2708" w:hanging="360"/>
      </w:pPr>
    </w:lvl>
    <w:lvl w:ilvl="4" w:tplc="08090019" w:tentative="1">
      <w:start w:val="1"/>
      <w:numFmt w:val="lowerLetter"/>
      <w:lvlText w:val="%5."/>
      <w:lvlJc w:val="left"/>
      <w:pPr>
        <w:ind w:left="3428" w:hanging="360"/>
      </w:pPr>
    </w:lvl>
    <w:lvl w:ilvl="5" w:tplc="0809001B" w:tentative="1">
      <w:start w:val="1"/>
      <w:numFmt w:val="lowerRoman"/>
      <w:lvlText w:val="%6."/>
      <w:lvlJc w:val="right"/>
      <w:pPr>
        <w:ind w:left="4148" w:hanging="180"/>
      </w:pPr>
    </w:lvl>
    <w:lvl w:ilvl="6" w:tplc="0809000F" w:tentative="1">
      <w:start w:val="1"/>
      <w:numFmt w:val="decimal"/>
      <w:lvlText w:val="%7."/>
      <w:lvlJc w:val="left"/>
      <w:pPr>
        <w:ind w:left="4868" w:hanging="360"/>
      </w:pPr>
    </w:lvl>
    <w:lvl w:ilvl="7" w:tplc="08090019" w:tentative="1">
      <w:start w:val="1"/>
      <w:numFmt w:val="lowerLetter"/>
      <w:lvlText w:val="%8."/>
      <w:lvlJc w:val="left"/>
      <w:pPr>
        <w:ind w:left="5588" w:hanging="360"/>
      </w:pPr>
    </w:lvl>
    <w:lvl w:ilvl="8" w:tplc="0809001B" w:tentative="1">
      <w:start w:val="1"/>
      <w:numFmt w:val="lowerRoman"/>
      <w:lvlText w:val="%9."/>
      <w:lvlJc w:val="right"/>
      <w:pPr>
        <w:ind w:left="6308" w:hanging="180"/>
      </w:pPr>
    </w:lvl>
  </w:abstractNum>
  <w:abstractNum w:abstractNumId="9" w15:restartNumberingAfterBreak="0">
    <w:nsid w:val="62551A96"/>
    <w:multiLevelType w:val="hybridMultilevel"/>
    <w:tmpl w:val="3CEC89D4"/>
    <w:lvl w:ilvl="0" w:tplc="3378EBF2">
      <w:start w:val="18"/>
      <w:numFmt w:val="decimal"/>
      <w:lvlText w:val="%1."/>
      <w:lvlJc w:val="left"/>
      <w:pPr>
        <w:ind w:left="971" w:hanging="766"/>
      </w:pPr>
      <w:rPr>
        <w:rFonts w:ascii="Arial" w:eastAsia="Arial" w:hAnsi="Arial" w:hint="default"/>
        <w:b/>
        <w:bCs/>
        <w:spacing w:val="-1"/>
        <w:w w:val="99"/>
        <w:sz w:val="20"/>
        <w:szCs w:val="20"/>
      </w:rPr>
    </w:lvl>
    <w:lvl w:ilvl="1" w:tplc="30662824">
      <w:start w:val="1"/>
      <w:numFmt w:val="bullet"/>
      <w:lvlText w:val="•"/>
      <w:lvlJc w:val="left"/>
      <w:pPr>
        <w:ind w:left="2373" w:hanging="766"/>
      </w:pPr>
      <w:rPr>
        <w:rFonts w:hint="default"/>
      </w:rPr>
    </w:lvl>
    <w:lvl w:ilvl="2" w:tplc="625CE8AA">
      <w:start w:val="1"/>
      <w:numFmt w:val="bullet"/>
      <w:lvlText w:val="•"/>
      <w:lvlJc w:val="left"/>
      <w:pPr>
        <w:ind w:left="3776" w:hanging="766"/>
      </w:pPr>
      <w:rPr>
        <w:rFonts w:hint="default"/>
      </w:rPr>
    </w:lvl>
    <w:lvl w:ilvl="3" w:tplc="715403A4">
      <w:start w:val="1"/>
      <w:numFmt w:val="bullet"/>
      <w:lvlText w:val="•"/>
      <w:lvlJc w:val="left"/>
      <w:pPr>
        <w:ind w:left="5179" w:hanging="766"/>
      </w:pPr>
      <w:rPr>
        <w:rFonts w:hint="default"/>
      </w:rPr>
    </w:lvl>
    <w:lvl w:ilvl="4" w:tplc="086A0788">
      <w:start w:val="1"/>
      <w:numFmt w:val="bullet"/>
      <w:lvlText w:val="•"/>
      <w:lvlJc w:val="left"/>
      <w:pPr>
        <w:ind w:left="6582" w:hanging="766"/>
      </w:pPr>
      <w:rPr>
        <w:rFonts w:hint="default"/>
      </w:rPr>
    </w:lvl>
    <w:lvl w:ilvl="5" w:tplc="2F8C64C0">
      <w:start w:val="1"/>
      <w:numFmt w:val="bullet"/>
      <w:lvlText w:val="•"/>
      <w:lvlJc w:val="left"/>
      <w:pPr>
        <w:ind w:left="7984" w:hanging="766"/>
      </w:pPr>
      <w:rPr>
        <w:rFonts w:hint="default"/>
      </w:rPr>
    </w:lvl>
    <w:lvl w:ilvl="6" w:tplc="B5DAF078">
      <w:start w:val="1"/>
      <w:numFmt w:val="bullet"/>
      <w:lvlText w:val="•"/>
      <w:lvlJc w:val="left"/>
      <w:pPr>
        <w:ind w:left="9387" w:hanging="766"/>
      </w:pPr>
      <w:rPr>
        <w:rFonts w:hint="default"/>
      </w:rPr>
    </w:lvl>
    <w:lvl w:ilvl="7" w:tplc="DF1483CA">
      <w:start w:val="1"/>
      <w:numFmt w:val="bullet"/>
      <w:lvlText w:val="•"/>
      <w:lvlJc w:val="left"/>
      <w:pPr>
        <w:ind w:left="10790" w:hanging="766"/>
      </w:pPr>
      <w:rPr>
        <w:rFonts w:hint="default"/>
      </w:rPr>
    </w:lvl>
    <w:lvl w:ilvl="8" w:tplc="3C2260D4">
      <w:start w:val="1"/>
      <w:numFmt w:val="bullet"/>
      <w:lvlText w:val="•"/>
      <w:lvlJc w:val="left"/>
      <w:pPr>
        <w:ind w:left="12192" w:hanging="766"/>
      </w:pPr>
      <w:rPr>
        <w:rFonts w:hint="default"/>
      </w:rPr>
    </w:lvl>
  </w:abstractNum>
  <w:num w:numId="1">
    <w:abstractNumId w:val="9"/>
  </w:num>
  <w:num w:numId="2">
    <w:abstractNumId w:val="6"/>
  </w:num>
  <w:num w:numId="3">
    <w:abstractNumId w:val="3"/>
  </w:num>
  <w:num w:numId="4">
    <w:abstractNumId w:val="4"/>
  </w:num>
  <w:num w:numId="5">
    <w:abstractNumId w:val="2"/>
  </w:num>
  <w:num w:numId="6">
    <w:abstractNumId w:val="8"/>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55297">
      <o:colormenu v:ext="edit" fillcolor="none [130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20B"/>
    <w:rsid w:val="00007B90"/>
    <w:rsid w:val="000137BE"/>
    <w:rsid w:val="0002175B"/>
    <w:rsid w:val="00027D9D"/>
    <w:rsid w:val="0003012B"/>
    <w:rsid w:val="00032A31"/>
    <w:rsid w:val="000351B1"/>
    <w:rsid w:val="000404F2"/>
    <w:rsid w:val="000436A6"/>
    <w:rsid w:val="00052C85"/>
    <w:rsid w:val="00054137"/>
    <w:rsid w:val="00057244"/>
    <w:rsid w:val="000602F1"/>
    <w:rsid w:val="0006554C"/>
    <w:rsid w:val="00067737"/>
    <w:rsid w:val="0007230F"/>
    <w:rsid w:val="000763A1"/>
    <w:rsid w:val="0007744E"/>
    <w:rsid w:val="00077A56"/>
    <w:rsid w:val="00086AF9"/>
    <w:rsid w:val="00092DC7"/>
    <w:rsid w:val="00094545"/>
    <w:rsid w:val="000A611D"/>
    <w:rsid w:val="000A7AB2"/>
    <w:rsid w:val="000B0530"/>
    <w:rsid w:val="000C4404"/>
    <w:rsid w:val="000D74AD"/>
    <w:rsid w:val="000D75B1"/>
    <w:rsid w:val="000E2527"/>
    <w:rsid w:val="000E3E9B"/>
    <w:rsid w:val="000F2E3A"/>
    <w:rsid w:val="000F368A"/>
    <w:rsid w:val="000F429C"/>
    <w:rsid w:val="0011026E"/>
    <w:rsid w:val="001115AD"/>
    <w:rsid w:val="00111AEF"/>
    <w:rsid w:val="0011416B"/>
    <w:rsid w:val="001305A8"/>
    <w:rsid w:val="0013061B"/>
    <w:rsid w:val="00132B2A"/>
    <w:rsid w:val="00132C1A"/>
    <w:rsid w:val="0013635A"/>
    <w:rsid w:val="001378AB"/>
    <w:rsid w:val="00145263"/>
    <w:rsid w:val="00146630"/>
    <w:rsid w:val="0015164A"/>
    <w:rsid w:val="001516EE"/>
    <w:rsid w:val="001540D4"/>
    <w:rsid w:val="0016000C"/>
    <w:rsid w:val="00161507"/>
    <w:rsid w:val="00165276"/>
    <w:rsid w:val="001755B8"/>
    <w:rsid w:val="00193DA8"/>
    <w:rsid w:val="00196716"/>
    <w:rsid w:val="001A0C65"/>
    <w:rsid w:val="001B2CDF"/>
    <w:rsid w:val="001B3A57"/>
    <w:rsid w:val="001B5F1C"/>
    <w:rsid w:val="001B60C4"/>
    <w:rsid w:val="001C101E"/>
    <w:rsid w:val="001C1759"/>
    <w:rsid w:val="001C6AC7"/>
    <w:rsid w:val="001C714B"/>
    <w:rsid w:val="001D5A25"/>
    <w:rsid w:val="001D6CA0"/>
    <w:rsid w:val="001E0A2B"/>
    <w:rsid w:val="001E33DF"/>
    <w:rsid w:val="001E45F4"/>
    <w:rsid w:val="001F158D"/>
    <w:rsid w:val="001F1DBF"/>
    <w:rsid w:val="001F5799"/>
    <w:rsid w:val="001F5A3F"/>
    <w:rsid w:val="001F7E0F"/>
    <w:rsid w:val="002004C4"/>
    <w:rsid w:val="0020101D"/>
    <w:rsid w:val="00204DE3"/>
    <w:rsid w:val="00205FD0"/>
    <w:rsid w:val="00206E4C"/>
    <w:rsid w:val="00212E7D"/>
    <w:rsid w:val="00217502"/>
    <w:rsid w:val="0023033C"/>
    <w:rsid w:val="00232EBD"/>
    <w:rsid w:val="00241280"/>
    <w:rsid w:val="002451A8"/>
    <w:rsid w:val="00246378"/>
    <w:rsid w:val="002467E5"/>
    <w:rsid w:val="00255583"/>
    <w:rsid w:val="002616ED"/>
    <w:rsid w:val="00262020"/>
    <w:rsid w:val="0026733C"/>
    <w:rsid w:val="00283EA5"/>
    <w:rsid w:val="002862BB"/>
    <w:rsid w:val="0029152B"/>
    <w:rsid w:val="00292E00"/>
    <w:rsid w:val="00293AE7"/>
    <w:rsid w:val="00294B34"/>
    <w:rsid w:val="00294F53"/>
    <w:rsid w:val="00295FE2"/>
    <w:rsid w:val="002A1F3E"/>
    <w:rsid w:val="002A2A56"/>
    <w:rsid w:val="002A2A98"/>
    <w:rsid w:val="002A5B8F"/>
    <w:rsid w:val="002A6D87"/>
    <w:rsid w:val="002C1343"/>
    <w:rsid w:val="002C4932"/>
    <w:rsid w:val="002E4C30"/>
    <w:rsid w:val="002E51BF"/>
    <w:rsid w:val="00303285"/>
    <w:rsid w:val="0031560D"/>
    <w:rsid w:val="0032193C"/>
    <w:rsid w:val="00331A32"/>
    <w:rsid w:val="00331C73"/>
    <w:rsid w:val="003333BB"/>
    <w:rsid w:val="0033523C"/>
    <w:rsid w:val="003367B1"/>
    <w:rsid w:val="00354AE7"/>
    <w:rsid w:val="0035692B"/>
    <w:rsid w:val="00357D15"/>
    <w:rsid w:val="00357EC9"/>
    <w:rsid w:val="00365EF0"/>
    <w:rsid w:val="0037453A"/>
    <w:rsid w:val="003748CA"/>
    <w:rsid w:val="00374F4A"/>
    <w:rsid w:val="0037671D"/>
    <w:rsid w:val="003925DF"/>
    <w:rsid w:val="00393EB7"/>
    <w:rsid w:val="003A0FEB"/>
    <w:rsid w:val="003A3457"/>
    <w:rsid w:val="003A5CEB"/>
    <w:rsid w:val="003A792A"/>
    <w:rsid w:val="003A7A4E"/>
    <w:rsid w:val="003B0C7E"/>
    <w:rsid w:val="003B3843"/>
    <w:rsid w:val="003C1B12"/>
    <w:rsid w:val="003C3544"/>
    <w:rsid w:val="003C49F6"/>
    <w:rsid w:val="003C4D0E"/>
    <w:rsid w:val="003C567D"/>
    <w:rsid w:val="003C592F"/>
    <w:rsid w:val="003C6E12"/>
    <w:rsid w:val="003D12A4"/>
    <w:rsid w:val="003D2BEF"/>
    <w:rsid w:val="003D608F"/>
    <w:rsid w:val="003D6A27"/>
    <w:rsid w:val="003F1B4A"/>
    <w:rsid w:val="003F4E93"/>
    <w:rsid w:val="003F525A"/>
    <w:rsid w:val="003F55B7"/>
    <w:rsid w:val="003F6F4E"/>
    <w:rsid w:val="00400BA8"/>
    <w:rsid w:val="004060F1"/>
    <w:rsid w:val="00412A81"/>
    <w:rsid w:val="00412EE6"/>
    <w:rsid w:val="00414E55"/>
    <w:rsid w:val="004274C1"/>
    <w:rsid w:val="00432104"/>
    <w:rsid w:val="004375B0"/>
    <w:rsid w:val="00444A0C"/>
    <w:rsid w:val="00444F74"/>
    <w:rsid w:val="0045434F"/>
    <w:rsid w:val="00456185"/>
    <w:rsid w:val="004614DB"/>
    <w:rsid w:val="00470B9E"/>
    <w:rsid w:val="004728F9"/>
    <w:rsid w:val="00474E8D"/>
    <w:rsid w:val="00481EA2"/>
    <w:rsid w:val="00487BDC"/>
    <w:rsid w:val="004925D5"/>
    <w:rsid w:val="004A4756"/>
    <w:rsid w:val="004B13A5"/>
    <w:rsid w:val="004B57F3"/>
    <w:rsid w:val="004D14BB"/>
    <w:rsid w:val="004D1A0D"/>
    <w:rsid w:val="004E7A35"/>
    <w:rsid w:val="004F294C"/>
    <w:rsid w:val="004F398C"/>
    <w:rsid w:val="004F7960"/>
    <w:rsid w:val="005004CB"/>
    <w:rsid w:val="005033EA"/>
    <w:rsid w:val="005048F9"/>
    <w:rsid w:val="00504C54"/>
    <w:rsid w:val="00516D54"/>
    <w:rsid w:val="00517EC2"/>
    <w:rsid w:val="00522305"/>
    <w:rsid w:val="00527F23"/>
    <w:rsid w:val="005325B8"/>
    <w:rsid w:val="00535918"/>
    <w:rsid w:val="00544D6E"/>
    <w:rsid w:val="005455B0"/>
    <w:rsid w:val="00554CD8"/>
    <w:rsid w:val="00555502"/>
    <w:rsid w:val="005558D2"/>
    <w:rsid w:val="0055680C"/>
    <w:rsid w:val="005632F3"/>
    <w:rsid w:val="00574B5F"/>
    <w:rsid w:val="00575FA8"/>
    <w:rsid w:val="00582140"/>
    <w:rsid w:val="0058465F"/>
    <w:rsid w:val="00587496"/>
    <w:rsid w:val="00587590"/>
    <w:rsid w:val="00592D19"/>
    <w:rsid w:val="005969E1"/>
    <w:rsid w:val="00597B9B"/>
    <w:rsid w:val="005A0B93"/>
    <w:rsid w:val="005A1205"/>
    <w:rsid w:val="005A1BCC"/>
    <w:rsid w:val="005B02CD"/>
    <w:rsid w:val="005B2D65"/>
    <w:rsid w:val="005C0529"/>
    <w:rsid w:val="005C1323"/>
    <w:rsid w:val="005C3D9C"/>
    <w:rsid w:val="005C5D99"/>
    <w:rsid w:val="005C76AE"/>
    <w:rsid w:val="005D6263"/>
    <w:rsid w:val="005E0568"/>
    <w:rsid w:val="005E5B90"/>
    <w:rsid w:val="005F0008"/>
    <w:rsid w:val="005F0F7B"/>
    <w:rsid w:val="005F2088"/>
    <w:rsid w:val="005F453D"/>
    <w:rsid w:val="005F4F15"/>
    <w:rsid w:val="00606E34"/>
    <w:rsid w:val="00607D49"/>
    <w:rsid w:val="0061116B"/>
    <w:rsid w:val="006122A4"/>
    <w:rsid w:val="006258DC"/>
    <w:rsid w:val="00640A71"/>
    <w:rsid w:val="006438B7"/>
    <w:rsid w:val="006445EE"/>
    <w:rsid w:val="00644784"/>
    <w:rsid w:val="00644B4C"/>
    <w:rsid w:val="00652281"/>
    <w:rsid w:val="006528FF"/>
    <w:rsid w:val="0066477B"/>
    <w:rsid w:val="006655EE"/>
    <w:rsid w:val="00665A71"/>
    <w:rsid w:val="00667677"/>
    <w:rsid w:val="00673C8B"/>
    <w:rsid w:val="00675516"/>
    <w:rsid w:val="00677A08"/>
    <w:rsid w:val="006820CE"/>
    <w:rsid w:val="00686D30"/>
    <w:rsid w:val="00692E76"/>
    <w:rsid w:val="006948F5"/>
    <w:rsid w:val="006A6080"/>
    <w:rsid w:val="006B22B9"/>
    <w:rsid w:val="006B6A17"/>
    <w:rsid w:val="006B7CFB"/>
    <w:rsid w:val="006C67AA"/>
    <w:rsid w:val="006D2B79"/>
    <w:rsid w:val="006D3A06"/>
    <w:rsid w:val="006E317A"/>
    <w:rsid w:val="006E3197"/>
    <w:rsid w:val="006E3CA5"/>
    <w:rsid w:val="006E4093"/>
    <w:rsid w:val="006E7376"/>
    <w:rsid w:val="006F25C5"/>
    <w:rsid w:val="007046D5"/>
    <w:rsid w:val="00704DDF"/>
    <w:rsid w:val="00716C47"/>
    <w:rsid w:val="0072465A"/>
    <w:rsid w:val="0072617F"/>
    <w:rsid w:val="00726EBC"/>
    <w:rsid w:val="00732539"/>
    <w:rsid w:val="007473FF"/>
    <w:rsid w:val="00750979"/>
    <w:rsid w:val="00750E3F"/>
    <w:rsid w:val="0076361C"/>
    <w:rsid w:val="0076651F"/>
    <w:rsid w:val="00777132"/>
    <w:rsid w:val="00780169"/>
    <w:rsid w:val="007860F6"/>
    <w:rsid w:val="007A0673"/>
    <w:rsid w:val="007A0D78"/>
    <w:rsid w:val="007A0FFC"/>
    <w:rsid w:val="007A2C3D"/>
    <w:rsid w:val="007A32ED"/>
    <w:rsid w:val="007A4C9B"/>
    <w:rsid w:val="007A4EA0"/>
    <w:rsid w:val="007A5BFC"/>
    <w:rsid w:val="007A735C"/>
    <w:rsid w:val="007B0222"/>
    <w:rsid w:val="007B5E90"/>
    <w:rsid w:val="007D265C"/>
    <w:rsid w:val="007D330D"/>
    <w:rsid w:val="007F2269"/>
    <w:rsid w:val="007F2884"/>
    <w:rsid w:val="007F4A1D"/>
    <w:rsid w:val="007F5E81"/>
    <w:rsid w:val="0081145F"/>
    <w:rsid w:val="0081458A"/>
    <w:rsid w:val="008201C7"/>
    <w:rsid w:val="008222A4"/>
    <w:rsid w:val="00824DB6"/>
    <w:rsid w:val="008321E4"/>
    <w:rsid w:val="00833037"/>
    <w:rsid w:val="0083738D"/>
    <w:rsid w:val="00840C7C"/>
    <w:rsid w:val="00842843"/>
    <w:rsid w:val="00846E69"/>
    <w:rsid w:val="008472A1"/>
    <w:rsid w:val="008473FD"/>
    <w:rsid w:val="00853EBE"/>
    <w:rsid w:val="008722D0"/>
    <w:rsid w:val="00876878"/>
    <w:rsid w:val="0088431F"/>
    <w:rsid w:val="008900DB"/>
    <w:rsid w:val="008A1859"/>
    <w:rsid w:val="008A4E4E"/>
    <w:rsid w:val="008A5164"/>
    <w:rsid w:val="008B1D51"/>
    <w:rsid w:val="008B3FBE"/>
    <w:rsid w:val="008C01ED"/>
    <w:rsid w:val="008C39F4"/>
    <w:rsid w:val="008C3E45"/>
    <w:rsid w:val="008D3F27"/>
    <w:rsid w:val="008D6902"/>
    <w:rsid w:val="008E2923"/>
    <w:rsid w:val="008E6DE9"/>
    <w:rsid w:val="008F76E2"/>
    <w:rsid w:val="009154C4"/>
    <w:rsid w:val="00920CAA"/>
    <w:rsid w:val="00922029"/>
    <w:rsid w:val="009318B0"/>
    <w:rsid w:val="00945D38"/>
    <w:rsid w:val="009467DE"/>
    <w:rsid w:val="009472F4"/>
    <w:rsid w:val="00967865"/>
    <w:rsid w:val="00967F12"/>
    <w:rsid w:val="009805B6"/>
    <w:rsid w:val="0098306E"/>
    <w:rsid w:val="00995B7E"/>
    <w:rsid w:val="00996516"/>
    <w:rsid w:val="009A1C0C"/>
    <w:rsid w:val="009B23D8"/>
    <w:rsid w:val="009B6B53"/>
    <w:rsid w:val="009C221C"/>
    <w:rsid w:val="009F7AA1"/>
    <w:rsid w:val="00A06484"/>
    <w:rsid w:val="00A12B76"/>
    <w:rsid w:val="00A22AF9"/>
    <w:rsid w:val="00A2360D"/>
    <w:rsid w:val="00A3090D"/>
    <w:rsid w:val="00A32659"/>
    <w:rsid w:val="00A34DCC"/>
    <w:rsid w:val="00A3584E"/>
    <w:rsid w:val="00A509CB"/>
    <w:rsid w:val="00A513E9"/>
    <w:rsid w:val="00A52FED"/>
    <w:rsid w:val="00A53356"/>
    <w:rsid w:val="00A6732A"/>
    <w:rsid w:val="00A738DD"/>
    <w:rsid w:val="00A84CE1"/>
    <w:rsid w:val="00A90BDF"/>
    <w:rsid w:val="00A923BC"/>
    <w:rsid w:val="00A95E5E"/>
    <w:rsid w:val="00AA364E"/>
    <w:rsid w:val="00AA613E"/>
    <w:rsid w:val="00AA75BF"/>
    <w:rsid w:val="00AB1484"/>
    <w:rsid w:val="00AB150C"/>
    <w:rsid w:val="00AB6FE8"/>
    <w:rsid w:val="00AC2659"/>
    <w:rsid w:val="00AC66D8"/>
    <w:rsid w:val="00AC7EE2"/>
    <w:rsid w:val="00AD0720"/>
    <w:rsid w:val="00AD3B37"/>
    <w:rsid w:val="00AD5664"/>
    <w:rsid w:val="00AD607D"/>
    <w:rsid w:val="00AE3F5A"/>
    <w:rsid w:val="00AF1CB4"/>
    <w:rsid w:val="00AF226C"/>
    <w:rsid w:val="00AF2DA4"/>
    <w:rsid w:val="00B0104E"/>
    <w:rsid w:val="00B02E9B"/>
    <w:rsid w:val="00B14AF1"/>
    <w:rsid w:val="00B15A3B"/>
    <w:rsid w:val="00B16726"/>
    <w:rsid w:val="00B2340A"/>
    <w:rsid w:val="00B25842"/>
    <w:rsid w:val="00B25ACE"/>
    <w:rsid w:val="00B279D7"/>
    <w:rsid w:val="00B27B14"/>
    <w:rsid w:val="00B34AE5"/>
    <w:rsid w:val="00B43D2F"/>
    <w:rsid w:val="00B46EDF"/>
    <w:rsid w:val="00B471F5"/>
    <w:rsid w:val="00B51AE7"/>
    <w:rsid w:val="00B62F35"/>
    <w:rsid w:val="00B721E9"/>
    <w:rsid w:val="00B72770"/>
    <w:rsid w:val="00B73A88"/>
    <w:rsid w:val="00B761CA"/>
    <w:rsid w:val="00B81D73"/>
    <w:rsid w:val="00BA69B1"/>
    <w:rsid w:val="00BB13C5"/>
    <w:rsid w:val="00BB300D"/>
    <w:rsid w:val="00BB5449"/>
    <w:rsid w:val="00BB6137"/>
    <w:rsid w:val="00BC1396"/>
    <w:rsid w:val="00BC43FE"/>
    <w:rsid w:val="00BC57F8"/>
    <w:rsid w:val="00BE07EE"/>
    <w:rsid w:val="00BE0921"/>
    <w:rsid w:val="00BE2F97"/>
    <w:rsid w:val="00BE3201"/>
    <w:rsid w:val="00BE47C6"/>
    <w:rsid w:val="00BF1A93"/>
    <w:rsid w:val="00BF2FA3"/>
    <w:rsid w:val="00BF65B1"/>
    <w:rsid w:val="00C162F0"/>
    <w:rsid w:val="00C20F96"/>
    <w:rsid w:val="00C259BD"/>
    <w:rsid w:val="00C33B6B"/>
    <w:rsid w:val="00C34D9C"/>
    <w:rsid w:val="00C40659"/>
    <w:rsid w:val="00C40AD2"/>
    <w:rsid w:val="00C45C8D"/>
    <w:rsid w:val="00C500C0"/>
    <w:rsid w:val="00C5320B"/>
    <w:rsid w:val="00C542F3"/>
    <w:rsid w:val="00C576EE"/>
    <w:rsid w:val="00C733EC"/>
    <w:rsid w:val="00C84CE9"/>
    <w:rsid w:val="00C95CC4"/>
    <w:rsid w:val="00C967C8"/>
    <w:rsid w:val="00C96C5F"/>
    <w:rsid w:val="00CB155F"/>
    <w:rsid w:val="00CB2C90"/>
    <w:rsid w:val="00CC082D"/>
    <w:rsid w:val="00CC0FD5"/>
    <w:rsid w:val="00CC6E2E"/>
    <w:rsid w:val="00CC71A3"/>
    <w:rsid w:val="00CD0793"/>
    <w:rsid w:val="00CD08DE"/>
    <w:rsid w:val="00CD5870"/>
    <w:rsid w:val="00CD648F"/>
    <w:rsid w:val="00CD77F6"/>
    <w:rsid w:val="00CE0559"/>
    <w:rsid w:val="00CE38AA"/>
    <w:rsid w:val="00CE739C"/>
    <w:rsid w:val="00CF151B"/>
    <w:rsid w:val="00CF1CB0"/>
    <w:rsid w:val="00CF2228"/>
    <w:rsid w:val="00D05B94"/>
    <w:rsid w:val="00D0609A"/>
    <w:rsid w:val="00D126C5"/>
    <w:rsid w:val="00D13455"/>
    <w:rsid w:val="00D14BE8"/>
    <w:rsid w:val="00D320C6"/>
    <w:rsid w:val="00D33339"/>
    <w:rsid w:val="00D36FCC"/>
    <w:rsid w:val="00D436EC"/>
    <w:rsid w:val="00D445B6"/>
    <w:rsid w:val="00D50FDA"/>
    <w:rsid w:val="00D52A6D"/>
    <w:rsid w:val="00D53626"/>
    <w:rsid w:val="00D61322"/>
    <w:rsid w:val="00D719A0"/>
    <w:rsid w:val="00D80D1D"/>
    <w:rsid w:val="00D81404"/>
    <w:rsid w:val="00D84C36"/>
    <w:rsid w:val="00D86767"/>
    <w:rsid w:val="00D87131"/>
    <w:rsid w:val="00D942A3"/>
    <w:rsid w:val="00D948B7"/>
    <w:rsid w:val="00D95CF0"/>
    <w:rsid w:val="00DA6C82"/>
    <w:rsid w:val="00DB1124"/>
    <w:rsid w:val="00DB355E"/>
    <w:rsid w:val="00DB4164"/>
    <w:rsid w:val="00DB60D8"/>
    <w:rsid w:val="00DC135C"/>
    <w:rsid w:val="00DD12FD"/>
    <w:rsid w:val="00DD2F66"/>
    <w:rsid w:val="00DD537F"/>
    <w:rsid w:val="00DD6602"/>
    <w:rsid w:val="00DE1B66"/>
    <w:rsid w:val="00DE1ECD"/>
    <w:rsid w:val="00DE4276"/>
    <w:rsid w:val="00DE6902"/>
    <w:rsid w:val="00DF27C2"/>
    <w:rsid w:val="00DF3DFA"/>
    <w:rsid w:val="00DF6644"/>
    <w:rsid w:val="00DF7825"/>
    <w:rsid w:val="00E135FE"/>
    <w:rsid w:val="00E13A58"/>
    <w:rsid w:val="00E17B06"/>
    <w:rsid w:val="00E27AE1"/>
    <w:rsid w:val="00E42EFF"/>
    <w:rsid w:val="00E46747"/>
    <w:rsid w:val="00E478DF"/>
    <w:rsid w:val="00E528A8"/>
    <w:rsid w:val="00E62182"/>
    <w:rsid w:val="00E66FB4"/>
    <w:rsid w:val="00E75F07"/>
    <w:rsid w:val="00E77504"/>
    <w:rsid w:val="00E80AF1"/>
    <w:rsid w:val="00E86899"/>
    <w:rsid w:val="00E870B2"/>
    <w:rsid w:val="00E8799A"/>
    <w:rsid w:val="00E95F3A"/>
    <w:rsid w:val="00E97554"/>
    <w:rsid w:val="00EA0D65"/>
    <w:rsid w:val="00EA4FF0"/>
    <w:rsid w:val="00EB14BC"/>
    <w:rsid w:val="00EB3AC7"/>
    <w:rsid w:val="00EB5D5D"/>
    <w:rsid w:val="00EB6601"/>
    <w:rsid w:val="00EB7375"/>
    <w:rsid w:val="00EC1543"/>
    <w:rsid w:val="00EC66E4"/>
    <w:rsid w:val="00EC76EB"/>
    <w:rsid w:val="00EE0482"/>
    <w:rsid w:val="00EE08D6"/>
    <w:rsid w:val="00EF4965"/>
    <w:rsid w:val="00EF4E83"/>
    <w:rsid w:val="00EF7C3D"/>
    <w:rsid w:val="00EF7F3C"/>
    <w:rsid w:val="00F06416"/>
    <w:rsid w:val="00F066AB"/>
    <w:rsid w:val="00F06CEF"/>
    <w:rsid w:val="00F10691"/>
    <w:rsid w:val="00F115AE"/>
    <w:rsid w:val="00F1396F"/>
    <w:rsid w:val="00F1708E"/>
    <w:rsid w:val="00F21F8B"/>
    <w:rsid w:val="00F26403"/>
    <w:rsid w:val="00F3366A"/>
    <w:rsid w:val="00F4078C"/>
    <w:rsid w:val="00F5787A"/>
    <w:rsid w:val="00F62205"/>
    <w:rsid w:val="00F65171"/>
    <w:rsid w:val="00F74194"/>
    <w:rsid w:val="00F74AB9"/>
    <w:rsid w:val="00F83D6A"/>
    <w:rsid w:val="00F844FE"/>
    <w:rsid w:val="00F85850"/>
    <w:rsid w:val="00F87434"/>
    <w:rsid w:val="00F91EEC"/>
    <w:rsid w:val="00F93FEB"/>
    <w:rsid w:val="00F96523"/>
    <w:rsid w:val="00FA47A2"/>
    <w:rsid w:val="00FA49AB"/>
    <w:rsid w:val="00FA6A33"/>
    <w:rsid w:val="00FB1623"/>
    <w:rsid w:val="00FB1EE2"/>
    <w:rsid w:val="00FB6963"/>
    <w:rsid w:val="00FC069F"/>
    <w:rsid w:val="00FC312F"/>
    <w:rsid w:val="00FD2C7E"/>
    <w:rsid w:val="00FD5273"/>
    <w:rsid w:val="00FE47D8"/>
    <w:rsid w:val="00FE5A90"/>
    <w:rsid w:val="00FF3EA4"/>
    <w:rsid w:val="00FF3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1301]"/>
    </o:shapedefaults>
    <o:shapelayout v:ext="edit">
      <o:idmap v:ext="edit" data="1"/>
    </o:shapelayout>
  </w:shapeDefaults>
  <w:decimalSymbol w:val="."/>
  <w:listSeparator w:val=";"/>
  <w15:docId w15:val="{BA50D0D0-A5FF-430C-BFCB-231511EB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4C4"/>
  </w:style>
  <w:style w:type="paragraph" w:styleId="Heading1">
    <w:name w:val="heading 1"/>
    <w:basedOn w:val="Normal"/>
    <w:uiPriority w:val="9"/>
    <w:qFormat/>
    <w:rsid w:val="002004C4"/>
    <w:pPr>
      <w:spacing w:before="65"/>
      <w:ind w:left="988" w:hanging="708"/>
      <w:outlineLvl w:val="0"/>
    </w:pPr>
    <w:rPr>
      <w:rFonts w:ascii="Arial" w:eastAsia="Arial" w:hAnsi="Arial"/>
      <w:b/>
      <w:bCs/>
      <w:sz w:val="28"/>
      <w:szCs w:val="28"/>
      <w:u w:val="single"/>
    </w:rPr>
  </w:style>
  <w:style w:type="paragraph" w:styleId="Heading2">
    <w:name w:val="heading 2"/>
    <w:basedOn w:val="Normal"/>
    <w:next w:val="Normal"/>
    <w:link w:val="Heading2Char"/>
    <w:uiPriority w:val="9"/>
    <w:unhideWhenUsed/>
    <w:qFormat/>
    <w:rsid w:val="00B471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74F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71F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74F4A"/>
    <w:rPr>
      <w:rFonts w:asciiTheme="majorHAnsi" w:eastAsiaTheme="majorEastAsia" w:hAnsiTheme="majorHAnsi" w:cstheme="majorBidi"/>
      <w:color w:val="243F60" w:themeColor="accent1" w:themeShade="7F"/>
      <w:sz w:val="24"/>
      <w:szCs w:val="24"/>
    </w:rPr>
  </w:style>
  <w:style w:type="table" w:customStyle="1" w:styleId="TableNormal1">
    <w:name w:val="Table Normal1"/>
    <w:uiPriority w:val="2"/>
    <w:semiHidden/>
    <w:unhideWhenUsed/>
    <w:qFormat/>
    <w:rsid w:val="002004C4"/>
    <w:tblPr>
      <w:tblInd w:w="0" w:type="dxa"/>
      <w:tblCellMar>
        <w:top w:w="0" w:type="dxa"/>
        <w:left w:w="0" w:type="dxa"/>
        <w:bottom w:w="0" w:type="dxa"/>
        <w:right w:w="0" w:type="dxa"/>
      </w:tblCellMar>
    </w:tblPr>
  </w:style>
  <w:style w:type="paragraph" w:styleId="TOC1">
    <w:name w:val="toc 1"/>
    <w:basedOn w:val="Normal"/>
    <w:uiPriority w:val="39"/>
    <w:qFormat/>
    <w:rsid w:val="002004C4"/>
    <w:pPr>
      <w:spacing w:before="360"/>
    </w:pPr>
    <w:rPr>
      <w:rFonts w:asciiTheme="majorHAnsi" w:hAnsiTheme="majorHAnsi"/>
      <w:b/>
      <w:bCs/>
      <w:caps/>
      <w:sz w:val="24"/>
      <w:szCs w:val="24"/>
    </w:rPr>
  </w:style>
  <w:style w:type="paragraph" w:styleId="TOC2">
    <w:name w:val="toc 2"/>
    <w:basedOn w:val="Normal"/>
    <w:uiPriority w:val="39"/>
    <w:qFormat/>
    <w:rsid w:val="002004C4"/>
    <w:pPr>
      <w:spacing w:before="240"/>
    </w:pPr>
    <w:rPr>
      <w:rFonts w:cstheme="minorHAnsi"/>
      <w:b/>
      <w:bCs/>
      <w:sz w:val="20"/>
      <w:szCs w:val="20"/>
    </w:rPr>
  </w:style>
  <w:style w:type="paragraph" w:styleId="TOC3">
    <w:name w:val="toc 3"/>
    <w:basedOn w:val="Normal"/>
    <w:uiPriority w:val="39"/>
    <w:qFormat/>
    <w:rsid w:val="002004C4"/>
    <w:pPr>
      <w:ind w:left="220"/>
    </w:pPr>
    <w:rPr>
      <w:rFonts w:cstheme="minorHAnsi"/>
      <w:sz w:val="20"/>
      <w:szCs w:val="20"/>
    </w:rPr>
  </w:style>
  <w:style w:type="paragraph" w:styleId="BodyText">
    <w:name w:val="Body Text"/>
    <w:basedOn w:val="Normal"/>
    <w:uiPriority w:val="1"/>
    <w:qFormat/>
    <w:rsid w:val="002004C4"/>
    <w:pPr>
      <w:ind w:left="988"/>
    </w:pPr>
    <w:rPr>
      <w:rFonts w:ascii="Arial" w:eastAsia="Arial" w:hAnsi="Arial"/>
      <w:sz w:val="24"/>
      <w:szCs w:val="24"/>
    </w:rPr>
  </w:style>
  <w:style w:type="paragraph" w:styleId="ListParagraph">
    <w:name w:val="List Paragraph"/>
    <w:basedOn w:val="Normal"/>
    <w:uiPriority w:val="1"/>
    <w:qFormat/>
    <w:rsid w:val="002004C4"/>
  </w:style>
  <w:style w:type="paragraph" w:customStyle="1" w:styleId="TableParagraph">
    <w:name w:val="Table Paragraph"/>
    <w:basedOn w:val="Normal"/>
    <w:uiPriority w:val="1"/>
    <w:qFormat/>
    <w:rsid w:val="002004C4"/>
  </w:style>
  <w:style w:type="paragraph" w:customStyle="1" w:styleId="Default">
    <w:name w:val="Default"/>
    <w:rsid w:val="00FA6A33"/>
    <w:pPr>
      <w:widowControl/>
      <w:autoSpaceDE w:val="0"/>
      <w:autoSpaceDN w:val="0"/>
      <w:adjustRightInd w:val="0"/>
    </w:pPr>
    <w:rPr>
      <w:rFonts w:ascii="Calibri" w:hAnsi="Calibri" w:cs="Calibri"/>
      <w:color w:val="000000"/>
      <w:sz w:val="24"/>
      <w:szCs w:val="24"/>
      <w:lang w:val="en-GB"/>
    </w:rPr>
  </w:style>
  <w:style w:type="paragraph" w:styleId="Header">
    <w:name w:val="header"/>
    <w:basedOn w:val="Normal"/>
    <w:link w:val="HeaderChar"/>
    <w:uiPriority w:val="99"/>
    <w:unhideWhenUsed/>
    <w:rsid w:val="001B5F1C"/>
    <w:pPr>
      <w:tabs>
        <w:tab w:val="center" w:pos="4536"/>
        <w:tab w:val="right" w:pos="9072"/>
      </w:tabs>
    </w:pPr>
  </w:style>
  <w:style w:type="character" w:customStyle="1" w:styleId="HeaderChar">
    <w:name w:val="Header Char"/>
    <w:basedOn w:val="DefaultParagraphFont"/>
    <w:link w:val="Header"/>
    <w:uiPriority w:val="99"/>
    <w:rsid w:val="001B5F1C"/>
  </w:style>
  <w:style w:type="paragraph" w:styleId="Footer">
    <w:name w:val="footer"/>
    <w:basedOn w:val="Normal"/>
    <w:link w:val="FooterChar"/>
    <w:uiPriority w:val="99"/>
    <w:unhideWhenUsed/>
    <w:rsid w:val="001B5F1C"/>
    <w:pPr>
      <w:tabs>
        <w:tab w:val="center" w:pos="4536"/>
        <w:tab w:val="right" w:pos="9072"/>
      </w:tabs>
    </w:pPr>
  </w:style>
  <w:style w:type="character" w:customStyle="1" w:styleId="FooterChar">
    <w:name w:val="Footer Char"/>
    <w:basedOn w:val="DefaultParagraphFont"/>
    <w:link w:val="Footer"/>
    <w:uiPriority w:val="99"/>
    <w:rsid w:val="001B5F1C"/>
  </w:style>
  <w:style w:type="character" w:styleId="CommentReference">
    <w:name w:val="annotation reference"/>
    <w:basedOn w:val="DefaultParagraphFont"/>
    <w:uiPriority w:val="99"/>
    <w:semiHidden/>
    <w:unhideWhenUsed/>
    <w:rsid w:val="00CF1CB0"/>
    <w:rPr>
      <w:sz w:val="16"/>
      <w:szCs w:val="16"/>
    </w:rPr>
  </w:style>
  <w:style w:type="paragraph" w:styleId="CommentText">
    <w:name w:val="annotation text"/>
    <w:basedOn w:val="Normal"/>
    <w:link w:val="CommentTextChar"/>
    <w:uiPriority w:val="99"/>
    <w:semiHidden/>
    <w:unhideWhenUsed/>
    <w:rsid w:val="00CF1CB0"/>
    <w:rPr>
      <w:sz w:val="20"/>
      <w:szCs w:val="20"/>
    </w:rPr>
  </w:style>
  <w:style w:type="character" w:customStyle="1" w:styleId="CommentTextChar">
    <w:name w:val="Comment Text Char"/>
    <w:basedOn w:val="DefaultParagraphFont"/>
    <w:link w:val="CommentText"/>
    <w:uiPriority w:val="99"/>
    <w:semiHidden/>
    <w:rsid w:val="00CF1CB0"/>
    <w:rPr>
      <w:sz w:val="20"/>
      <w:szCs w:val="20"/>
    </w:rPr>
  </w:style>
  <w:style w:type="paragraph" w:styleId="CommentSubject">
    <w:name w:val="annotation subject"/>
    <w:basedOn w:val="CommentText"/>
    <w:next w:val="CommentText"/>
    <w:link w:val="CommentSubjectChar"/>
    <w:uiPriority w:val="99"/>
    <w:semiHidden/>
    <w:unhideWhenUsed/>
    <w:rsid w:val="00CF1CB0"/>
    <w:rPr>
      <w:b/>
      <w:bCs/>
    </w:rPr>
  </w:style>
  <w:style w:type="character" w:customStyle="1" w:styleId="CommentSubjectChar">
    <w:name w:val="Comment Subject Char"/>
    <w:basedOn w:val="CommentTextChar"/>
    <w:link w:val="CommentSubject"/>
    <w:uiPriority w:val="99"/>
    <w:semiHidden/>
    <w:rsid w:val="00CF1CB0"/>
    <w:rPr>
      <w:b/>
      <w:bCs/>
      <w:sz w:val="20"/>
      <w:szCs w:val="20"/>
    </w:rPr>
  </w:style>
  <w:style w:type="paragraph" w:styleId="Revision">
    <w:name w:val="Revision"/>
    <w:hidden/>
    <w:uiPriority w:val="99"/>
    <w:semiHidden/>
    <w:rsid w:val="00CF1CB0"/>
    <w:pPr>
      <w:widowControl/>
    </w:pPr>
  </w:style>
  <w:style w:type="paragraph" w:styleId="BalloonText">
    <w:name w:val="Balloon Text"/>
    <w:basedOn w:val="Normal"/>
    <w:link w:val="BalloonTextChar"/>
    <w:uiPriority w:val="99"/>
    <w:semiHidden/>
    <w:unhideWhenUsed/>
    <w:rsid w:val="00CF1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CB0"/>
    <w:rPr>
      <w:rFonts w:ascii="Segoe UI" w:hAnsi="Segoe UI" w:cs="Segoe UI"/>
      <w:sz w:val="18"/>
      <w:szCs w:val="18"/>
    </w:rPr>
  </w:style>
  <w:style w:type="paragraph" w:styleId="FootnoteText">
    <w:name w:val="footnote text"/>
    <w:basedOn w:val="Normal"/>
    <w:link w:val="FootnoteTextChar"/>
    <w:uiPriority w:val="99"/>
    <w:semiHidden/>
    <w:unhideWhenUsed/>
    <w:rsid w:val="00E8799A"/>
    <w:rPr>
      <w:sz w:val="20"/>
      <w:szCs w:val="20"/>
    </w:rPr>
  </w:style>
  <w:style w:type="character" w:customStyle="1" w:styleId="FootnoteTextChar">
    <w:name w:val="Footnote Text Char"/>
    <w:basedOn w:val="DefaultParagraphFont"/>
    <w:link w:val="FootnoteText"/>
    <w:uiPriority w:val="99"/>
    <w:semiHidden/>
    <w:rsid w:val="00E8799A"/>
    <w:rPr>
      <w:sz w:val="20"/>
      <w:szCs w:val="20"/>
    </w:rPr>
  </w:style>
  <w:style w:type="character" w:styleId="FootnoteReference">
    <w:name w:val="footnote reference"/>
    <w:basedOn w:val="DefaultParagraphFont"/>
    <w:uiPriority w:val="99"/>
    <w:semiHidden/>
    <w:unhideWhenUsed/>
    <w:rsid w:val="00E8799A"/>
    <w:rPr>
      <w:vertAlign w:val="superscript"/>
    </w:rPr>
  </w:style>
  <w:style w:type="character" w:styleId="Hyperlink">
    <w:name w:val="Hyperlink"/>
    <w:basedOn w:val="DefaultParagraphFont"/>
    <w:uiPriority w:val="99"/>
    <w:unhideWhenUsed/>
    <w:rsid w:val="00E8799A"/>
    <w:rPr>
      <w:color w:val="0000FF" w:themeColor="hyperlink"/>
      <w:u w:val="single"/>
    </w:rPr>
  </w:style>
  <w:style w:type="character" w:customStyle="1" w:styleId="NichtaufgelsteErwhnung1">
    <w:name w:val="Nicht aufgelöste Erwähnung1"/>
    <w:basedOn w:val="DefaultParagraphFont"/>
    <w:uiPriority w:val="99"/>
    <w:semiHidden/>
    <w:unhideWhenUsed/>
    <w:rsid w:val="00E8799A"/>
    <w:rPr>
      <w:color w:val="605E5C"/>
      <w:shd w:val="clear" w:color="auto" w:fill="E1DFDD"/>
    </w:rPr>
  </w:style>
  <w:style w:type="table" w:styleId="TableGrid">
    <w:name w:val="Table Grid"/>
    <w:basedOn w:val="TableNormal"/>
    <w:uiPriority w:val="39"/>
    <w:rsid w:val="00EA0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4E83"/>
    <w:rPr>
      <w:color w:val="808080"/>
    </w:rPr>
  </w:style>
  <w:style w:type="paragraph" w:styleId="TOCHeading">
    <w:name w:val="TOC Heading"/>
    <w:basedOn w:val="Heading1"/>
    <w:next w:val="Normal"/>
    <w:uiPriority w:val="39"/>
    <w:unhideWhenUsed/>
    <w:qFormat/>
    <w:rsid w:val="006E317A"/>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u w:val="none"/>
      <w:lang w:val="en-GB" w:eastAsia="en-GB"/>
    </w:rPr>
  </w:style>
  <w:style w:type="paragraph" w:styleId="TOC4">
    <w:name w:val="toc 4"/>
    <w:basedOn w:val="Normal"/>
    <w:next w:val="Normal"/>
    <w:autoRedefine/>
    <w:uiPriority w:val="39"/>
    <w:unhideWhenUsed/>
    <w:rsid w:val="006E317A"/>
    <w:pPr>
      <w:ind w:left="440"/>
    </w:pPr>
    <w:rPr>
      <w:rFonts w:cstheme="minorHAnsi"/>
      <w:sz w:val="20"/>
      <w:szCs w:val="20"/>
    </w:rPr>
  </w:style>
  <w:style w:type="paragraph" w:styleId="TOC5">
    <w:name w:val="toc 5"/>
    <w:basedOn w:val="Normal"/>
    <w:next w:val="Normal"/>
    <w:autoRedefine/>
    <w:uiPriority w:val="39"/>
    <w:unhideWhenUsed/>
    <w:rsid w:val="006E317A"/>
    <w:pPr>
      <w:ind w:left="660"/>
    </w:pPr>
    <w:rPr>
      <w:rFonts w:cstheme="minorHAnsi"/>
      <w:sz w:val="20"/>
      <w:szCs w:val="20"/>
    </w:rPr>
  </w:style>
  <w:style w:type="paragraph" w:styleId="TOC6">
    <w:name w:val="toc 6"/>
    <w:basedOn w:val="Normal"/>
    <w:next w:val="Normal"/>
    <w:autoRedefine/>
    <w:uiPriority w:val="39"/>
    <w:unhideWhenUsed/>
    <w:rsid w:val="006E317A"/>
    <w:pPr>
      <w:ind w:left="880"/>
    </w:pPr>
    <w:rPr>
      <w:rFonts w:cstheme="minorHAnsi"/>
      <w:sz w:val="20"/>
      <w:szCs w:val="20"/>
    </w:rPr>
  </w:style>
  <w:style w:type="paragraph" w:styleId="TOC7">
    <w:name w:val="toc 7"/>
    <w:basedOn w:val="Normal"/>
    <w:next w:val="Normal"/>
    <w:autoRedefine/>
    <w:uiPriority w:val="39"/>
    <w:unhideWhenUsed/>
    <w:rsid w:val="006E317A"/>
    <w:pPr>
      <w:ind w:left="1100"/>
    </w:pPr>
    <w:rPr>
      <w:rFonts w:cstheme="minorHAnsi"/>
      <w:sz w:val="20"/>
      <w:szCs w:val="20"/>
    </w:rPr>
  </w:style>
  <w:style w:type="paragraph" w:styleId="TOC8">
    <w:name w:val="toc 8"/>
    <w:basedOn w:val="Normal"/>
    <w:next w:val="Normal"/>
    <w:autoRedefine/>
    <w:uiPriority w:val="39"/>
    <w:unhideWhenUsed/>
    <w:rsid w:val="006E317A"/>
    <w:pPr>
      <w:ind w:left="1320"/>
    </w:pPr>
    <w:rPr>
      <w:rFonts w:cstheme="minorHAnsi"/>
      <w:sz w:val="20"/>
      <w:szCs w:val="20"/>
    </w:rPr>
  </w:style>
  <w:style w:type="paragraph" w:styleId="TOC9">
    <w:name w:val="toc 9"/>
    <w:basedOn w:val="Normal"/>
    <w:next w:val="Normal"/>
    <w:autoRedefine/>
    <w:uiPriority w:val="39"/>
    <w:unhideWhenUsed/>
    <w:rsid w:val="006E317A"/>
    <w:pPr>
      <w:ind w:left="1540"/>
    </w:pPr>
    <w:rPr>
      <w:rFonts w:cstheme="minorHAnsi"/>
      <w:sz w:val="20"/>
      <w:szCs w:val="20"/>
    </w:rPr>
  </w:style>
  <w:style w:type="character" w:customStyle="1" w:styleId="NichtaufgelsteErwhnung2">
    <w:name w:val="Nicht aufgelöste Erwähnung2"/>
    <w:basedOn w:val="DefaultParagraphFont"/>
    <w:uiPriority w:val="99"/>
    <w:semiHidden/>
    <w:unhideWhenUsed/>
    <w:rsid w:val="001A0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135">
      <w:bodyDiv w:val="1"/>
      <w:marLeft w:val="0"/>
      <w:marRight w:val="0"/>
      <w:marTop w:val="0"/>
      <w:marBottom w:val="0"/>
      <w:divBdr>
        <w:top w:val="none" w:sz="0" w:space="0" w:color="auto"/>
        <w:left w:val="none" w:sz="0" w:space="0" w:color="auto"/>
        <w:bottom w:val="none" w:sz="0" w:space="0" w:color="auto"/>
        <w:right w:val="none" w:sz="0" w:space="0" w:color="auto"/>
      </w:divBdr>
    </w:div>
    <w:div w:id="25908133">
      <w:bodyDiv w:val="1"/>
      <w:marLeft w:val="0"/>
      <w:marRight w:val="0"/>
      <w:marTop w:val="0"/>
      <w:marBottom w:val="0"/>
      <w:divBdr>
        <w:top w:val="none" w:sz="0" w:space="0" w:color="auto"/>
        <w:left w:val="none" w:sz="0" w:space="0" w:color="auto"/>
        <w:bottom w:val="none" w:sz="0" w:space="0" w:color="auto"/>
        <w:right w:val="none" w:sz="0" w:space="0" w:color="auto"/>
      </w:divBdr>
    </w:div>
    <w:div w:id="84083903">
      <w:bodyDiv w:val="1"/>
      <w:marLeft w:val="0"/>
      <w:marRight w:val="0"/>
      <w:marTop w:val="0"/>
      <w:marBottom w:val="0"/>
      <w:divBdr>
        <w:top w:val="none" w:sz="0" w:space="0" w:color="auto"/>
        <w:left w:val="none" w:sz="0" w:space="0" w:color="auto"/>
        <w:bottom w:val="none" w:sz="0" w:space="0" w:color="auto"/>
        <w:right w:val="none" w:sz="0" w:space="0" w:color="auto"/>
      </w:divBdr>
    </w:div>
    <w:div w:id="108284481">
      <w:bodyDiv w:val="1"/>
      <w:marLeft w:val="0"/>
      <w:marRight w:val="0"/>
      <w:marTop w:val="0"/>
      <w:marBottom w:val="0"/>
      <w:divBdr>
        <w:top w:val="none" w:sz="0" w:space="0" w:color="auto"/>
        <w:left w:val="none" w:sz="0" w:space="0" w:color="auto"/>
        <w:bottom w:val="none" w:sz="0" w:space="0" w:color="auto"/>
        <w:right w:val="none" w:sz="0" w:space="0" w:color="auto"/>
      </w:divBdr>
    </w:div>
    <w:div w:id="154222968">
      <w:bodyDiv w:val="1"/>
      <w:marLeft w:val="0"/>
      <w:marRight w:val="0"/>
      <w:marTop w:val="0"/>
      <w:marBottom w:val="0"/>
      <w:divBdr>
        <w:top w:val="none" w:sz="0" w:space="0" w:color="auto"/>
        <w:left w:val="none" w:sz="0" w:space="0" w:color="auto"/>
        <w:bottom w:val="none" w:sz="0" w:space="0" w:color="auto"/>
        <w:right w:val="none" w:sz="0" w:space="0" w:color="auto"/>
      </w:divBdr>
    </w:div>
    <w:div w:id="164832559">
      <w:bodyDiv w:val="1"/>
      <w:marLeft w:val="0"/>
      <w:marRight w:val="0"/>
      <w:marTop w:val="0"/>
      <w:marBottom w:val="0"/>
      <w:divBdr>
        <w:top w:val="none" w:sz="0" w:space="0" w:color="auto"/>
        <w:left w:val="none" w:sz="0" w:space="0" w:color="auto"/>
        <w:bottom w:val="none" w:sz="0" w:space="0" w:color="auto"/>
        <w:right w:val="none" w:sz="0" w:space="0" w:color="auto"/>
      </w:divBdr>
    </w:div>
    <w:div w:id="175078044">
      <w:bodyDiv w:val="1"/>
      <w:marLeft w:val="0"/>
      <w:marRight w:val="0"/>
      <w:marTop w:val="0"/>
      <w:marBottom w:val="0"/>
      <w:divBdr>
        <w:top w:val="none" w:sz="0" w:space="0" w:color="auto"/>
        <w:left w:val="none" w:sz="0" w:space="0" w:color="auto"/>
        <w:bottom w:val="none" w:sz="0" w:space="0" w:color="auto"/>
        <w:right w:val="none" w:sz="0" w:space="0" w:color="auto"/>
      </w:divBdr>
    </w:div>
    <w:div w:id="201599088">
      <w:bodyDiv w:val="1"/>
      <w:marLeft w:val="0"/>
      <w:marRight w:val="0"/>
      <w:marTop w:val="0"/>
      <w:marBottom w:val="0"/>
      <w:divBdr>
        <w:top w:val="none" w:sz="0" w:space="0" w:color="auto"/>
        <w:left w:val="none" w:sz="0" w:space="0" w:color="auto"/>
        <w:bottom w:val="none" w:sz="0" w:space="0" w:color="auto"/>
        <w:right w:val="none" w:sz="0" w:space="0" w:color="auto"/>
      </w:divBdr>
    </w:div>
    <w:div w:id="226305174">
      <w:bodyDiv w:val="1"/>
      <w:marLeft w:val="0"/>
      <w:marRight w:val="0"/>
      <w:marTop w:val="0"/>
      <w:marBottom w:val="0"/>
      <w:divBdr>
        <w:top w:val="none" w:sz="0" w:space="0" w:color="auto"/>
        <w:left w:val="none" w:sz="0" w:space="0" w:color="auto"/>
        <w:bottom w:val="none" w:sz="0" w:space="0" w:color="auto"/>
        <w:right w:val="none" w:sz="0" w:space="0" w:color="auto"/>
      </w:divBdr>
    </w:div>
    <w:div w:id="231502294">
      <w:bodyDiv w:val="1"/>
      <w:marLeft w:val="0"/>
      <w:marRight w:val="0"/>
      <w:marTop w:val="0"/>
      <w:marBottom w:val="0"/>
      <w:divBdr>
        <w:top w:val="none" w:sz="0" w:space="0" w:color="auto"/>
        <w:left w:val="none" w:sz="0" w:space="0" w:color="auto"/>
        <w:bottom w:val="none" w:sz="0" w:space="0" w:color="auto"/>
        <w:right w:val="none" w:sz="0" w:space="0" w:color="auto"/>
      </w:divBdr>
    </w:div>
    <w:div w:id="237639528">
      <w:bodyDiv w:val="1"/>
      <w:marLeft w:val="0"/>
      <w:marRight w:val="0"/>
      <w:marTop w:val="0"/>
      <w:marBottom w:val="0"/>
      <w:divBdr>
        <w:top w:val="none" w:sz="0" w:space="0" w:color="auto"/>
        <w:left w:val="none" w:sz="0" w:space="0" w:color="auto"/>
        <w:bottom w:val="none" w:sz="0" w:space="0" w:color="auto"/>
        <w:right w:val="none" w:sz="0" w:space="0" w:color="auto"/>
      </w:divBdr>
    </w:div>
    <w:div w:id="248586876">
      <w:bodyDiv w:val="1"/>
      <w:marLeft w:val="0"/>
      <w:marRight w:val="0"/>
      <w:marTop w:val="0"/>
      <w:marBottom w:val="0"/>
      <w:divBdr>
        <w:top w:val="none" w:sz="0" w:space="0" w:color="auto"/>
        <w:left w:val="none" w:sz="0" w:space="0" w:color="auto"/>
        <w:bottom w:val="none" w:sz="0" w:space="0" w:color="auto"/>
        <w:right w:val="none" w:sz="0" w:space="0" w:color="auto"/>
      </w:divBdr>
    </w:div>
    <w:div w:id="256445870">
      <w:bodyDiv w:val="1"/>
      <w:marLeft w:val="0"/>
      <w:marRight w:val="0"/>
      <w:marTop w:val="0"/>
      <w:marBottom w:val="0"/>
      <w:divBdr>
        <w:top w:val="none" w:sz="0" w:space="0" w:color="auto"/>
        <w:left w:val="none" w:sz="0" w:space="0" w:color="auto"/>
        <w:bottom w:val="none" w:sz="0" w:space="0" w:color="auto"/>
        <w:right w:val="none" w:sz="0" w:space="0" w:color="auto"/>
      </w:divBdr>
    </w:div>
    <w:div w:id="259531711">
      <w:bodyDiv w:val="1"/>
      <w:marLeft w:val="0"/>
      <w:marRight w:val="0"/>
      <w:marTop w:val="0"/>
      <w:marBottom w:val="0"/>
      <w:divBdr>
        <w:top w:val="none" w:sz="0" w:space="0" w:color="auto"/>
        <w:left w:val="none" w:sz="0" w:space="0" w:color="auto"/>
        <w:bottom w:val="none" w:sz="0" w:space="0" w:color="auto"/>
        <w:right w:val="none" w:sz="0" w:space="0" w:color="auto"/>
      </w:divBdr>
    </w:div>
    <w:div w:id="275990724">
      <w:bodyDiv w:val="1"/>
      <w:marLeft w:val="0"/>
      <w:marRight w:val="0"/>
      <w:marTop w:val="0"/>
      <w:marBottom w:val="0"/>
      <w:divBdr>
        <w:top w:val="none" w:sz="0" w:space="0" w:color="auto"/>
        <w:left w:val="none" w:sz="0" w:space="0" w:color="auto"/>
        <w:bottom w:val="none" w:sz="0" w:space="0" w:color="auto"/>
        <w:right w:val="none" w:sz="0" w:space="0" w:color="auto"/>
      </w:divBdr>
    </w:div>
    <w:div w:id="302393086">
      <w:bodyDiv w:val="1"/>
      <w:marLeft w:val="0"/>
      <w:marRight w:val="0"/>
      <w:marTop w:val="0"/>
      <w:marBottom w:val="0"/>
      <w:divBdr>
        <w:top w:val="none" w:sz="0" w:space="0" w:color="auto"/>
        <w:left w:val="none" w:sz="0" w:space="0" w:color="auto"/>
        <w:bottom w:val="none" w:sz="0" w:space="0" w:color="auto"/>
        <w:right w:val="none" w:sz="0" w:space="0" w:color="auto"/>
      </w:divBdr>
    </w:div>
    <w:div w:id="304164927">
      <w:bodyDiv w:val="1"/>
      <w:marLeft w:val="0"/>
      <w:marRight w:val="0"/>
      <w:marTop w:val="0"/>
      <w:marBottom w:val="0"/>
      <w:divBdr>
        <w:top w:val="none" w:sz="0" w:space="0" w:color="auto"/>
        <w:left w:val="none" w:sz="0" w:space="0" w:color="auto"/>
        <w:bottom w:val="none" w:sz="0" w:space="0" w:color="auto"/>
        <w:right w:val="none" w:sz="0" w:space="0" w:color="auto"/>
      </w:divBdr>
    </w:div>
    <w:div w:id="321127790">
      <w:bodyDiv w:val="1"/>
      <w:marLeft w:val="0"/>
      <w:marRight w:val="0"/>
      <w:marTop w:val="0"/>
      <w:marBottom w:val="0"/>
      <w:divBdr>
        <w:top w:val="none" w:sz="0" w:space="0" w:color="auto"/>
        <w:left w:val="none" w:sz="0" w:space="0" w:color="auto"/>
        <w:bottom w:val="none" w:sz="0" w:space="0" w:color="auto"/>
        <w:right w:val="none" w:sz="0" w:space="0" w:color="auto"/>
      </w:divBdr>
    </w:div>
    <w:div w:id="322978655">
      <w:bodyDiv w:val="1"/>
      <w:marLeft w:val="0"/>
      <w:marRight w:val="0"/>
      <w:marTop w:val="0"/>
      <w:marBottom w:val="0"/>
      <w:divBdr>
        <w:top w:val="none" w:sz="0" w:space="0" w:color="auto"/>
        <w:left w:val="none" w:sz="0" w:space="0" w:color="auto"/>
        <w:bottom w:val="none" w:sz="0" w:space="0" w:color="auto"/>
        <w:right w:val="none" w:sz="0" w:space="0" w:color="auto"/>
      </w:divBdr>
    </w:div>
    <w:div w:id="359207666">
      <w:bodyDiv w:val="1"/>
      <w:marLeft w:val="0"/>
      <w:marRight w:val="0"/>
      <w:marTop w:val="0"/>
      <w:marBottom w:val="0"/>
      <w:divBdr>
        <w:top w:val="none" w:sz="0" w:space="0" w:color="auto"/>
        <w:left w:val="none" w:sz="0" w:space="0" w:color="auto"/>
        <w:bottom w:val="none" w:sz="0" w:space="0" w:color="auto"/>
        <w:right w:val="none" w:sz="0" w:space="0" w:color="auto"/>
      </w:divBdr>
    </w:div>
    <w:div w:id="364717162">
      <w:bodyDiv w:val="1"/>
      <w:marLeft w:val="0"/>
      <w:marRight w:val="0"/>
      <w:marTop w:val="0"/>
      <w:marBottom w:val="0"/>
      <w:divBdr>
        <w:top w:val="none" w:sz="0" w:space="0" w:color="auto"/>
        <w:left w:val="none" w:sz="0" w:space="0" w:color="auto"/>
        <w:bottom w:val="none" w:sz="0" w:space="0" w:color="auto"/>
        <w:right w:val="none" w:sz="0" w:space="0" w:color="auto"/>
      </w:divBdr>
    </w:div>
    <w:div w:id="368456658">
      <w:bodyDiv w:val="1"/>
      <w:marLeft w:val="0"/>
      <w:marRight w:val="0"/>
      <w:marTop w:val="0"/>
      <w:marBottom w:val="0"/>
      <w:divBdr>
        <w:top w:val="none" w:sz="0" w:space="0" w:color="auto"/>
        <w:left w:val="none" w:sz="0" w:space="0" w:color="auto"/>
        <w:bottom w:val="none" w:sz="0" w:space="0" w:color="auto"/>
        <w:right w:val="none" w:sz="0" w:space="0" w:color="auto"/>
      </w:divBdr>
    </w:div>
    <w:div w:id="395275396">
      <w:bodyDiv w:val="1"/>
      <w:marLeft w:val="0"/>
      <w:marRight w:val="0"/>
      <w:marTop w:val="0"/>
      <w:marBottom w:val="0"/>
      <w:divBdr>
        <w:top w:val="none" w:sz="0" w:space="0" w:color="auto"/>
        <w:left w:val="none" w:sz="0" w:space="0" w:color="auto"/>
        <w:bottom w:val="none" w:sz="0" w:space="0" w:color="auto"/>
        <w:right w:val="none" w:sz="0" w:space="0" w:color="auto"/>
      </w:divBdr>
    </w:div>
    <w:div w:id="458567575">
      <w:bodyDiv w:val="1"/>
      <w:marLeft w:val="0"/>
      <w:marRight w:val="0"/>
      <w:marTop w:val="0"/>
      <w:marBottom w:val="0"/>
      <w:divBdr>
        <w:top w:val="none" w:sz="0" w:space="0" w:color="auto"/>
        <w:left w:val="none" w:sz="0" w:space="0" w:color="auto"/>
        <w:bottom w:val="none" w:sz="0" w:space="0" w:color="auto"/>
        <w:right w:val="none" w:sz="0" w:space="0" w:color="auto"/>
      </w:divBdr>
    </w:div>
    <w:div w:id="498278002">
      <w:bodyDiv w:val="1"/>
      <w:marLeft w:val="0"/>
      <w:marRight w:val="0"/>
      <w:marTop w:val="0"/>
      <w:marBottom w:val="0"/>
      <w:divBdr>
        <w:top w:val="none" w:sz="0" w:space="0" w:color="auto"/>
        <w:left w:val="none" w:sz="0" w:space="0" w:color="auto"/>
        <w:bottom w:val="none" w:sz="0" w:space="0" w:color="auto"/>
        <w:right w:val="none" w:sz="0" w:space="0" w:color="auto"/>
      </w:divBdr>
    </w:div>
    <w:div w:id="539627532">
      <w:bodyDiv w:val="1"/>
      <w:marLeft w:val="0"/>
      <w:marRight w:val="0"/>
      <w:marTop w:val="0"/>
      <w:marBottom w:val="0"/>
      <w:divBdr>
        <w:top w:val="none" w:sz="0" w:space="0" w:color="auto"/>
        <w:left w:val="none" w:sz="0" w:space="0" w:color="auto"/>
        <w:bottom w:val="none" w:sz="0" w:space="0" w:color="auto"/>
        <w:right w:val="none" w:sz="0" w:space="0" w:color="auto"/>
      </w:divBdr>
    </w:div>
    <w:div w:id="573514185">
      <w:bodyDiv w:val="1"/>
      <w:marLeft w:val="0"/>
      <w:marRight w:val="0"/>
      <w:marTop w:val="0"/>
      <w:marBottom w:val="0"/>
      <w:divBdr>
        <w:top w:val="none" w:sz="0" w:space="0" w:color="auto"/>
        <w:left w:val="none" w:sz="0" w:space="0" w:color="auto"/>
        <w:bottom w:val="none" w:sz="0" w:space="0" w:color="auto"/>
        <w:right w:val="none" w:sz="0" w:space="0" w:color="auto"/>
      </w:divBdr>
    </w:div>
    <w:div w:id="593634184">
      <w:bodyDiv w:val="1"/>
      <w:marLeft w:val="0"/>
      <w:marRight w:val="0"/>
      <w:marTop w:val="0"/>
      <w:marBottom w:val="0"/>
      <w:divBdr>
        <w:top w:val="none" w:sz="0" w:space="0" w:color="auto"/>
        <w:left w:val="none" w:sz="0" w:space="0" w:color="auto"/>
        <w:bottom w:val="none" w:sz="0" w:space="0" w:color="auto"/>
        <w:right w:val="none" w:sz="0" w:space="0" w:color="auto"/>
      </w:divBdr>
    </w:div>
    <w:div w:id="595216784">
      <w:bodyDiv w:val="1"/>
      <w:marLeft w:val="0"/>
      <w:marRight w:val="0"/>
      <w:marTop w:val="0"/>
      <w:marBottom w:val="0"/>
      <w:divBdr>
        <w:top w:val="none" w:sz="0" w:space="0" w:color="auto"/>
        <w:left w:val="none" w:sz="0" w:space="0" w:color="auto"/>
        <w:bottom w:val="none" w:sz="0" w:space="0" w:color="auto"/>
        <w:right w:val="none" w:sz="0" w:space="0" w:color="auto"/>
      </w:divBdr>
    </w:div>
    <w:div w:id="630984558">
      <w:bodyDiv w:val="1"/>
      <w:marLeft w:val="0"/>
      <w:marRight w:val="0"/>
      <w:marTop w:val="0"/>
      <w:marBottom w:val="0"/>
      <w:divBdr>
        <w:top w:val="none" w:sz="0" w:space="0" w:color="auto"/>
        <w:left w:val="none" w:sz="0" w:space="0" w:color="auto"/>
        <w:bottom w:val="none" w:sz="0" w:space="0" w:color="auto"/>
        <w:right w:val="none" w:sz="0" w:space="0" w:color="auto"/>
      </w:divBdr>
    </w:div>
    <w:div w:id="694043497">
      <w:bodyDiv w:val="1"/>
      <w:marLeft w:val="0"/>
      <w:marRight w:val="0"/>
      <w:marTop w:val="0"/>
      <w:marBottom w:val="0"/>
      <w:divBdr>
        <w:top w:val="none" w:sz="0" w:space="0" w:color="auto"/>
        <w:left w:val="none" w:sz="0" w:space="0" w:color="auto"/>
        <w:bottom w:val="none" w:sz="0" w:space="0" w:color="auto"/>
        <w:right w:val="none" w:sz="0" w:space="0" w:color="auto"/>
      </w:divBdr>
    </w:div>
    <w:div w:id="711072632">
      <w:bodyDiv w:val="1"/>
      <w:marLeft w:val="0"/>
      <w:marRight w:val="0"/>
      <w:marTop w:val="0"/>
      <w:marBottom w:val="0"/>
      <w:divBdr>
        <w:top w:val="none" w:sz="0" w:space="0" w:color="auto"/>
        <w:left w:val="none" w:sz="0" w:space="0" w:color="auto"/>
        <w:bottom w:val="none" w:sz="0" w:space="0" w:color="auto"/>
        <w:right w:val="none" w:sz="0" w:space="0" w:color="auto"/>
      </w:divBdr>
    </w:div>
    <w:div w:id="756823848">
      <w:bodyDiv w:val="1"/>
      <w:marLeft w:val="0"/>
      <w:marRight w:val="0"/>
      <w:marTop w:val="0"/>
      <w:marBottom w:val="0"/>
      <w:divBdr>
        <w:top w:val="none" w:sz="0" w:space="0" w:color="auto"/>
        <w:left w:val="none" w:sz="0" w:space="0" w:color="auto"/>
        <w:bottom w:val="none" w:sz="0" w:space="0" w:color="auto"/>
        <w:right w:val="none" w:sz="0" w:space="0" w:color="auto"/>
      </w:divBdr>
    </w:div>
    <w:div w:id="760031834">
      <w:bodyDiv w:val="1"/>
      <w:marLeft w:val="0"/>
      <w:marRight w:val="0"/>
      <w:marTop w:val="0"/>
      <w:marBottom w:val="0"/>
      <w:divBdr>
        <w:top w:val="none" w:sz="0" w:space="0" w:color="auto"/>
        <w:left w:val="none" w:sz="0" w:space="0" w:color="auto"/>
        <w:bottom w:val="none" w:sz="0" w:space="0" w:color="auto"/>
        <w:right w:val="none" w:sz="0" w:space="0" w:color="auto"/>
      </w:divBdr>
    </w:div>
    <w:div w:id="793601550">
      <w:bodyDiv w:val="1"/>
      <w:marLeft w:val="0"/>
      <w:marRight w:val="0"/>
      <w:marTop w:val="0"/>
      <w:marBottom w:val="0"/>
      <w:divBdr>
        <w:top w:val="none" w:sz="0" w:space="0" w:color="auto"/>
        <w:left w:val="none" w:sz="0" w:space="0" w:color="auto"/>
        <w:bottom w:val="none" w:sz="0" w:space="0" w:color="auto"/>
        <w:right w:val="none" w:sz="0" w:space="0" w:color="auto"/>
      </w:divBdr>
    </w:div>
    <w:div w:id="810025472">
      <w:bodyDiv w:val="1"/>
      <w:marLeft w:val="0"/>
      <w:marRight w:val="0"/>
      <w:marTop w:val="0"/>
      <w:marBottom w:val="0"/>
      <w:divBdr>
        <w:top w:val="none" w:sz="0" w:space="0" w:color="auto"/>
        <w:left w:val="none" w:sz="0" w:space="0" w:color="auto"/>
        <w:bottom w:val="none" w:sz="0" w:space="0" w:color="auto"/>
        <w:right w:val="none" w:sz="0" w:space="0" w:color="auto"/>
      </w:divBdr>
    </w:div>
    <w:div w:id="844054009">
      <w:bodyDiv w:val="1"/>
      <w:marLeft w:val="0"/>
      <w:marRight w:val="0"/>
      <w:marTop w:val="0"/>
      <w:marBottom w:val="0"/>
      <w:divBdr>
        <w:top w:val="none" w:sz="0" w:space="0" w:color="auto"/>
        <w:left w:val="none" w:sz="0" w:space="0" w:color="auto"/>
        <w:bottom w:val="none" w:sz="0" w:space="0" w:color="auto"/>
        <w:right w:val="none" w:sz="0" w:space="0" w:color="auto"/>
      </w:divBdr>
    </w:div>
    <w:div w:id="848982903">
      <w:bodyDiv w:val="1"/>
      <w:marLeft w:val="0"/>
      <w:marRight w:val="0"/>
      <w:marTop w:val="0"/>
      <w:marBottom w:val="0"/>
      <w:divBdr>
        <w:top w:val="none" w:sz="0" w:space="0" w:color="auto"/>
        <w:left w:val="none" w:sz="0" w:space="0" w:color="auto"/>
        <w:bottom w:val="none" w:sz="0" w:space="0" w:color="auto"/>
        <w:right w:val="none" w:sz="0" w:space="0" w:color="auto"/>
      </w:divBdr>
    </w:div>
    <w:div w:id="886377862">
      <w:bodyDiv w:val="1"/>
      <w:marLeft w:val="0"/>
      <w:marRight w:val="0"/>
      <w:marTop w:val="0"/>
      <w:marBottom w:val="0"/>
      <w:divBdr>
        <w:top w:val="none" w:sz="0" w:space="0" w:color="auto"/>
        <w:left w:val="none" w:sz="0" w:space="0" w:color="auto"/>
        <w:bottom w:val="none" w:sz="0" w:space="0" w:color="auto"/>
        <w:right w:val="none" w:sz="0" w:space="0" w:color="auto"/>
      </w:divBdr>
    </w:div>
    <w:div w:id="893547261">
      <w:bodyDiv w:val="1"/>
      <w:marLeft w:val="0"/>
      <w:marRight w:val="0"/>
      <w:marTop w:val="0"/>
      <w:marBottom w:val="0"/>
      <w:divBdr>
        <w:top w:val="none" w:sz="0" w:space="0" w:color="auto"/>
        <w:left w:val="none" w:sz="0" w:space="0" w:color="auto"/>
        <w:bottom w:val="none" w:sz="0" w:space="0" w:color="auto"/>
        <w:right w:val="none" w:sz="0" w:space="0" w:color="auto"/>
      </w:divBdr>
    </w:div>
    <w:div w:id="922226666">
      <w:bodyDiv w:val="1"/>
      <w:marLeft w:val="0"/>
      <w:marRight w:val="0"/>
      <w:marTop w:val="0"/>
      <w:marBottom w:val="0"/>
      <w:divBdr>
        <w:top w:val="none" w:sz="0" w:space="0" w:color="auto"/>
        <w:left w:val="none" w:sz="0" w:space="0" w:color="auto"/>
        <w:bottom w:val="none" w:sz="0" w:space="0" w:color="auto"/>
        <w:right w:val="none" w:sz="0" w:space="0" w:color="auto"/>
      </w:divBdr>
    </w:div>
    <w:div w:id="930696267">
      <w:bodyDiv w:val="1"/>
      <w:marLeft w:val="0"/>
      <w:marRight w:val="0"/>
      <w:marTop w:val="0"/>
      <w:marBottom w:val="0"/>
      <w:divBdr>
        <w:top w:val="none" w:sz="0" w:space="0" w:color="auto"/>
        <w:left w:val="none" w:sz="0" w:space="0" w:color="auto"/>
        <w:bottom w:val="none" w:sz="0" w:space="0" w:color="auto"/>
        <w:right w:val="none" w:sz="0" w:space="0" w:color="auto"/>
      </w:divBdr>
    </w:div>
    <w:div w:id="938757416">
      <w:bodyDiv w:val="1"/>
      <w:marLeft w:val="0"/>
      <w:marRight w:val="0"/>
      <w:marTop w:val="0"/>
      <w:marBottom w:val="0"/>
      <w:divBdr>
        <w:top w:val="none" w:sz="0" w:space="0" w:color="auto"/>
        <w:left w:val="none" w:sz="0" w:space="0" w:color="auto"/>
        <w:bottom w:val="none" w:sz="0" w:space="0" w:color="auto"/>
        <w:right w:val="none" w:sz="0" w:space="0" w:color="auto"/>
      </w:divBdr>
    </w:div>
    <w:div w:id="952176972">
      <w:bodyDiv w:val="1"/>
      <w:marLeft w:val="0"/>
      <w:marRight w:val="0"/>
      <w:marTop w:val="0"/>
      <w:marBottom w:val="0"/>
      <w:divBdr>
        <w:top w:val="none" w:sz="0" w:space="0" w:color="auto"/>
        <w:left w:val="none" w:sz="0" w:space="0" w:color="auto"/>
        <w:bottom w:val="none" w:sz="0" w:space="0" w:color="auto"/>
        <w:right w:val="none" w:sz="0" w:space="0" w:color="auto"/>
      </w:divBdr>
    </w:div>
    <w:div w:id="981496798">
      <w:bodyDiv w:val="1"/>
      <w:marLeft w:val="0"/>
      <w:marRight w:val="0"/>
      <w:marTop w:val="0"/>
      <w:marBottom w:val="0"/>
      <w:divBdr>
        <w:top w:val="none" w:sz="0" w:space="0" w:color="auto"/>
        <w:left w:val="none" w:sz="0" w:space="0" w:color="auto"/>
        <w:bottom w:val="none" w:sz="0" w:space="0" w:color="auto"/>
        <w:right w:val="none" w:sz="0" w:space="0" w:color="auto"/>
      </w:divBdr>
    </w:div>
    <w:div w:id="1015379964">
      <w:bodyDiv w:val="1"/>
      <w:marLeft w:val="0"/>
      <w:marRight w:val="0"/>
      <w:marTop w:val="0"/>
      <w:marBottom w:val="0"/>
      <w:divBdr>
        <w:top w:val="none" w:sz="0" w:space="0" w:color="auto"/>
        <w:left w:val="none" w:sz="0" w:space="0" w:color="auto"/>
        <w:bottom w:val="none" w:sz="0" w:space="0" w:color="auto"/>
        <w:right w:val="none" w:sz="0" w:space="0" w:color="auto"/>
      </w:divBdr>
    </w:div>
    <w:div w:id="1015768645">
      <w:bodyDiv w:val="1"/>
      <w:marLeft w:val="0"/>
      <w:marRight w:val="0"/>
      <w:marTop w:val="0"/>
      <w:marBottom w:val="0"/>
      <w:divBdr>
        <w:top w:val="none" w:sz="0" w:space="0" w:color="auto"/>
        <w:left w:val="none" w:sz="0" w:space="0" w:color="auto"/>
        <w:bottom w:val="none" w:sz="0" w:space="0" w:color="auto"/>
        <w:right w:val="none" w:sz="0" w:space="0" w:color="auto"/>
      </w:divBdr>
    </w:div>
    <w:div w:id="1029331282">
      <w:bodyDiv w:val="1"/>
      <w:marLeft w:val="0"/>
      <w:marRight w:val="0"/>
      <w:marTop w:val="0"/>
      <w:marBottom w:val="0"/>
      <w:divBdr>
        <w:top w:val="none" w:sz="0" w:space="0" w:color="auto"/>
        <w:left w:val="none" w:sz="0" w:space="0" w:color="auto"/>
        <w:bottom w:val="none" w:sz="0" w:space="0" w:color="auto"/>
        <w:right w:val="none" w:sz="0" w:space="0" w:color="auto"/>
      </w:divBdr>
    </w:div>
    <w:div w:id="1043015076">
      <w:bodyDiv w:val="1"/>
      <w:marLeft w:val="0"/>
      <w:marRight w:val="0"/>
      <w:marTop w:val="0"/>
      <w:marBottom w:val="0"/>
      <w:divBdr>
        <w:top w:val="none" w:sz="0" w:space="0" w:color="auto"/>
        <w:left w:val="none" w:sz="0" w:space="0" w:color="auto"/>
        <w:bottom w:val="none" w:sz="0" w:space="0" w:color="auto"/>
        <w:right w:val="none" w:sz="0" w:space="0" w:color="auto"/>
      </w:divBdr>
    </w:div>
    <w:div w:id="1066562122">
      <w:bodyDiv w:val="1"/>
      <w:marLeft w:val="0"/>
      <w:marRight w:val="0"/>
      <w:marTop w:val="0"/>
      <w:marBottom w:val="0"/>
      <w:divBdr>
        <w:top w:val="none" w:sz="0" w:space="0" w:color="auto"/>
        <w:left w:val="none" w:sz="0" w:space="0" w:color="auto"/>
        <w:bottom w:val="none" w:sz="0" w:space="0" w:color="auto"/>
        <w:right w:val="none" w:sz="0" w:space="0" w:color="auto"/>
      </w:divBdr>
    </w:div>
    <w:div w:id="1078479586">
      <w:bodyDiv w:val="1"/>
      <w:marLeft w:val="0"/>
      <w:marRight w:val="0"/>
      <w:marTop w:val="0"/>
      <w:marBottom w:val="0"/>
      <w:divBdr>
        <w:top w:val="none" w:sz="0" w:space="0" w:color="auto"/>
        <w:left w:val="none" w:sz="0" w:space="0" w:color="auto"/>
        <w:bottom w:val="none" w:sz="0" w:space="0" w:color="auto"/>
        <w:right w:val="none" w:sz="0" w:space="0" w:color="auto"/>
      </w:divBdr>
    </w:div>
    <w:div w:id="1082221786">
      <w:bodyDiv w:val="1"/>
      <w:marLeft w:val="0"/>
      <w:marRight w:val="0"/>
      <w:marTop w:val="0"/>
      <w:marBottom w:val="0"/>
      <w:divBdr>
        <w:top w:val="none" w:sz="0" w:space="0" w:color="auto"/>
        <w:left w:val="none" w:sz="0" w:space="0" w:color="auto"/>
        <w:bottom w:val="none" w:sz="0" w:space="0" w:color="auto"/>
        <w:right w:val="none" w:sz="0" w:space="0" w:color="auto"/>
      </w:divBdr>
    </w:div>
    <w:div w:id="1085032757">
      <w:bodyDiv w:val="1"/>
      <w:marLeft w:val="0"/>
      <w:marRight w:val="0"/>
      <w:marTop w:val="0"/>
      <w:marBottom w:val="0"/>
      <w:divBdr>
        <w:top w:val="none" w:sz="0" w:space="0" w:color="auto"/>
        <w:left w:val="none" w:sz="0" w:space="0" w:color="auto"/>
        <w:bottom w:val="none" w:sz="0" w:space="0" w:color="auto"/>
        <w:right w:val="none" w:sz="0" w:space="0" w:color="auto"/>
      </w:divBdr>
    </w:div>
    <w:div w:id="1092778206">
      <w:bodyDiv w:val="1"/>
      <w:marLeft w:val="0"/>
      <w:marRight w:val="0"/>
      <w:marTop w:val="0"/>
      <w:marBottom w:val="0"/>
      <w:divBdr>
        <w:top w:val="none" w:sz="0" w:space="0" w:color="auto"/>
        <w:left w:val="none" w:sz="0" w:space="0" w:color="auto"/>
        <w:bottom w:val="none" w:sz="0" w:space="0" w:color="auto"/>
        <w:right w:val="none" w:sz="0" w:space="0" w:color="auto"/>
      </w:divBdr>
    </w:div>
    <w:div w:id="1098211052">
      <w:bodyDiv w:val="1"/>
      <w:marLeft w:val="0"/>
      <w:marRight w:val="0"/>
      <w:marTop w:val="0"/>
      <w:marBottom w:val="0"/>
      <w:divBdr>
        <w:top w:val="none" w:sz="0" w:space="0" w:color="auto"/>
        <w:left w:val="none" w:sz="0" w:space="0" w:color="auto"/>
        <w:bottom w:val="none" w:sz="0" w:space="0" w:color="auto"/>
        <w:right w:val="none" w:sz="0" w:space="0" w:color="auto"/>
      </w:divBdr>
    </w:div>
    <w:div w:id="1112743229">
      <w:bodyDiv w:val="1"/>
      <w:marLeft w:val="0"/>
      <w:marRight w:val="0"/>
      <w:marTop w:val="0"/>
      <w:marBottom w:val="0"/>
      <w:divBdr>
        <w:top w:val="none" w:sz="0" w:space="0" w:color="auto"/>
        <w:left w:val="none" w:sz="0" w:space="0" w:color="auto"/>
        <w:bottom w:val="none" w:sz="0" w:space="0" w:color="auto"/>
        <w:right w:val="none" w:sz="0" w:space="0" w:color="auto"/>
      </w:divBdr>
    </w:div>
    <w:div w:id="1181551480">
      <w:bodyDiv w:val="1"/>
      <w:marLeft w:val="0"/>
      <w:marRight w:val="0"/>
      <w:marTop w:val="0"/>
      <w:marBottom w:val="0"/>
      <w:divBdr>
        <w:top w:val="none" w:sz="0" w:space="0" w:color="auto"/>
        <w:left w:val="none" w:sz="0" w:space="0" w:color="auto"/>
        <w:bottom w:val="none" w:sz="0" w:space="0" w:color="auto"/>
        <w:right w:val="none" w:sz="0" w:space="0" w:color="auto"/>
      </w:divBdr>
    </w:div>
    <w:div w:id="1217739229">
      <w:bodyDiv w:val="1"/>
      <w:marLeft w:val="0"/>
      <w:marRight w:val="0"/>
      <w:marTop w:val="0"/>
      <w:marBottom w:val="0"/>
      <w:divBdr>
        <w:top w:val="none" w:sz="0" w:space="0" w:color="auto"/>
        <w:left w:val="none" w:sz="0" w:space="0" w:color="auto"/>
        <w:bottom w:val="none" w:sz="0" w:space="0" w:color="auto"/>
        <w:right w:val="none" w:sz="0" w:space="0" w:color="auto"/>
      </w:divBdr>
    </w:div>
    <w:div w:id="1221090284">
      <w:bodyDiv w:val="1"/>
      <w:marLeft w:val="0"/>
      <w:marRight w:val="0"/>
      <w:marTop w:val="0"/>
      <w:marBottom w:val="0"/>
      <w:divBdr>
        <w:top w:val="none" w:sz="0" w:space="0" w:color="auto"/>
        <w:left w:val="none" w:sz="0" w:space="0" w:color="auto"/>
        <w:bottom w:val="none" w:sz="0" w:space="0" w:color="auto"/>
        <w:right w:val="none" w:sz="0" w:space="0" w:color="auto"/>
      </w:divBdr>
    </w:div>
    <w:div w:id="1246182022">
      <w:bodyDiv w:val="1"/>
      <w:marLeft w:val="0"/>
      <w:marRight w:val="0"/>
      <w:marTop w:val="0"/>
      <w:marBottom w:val="0"/>
      <w:divBdr>
        <w:top w:val="none" w:sz="0" w:space="0" w:color="auto"/>
        <w:left w:val="none" w:sz="0" w:space="0" w:color="auto"/>
        <w:bottom w:val="none" w:sz="0" w:space="0" w:color="auto"/>
        <w:right w:val="none" w:sz="0" w:space="0" w:color="auto"/>
      </w:divBdr>
    </w:div>
    <w:div w:id="1280801301">
      <w:bodyDiv w:val="1"/>
      <w:marLeft w:val="0"/>
      <w:marRight w:val="0"/>
      <w:marTop w:val="0"/>
      <w:marBottom w:val="0"/>
      <w:divBdr>
        <w:top w:val="none" w:sz="0" w:space="0" w:color="auto"/>
        <w:left w:val="none" w:sz="0" w:space="0" w:color="auto"/>
        <w:bottom w:val="none" w:sz="0" w:space="0" w:color="auto"/>
        <w:right w:val="none" w:sz="0" w:space="0" w:color="auto"/>
      </w:divBdr>
    </w:div>
    <w:div w:id="1299191510">
      <w:bodyDiv w:val="1"/>
      <w:marLeft w:val="0"/>
      <w:marRight w:val="0"/>
      <w:marTop w:val="0"/>
      <w:marBottom w:val="0"/>
      <w:divBdr>
        <w:top w:val="none" w:sz="0" w:space="0" w:color="auto"/>
        <w:left w:val="none" w:sz="0" w:space="0" w:color="auto"/>
        <w:bottom w:val="none" w:sz="0" w:space="0" w:color="auto"/>
        <w:right w:val="none" w:sz="0" w:space="0" w:color="auto"/>
      </w:divBdr>
    </w:div>
    <w:div w:id="1301110701">
      <w:bodyDiv w:val="1"/>
      <w:marLeft w:val="0"/>
      <w:marRight w:val="0"/>
      <w:marTop w:val="0"/>
      <w:marBottom w:val="0"/>
      <w:divBdr>
        <w:top w:val="none" w:sz="0" w:space="0" w:color="auto"/>
        <w:left w:val="none" w:sz="0" w:space="0" w:color="auto"/>
        <w:bottom w:val="none" w:sz="0" w:space="0" w:color="auto"/>
        <w:right w:val="none" w:sz="0" w:space="0" w:color="auto"/>
      </w:divBdr>
    </w:div>
    <w:div w:id="1317882922">
      <w:bodyDiv w:val="1"/>
      <w:marLeft w:val="0"/>
      <w:marRight w:val="0"/>
      <w:marTop w:val="0"/>
      <w:marBottom w:val="0"/>
      <w:divBdr>
        <w:top w:val="none" w:sz="0" w:space="0" w:color="auto"/>
        <w:left w:val="none" w:sz="0" w:space="0" w:color="auto"/>
        <w:bottom w:val="none" w:sz="0" w:space="0" w:color="auto"/>
        <w:right w:val="none" w:sz="0" w:space="0" w:color="auto"/>
      </w:divBdr>
    </w:div>
    <w:div w:id="1332759858">
      <w:bodyDiv w:val="1"/>
      <w:marLeft w:val="0"/>
      <w:marRight w:val="0"/>
      <w:marTop w:val="0"/>
      <w:marBottom w:val="0"/>
      <w:divBdr>
        <w:top w:val="none" w:sz="0" w:space="0" w:color="auto"/>
        <w:left w:val="none" w:sz="0" w:space="0" w:color="auto"/>
        <w:bottom w:val="none" w:sz="0" w:space="0" w:color="auto"/>
        <w:right w:val="none" w:sz="0" w:space="0" w:color="auto"/>
      </w:divBdr>
    </w:div>
    <w:div w:id="1349674192">
      <w:bodyDiv w:val="1"/>
      <w:marLeft w:val="0"/>
      <w:marRight w:val="0"/>
      <w:marTop w:val="0"/>
      <w:marBottom w:val="0"/>
      <w:divBdr>
        <w:top w:val="none" w:sz="0" w:space="0" w:color="auto"/>
        <w:left w:val="none" w:sz="0" w:space="0" w:color="auto"/>
        <w:bottom w:val="none" w:sz="0" w:space="0" w:color="auto"/>
        <w:right w:val="none" w:sz="0" w:space="0" w:color="auto"/>
      </w:divBdr>
    </w:div>
    <w:div w:id="1376471302">
      <w:bodyDiv w:val="1"/>
      <w:marLeft w:val="0"/>
      <w:marRight w:val="0"/>
      <w:marTop w:val="0"/>
      <w:marBottom w:val="0"/>
      <w:divBdr>
        <w:top w:val="none" w:sz="0" w:space="0" w:color="auto"/>
        <w:left w:val="none" w:sz="0" w:space="0" w:color="auto"/>
        <w:bottom w:val="none" w:sz="0" w:space="0" w:color="auto"/>
        <w:right w:val="none" w:sz="0" w:space="0" w:color="auto"/>
      </w:divBdr>
    </w:div>
    <w:div w:id="1381320571">
      <w:bodyDiv w:val="1"/>
      <w:marLeft w:val="0"/>
      <w:marRight w:val="0"/>
      <w:marTop w:val="0"/>
      <w:marBottom w:val="0"/>
      <w:divBdr>
        <w:top w:val="none" w:sz="0" w:space="0" w:color="auto"/>
        <w:left w:val="none" w:sz="0" w:space="0" w:color="auto"/>
        <w:bottom w:val="none" w:sz="0" w:space="0" w:color="auto"/>
        <w:right w:val="none" w:sz="0" w:space="0" w:color="auto"/>
      </w:divBdr>
    </w:div>
    <w:div w:id="1394624007">
      <w:bodyDiv w:val="1"/>
      <w:marLeft w:val="0"/>
      <w:marRight w:val="0"/>
      <w:marTop w:val="0"/>
      <w:marBottom w:val="0"/>
      <w:divBdr>
        <w:top w:val="none" w:sz="0" w:space="0" w:color="auto"/>
        <w:left w:val="none" w:sz="0" w:space="0" w:color="auto"/>
        <w:bottom w:val="none" w:sz="0" w:space="0" w:color="auto"/>
        <w:right w:val="none" w:sz="0" w:space="0" w:color="auto"/>
      </w:divBdr>
    </w:div>
    <w:div w:id="1395087589">
      <w:bodyDiv w:val="1"/>
      <w:marLeft w:val="0"/>
      <w:marRight w:val="0"/>
      <w:marTop w:val="0"/>
      <w:marBottom w:val="0"/>
      <w:divBdr>
        <w:top w:val="none" w:sz="0" w:space="0" w:color="auto"/>
        <w:left w:val="none" w:sz="0" w:space="0" w:color="auto"/>
        <w:bottom w:val="none" w:sz="0" w:space="0" w:color="auto"/>
        <w:right w:val="none" w:sz="0" w:space="0" w:color="auto"/>
      </w:divBdr>
    </w:div>
    <w:div w:id="1402022331">
      <w:bodyDiv w:val="1"/>
      <w:marLeft w:val="0"/>
      <w:marRight w:val="0"/>
      <w:marTop w:val="0"/>
      <w:marBottom w:val="0"/>
      <w:divBdr>
        <w:top w:val="none" w:sz="0" w:space="0" w:color="auto"/>
        <w:left w:val="none" w:sz="0" w:space="0" w:color="auto"/>
        <w:bottom w:val="none" w:sz="0" w:space="0" w:color="auto"/>
        <w:right w:val="none" w:sz="0" w:space="0" w:color="auto"/>
      </w:divBdr>
    </w:div>
    <w:div w:id="1403410677">
      <w:bodyDiv w:val="1"/>
      <w:marLeft w:val="0"/>
      <w:marRight w:val="0"/>
      <w:marTop w:val="0"/>
      <w:marBottom w:val="0"/>
      <w:divBdr>
        <w:top w:val="none" w:sz="0" w:space="0" w:color="auto"/>
        <w:left w:val="none" w:sz="0" w:space="0" w:color="auto"/>
        <w:bottom w:val="none" w:sz="0" w:space="0" w:color="auto"/>
        <w:right w:val="none" w:sz="0" w:space="0" w:color="auto"/>
      </w:divBdr>
    </w:div>
    <w:div w:id="1444888054">
      <w:bodyDiv w:val="1"/>
      <w:marLeft w:val="0"/>
      <w:marRight w:val="0"/>
      <w:marTop w:val="0"/>
      <w:marBottom w:val="0"/>
      <w:divBdr>
        <w:top w:val="none" w:sz="0" w:space="0" w:color="auto"/>
        <w:left w:val="none" w:sz="0" w:space="0" w:color="auto"/>
        <w:bottom w:val="none" w:sz="0" w:space="0" w:color="auto"/>
        <w:right w:val="none" w:sz="0" w:space="0" w:color="auto"/>
      </w:divBdr>
    </w:div>
    <w:div w:id="1490438964">
      <w:bodyDiv w:val="1"/>
      <w:marLeft w:val="0"/>
      <w:marRight w:val="0"/>
      <w:marTop w:val="0"/>
      <w:marBottom w:val="0"/>
      <w:divBdr>
        <w:top w:val="none" w:sz="0" w:space="0" w:color="auto"/>
        <w:left w:val="none" w:sz="0" w:space="0" w:color="auto"/>
        <w:bottom w:val="none" w:sz="0" w:space="0" w:color="auto"/>
        <w:right w:val="none" w:sz="0" w:space="0" w:color="auto"/>
      </w:divBdr>
    </w:div>
    <w:div w:id="1515798872">
      <w:bodyDiv w:val="1"/>
      <w:marLeft w:val="0"/>
      <w:marRight w:val="0"/>
      <w:marTop w:val="0"/>
      <w:marBottom w:val="0"/>
      <w:divBdr>
        <w:top w:val="none" w:sz="0" w:space="0" w:color="auto"/>
        <w:left w:val="none" w:sz="0" w:space="0" w:color="auto"/>
        <w:bottom w:val="none" w:sz="0" w:space="0" w:color="auto"/>
        <w:right w:val="none" w:sz="0" w:space="0" w:color="auto"/>
      </w:divBdr>
    </w:div>
    <w:div w:id="1516075965">
      <w:bodyDiv w:val="1"/>
      <w:marLeft w:val="0"/>
      <w:marRight w:val="0"/>
      <w:marTop w:val="0"/>
      <w:marBottom w:val="0"/>
      <w:divBdr>
        <w:top w:val="none" w:sz="0" w:space="0" w:color="auto"/>
        <w:left w:val="none" w:sz="0" w:space="0" w:color="auto"/>
        <w:bottom w:val="none" w:sz="0" w:space="0" w:color="auto"/>
        <w:right w:val="none" w:sz="0" w:space="0" w:color="auto"/>
      </w:divBdr>
    </w:div>
    <w:div w:id="1566527749">
      <w:bodyDiv w:val="1"/>
      <w:marLeft w:val="0"/>
      <w:marRight w:val="0"/>
      <w:marTop w:val="0"/>
      <w:marBottom w:val="0"/>
      <w:divBdr>
        <w:top w:val="none" w:sz="0" w:space="0" w:color="auto"/>
        <w:left w:val="none" w:sz="0" w:space="0" w:color="auto"/>
        <w:bottom w:val="none" w:sz="0" w:space="0" w:color="auto"/>
        <w:right w:val="none" w:sz="0" w:space="0" w:color="auto"/>
      </w:divBdr>
    </w:div>
    <w:div w:id="1568684785">
      <w:bodyDiv w:val="1"/>
      <w:marLeft w:val="0"/>
      <w:marRight w:val="0"/>
      <w:marTop w:val="0"/>
      <w:marBottom w:val="0"/>
      <w:divBdr>
        <w:top w:val="none" w:sz="0" w:space="0" w:color="auto"/>
        <w:left w:val="none" w:sz="0" w:space="0" w:color="auto"/>
        <w:bottom w:val="none" w:sz="0" w:space="0" w:color="auto"/>
        <w:right w:val="none" w:sz="0" w:space="0" w:color="auto"/>
      </w:divBdr>
      <w:divsChild>
        <w:div w:id="1077551307">
          <w:marLeft w:val="0"/>
          <w:marRight w:val="0"/>
          <w:marTop w:val="0"/>
          <w:marBottom w:val="0"/>
          <w:divBdr>
            <w:top w:val="none" w:sz="0" w:space="0" w:color="auto"/>
            <w:left w:val="none" w:sz="0" w:space="0" w:color="auto"/>
            <w:bottom w:val="none" w:sz="0" w:space="0" w:color="auto"/>
            <w:right w:val="none" w:sz="0" w:space="0" w:color="auto"/>
          </w:divBdr>
        </w:div>
        <w:div w:id="375744313">
          <w:marLeft w:val="0"/>
          <w:marRight w:val="0"/>
          <w:marTop w:val="0"/>
          <w:marBottom w:val="0"/>
          <w:divBdr>
            <w:top w:val="none" w:sz="0" w:space="0" w:color="auto"/>
            <w:left w:val="none" w:sz="0" w:space="0" w:color="auto"/>
            <w:bottom w:val="none" w:sz="0" w:space="0" w:color="auto"/>
            <w:right w:val="none" w:sz="0" w:space="0" w:color="auto"/>
          </w:divBdr>
        </w:div>
        <w:div w:id="593830799">
          <w:marLeft w:val="0"/>
          <w:marRight w:val="0"/>
          <w:marTop w:val="0"/>
          <w:marBottom w:val="0"/>
          <w:divBdr>
            <w:top w:val="none" w:sz="0" w:space="0" w:color="auto"/>
            <w:left w:val="none" w:sz="0" w:space="0" w:color="auto"/>
            <w:bottom w:val="none" w:sz="0" w:space="0" w:color="auto"/>
            <w:right w:val="none" w:sz="0" w:space="0" w:color="auto"/>
          </w:divBdr>
        </w:div>
        <w:div w:id="1014456682">
          <w:marLeft w:val="0"/>
          <w:marRight w:val="0"/>
          <w:marTop w:val="0"/>
          <w:marBottom w:val="0"/>
          <w:divBdr>
            <w:top w:val="none" w:sz="0" w:space="0" w:color="auto"/>
            <w:left w:val="none" w:sz="0" w:space="0" w:color="auto"/>
            <w:bottom w:val="none" w:sz="0" w:space="0" w:color="auto"/>
            <w:right w:val="none" w:sz="0" w:space="0" w:color="auto"/>
          </w:divBdr>
        </w:div>
        <w:div w:id="881401031">
          <w:marLeft w:val="0"/>
          <w:marRight w:val="0"/>
          <w:marTop w:val="0"/>
          <w:marBottom w:val="0"/>
          <w:divBdr>
            <w:top w:val="none" w:sz="0" w:space="0" w:color="auto"/>
            <w:left w:val="none" w:sz="0" w:space="0" w:color="auto"/>
            <w:bottom w:val="none" w:sz="0" w:space="0" w:color="auto"/>
            <w:right w:val="none" w:sz="0" w:space="0" w:color="auto"/>
          </w:divBdr>
        </w:div>
        <w:div w:id="254486034">
          <w:marLeft w:val="0"/>
          <w:marRight w:val="0"/>
          <w:marTop w:val="0"/>
          <w:marBottom w:val="0"/>
          <w:divBdr>
            <w:top w:val="none" w:sz="0" w:space="0" w:color="auto"/>
            <w:left w:val="none" w:sz="0" w:space="0" w:color="auto"/>
            <w:bottom w:val="none" w:sz="0" w:space="0" w:color="auto"/>
            <w:right w:val="none" w:sz="0" w:space="0" w:color="auto"/>
          </w:divBdr>
        </w:div>
        <w:div w:id="127015293">
          <w:marLeft w:val="0"/>
          <w:marRight w:val="0"/>
          <w:marTop w:val="0"/>
          <w:marBottom w:val="0"/>
          <w:divBdr>
            <w:top w:val="none" w:sz="0" w:space="0" w:color="auto"/>
            <w:left w:val="none" w:sz="0" w:space="0" w:color="auto"/>
            <w:bottom w:val="none" w:sz="0" w:space="0" w:color="auto"/>
            <w:right w:val="none" w:sz="0" w:space="0" w:color="auto"/>
          </w:divBdr>
        </w:div>
      </w:divsChild>
    </w:div>
    <w:div w:id="1610771038">
      <w:bodyDiv w:val="1"/>
      <w:marLeft w:val="0"/>
      <w:marRight w:val="0"/>
      <w:marTop w:val="0"/>
      <w:marBottom w:val="0"/>
      <w:divBdr>
        <w:top w:val="none" w:sz="0" w:space="0" w:color="auto"/>
        <w:left w:val="none" w:sz="0" w:space="0" w:color="auto"/>
        <w:bottom w:val="none" w:sz="0" w:space="0" w:color="auto"/>
        <w:right w:val="none" w:sz="0" w:space="0" w:color="auto"/>
      </w:divBdr>
    </w:div>
    <w:div w:id="1651903721">
      <w:bodyDiv w:val="1"/>
      <w:marLeft w:val="0"/>
      <w:marRight w:val="0"/>
      <w:marTop w:val="0"/>
      <w:marBottom w:val="0"/>
      <w:divBdr>
        <w:top w:val="none" w:sz="0" w:space="0" w:color="auto"/>
        <w:left w:val="none" w:sz="0" w:space="0" w:color="auto"/>
        <w:bottom w:val="none" w:sz="0" w:space="0" w:color="auto"/>
        <w:right w:val="none" w:sz="0" w:space="0" w:color="auto"/>
      </w:divBdr>
    </w:div>
    <w:div w:id="1656185480">
      <w:bodyDiv w:val="1"/>
      <w:marLeft w:val="0"/>
      <w:marRight w:val="0"/>
      <w:marTop w:val="0"/>
      <w:marBottom w:val="0"/>
      <w:divBdr>
        <w:top w:val="none" w:sz="0" w:space="0" w:color="auto"/>
        <w:left w:val="none" w:sz="0" w:space="0" w:color="auto"/>
        <w:bottom w:val="none" w:sz="0" w:space="0" w:color="auto"/>
        <w:right w:val="none" w:sz="0" w:space="0" w:color="auto"/>
      </w:divBdr>
    </w:div>
    <w:div w:id="1680889939">
      <w:bodyDiv w:val="1"/>
      <w:marLeft w:val="0"/>
      <w:marRight w:val="0"/>
      <w:marTop w:val="0"/>
      <w:marBottom w:val="0"/>
      <w:divBdr>
        <w:top w:val="none" w:sz="0" w:space="0" w:color="auto"/>
        <w:left w:val="none" w:sz="0" w:space="0" w:color="auto"/>
        <w:bottom w:val="none" w:sz="0" w:space="0" w:color="auto"/>
        <w:right w:val="none" w:sz="0" w:space="0" w:color="auto"/>
      </w:divBdr>
    </w:div>
    <w:div w:id="1759670191">
      <w:bodyDiv w:val="1"/>
      <w:marLeft w:val="0"/>
      <w:marRight w:val="0"/>
      <w:marTop w:val="0"/>
      <w:marBottom w:val="0"/>
      <w:divBdr>
        <w:top w:val="none" w:sz="0" w:space="0" w:color="auto"/>
        <w:left w:val="none" w:sz="0" w:space="0" w:color="auto"/>
        <w:bottom w:val="none" w:sz="0" w:space="0" w:color="auto"/>
        <w:right w:val="none" w:sz="0" w:space="0" w:color="auto"/>
      </w:divBdr>
    </w:div>
    <w:div w:id="1794012160">
      <w:bodyDiv w:val="1"/>
      <w:marLeft w:val="0"/>
      <w:marRight w:val="0"/>
      <w:marTop w:val="0"/>
      <w:marBottom w:val="0"/>
      <w:divBdr>
        <w:top w:val="none" w:sz="0" w:space="0" w:color="auto"/>
        <w:left w:val="none" w:sz="0" w:space="0" w:color="auto"/>
        <w:bottom w:val="none" w:sz="0" w:space="0" w:color="auto"/>
        <w:right w:val="none" w:sz="0" w:space="0" w:color="auto"/>
      </w:divBdr>
    </w:div>
    <w:div w:id="1807240030">
      <w:bodyDiv w:val="1"/>
      <w:marLeft w:val="0"/>
      <w:marRight w:val="0"/>
      <w:marTop w:val="0"/>
      <w:marBottom w:val="0"/>
      <w:divBdr>
        <w:top w:val="none" w:sz="0" w:space="0" w:color="auto"/>
        <w:left w:val="none" w:sz="0" w:space="0" w:color="auto"/>
        <w:bottom w:val="none" w:sz="0" w:space="0" w:color="auto"/>
        <w:right w:val="none" w:sz="0" w:space="0" w:color="auto"/>
      </w:divBdr>
    </w:div>
    <w:div w:id="1810005439">
      <w:bodyDiv w:val="1"/>
      <w:marLeft w:val="0"/>
      <w:marRight w:val="0"/>
      <w:marTop w:val="0"/>
      <w:marBottom w:val="0"/>
      <w:divBdr>
        <w:top w:val="none" w:sz="0" w:space="0" w:color="auto"/>
        <w:left w:val="none" w:sz="0" w:space="0" w:color="auto"/>
        <w:bottom w:val="none" w:sz="0" w:space="0" w:color="auto"/>
        <w:right w:val="none" w:sz="0" w:space="0" w:color="auto"/>
      </w:divBdr>
    </w:div>
    <w:div w:id="1832063861">
      <w:bodyDiv w:val="1"/>
      <w:marLeft w:val="0"/>
      <w:marRight w:val="0"/>
      <w:marTop w:val="0"/>
      <w:marBottom w:val="0"/>
      <w:divBdr>
        <w:top w:val="none" w:sz="0" w:space="0" w:color="auto"/>
        <w:left w:val="none" w:sz="0" w:space="0" w:color="auto"/>
        <w:bottom w:val="none" w:sz="0" w:space="0" w:color="auto"/>
        <w:right w:val="none" w:sz="0" w:space="0" w:color="auto"/>
      </w:divBdr>
    </w:div>
    <w:div w:id="1872717787">
      <w:bodyDiv w:val="1"/>
      <w:marLeft w:val="0"/>
      <w:marRight w:val="0"/>
      <w:marTop w:val="0"/>
      <w:marBottom w:val="0"/>
      <w:divBdr>
        <w:top w:val="none" w:sz="0" w:space="0" w:color="auto"/>
        <w:left w:val="none" w:sz="0" w:space="0" w:color="auto"/>
        <w:bottom w:val="none" w:sz="0" w:space="0" w:color="auto"/>
        <w:right w:val="none" w:sz="0" w:space="0" w:color="auto"/>
      </w:divBdr>
    </w:div>
    <w:div w:id="1903829323">
      <w:bodyDiv w:val="1"/>
      <w:marLeft w:val="0"/>
      <w:marRight w:val="0"/>
      <w:marTop w:val="0"/>
      <w:marBottom w:val="0"/>
      <w:divBdr>
        <w:top w:val="none" w:sz="0" w:space="0" w:color="auto"/>
        <w:left w:val="none" w:sz="0" w:space="0" w:color="auto"/>
        <w:bottom w:val="none" w:sz="0" w:space="0" w:color="auto"/>
        <w:right w:val="none" w:sz="0" w:space="0" w:color="auto"/>
      </w:divBdr>
    </w:div>
    <w:div w:id="1916738653">
      <w:bodyDiv w:val="1"/>
      <w:marLeft w:val="0"/>
      <w:marRight w:val="0"/>
      <w:marTop w:val="0"/>
      <w:marBottom w:val="0"/>
      <w:divBdr>
        <w:top w:val="none" w:sz="0" w:space="0" w:color="auto"/>
        <w:left w:val="none" w:sz="0" w:space="0" w:color="auto"/>
        <w:bottom w:val="none" w:sz="0" w:space="0" w:color="auto"/>
        <w:right w:val="none" w:sz="0" w:space="0" w:color="auto"/>
      </w:divBdr>
    </w:div>
    <w:div w:id="1929465786">
      <w:bodyDiv w:val="1"/>
      <w:marLeft w:val="0"/>
      <w:marRight w:val="0"/>
      <w:marTop w:val="0"/>
      <w:marBottom w:val="0"/>
      <w:divBdr>
        <w:top w:val="none" w:sz="0" w:space="0" w:color="auto"/>
        <w:left w:val="none" w:sz="0" w:space="0" w:color="auto"/>
        <w:bottom w:val="none" w:sz="0" w:space="0" w:color="auto"/>
        <w:right w:val="none" w:sz="0" w:space="0" w:color="auto"/>
      </w:divBdr>
    </w:div>
    <w:div w:id="1952786189">
      <w:bodyDiv w:val="1"/>
      <w:marLeft w:val="0"/>
      <w:marRight w:val="0"/>
      <w:marTop w:val="0"/>
      <w:marBottom w:val="0"/>
      <w:divBdr>
        <w:top w:val="none" w:sz="0" w:space="0" w:color="auto"/>
        <w:left w:val="none" w:sz="0" w:space="0" w:color="auto"/>
        <w:bottom w:val="none" w:sz="0" w:space="0" w:color="auto"/>
        <w:right w:val="none" w:sz="0" w:space="0" w:color="auto"/>
      </w:divBdr>
    </w:div>
    <w:div w:id="1962029074">
      <w:bodyDiv w:val="1"/>
      <w:marLeft w:val="0"/>
      <w:marRight w:val="0"/>
      <w:marTop w:val="0"/>
      <w:marBottom w:val="0"/>
      <w:divBdr>
        <w:top w:val="none" w:sz="0" w:space="0" w:color="auto"/>
        <w:left w:val="none" w:sz="0" w:space="0" w:color="auto"/>
        <w:bottom w:val="none" w:sz="0" w:space="0" w:color="auto"/>
        <w:right w:val="none" w:sz="0" w:space="0" w:color="auto"/>
      </w:divBdr>
    </w:div>
    <w:div w:id="1968389747">
      <w:bodyDiv w:val="1"/>
      <w:marLeft w:val="0"/>
      <w:marRight w:val="0"/>
      <w:marTop w:val="0"/>
      <w:marBottom w:val="0"/>
      <w:divBdr>
        <w:top w:val="none" w:sz="0" w:space="0" w:color="auto"/>
        <w:left w:val="none" w:sz="0" w:space="0" w:color="auto"/>
        <w:bottom w:val="none" w:sz="0" w:space="0" w:color="auto"/>
        <w:right w:val="none" w:sz="0" w:space="0" w:color="auto"/>
      </w:divBdr>
    </w:div>
    <w:div w:id="1972712243">
      <w:bodyDiv w:val="1"/>
      <w:marLeft w:val="0"/>
      <w:marRight w:val="0"/>
      <w:marTop w:val="0"/>
      <w:marBottom w:val="0"/>
      <w:divBdr>
        <w:top w:val="none" w:sz="0" w:space="0" w:color="auto"/>
        <w:left w:val="none" w:sz="0" w:space="0" w:color="auto"/>
        <w:bottom w:val="none" w:sz="0" w:space="0" w:color="auto"/>
        <w:right w:val="none" w:sz="0" w:space="0" w:color="auto"/>
      </w:divBdr>
    </w:div>
    <w:div w:id="1993943572">
      <w:bodyDiv w:val="1"/>
      <w:marLeft w:val="0"/>
      <w:marRight w:val="0"/>
      <w:marTop w:val="0"/>
      <w:marBottom w:val="0"/>
      <w:divBdr>
        <w:top w:val="none" w:sz="0" w:space="0" w:color="auto"/>
        <w:left w:val="none" w:sz="0" w:space="0" w:color="auto"/>
        <w:bottom w:val="none" w:sz="0" w:space="0" w:color="auto"/>
        <w:right w:val="none" w:sz="0" w:space="0" w:color="auto"/>
      </w:divBdr>
    </w:div>
    <w:div w:id="2005353195">
      <w:bodyDiv w:val="1"/>
      <w:marLeft w:val="0"/>
      <w:marRight w:val="0"/>
      <w:marTop w:val="0"/>
      <w:marBottom w:val="0"/>
      <w:divBdr>
        <w:top w:val="none" w:sz="0" w:space="0" w:color="auto"/>
        <w:left w:val="none" w:sz="0" w:space="0" w:color="auto"/>
        <w:bottom w:val="none" w:sz="0" w:space="0" w:color="auto"/>
        <w:right w:val="none" w:sz="0" w:space="0" w:color="auto"/>
      </w:divBdr>
    </w:div>
    <w:div w:id="2013215123">
      <w:bodyDiv w:val="1"/>
      <w:marLeft w:val="0"/>
      <w:marRight w:val="0"/>
      <w:marTop w:val="0"/>
      <w:marBottom w:val="0"/>
      <w:divBdr>
        <w:top w:val="none" w:sz="0" w:space="0" w:color="auto"/>
        <w:left w:val="none" w:sz="0" w:space="0" w:color="auto"/>
        <w:bottom w:val="none" w:sz="0" w:space="0" w:color="auto"/>
        <w:right w:val="none" w:sz="0" w:space="0" w:color="auto"/>
      </w:divBdr>
    </w:div>
    <w:div w:id="2120945727">
      <w:bodyDiv w:val="1"/>
      <w:marLeft w:val="0"/>
      <w:marRight w:val="0"/>
      <w:marTop w:val="0"/>
      <w:marBottom w:val="0"/>
      <w:divBdr>
        <w:top w:val="none" w:sz="0" w:space="0" w:color="auto"/>
        <w:left w:val="none" w:sz="0" w:space="0" w:color="auto"/>
        <w:bottom w:val="none" w:sz="0" w:space="0" w:color="auto"/>
        <w:right w:val="none" w:sz="0" w:space="0" w:color="auto"/>
      </w:divBdr>
    </w:div>
    <w:div w:id="2140418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image" Target="media/image6.wmf"/><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image" Target="media/image13.emf"/><Relationship Id="rId63" Type="http://schemas.openxmlformats.org/officeDocument/2006/relationships/header" Target="header20.xml"/><Relationship Id="rId68" Type="http://schemas.openxmlformats.org/officeDocument/2006/relationships/image" Target="media/image17.emf"/><Relationship Id="rId76" Type="http://schemas.openxmlformats.org/officeDocument/2006/relationships/header" Target="header24.xml"/><Relationship Id="rId84" Type="http://schemas.openxmlformats.org/officeDocument/2006/relationships/image" Target="media/image24.emf"/><Relationship Id="rId89"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header" Target="header10.xml"/><Relationship Id="rId37" Type="http://schemas.openxmlformats.org/officeDocument/2006/relationships/image" Target="media/image7.wmf"/><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image" Target="media/image11.emf"/><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image" Target="media/image19.emf"/><Relationship Id="rId79" Type="http://schemas.openxmlformats.org/officeDocument/2006/relationships/header" Target="header25.xml"/><Relationship Id="rId87" Type="http://schemas.openxmlformats.org/officeDocument/2006/relationships/image" Target="media/image26.wmf"/><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image" Target="media/image23.emf"/><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image" Target="media/image2.emf"/><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image" Target="media/image14.emf"/><Relationship Id="rId64" Type="http://schemas.openxmlformats.org/officeDocument/2006/relationships/footer" Target="footer22.xml"/><Relationship Id="rId69" Type="http://schemas.openxmlformats.org/officeDocument/2006/relationships/header" Target="header22.xml"/><Relationship Id="rId77"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footer" Target="footer25.xml"/><Relationship Id="rId80" Type="http://schemas.openxmlformats.org/officeDocument/2006/relationships/footer" Target="footer27.xml"/><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image" Target="media/image8.wmf"/><Relationship Id="rId46" Type="http://schemas.openxmlformats.org/officeDocument/2006/relationships/footer" Target="footer16.xml"/><Relationship Id="rId59" Type="http://schemas.openxmlformats.org/officeDocument/2006/relationships/header" Target="header18.xml"/><Relationship Id="rId67" Type="http://schemas.openxmlformats.org/officeDocument/2006/relationships/image" Target="media/image16.emf"/><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2.emf"/><Relationship Id="rId62" Type="http://schemas.openxmlformats.org/officeDocument/2006/relationships/footer" Target="footer21.xml"/><Relationship Id="rId70" Type="http://schemas.openxmlformats.org/officeDocument/2006/relationships/footer" Target="footer24.xml"/><Relationship Id="rId75" Type="http://schemas.openxmlformats.org/officeDocument/2006/relationships/image" Target="media/image20.emf"/><Relationship Id="rId83" Type="http://schemas.openxmlformats.org/officeDocument/2006/relationships/footer" Target="footer28.xml"/><Relationship Id="rId88" Type="http://schemas.openxmlformats.org/officeDocument/2006/relationships/header" Target="header2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image" Target="media/image15.emf"/><Relationship Id="rId10"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footer" Target="footer15.xml"/><Relationship Id="rId52" Type="http://schemas.openxmlformats.org/officeDocument/2006/relationships/image" Target="media/image10.emf"/><Relationship Id="rId60" Type="http://schemas.openxmlformats.org/officeDocument/2006/relationships/footer" Target="footer20.xml"/><Relationship Id="rId65" Type="http://schemas.openxmlformats.org/officeDocument/2006/relationships/header" Target="header21.xml"/><Relationship Id="rId73" Type="http://schemas.openxmlformats.org/officeDocument/2006/relationships/image" Target="media/image18.emf"/><Relationship Id="rId78" Type="http://schemas.openxmlformats.org/officeDocument/2006/relationships/image" Target="media/image21.emf"/><Relationship Id="rId81" Type="http://schemas.openxmlformats.org/officeDocument/2006/relationships/image" Target="media/image22.emf"/><Relationship Id="rId86"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F4398-8D5B-4F88-9159-EC313F52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10934</Words>
  <Characters>62330</Characters>
  <Application>Microsoft Office Word</Application>
  <DocSecurity>4</DocSecurity>
  <Lines>519</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Bericht: Erläuterungsbericht</vt:lpstr>
      <vt:lpstr>Bericht: Erläuterungsbericht</vt:lpstr>
    </vt:vector>
  </TitlesOfParts>
  <Company/>
  <LinksUpToDate>false</LinksUpToDate>
  <CharactersWithSpaces>73118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Erläuterungsbericht</dc:title>
  <dc:creator>Winter</dc:creator>
  <cp:lastModifiedBy>Arnaud Lecomte</cp:lastModifiedBy>
  <cp:revision>2</cp:revision>
  <cp:lastPrinted>2020-03-25T08:55:00Z</cp:lastPrinted>
  <dcterms:created xsi:type="dcterms:W3CDTF">2020-03-30T10:00:00Z</dcterms:created>
  <dcterms:modified xsi:type="dcterms:W3CDTF">2020-03-30T10:00:00Z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2016-12-19T00:00:00Z</vt:filetime>
  </property>
  <property fmtid="{D5CDD505-2E9C-101B-9397-08002B2CF9AE}" pid="3" name="LastSaved">
    <vt:filetime>2018-09-21T00:00:00Z</vt:filetime>
  </property>
</Properties>
</file>