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E4A" w:rsidRPr="006708B8" w:rsidRDefault="00157E4A" w:rsidP="00157E4A">
      <w:pPr>
        <w:rPr>
          <w:rFonts w:ascii="Calibri" w:hAnsi="Calibri" w:cs="Calibri"/>
          <w:b/>
          <w:sz w:val="28"/>
        </w:rPr>
      </w:pPr>
      <w:r>
        <w:rPr>
          <w:rFonts w:ascii="Calibri" w:hAnsi="Calibri" w:cs="Calibri"/>
          <w:b/>
          <w:sz w:val="28"/>
          <w:u w:val="single"/>
        </w:rPr>
        <w:t xml:space="preserve">Annexe - </w:t>
      </w:r>
      <w:r w:rsidRPr="006708B8">
        <w:rPr>
          <w:rFonts w:ascii="Calibri" w:hAnsi="Calibri" w:cs="Calibri"/>
          <w:b/>
          <w:sz w:val="28"/>
          <w:u w:val="single"/>
        </w:rPr>
        <w:t>Note explicative</w:t>
      </w:r>
      <w:r w:rsidRPr="006708B8">
        <w:rPr>
          <w:rFonts w:ascii="Calibri" w:hAnsi="Calibri" w:cs="Calibri"/>
          <w:b/>
          <w:sz w:val="28"/>
        </w:rPr>
        <w:t> :</w:t>
      </w:r>
    </w:p>
    <w:p w:rsidR="00157E4A" w:rsidRDefault="00157E4A" w:rsidP="00101B2A">
      <w:pPr>
        <w:pStyle w:val="Heading1"/>
        <w:spacing w:before="0" w:after="0"/>
        <w:jc w:val="center"/>
        <w:rPr>
          <w:rFonts w:asciiTheme="minorHAnsi" w:hAnsiTheme="minorHAnsi" w:cstheme="minorHAnsi"/>
          <w:sz w:val="24"/>
          <w:szCs w:val="24"/>
          <w:u w:val="single"/>
        </w:rPr>
      </w:pPr>
      <w:bookmarkStart w:id="0" w:name="_Toc409968139"/>
    </w:p>
    <w:p w:rsidR="006C68F3" w:rsidRDefault="00101B2A" w:rsidP="00101B2A">
      <w:pPr>
        <w:pStyle w:val="Heading1"/>
        <w:spacing w:before="0" w:after="0"/>
        <w:jc w:val="center"/>
        <w:rPr>
          <w:rFonts w:asciiTheme="minorHAnsi" w:hAnsiTheme="minorHAnsi" w:cstheme="minorHAnsi"/>
          <w:sz w:val="24"/>
          <w:szCs w:val="24"/>
          <w:u w:val="single"/>
        </w:rPr>
      </w:pPr>
      <w:r w:rsidRPr="00101B2A">
        <w:rPr>
          <w:rFonts w:asciiTheme="minorHAnsi" w:hAnsiTheme="minorHAnsi" w:cstheme="minorHAnsi"/>
          <w:sz w:val="24"/>
          <w:szCs w:val="24"/>
          <w:u w:val="single"/>
        </w:rPr>
        <w:t>Description des 2 zones de protection spéciale déjà désignées,</w:t>
      </w:r>
    </w:p>
    <w:p w:rsidR="00101B2A" w:rsidRPr="00101B2A" w:rsidRDefault="00157E4A" w:rsidP="00101B2A">
      <w:pPr>
        <w:pStyle w:val="Heading1"/>
        <w:spacing w:before="0" w:after="0"/>
        <w:jc w:val="center"/>
        <w:rPr>
          <w:rFonts w:asciiTheme="minorHAnsi" w:hAnsiTheme="minorHAnsi" w:cstheme="minorHAnsi"/>
          <w:sz w:val="24"/>
          <w:szCs w:val="24"/>
          <w:u w:val="single"/>
        </w:rPr>
      </w:pPr>
      <w:r>
        <w:rPr>
          <w:rFonts w:asciiTheme="minorHAnsi" w:hAnsiTheme="minorHAnsi" w:cstheme="minorHAnsi"/>
          <w:sz w:val="24"/>
          <w:szCs w:val="24"/>
          <w:u w:val="single"/>
        </w:rPr>
        <w:t xml:space="preserve">dont la délimitation </w:t>
      </w:r>
      <w:r w:rsidR="006C68F3">
        <w:rPr>
          <w:rFonts w:asciiTheme="minorHAnsi" w:hAnsiTheme="minorHAnsi" w:cstheme="minorHAnsi"/>
          <w:sz w:val="24"/>
          <w:szCs w:val="24"/>
          <w:u w:val="single"/>
        </w:rPr>
        <w:t xml:space="preserve">est </w:t>
      </w:r>
      <w:r w:rsidR="00101B2A" w:rsidRPr="00101B2A">
        <w:rPr>
          <w:rFonts w:asciiTheme="minorHAnsi" w:hAnsiTheme="minorHAnsi" w:cstheme="minorHAnsi"/>
          <w:sz w:val="24"/>
          <w:szCs w:val="24"/>
          <w:u w:val="single"/>
        </w:rPr>
        <w:t>à modifier</w:t>
      </w:r>
      <w:bookmarkStart w:id="1" w:name="_GoBack"/>
      <w:bookmarkEnd w:id="1"/>
      <w:r w:rsidR="00101B2A" w:rsidRPr="00101B2A">
        <w:rPr>
          <w:rFonts w:asciiTheme="minorHAnsi" w:hAnsiTheme="minorHAnsi" w:cstheme="minorHAnsi"/>
          <w:sz w:val="24"/>
          <w:szCs w:val="24"/>
          <w:u w:val="single"/>
        </w:rPr>
        <w:t>:</w:t>
      </w:r>
      <w:bookmarkEnd w:id="0"/>
    </w:p>
    <w:p w:rsidR="00083DA9" w:rsidRDefault="00083DA9" w:rsidP="00D145EF">
      <w:pPr>
        <w:jc w:val="both"/>
      </w:pPr>
    </w:p>
    <w:p w:rsidR="00101B2A" w:rsidRPr="00503910" w:rsidRDefault="00101B2A" w:rsidP="00101B2A">
      <w:pPr>
        <w:pStyle w:val="Heading2"/>
        <w:numPr>
          <w:ilvl w:val="0"/>
          <w:numId w:val="36"/>
        </w:numPr>
        <w:spacing w:before="0" w:after="120"/>
        <w:rPr>
          <w:rFonts w:asciiTheme="minorHAnsi" w:hAnsiTheme="minorHAnsi" w:cstheme="minorHAnsi"/>
          <w:color w:val="auto"/>
          <w:sz w:val="24"/>
          <w:szCs w:val="24"/>
          <w:u w:val="single"/>
        </w:rPr>
      </w:pPr>
      <w:bookmarkStart w:id="2" w:name="_Toc409968140"/>
      <w:r w:rsidRPr="00503910">
        <w:rPr>
          <w:rFonts w:asciiTheme="minorHAnsi" w:hAnsiTheme="minorHAnsi" w:cstheme="minorHAnsi"/>
          <w:color w:val="auto"/>
          <w:sz w:val="24"/>
          <w:szCs w:val="24"/>
          <w:u w:val="single"/>
        </w:rPr>
        <w:t>Vallée de l'Ernz Blanche de Bourglinster à Fischbach</w:t>
      </w:r>
      <w:bookmarkEnd w:id="2"/>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 w:val="left" w:pos="2607"/>
        </w:tabs>
        <w:autoSpaceDE w:val="0"/>
        <w:autoSpaceDN w:val="0"/>
        <w:adjustRightInd w:val="0"/>
        <w:spacing w:after="120"/>
        <w:jc w:val="both"/>
        <w:rPr>
          <w:rFonts w:asciiTheme="minorHAnsi" w:hAnsiTheme="minorHAnsi" w:cstheme="minorHAnsi"/>
        </w:rPr>
      </w:pPr>
      <w:r>
        <w:rPr>
          <w:rFonts w:asciiTheme="minorHAnsi" w:hAnsiTheme="minorHAnsi" w:cstheme="minorHAnsi"/>
          <w:b/>
          <w:bCs/>
        </w:rPr>
        <w:t>Code zone</w:t>
      </w:r>
      <w:r w:rsidR="00101B2A" w:rsidRPr="00503910">
        <w:rPr>
          <w:rFonts w:asciiTheme="minorHAnsi" w:hAnsiTheme="minorHAnsi" w:cstheme="minorHAnsi"/>
          <w:b/>
          <w:bCs/>
        </w:rPr>
        <w:t xml:space="preserve">: </w:t>
      </w:r>
      <w:r w:rsidR="00101B2A" w:rsidRPr="00503910">
        <w:rPr>
          <w:rFonts w:asciiTheme="minorHAnsi" w:hAnsiTheme="minorHAnsi" w:cstheme="minorHAnsi"/>
        </w:rPr>
        <w:t>LU0002005</w:t>
      </w:r>
    </w:p>
    <w:p w:rsidR="00101B2A" w:rsidRPr="00503910" w:rsidRDefault="00101B2A" w:rsidP="00101B2A">
      <w:pPr>
        <w:widowControl w:val="0"/>
        <w:tabs>
          <w:tab w:val="left" w:pos="90"/>
          <w:tab w:val="right" w:pos="2835"/>
          <w:tab w:val="left" w:pos="2925"/>
        </w:tabs>
        <w:autoSpaceDE w:val="0"/>
        <w:autoSpaceDN w:val="0"/>
        <w:adjustRightInd w:val="0"/>
        <w:spacing w:after="120"/>
        <w:jc w:val="both"/>
        <w:rPr>
          <w:rFonts w:asciiTheme="minorHAnsi" w:hAnsiTheme="minorHAnsi" w:cstheme="minorHAnsi"/>
          <w:bCs/>
        </w:rPr>
      </w:pPr>
      <w:r w:rsidRPr="00503910">
        <w:rPr>
          <w:rFonts w:asciiTheme="minorHAnsi" w:hAnsiTheme="minorHAnsi" w:cstheme="minorHAnsi"/>
          <w:b/>
          <w:bCs/>
        </w:rPr>
        <w:t xml:space="preserve">Superficie: </w:t>
      </w:r>
      <w:r w:rsidRPr="00503910">
        <w:rPr>
          <w:rFonts w:asciiTheme="minorHAnsi" w:hAnsiTheme="minorHAnsi" w:cstheme="minorHAnsi"/>
          <w:bCs/>
        </w:rPr>
        <w:t>758,7</w:t>
      </w:r>
      <w:r w:rsidR="007F654E" w:rsidRPr="00503910">
        <w:rPr>
          <w:rFonts w:asciiTheme="minorHAnsi" w:hAnsiTheme="minorHAnsi" w:cstheme="minorHAnsi"/>
          <w:bCs/>
        </w:rPr>
        <w:t>3</w:t>
      </w:r>
      <w:r w:rsidRPr="00503910">
        <w:rPr>
          <w:rFonts w:asciiTheme="minorHAnsi" w:hAnsiTheme="minorHAnsi" w:cstheme="minorHAnsi"/>
          <w:bCs/>
        </w:rPr>
        <w:t xml:space="preserve"> ha</w:t>
      </w:r>
    </w:p>
    <w:p w:rsidR="00101B2A" w:rsidRPr="00503910" w:rsidRDefault="00101B2A" w:rsidP="00101B2A">
      <w:pPr>
        <w:spacing w:after="120"/>
        <w:jc w:val="both"/>
        <w:rPr>
          <w:rFonts w:asciiTheme="minorHAnsi" w:hAnsiTheme="minorHAnsi" w:cstheme="minorHAnsi"/>
          <w:b/>
        </w:rPr>
      </w:pPr>
      <w:r w:rsidRPr="00503910">
        <w:rPr>
          <w:rFonts w:asciiTheme="minorHAnsi" w:hAnsiTheme="minorHAnsi" w:cstheme="minorHAnsi"/>
          <w:b/>
        </w:rPr>
        <w:t xml:space="preserve">Remarque: </w:t>
      </w:r>
      <w:r w:rsidR="009E2C86">
        <w:rPr>
          <w:rFonts w:asciiTheme="minorHAnsi" w:hAnsiTheme="minorHAnsi" w:cstheme="minorHAnsi"/>
        </w:rPr>
        <w:t xml:space="preserve">zone </w:t>
      </w:r>
      <w:r w:rsidRPr="00503910">
        <w:rPr>
          <w:rFonts w:asciiTheme="minorHAnsi" w:hAnsiTheme="minorHAnsi" w:cstheme="minorHAnsi"/>
        </w:rPr>
        <w:t>agrandi</w:t>
      </w:r>
      <w:r w:rsidR="009E2C86">
        <w:rPr>
          <w:rFonts w:asciiTheme="minorHAnsi" w:hAnsiTheme="minorHAnsi" w:cstheme="minorHAnsi"/>
        </w:rPr>
        <w:t>e</w:t>
      </w:r>
      <w:r w:rsidRPr="00503910">
        <w:rPr>
          <w:rFonts w:asciiTheme="minorHAnsi" w:hAnsiTheme="minorHAnsi" w:cstheme="minorHAnsi"/>
        </w:rPr>
        <w:t xml:space="preserve"> incluant des pelouses sèches, prairies mésophiles et humides, ainsi que des forêts feuillues abritant des populations importantes d’espèces cibles dont notamment </w:t>
      </w:r>
      <w:proofErr w:type="gramStart"/>
      <w:r w:rsidRPr="00503910">
        <w:rPr>
          <w:rFonts w:asciiTheme="minorHAnsi" w:hAnsiTheme="minorHAnsi" w:cstheme="minorHAnsi"/>
        </w:rPr>
        <w:t xml:space="preserve">les </w:t>
      </w:r>
      <w:proofErr w:type="spellStart"/>
      <w:r w:rsidRPr="00503910">
        <w:rPr>
          <w:rFonts w:asciiTheme="minorHAnsi" w:hAnsiTheme="minorHAnsi" w:cstheme="minorHAnsi"/>
        </w:rPr>
        <w:t>pie-grièches</w:t>
      </w:r>
      <w:proofErr w:type="spellEnd"/>
      <w:proofErr w:type="gramEnd"/>
      <w:r w:rsidRPr="00503910">
        <w:rPr>
          <w:rFonts w:asciiTheme="minorHAnsi" w:hAnsiTheme="minorHAnsi" w:cstheme="minorHAnsi"/>
        </w:rPr>
        <w:t>, le Pipit farlouse, les pics et le Grand-Duc d’Europe…</w:t>
      </w:r>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s>
        <w:autoSpaceDE w:val="0"/>
        <w:autoSpaceDN w:val="0"/>
        <w:adjustRightInd w:val="0"/>
        <w:spacing w:after="120"/>
        <w:jc w:val="both"/>
        <w:rPr>
          <w:rFonts w:asciiTheme="minorHAnsi" w:hAnsiTheme="minorHAnsi" w:cstheme="minorHAnsi"/>
          <w:b/>
          <w:bCs/>
        </w:rPr>
      </w:pPr>
      <w:r>
        <w:rPr>
          <w:rFonts w:asciiTheme="minorHAnsi" w:hAnsiTheme="minorHAnsi" w:cstheme="minorHAnsi"/>
          <w:b/>
          <w:bCs/>
        </w:rPr>
        <w:t>Caractère général de la zone</w:t>
      </w:r>
      <w:r w:rsidR="00101B2A" w:rsidRPr="00503910">
        <w:rPr>
          <w:rFonts w:asciiTheme="minorHAnsi" w:hAnsiTheme="minorHAnsi" w:cstheme="minorHAnsi"/>
          <w:b/>
          <w:bCs/>
        </w:rPr>
        <w:t>:</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Situation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9E2C86">
        <w:rPr>
          <w:rFonts w:asciiTheme="minorHAnsi" w:hAnsiTheme="minorHAnsi" w:cstheme="minorHAnsi"/>
          <w:color w:val="000000"/>
        </w:rPr>
        <w:t>a zone</w:t>
      </w:r>
      <w:r w:rsidRPr="00503910">
        <w:rPr>
          <w:rFonts w:asciiTheme="minorHAnsi" w:hAnsiTheme="minorHAnsi" w:cstheme="minorHAnsi"/>
          <w:color w:val="000000"/>
        </w:rPr>
        <w:t xml:space="preserve"> est constitué</w:t>
      </w:r>
      <w:r w:rsidR="009E2C86">
        <w:rPr>
          <w:rFonts w:asciiTheme="minorHAnsi" w:hAnsiTheme="minorHAnsi" w:cstheme="minorHAnsi"/>
          <w:color w:val="000000"/>
        </w:rPr>
        <w:t>e</w:t>
      </w:r>
      <w:r w:rsidRPr="00503910">
        <w:rPr>
          <w:rFonts w:asciiTheme="minorHAnsi" w:hAnsiTheme="minorHAnsi" w:cstheme="minorHAnsi"/>
          <w:color w:val="000000"/>
        </w:rPr>
        <w:t xml:space="preserve"> par la vallée de l'</w:t>
      </w:r>
      <w:proofErr w:type="spellStart"/>
      <w:r w:rsidRPr="00503910">
        <w:rPr>
          <w:rFonts w:asciiTheme="minorHAnsi" w:hAnsiTheme="minorHAnsi" w:cstheme="minorHAnsi"/>
          <w:color w:val="000000"/>
        </w:rPr>
        <w:t>Ernz</w:t>
      </w:r>
      <w:proofErr w:type="spellEnd"/>
      <w:r w:rsidRPr="00503910">
        <w:rPr>
          <w:rFonts w:asciiTheme="minorHAnsi" w:hAnsiTheme="minorHAnsi" w:cstheme="minorHAnsi"/>
          <w:color w:val="000000"/>
        </w:rPr>
        <w:t xml:space="preserve"> blanche </w:t>
      </w:r>
      <w:proofErr w:type="gramStart"/>
      <w:r w:rsidRPr="00503910">
        <w:rPr>
          <w:rFonts w:asciiTheme="minorHAnsi" w:hAnsiTheme="minorHAnsi" w:cstheme="minorHAnsi"/>
          <w:color w:val="000000"/>
        </w:rPr>
        <w:t xml:space="preserve">de </w:t>
      </w:r>
      <w:proofErr w:type="spellStart"/>
      <w:r w:rsidRPr="00503910">
        <w:rPr>
          <w:rFonts w:asciiTheme="minorHAnsi" w:hAnsiTheme="minorHAnsi" w:cstheme="minorHAnsi"/>
          <w:color w:val="000000"/>
        </w:rPr>
        <w:t>Imbringen</w:t>
      </w:r>
      <w:proofErr w:type="spellEnd"/>
      <w:proofErr w:type="gramEnd"/>
      <w:r w:rsidRPr="00503910">
        <w:rPr>
          <w:rFonts w:asciiTheme="minorHAnsi" w:hAnsiTheme="minorHAnsi" w:cstheme="minorHAnsi"/>
          <w:color w:val="000000"/>
        </w:rPr>
        <w:t xml:space="preserve"> à </w:t>
      </w:r>
      <w:proofErr w:type="spellStart"/>
      <w:r w:rsidRPr="00503910">
        <w:rPr>
          <w:rFonts w:asciiTheme="minorHAnsi" w:hAnsiTheme="minorHAnsi" w:cstheme="minorHAnsi"/>
          <w:color w:val="000000"/>
        </w:rPr>
        <w:t>Fischbach</w:t>
      </w:r>
      <w:proofErr w:type="spellEnd"/>
      <w:r w:rsidRPr="00503910">
        <w:rPr>
          <w:rFonts w:asciiTheme="minorHAnsi" w:hAnsiTheme="minorHAnsi" w:cstheme="minorHAnsi"/>
          <w:color w:val="000000"/>
        </w:rPr>
        <w:t xml:space="preserve"> et des massifs forestiers environnants. Il s’étend sur 3 communes (</w:t>
      </w:r>
      <w:proofErr w:type="spellStart"/>
      <w:r w:rsidRPr="00503910">
        <w:rPr>
          <w:rFonts w:asciiTheme="minorHAnsi" w:hAnsiTheme="minorHAnsi" w:cstheme="minorHAnsi"/>
          <w:color w:val="000000"/>
        </w:rPr>
        <w:t>Fischbach</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Junglinster</w:t>
      </w:r>
      <w:proofErr w:type="spellEnd"/>
      <w:r w:rsidRPr="00503910">
        <w:rPr>
          <w:rFonts w:asciiTheme="minorHAnsi" w:hAnsiTheme="minorHAnsi" w:cstheme="minorHAnsi"/>
          <w:color w:val="000000"/>
        </w:rPr>
        <w:t xml:space="preserve"> &amp; </w:t>
      </w:r>
      <w:proofErr w:type="spellStart"/>
      <w:r w:rsidRPr="00503910">
        <w:rPr>
          <w:rFonts w:asciiTheme="minorHAnsi" w:hAnsiTheme="minorHAnsi" w:cstheme="minorHAnsi"/>
          <w:color w:val="000000"/>
        </w:rPr>
        <w:t>Lorentzweiler</w:t>
      </w:r>
      <w:proofErr w:type="spellEnd"/>
      <w:r w:rsidRPr="00503910">
        <w:rPr>
          <w:rFonts w:asciiTheme="minorHAnsi" w:hAnsiTheme="minorHAnsi" w:cstheme="minorHAnsi"/>
          <w:color w:val="000000"/>
        </w:rPr>
        <w:t>).</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Milieu physique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alluvions couvrent le fond de la vallée de l’Ernz blanche, reposant sur le </w:t>
      </w:r>
      <w:proofErr w:type="spellStart"/>
      <w:r w:rsidRPr="00503910">
        <w:rPr>
          <w:rFonts w:asciiTheme="minorHAnsi" w:hAnsiTheme="minorHAnsi" w:cstheme="minorHAnsi"/>
          <w:color w:val="000000"/>
        </w:rPr>
        <w:t>Keuper</w:t>
      </w:r>
      <w:proofErr w:type="spellEnd"/>
      <w:r w:rsidRPr="00503910">
        <w:rPr>
          <w:rFonts w:asciiTheme="minorHAnsi" w:hAnsiTheme="minorHAnsi" w:cstheme="minorHAnsi"/>
          <w:color w:val="000000"/>
        </w:rPr>
        <w:t xml:space="preserve"> à </w:t>
      </w:r>
      <w:proofErr w:type="spellStart"/>
      <w:r w:rsidRPr="00503910">
        <w:rPr>
          <w:rFonts w:asciiTheme="minorHAnsi" w:hAnsiTheme="minorHAnsi" w:cstheme="minorHAnsi"/>
          <w:color w:val="000000"/>
        </w:rPr>
        <w:t>marnolites</w:t>
      </w:r>
      <w:proofErr w:type="spellEnd"/>
      <w:r w:rsidRPr="00503910">
        <w:rPr>
          <w:rFonts w:asciiTheme="minorHAnsi" w:hAnsiTheme="minorHAnsi" w:cstheme="minorHAnsi"/>
          <w:color w:val="000000"/>
        </w:rPr>
        <w:t xml:space="preserve"> compactes, auxquelles succèdent avec le relief les couches du Rhétien, argiles rouges, grès et marnes feuilletés noirs. Dans la partie Nord-Ouest et à l’extrémité Sud-Est affleurent les couches du Grès du Luxembourg et les couches à </w:t>
      </w:r>
      <w:proofErr w:type="spellStart"/>
      <w:r w:rsidRPr="00503910">
        <w:rPr>
          <w:rFonts w:asciiTheme="minorHAnsi" w:hAnsiTheme="minorHAnsi" w:cstheme="minorHAnsi"/>
          <w:color w:val="000000"/>
        </w:rPr>
        <w:t>psiloceras</w:t>
      </w:r>
      <w:proofErr w:type="spellEnd"/>
      <w:r w:rsidRPr="00503910">
        <w:rPr>
          <w:rFonts w:asciiTheme="minorHAnsi" w:hAnsiTheme="minorHAnsi" w:cstheme="minorHAnsi"/>
          <w:color w:val="000000"/>
        </w:rPr>
        <w:t xml:space="preserve"> planorbe de l'</w:t>
      </w:r>
      <w:proofErr w:type="spellStart"/>
      <w:r w:rsidRPr="00503910">
        <w:rPr>
          <w:rFonts w:asciiTheme="minorHAnsi" w:hAnsiTheme="minorHAnsi" w:cstheme="minorHAnsi"/>
          <w:color w:val="000000"/>
        </w:rPr>
        <w:t>Hettangien</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 sol est caractérisé par la présence des alluvions qui sont remplacés par des sols argileux à argileux lourds, faiblement à très fortement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lorsqu'on s'éloigne du lit de l'Ernz blanche. Par endroit</w:t>
      </w:r>
      <w:r w:rsidR="00EB4578">
        <w:rPr>
          <w:rFonts w:asciiTheme="minorHAnsi" w:hAnsiTheme="minorHAnsi" w:cstheme="minorHAnsi"/>
          <w:color w:val="000000"/>
        </w:rPr>
        <w:t>s</w:t>
      </w:r>
      <w:r w:rsidRPr="00503910">
        <w:rPr>
          <w:rFonts w:asciiTheme="minorHAnsi" w:hAnsiTheme="minorHAnsi" w:cstheme="minorHAnsi"/>
          <w:color w:val="000000"/>
        </w:rPr>
        <w:t xml:space="preserve">, des sols sableux, limono-sableux et sableux-limoneux,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peuvent également être rencontré</w:t>
      </w:r>
      <w:r w:rsidR="00EB4578">
        <w:rPr>
          <w:rFonts w:asciiTheme="minorHAnsi" w:hAnsiTheme="minorHAnsi" w:cstheme="minorHAnsi"/>
          <w:color w:val="000000"/>
        </w:rPr>
        <w:t>s</w:t>
      </w:r>
      <w:r w:rsidRPr="00503910">
        <w:rPr>
          <w:rFonts w:asciiTheme="minorHAnsi" w:hAnsiTheme="minorHAnsi" w:cstheme="minorHAnsi"/>
          <w:color w:val="000000"/>
        </w:rPr>
        <w:t xml:space="preserve"> dans la zone. </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Occupation du sol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Environ 2/3 </w:t>
      </w:r>
      <w:r w:rsidR="00EB4578" w:rsidRPr="00503910">
        <w:rPr>
          <w:rFonts w:asciiTheme="minorHAnsi" w:hAnsiTheme="minorHAnsi" w:cstheme="minorHAnsi"/>
          <w:color w:val="000000"/>
        </w:rPr>
        <w:t xml:space="preserve">de la zone </w:t>
      </w:r>
      <w:r w:rsidRPr="00503910">
        <w:rPr>
          <w:rFonts w:asciiTheme="minorHAnsi" w:hAnsiTheme="minorHAnsi" w:cstheme="minorHAnsi"/>
          <w:color w:val="000000"/>
        </w:rPr>
        <w:t>(62%) sont occupés par les terrains agricoles (474 ha), avec une nette prédominance des herbages (près des 9/10 des territoires agricoles). A noter la proportion relativement importante des</w:t>
      </w:r>
      <w:r w:rsidR="00EB4578">
        <w:rPr>
          <w:rFonts w:asciiTheme="minorHAnsi" w:hAnsiTheme="minorHAnsi" w:cstheme="minorHAnsi"/>
          <w:color w:val="000000"/>
        </w:rPr>
        <w:t xml:space="preserve"> prairies humides et mésophiles. Remarquable est également l</w:t>
      </w:r>
      <w:r w:rsidRPr="00503910">
        <w:rPr>
          <w:rFonts w:asciiTheme="minorHAnsi" w:hAnsiTheme="minorHAnsi" w:cstheme="minorHAnsi"/>
          <w:color w:val="000000"/>
        </w:rPr>
        <w:t xml:space="preserve">a présence des zones humides telles que les </w:t>
      </w:r>
      <w:r w:rsidR="00EB4578">
        <w:rPr>
          <w:rFonts w:asciiTheme="minorHAnsi" w:hAnsiTheme="minorHAnsi" w:cstheme="minorHAnsi"/>
          <w:color w:val="000000"/>
        </w:rPr>
        <w:t xml:space="preserve">roselières </w:t>
      </w:r>
      <w:r w:rsidRPr="00503910">
        <w:rPr>
          <w:rFonts w:asciiTheme="minorHAnsi" w:hAnsiTheme="minorHAnsi" w:cstheme="minorHAnsi"/>
          <w:color w:val="000000"/>
        </w:rPr>
        <w:t xml:space="preserve">et les </w:t>
      </w:r>
      <w:proofErr w:type="spellStart"/>
      <w:r w:rsidRPr="00503910">
        <w:rPr>
          <w:rFonts w:asciiTheme="minorHAnsi" w:hAnsiTheme="minorHAnsi" w:cstheme="minorHAnsi"/>
          <w:color w:val="000000"/>
        </w:rPr>
        <w:t>magnocariçaies</w:t>
      </w:r>
      <w:proofErr w:type="spellEnd"/>
      <w:r w:rsidR="00EB4578">
        <w:rPr>
          <w:rFonts w:asciiTheme="minorHAnsi" w:hAnsiTheme="minorHAnsi" w:cstheme="minorHAnsi"/>
          <w:color w:val="000000"/>
        </w:rPr>
        <w:t>,</w:t>
      </w:r>
      <w:r w:rsidRPr="00503910">
        <w:rPr>
          <w:rFonts w:asciiTheme="minorHAnsi" w:hAnsiTheme="minorHAnsi" w:cstheme="minorHAnsi"/>
          <w:color w:val="000000"/>
        </w:rPr>
        <w:t xml:space="preserve"> couvrant en tout plus de 13 ha.</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forêts occupent environ 215 ha </w:t>
      </w:r>
      <w:r w:rsidR="00EB4578" w:rsidRPr="00503910">
        <w:rPr>
          <w:rFonts w:asciiTheme="minorHAnsi" w:hAnsiTheme="minorHAnsi" w:cstheme="minorHAnsi"/>
          <w:color w:val="000000"/>
        </w:rPr>
        <w:t xml:space="preserve">de la zone </w:t>
      </w:r>
      <w:r w:rsidRPr="00503910">
        <w:rPr>
          <w:rFonts w:asciiTheme="minorHAnsi" w:hAnsiTheme="minorHAnsi" w:cstheme="minorHAnsi"/>
          <w:color w:val="000000"/>
        </w:rPr>
        <w:t xml:space="preserve">(28%) et sont concentrées au Nord-Ouest de la zone sur le Grès du Luxembourg. Les résineux y occupent moins de la moitié de la surface boisée. Les formations feuillues dominantes sont les hêtraies </w:t>
      </w:r>
      <w:proofErr w:type="spellStart"/>
      <w:r w:rsidRPr="00503910">
        <w:rPr>
          <w:rFonts w:asciiTheme="minorHAnsi" w:hAnsiTheme="minorHAnsi" w:cstheme="minorHAnsi"/>
          <w:color w:val="000000"/>
        </w:rPr>
        <w:t>neutroclines</w:t>
      </w:r>
      <w:proofErr w:type="spellEnd"/>
      <w:r w:rsidRPr="00503910">
        <w:rPr>
          <w:rFonts w:asciiTheme="minorHAnsi" w:hAnsiTheme="minorHAnsi" w:cstheme="minorHAnsi"/>
          <w:color w:val="000000"/>
        </w:rPr>
        <w:t xml:space="preserve"> et acidophiles (hêtraies à aspérule et hêtraies à luzule). Le long de l'Ernz blanche subsistent quelques forêts alluviales résiduelles.</w:t>
      </w:r>
    </w:p>
    <w:p w:rsidR="00101B2A" w:rsidRPr="00503910" w:rsidRDefault="00101B2A" w:rsidP="00101B2A">
      <w:pPr>
        <w:spacing w:after="120"/>
        <w:jc w:val="both"/>
        <w:rPr>
          <w:rFonts w:asciiTheme="minorHAnsi" w:hAnsiTheme="minorHAnsi" w:cstheme="minorHAnsi"/>
          <w:color w:val="000000"/>
        </w:rPr>
      </w:pPr>
    </w:p>
    <w:p w:rsidR="009A0CF4" w:rsidRDefault="009A0CF4" w:rsidP="00101B2A">
      <w:pPr>
        <w:widowControl w:val="0"/>
        <w:tabs>
          <w:tab w:val="left" w:pos="90"/>
        </w:tabs>
        <w:autoSpaceDE w:val="0"/>
        <w:autoSpaceDN w:val="0"/>
        <w:adjustRightInd w:val="0"/>
        <w:spacing w:after="120"/>
        <w:jc w:val="both"/>
        <w:rPr>
          <w:rFonts w:asciiTheme="minorHAnsi" w:hAnsiTheme="minorHAnsi" w:cstheme="minorHAnsi"/>
          <w:b/>
          <w:bCs/>
          <w:color w:val="000000"/>
        </w:rPr>
      </w:pPr>
    </w:p>
    <w:p w:rsidR="009A0CF4" w:rsidRDefault="009A0CF4" w:rsidP="00101B2A">
      <w:pPr>
        <w:widowControl w:val="0"/>
        <w:tabs>
          <w:tab w:val="left" w:pos="90"/>
        </w:tabs>
        <w:autoSpaceDE w:val="0"/>
        <w:autoSpaceDN w:val="0"/>
        <w:adjustRightInd w:val="0"/>
        <w:spacing w:after="120"/>
        <w:jc w:val="both"/>
        <w:rPr>
          <w:rFonts w:asciiTheme="minorHAnsi" w:hAnsiTheme="minorHAnsi" w:cstheme="minorHAnsi"/>
          <w:b/>
          <w:bCs/>
          <w:color w:val="000000"/>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u w:val="single"/>
        </w:rPr>
      </w:pPr>
      <w:r w:rsidRPr="00503910">
        <w:rPr>
          <w:rFonts w:asciiTheme="minorHAnsi" w:hAnsiTheme="minorHAnsi" w:cstheme="minorHAnsi"/>
          <w:b/>
          <w:bCs/>
          <w:color w:val="000000"/>
        </w:rPr>
        <w:t>Qualité et importance:</w:t>
      </w:r>
    </w:p>
    <w:p w:rsidR="00101B2A" w:rsidRPr="00503910" w:rsidRDefault="00101B2A" w:rsidP="00101B2A">
      <w:pPr>
        <w:widowControl w:val="0"/>
        <w:tabs>
          <w:tab w:val="left" w:pos="90"/>
        </w:tabs>
        <w:autoSpaceDE w:val="0"/>
        <w:autoSpaceDN w:val="0"/>
        <w:adjustRightInd w:val="0"/>
        <w:spacing w:after="120"/>
        <w:ind w:firstLine="284"/>
        <w:jc w:val="both"/>
        <w:rPr>
          <w:rFonts w:asciiTheme="minorHAnsi" w:hAnsiTheme="minorHAnsi" w:cstheme="minorHAnsi"/>
          <w:color w:val="000000"/>
        </w:rPr>
      </w:pPr>
      <w:r w:rsidRPr="00503910">
        <w:rPr>
          <w:rFonts w:asciiTheme="minorHAnsi" w:hAnsiTheme="minorHAnsi" w:cstheme="minorHAnsi"/>
          <w:color w:val="000000"/>
        </w:rPr>
        <w:t xml:space="preserve">Intérêts selon la directive </w:t>
      </w:r>
      <w:r w:rsidR="009A0CF4">
        <w:rPr>
          <w:rFonts w:asciiTheme="minorHAnsi" w:hAnsiTheme="minorHAnsi" w:cstheme="minorHAnsi"/>
          <w:color w:val="000000"/>
        </w:rPr>
        <w:t>« </w:t>
      </w:r>
      <w:r w:rsidR="007C35BC">
        <w:rPr>
          <w:rFonts w:asciiTheme="minorHAnsi" w:hAnsiTheme="minorHAnsi" w:cstheme="minorHAnsi"/>
          <w:color w:val="000000"/>
        </w:rPr>
        <w:t>Oiseaux »</w:t>
      </w:r>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Cinq espèces de l'Annexe I nichent régulièrement dans la zone, dont le Milan royal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color w:val="000000"/>
        </w:rPr>
        <w:t xml:space="preserve">, le Milan noir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migrans</w:t>
      </w:r>
      <w:proofErr w:type="spellEnd"/>
      <w:r w:rsidRPr="00503910">
        <w:rPr>
          <w:rFonts w:asciiTheme="minorHAnsi" w:hAnsiTheme="minorHAnsi" w:cstheme="minorHAnsi"/>
          <w:color w:val="000000"/>
        </w:rPr>
        <w:t xml:space="preserve"> et la Bondrée apivore </w:t>
      </w:r>
      <w:r w:rsidRPr="00503910">
        <w:rPr>
          <w:rFonts w:asciiTheme="minorHAnsi" w:hAnsiTheme="minorHAnsi" w:cstheme="minorHAnsi"/>
          <w:i/>
          <w:color w:val="000000"/>
        </w:rPr>
        <w:t xml:space="preserve">Pernis </w:t>
      </w:r>
      <w:proofErr w:type="spellStart"/>
      <w:r w:rsidRPr="00503910">
        <w:rPr>
          <w:rFonts w:asciiTheme="minorHAnsi" w:hAnsiTheme="minorHAnsi" w:cstheme="minorHAnsi"/>
          <w:i/>
          <w:color w:val="000000"/>
        </w:rPr>
        <w:t>apivorus</w:t>
      </w:r>
      <w:proofErr w:type="spellEnd"/>
      <w:r w:rsidRPr="00503910">
        <w:rPr>
          <w:rFonts w:asciiTheme="minorHAnsi" w:hAnsiTheme="minorHAnsi" w:cstheme="minorHAnsi"/>
          <w:color w:val="000000"/>
        </w:rPr>
        <w:t xml:space="preserve">. Les prairies humides accueillaient dans le passé quelques couples du Râle des genêts </w:t>
      </w:r>
      <w:proofErr w:type="spellStart"/>
      <w:r w:rsidRPr="00503910">
        <w:rPr>
          <w:rFonts w:asciiTheme="minorHAnsi" w:hAnsiTheme="minorHAnsi" w:cstheme="minorHAnsi"/>
          <w:i/>
          <w:color w:val="000000"/>
        </w:rPr>
        <w:t>Crex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crex</w:t>
      </w:r>
      <w:proofErr w:type="spellEnd"/>
      <w:r w:rsidRPr="00503910">
        <w:rPr>
          <w:rFonts w:asciiTheme="minorHAnsi" w:hAnsiTheme="minorHAnsi" w:cstheme="minorHAnsi"/>
          <w:color w:val="000000"/>
        </w:rPr>
        <w:t xml:space="preserve">, tandis que des espèces </w:t>
      </w:r>
      <w:proofErr w:type="spellStart"/>
      <w:r w:rsidRPr="00503910">
        <w:rPr>
          <w:rFonts w:asciiTheme="minorHAnsi" w:hAnsiTheme="minorHAnsi" w:cstheme="minorHAnsi"/>
          <w:color w:val="000000"/>
        </w:rPr>
        <w:t>prairiales</w:t>
      </w:r>
      <w:proofErr w:type="spellEnd"/>
      <w:r w:rsidRPr="00503910">
        <w:rPr>
          <w:rFonts w:asciiTheme="minorHAnsi" w:hAnsiTheme="minorHAnsi" w:cstheme="minorHAnsi"/>
          <w:color w:val="000000"/>
        </w:rPr>
        <w:t xml:space="preserve"> rares sont actuellement encore présentes, tel que le Pipit farlous</w:t>
      </w:r>
      <w:r w:rsidR="007F654E" w:rsidRPr="00503910">
        <w:rPr>
          <w:rFonts w:asciiTheme="minorHAnsi" w:hAnsiTheme="minorHAnsi" w:cstheme="minorHAnsi"/>
          <w:color w:val="000000"/>
        </w:rPr>
        <w:t>e</w:t>
      </w:r>
      <w:r w:rsidRPr="00503910">
        <w:rPr>
          <w:rFonts w:asciiTheme="minorHAnsi" w:hAnsiTheme="minorHAnsi" w:cstheme="minorHAnsi"/>
          <w:color w:val="000000"/>
        </w:rPr>
        <w:t xml:space="preserve"> </w:t>
      </w:r>
      <w:r w:rsidRPr="00503910">
        <w:rPr>
          <w:rFonts w:asciiTheme="minorHAnsi" w:hAnsiTheme="minorHAnsi" w:cstheme="minorHAnsi"/>
          <w:i/>
          <w:color w:val="000000"/>
        </w:rPr>
        <w:t>Anthus pratensis</w:t>
      </w:r>
      <w:r w:rsidRPr="00503910">
        <w:rPr>
          <w:rFonts w:asciiTheme="minorHAnsi" w:hAnsiTheme="minorHAnsi" w:cstheme="minorHAnsi"/>
          <w:color w:val="000000"/>
        </w:rPr>
        <w:t>. Les roselières</w:t>
      </w:r>
      <w:r w:rsidR="007F654E" w:rsidRPr="00503910">
        <w:rPr>
          <w:rFonts w:asciiTheme="minorHAnsi" w:hAnsiTheme="minorHAnsi" w:cstheme="minorHAnsi"/>
          <w:color w:val="000000"/>
        </w:rPr>
        <w:t xml:space="preserve"> et</w:t>
      </w:r>
      <w:r w:rsidRPr="00503910">
        <w:rPr>
          <w:rFonts w:asciiTheme="minorHAnsi" w:hAnsiTheme="minorHAnsi" w:cstheme="minorHAnsi"/>
          <w:color w:val="000000"/>
        </w:rPr>
        <w:t xml:space="preserve"> les mégaphorbiaies accueillent le Râle d’eau </w:t>
      </w:r>
      <w:r w:rsidRPr="00503910">
        <w:rPr>
          <w:rFonts w:asciiTheme="minorHAnsi" w:hAnsiTheme="minorHAnsi" w:cstheme="minorHAnsi"/>
          <w:i/>
          <w:color w:val="000000"/>
        </w:rPr>
        <w:t>Rallus aquaticus</w:t>
      </w:r>
      <w:r w:rsidRPr="00503910">
        <w:rPr>
          <w:rFonts w:asciiTheme="minorHAnsi" w:hAnsiTheme="minorHAnsi" w:cstheme="minorHAnsi"/>
          <w:color w:val="000000"/>
        </w:rPr>
        <w:t xml:space="preserve">, la Rousserolle effarvatte </w:t>
      </w:r>
      <w:proofErr w:type="spellStart"/>
      <w:r w:rsidRPr="00503910">
        <w:rPr>
          <w:rFonts w:asciiTheme="minorHAnsi" w:hAnsiTheme="minorHAnsi" w:cstheme="minorHAnsi"/>
          <w:i/>
          <w:color w:val="000000"/>
        </w:rPr>
        <w:t>Acrocephalus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scirpaceus</w:t>
      </w:r>
      <w:proofErr w:type="spellEnd"/>
      <w:r w:rsidRPr="00503910">
        <w:rPr>
          <w:rFonts w:asciiTheme="minorHAnsi" w:hAnsiTheme="minorHAnsi" w:cstheme="minorHAnsi"/>
          <w:color w:val="000000"/>
        </w:rPr>
        <w:t xml:space="preserve"> et le Bruant des roseaux </w:t>
      </w:r>
      <w:r w:rsidRPr="00503910">
        <w:rPr>
          <w:rFonts w:asciiTheme="minorHAnsi" w:hAnsiTheme="minorHAnsi" w:cstheme="minorHAnsi"/>
          <w:i/>
          <w:color w:val="000000"/>
        </w:rPr>
        <w:t>Emberiza schoeniclus</w:t>
      </w:r>
      <w:r w:rsidRPr="00503910">
        <w:rPr>
          <w:rFonts w:asciiTheme="minorHAnsi" w:hAnsiTheme="minorHAnsi" w:cstheme="minorHAnsi"/>
          <w:color w:val="000000"/>
        </w:rPr>
        <w:t xml:space="preserve">. La Pie-grièche écorcheur </w:t>
      </w:r>
      <w:r w:rsidRPr="00503910">
        <w:rPr>
          <w:rFonts w:asciiTheme="minorHAnsi" w:hAnsiTheme="minorHAnsi" w:cstheme="minorHAnsi"/>
          <w:i/>
          <w:color w:val="000000"/>
        </w:rPr>
        <w:t>Lanius collurio</w:t>
      </w:r>
      <w:r w:rsidRPr="00503910">
        <w:rPr>
          <w:rFonts w:asciiTheme="minorHAnsi" w:hAnsiTheme="minorHAnsi" w:cstheme="minorHAnsi"/>
          <w:color w:val="000000"/>
        </w:rPr>
        <w:t xml:space="preserve"> niche dans les haies, tandis que les berges de l'Ernz blanche abritent le Martin-pêcheur </w:t>
      </w:r>
      <w:proofErr w:type="spellStart"/>
      <w:r w:rsidRPr="00503910">
        <w:rPr>
          <w:rFonts w:asciiTheme="minorHAnsi" w:hAnsiTheme="minorHAnsi" w:cstheme="minorHAnsi"/>
          <w:i/>
          <w:color w:val="000000"/>
        </w:rPr>
        <w:t>Alcedo</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atthis</w:t>
      </w:r>
      <w:proofErr w:type="spellEnd"/>
      <w:r w:rsidRPr="00503910">
        <w:rPr>
          <w:rFonts w:asciiTheme="minorHAnsi" w:hAnsiTheme="minorHAnsi" w:cstheme="minorHAnsi"/>
          <w:color w:val="000000"/>
        </w:rPr>
        <w:t xml:space="preserve"> qui y construit son nid.</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Pendant la migration, d'importants rassemblements de Vanneaux huppés </w:t>
      </w:r>
      <w:proofErr w:type="spellStart"/>
      <w:r w:rsidRPr="00503910">
        <w:rPr>
          <w:rFonts w:asciiTheme="minorHAnsi" w:hAnsiTheme="minorHAnsi" w:cstheme="minorHAnsi"/>
          <w:i/>
          <w:color w:val="000000"/>
        </w:rPr>
        <w:t>Vanellus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vanellus</w:t>
      </w:r>
      <w:proofErr w:type="spellEnd"/>
      <w:r w:rsidRPr="00503910">
        <w:rPr>
          <w:rFonts w:asciiTheme="minorHAnsi" w:hAnsiTheme="minorHAnsi" w:cstheme="minorHAnsi"/>
          <w:color w:val="000000"/>
        </w:rPr>
        <w:t xml:space="preserve"> sont présents </w:t>
      </w:r>
      <w:r w:rsidR="009E2C86">
        <w:rPr>
          <w:rFonts w:asciiTheme="minorHAnsi" w:hAnsiTheme="minorHAnsi" w:cstheme="minorHAnsi"/>
          <w:color w:val="000000"/>
        </w:rPr>
        <w:t>dans la zone</w:t>
      </w:r>
      <w:r w:rsidRPr="00503910">
        <w:rPr>
          <w:rFonts w:asciiTheme="minorHAnsi" w:hAnsiTheme="minorHAnsi" w:cstheme="minorHAnsi"/>
          <w:color w:val="000000"/>
        </w:rPr>
        <w:t xml:space="preserve">, parfois accompagnés de quelques Pluviers dorés </w:t>
      </w:r>
      <w:proofErr w:type="spellStart"/>
      <w:r w:rsidRPr="00503910">
        <w:rPr>
          <w:rFonts w:asciiTheme="minorHAnsi" w:hAnsiTheme="minorHAnsi" w:cstheme="minorHAnsi"/>
          <w:i/>
          <w:color w:val="000000"/>
        </w:rPr>
        <w:t>Pluvialis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apricaria</w:t>
      </w:r>
      <w:proofErr w:type="spellEnd"/>
      <w:r w:rsidRPr="00503910">
        <w:rPr>
          <w:rFonts w:asciiTheme="minorHAnsi" w:hAnsiTheme="minorHAnsi" w:cstheme="minorHAnsi"/>
          <w:color w:val="000000"/>
        </w:rPr>
        <w:t xml:space="preserve"> ou d’autres échassiers. En tout, une douzaine d’espèces d’oiseaux figurant sur la Liste Rouge luxembourgeoise nichent dans cette zone.</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habitats forestiers et les falaises abritent les pics tels que le Pic noir </w:t>
      </w:r>
      <w:proofErr w:type="spellStart"/>
      <w:r w:rsidRPr="00503910">
        <w:rPr>
          <w:rFonts w:asciiTheme="minorHAnsi" w:hAnsiTheme="minorHAnsi" w:cstheme="minorHAnsi"/>
          <w:i/>
          <w:color w:val="000000"/>
        </w:rPr>
        <w:t>Drycopus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martius</w:t>
      </w:r>
      <w:proofErr w:type="spellEnd"/>
      <w:r w:rsidRPr="00503910">
        <w:rPr>
          <w:rFonts w:asciiTheme="minorHAnsi" w:hAnsiTheme="minorHAnsi" w:cstheme="minorHAnsi"/>
          <w:color w:val="000000"/>
        </w:rPr>
        <w:t xml:space="preserve">, le Pic </w:t>
      </w:r>
      <w:proofErr w:type="spellStart"/>
      <w:r w:rsidRPr="00503910">
        <w:rPr>
          <w:rFonts w:asciiTheme="minorHAnsi" w:hAnsiTheme="minorHAnsi" w:cstheme="minorHAnsi"/>
          <w:color w:val="000000"/>
        </w:rPr>
        <w:t>mar</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i/>
          <w:color w:val="000000"/>
        </w:rPr>
        <w:t>Dendro</w:t>
      </w:r>
      <w:r w:rsidR="00421B83">
        <w:rPr>
          <w:rFonts w:asciiTheme="minorHAnsi" w:hAnsiTheme="minorHAnsi" w:cstheme="minorHAnsi"/>
          <w:i/>
          <w:color w:val="000000"/>
        </w:rPr>
        <w:t>co</w:t>
      </w:r>
      <w:r w:rsidRPr="00503910">
        <w:rPr>
          <w:rFonts w:asciiTheme="minorHAnsi" w:hAnsiTheme="minorHAnsi" w:cstheme="minorHAnsi"/>
          <w:i/>
          <w:color w:val="000000"/>
        </w:rPr>
        <w:t>pos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medius</w:t>
      </w:r>
      <w:proofErr w:type="spellEnd"/>
      <w:r w:rsidRPr="00503910">
        <w:rPr>
          <w:rFonts w:asciiTheme="minorHAnsi" w:hAnsiTheme="minorHAnsi" w:cstheme="minorHAnsi"/>
          <w:color w:val="000000"/>
        </w:rPr>
        <w:t xml:space="preserve"> et le Pic vert </w:t>
      </w:r>
      <w:r w:rsidRPr="00503910">
        <w:rPr>
          <w:rFonts w:asciiTheme="minorHAnsi" w:hAnsiTheme="minorHAnsi" w:cstheme="minorHAnsi"/>
          <w:i/>
          <w:color w:val="000000"/>
        </w:rPr>
        <w:t>Picus viridis</w:t>
      </w:r>
      <w:r w:rsidRPr="00503910">
        <w:rPr>
          <w:rFonts w:asciiTheme="minorHAnsi" w:hAnsiTheme="minorHAnsi" w:cstheme="minorHAnsi"/>
          <w:color w:val="000000"/>
        </w:rPr>
        <w:t>, ainsi que les nicheurs de falaises tels que le Grand-</w:t>
      </w:r>
      <w:r w:rsidR="00421B83">
        <w:rPr>
          <w:rFonts w:asciiTheme="minorHAnsi" w:hAnsiTheme="minorHAnsi" w:cstheme="minorHAnsi"/>
          <w:color w:val="000000"/>
        </w:rPr>
        <w:t>d</w:t>
      </w:r>
      <w:r w:rsidRPr="00503910">
        <w:rPr>
          <w:rFonts w:asciiTheme="minorHAnsi" w:hAnsiTheme="minorHAnsi" w:cstheme="minorHAnsi"/>
          <w:color w:val="000000"/>
        </w:rPr>
        <w:t xml:space="preserve">uc d’Europe </w:t>
      </w:r>
      <w:r w:rsidRPr="00503910">
        <w:rPr>
          <w:rFonts w:asciiTheme="minorHAnsi" w:hAnsiTheme="minorHAnsi" w:cstheme="minorHAnsi"/>
          <w:i/>
          <w:color w:val="000000"/>
        </w:rPr>
        <w:t xml:space="preserve">Bubo </w:t>
      </w:r>
      <w:proofErr w:type="spellStart"/>
      <w:r w:rsidRPr="00503910">
        <w:rPr>
          <w:rFonts w:asciiTheme="minorHAnsi" w:hAnsiTheme="minorHAnsi" w:cstheme="minorHAnsi"/>
          <w:i/>
          <w:color w:val="000000"/>
        </w:rPr>
        <w:t>bubo</w:t>
      </w:r>
      <w:proofErr w:type="spellEnd"/>
      <w:r w:rsidRPr="00503910">
        <w:rPr>
          <w:rFonts w:asciiTheme="minorHAnsi" w:hAnsiTheme="minorHAnsi" w:cstheme="minorHAnsi"/>
          <w:color w:val="000000"/>
        </w:rPr>
        <w:t xml:space="preserve"> ou encore le Faucon pèlerin </w:t>
      </w:r>
      <w:r w:rsidRPr="00503910">
        <w:rPr>
          <w:rFonts w:asciiTheme="minorHAnsi" w:hAnsiTheme="minorHAnsi" w:cstheme="minorHAnsi"/>
          <w:i/>
          <w:color w:val="000000"/>
        </w:rPr>
        <w:t>Falco peregrinus</w:t>
      </w:r>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sidRPr="00503910">
        <w:rPr>
          <w:rFonts w:asciiTheme="minorHAnsi" w:hAnsiTheme="minorHAnsi" w:cstheme="minorHAnsi"/>
          <w:color w:val="000000"/>
        </w:rPr>
        <w:t>Autres intérêts écologiques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70% de la surface de la zone sont incluses dans la zone spéciale de conservation « LU0001020 Pelouses calcaires de la région de </w:t>
      </w:r>
      <w:proofErr w:type="spellStart"/>
      <w:r w:rsidRPr="00503910">
        <w:rPr>
          <w:rFonts w:asciiTheme="minorHAnsi" w:hAnsiTheme="minorHAnsi" w:cstheme="minorHAnsi"/>
          <w:color w:val="000000"/>
        </w:rPr>
        <w:t>Junglinster</w:t>
      </w:r>
      <w:proofErr w:type="spellEnd"/>
      <w:r w:rsidRPr="00503910">
        <w:rPr>
          <w:rFonts w:asciiTheme="minorHAnsi" w:hAnsiTheme="minorHAnsi" w:cstheme="minorHAnsi"/>
          <w:color w:val="000000"/>
        </w:rPr>
        <w:t xml:space="preserve"> ».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La zone abrite huit types d'habitats de l'annexe I de la directive </w:t>
      </w:r>
      <w:r w:rsidR="00421B83">
        <w:rPr>
          <w:rFonts w:asciiTheme="minorHAnsi" w:hAnsiTheme="minorHAnsi" w:cstheme="minorHAnsi"/>
          <w:color w:val="000000"/>
        </w:rPr>
        <w:t>« Habitats »</w:t>
      </w:r>
      <w:r w:rsidRPr="00503910">
        <w:rPr>
          <w:rFonts w:asciiTheme="minorHAnsi" w:hAnsiTheme="minorHAnsi" w:cstheme="minorHAnsi"/>
          <w:color w:val="000000"/>
        </w:rPr>
        <w:t xml:space="preserve"> dont deux prioritaires : les pelouses calcaires 6210 et les forêts alluviales 91E0.</w:t>
      </w:r>
    </w:p>
    <w:p w:rsidR="00101B2A" w:rsidRPr="00503910" w:rsidRDefault="00101B2A" w:rsidP="00101B2A">
      <w:pPr>
        <w:spacing w:after="120"/>
        <w:jc w:val="both"/>
        <w:rPr>
          <w:rFonts w:asciiTheme="minorHAnsi" w:hAnsiTheme="minorHAnsi" w:cstheme="minorHAnsi"/>
          <w:b/>
          <w:bCs/>
        </w:rPr>
      </w:pPr>
    </w:p>
    <w:p w:rsidR="00101B2A" w:rsidRPr="00503910" w:rsidRDefault="00101B2A" w:rsidP="00101B2A">
      <w:pPr>
        <w:spacing w:after="120"/>
        <w:jc w:val="both"/>
        <w:rPr>
          <w:rFonts w:asciiTheme="minorHAnsi" w:hAnsiTheme="minorHAnsi" w:cstheme="minorHAnsi"/>
          <w:b/>
          <w:bCs/>
        </w:rPr>
      </w:pPr>
      <w:r w:rsidRPr="00503910">
        <w:rPr>
          <w:rFonts w:asciiTheme="minorHAnsi" w:hAnsiTheme="minorHAnsi" w:cstheme="minorHAnsi"/>
          <w:b/>
          <w:bCs/>
        </w:rPr>
        <w:t>Principes de gestion:</w:t>
      </w:r>
    </w:p>
    <w:p w:rsidR="00101B2A" w:rsidRPr="00503910" w:rsidRDefault="00101B2A" w:rsidP="00101B2A">
      <w:pPr>
        <w:spacing w:after="120"/>
        <w:jc w:val="both"/>
        <w:rPr>
          <w:rFonts w:asciiTheme="minorHAnsi" w:hAnsiTheme="minorHAnsi" w:cstheme="minorHAnsi"/>
          <w:bCs/>
        </w:rPr>
      </w:pPr>
      <w:r w:rsidRPr="00503910">
        <w:rPr>
          <w:rFonts w:asciiTheme="minorHAnsi" w:hAnsiTheme="minorHAnsi" w:cstheme="minorHAnsi"/>
          <w:bCs/>
        </w:rPr>
        <w:t>L'aménagement, la gestion et la protection des prairies et autres biotopes humides sont les mesures les plus importantes à prendre pour la sauvegarde des oiseaux nichant dans ces habitats.</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 xml:space="preserve">Le principe de gestion à appliquer pour les forêts est une sylviculture proche de la nature, en incluant aussi bien les forêts feuillues, les forêts mixtes et les forêts de résineux. Notamment les falaises devront être gérées </w:t>
      </w:r>
      <w:r w:rsidR="009A0CF4">
        <w:rPr>
          <w:rFonts w:asciiTheme="minorHAnsi" w:hAnsiTheme="minorHAnsi" w:cstheme="minorHAnsi"/>
        </w:rPr>
        <w:t>de</w:t>
      </w:r>
      <w:r w:rsidRPr="00503910">
        <w:rPr>
          <w:rFonts w:asciiTheme="minorHAnsi" w:hAnsiTheme="minorHAnsi" w:cstheme="minorHAnsi"/>
        </w:rPr>
        <w:t xml:space="preserve"> sorte </w:t>
      </w:r>
      <w:r w:rsidR="009A0CF4">
        <w:rPr>
          <w:rFonts w:asciiTheme="minorHAnsi" w:hAnsiTheme="minorHAnsi" w:cstheme="minorHAnsi"/>
        </w:rPr>
        <w:t>à</w:t>
      </w:r>
      <w:r w:rsidRPr="00503910">
        <w:rPr>
          <w:rFonts w:asciiTheme="minorHAnsi" w:hAnsiTheme="minorHAnsi" w:cstheme="minorHAnsi"/>
        </w:rPr>
        <w:t xml:space="preserve"> garantir la nidification au Grand-Duc d’Europe et au Faucon pèlerin.</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Les objectifs opérationnels suggérés sont :</w:t>
      </w:r>
    </w:p>
    <w:p w:rsidR="00101B2A" w:rsidRPr="00503910" w:rsidRDefault="00101B2A" w:rsidP="00101B2A">
      <w:pPr>
        <w:pStyle w:val="ListParagraph"/>
        <w:numPr>
          <w:ilvl w:val="0"/>
          <w:numId w:val="24"/>
        </w:numPr>
        <w:autoSpaceDE w:val="0"/>
        <w:autoSpaceDN w:val="0"/>
        <w:adjustRightInd w:val="0"/>
        <w:spacing w:after="120" w:line="240" w:lineRule="auto"/>
        <w:jc w:val="both"/>
        <w:rPr>
          <w:rFonts w:cstheme="minorHAnsi"/>
          <w:sz w:val="24"/>
          <w:szCs w:val="24"/>
          <w:lang w:val="lb-LU" w:eastAsia="lb-LU"/>
        </w:rPr>
      </w:pPr>
      <w:r w:rsidRPr="00503910">
        <w:rPr>
          <w:rFonts w:cstheme="minorHAnsi"/>
          <w:sz w:val="24"/>
          <w:szCs w:val="24"/>
          <w:lang w:val="lb-LU" w:eastAsia="lb-LU"/>
        </w:rPr>
        <w:t>maintien dans un état de conservation favorable des herbages et promotion des programmes d’extensification; préservation et extension surfacique des prairies permanentes, y éviter le retournement et la réimplantation; extension surfacique des prairies maigres de fauche et des prairies humides, notamment cariçaies, y favoriser des programmes d’extensification et le fauchage tardif, voire très tardif; aménagement de bandes herbacées et de friches humides fauchées pluriannuellement dans les herbages;</w:t>
      </w:r>
    </w:p>
    <w:p w:rsidR="00101B2A" w:rsidRPr="00503910" w:rsidRDefault="00101B2A" w:rsidP="00101B2A">
      <w:pPr>
        <w:pStyle w:val="ListParagraph"/>
        <w:numPr>
          <w:ilvl w:val="0"/>
          <w:numId w:val="24"/>
        </w:numPr>
        <w:autoSpaceDE w:val="0"/>
        <w:autoSpaceDN w:val="0"/>
        <w:adjustRightInd w:val="0"/>
        <w:spacing w:after="120" w:line="240" w:lineRule="auto"/>
        <w:jc w:val="both"/>
        <w:rPr>
          <w:rFonts w:cstheme="minorHAnsi"/>
          <w:sz w:val="24"/>
          <w:szCs w:val="24"/>
          <w:lang w:val="lb-LU" w:eastAsia="lb-LU"/>
        </w:rPr>
      </w:pPr>
      <w:r w:rsidRPr="00503910">
        <w:rPr>
          <w:rFonts w:cstheme="minorHAnsi"/>
          <w:sz w:val="24"/>
          <w:szCs w:val="24"/>
          <w:lang w:val="lb-LU" w:eastAsia="lb-LU"/>
        </w:rPr>
        <w:lastRenderedPageBreak/>
        <w:t>maintien dans un état de conservation favorable et extension surfacique des roselières et des mégaphorbiaies; conservation et aménagement de vieux peuplements de roselières avec pieds dans l’eau;</w:t>
      </w:r>
    </w:p>
    <w:p w:rsidR="00101B2A" w:rsidRPr="00503910" w:rsidRDefault="00101B2A" w:rsidP="00101B2A">
      <w:pPr>
        <w:pStyle w:val="ListParagraph"/>
        <w:numPr>
          <w:ilvl w:val="0"/>
          <w:numId w:val="24"/>
        </w:numPr>
        <w:autoSpaceDE w:val="0"/>
        <w:autoSpaceDN w:val="0"/>
        <w:adjustRightInd w:val="0"/>
        <w:spacing w:after="120" w:line="240" w:lineRule="auto"/>
        <w:jc w:val="both"/>
        <w:rPr>
          <w:rFonts w:eastAsia="Times New Roman" w:cstheme="minorHAnsi"/>
          <w:sz w:val="24"/>
          <w:szCs w:val="24"/>
          <w:lang w:val="lb-LU" w:eastAsia="lb-LU"/>
        </w:rPr>
      </w:pPr>
      <w:r w:rsidRPr="00503910">
        <w:rPr>
          <w:rFonts w:cstheme="minorHAnsi"/>
          <w:sz w:val="24"/>
          <w:szCs w:val="24"/>
          <w:lang w:val="lb-LU" w:eastAsia="lb-LU"/>
        </w:rPr>
        <w:t>maintien et amélioration de la qualité de l’eau, de la structure des cours d’eau et des zones inondables; restauration de la plaine alluviale et de son hydromorphologie; aménagement de bandes de protection herbagères le long des cours d’eau</w:t>
      </w:r>
    </w:p>
    <w:p w:rsidR="00101B2A" w:rsidRPr="00503910" w:rsidRDefault="00101B2A" w:rsidP="00101B2A">
      <w:pPr>
        <w:pStyle w:val="ListParagraph"/>
        <w:numPr>
          <w:ilvl w:val="0"/>
          <w:numId w:val="24"/>
        </w:numPr>
        <w:autoSpaceDE w:val="0"/>
        <w:autoSpaceDN w:val="0"/>
        <w:adjustRightInd w:val="0"/>
        <w:spacing w:after="120" w:line="240" w:lineRule="auto"/>
        <w:jc w:val="both"/>
        <w:rPr>
          <w:rFonts w:eastAsia="Times New Roman" w:cstheme="minorHAnsi"/>
          <w:sz w:val="24"/>
          <w:szCs w:val="24"/>
          <w:lang w:val="lb-LU" w:eastAsia="lb-LU"/>
        </w:rPr>
      </w:pPr>
      <w:r w:rsidRPr="00503910">
        <w:rPr>
          <w:rFonts w:eastAsia="Times New Roman" w:cstheme="minorHAnsi"/>
          <w:sz w:val="24"/>
          <w:szCs w:val="24"/>
          <w:lang w:val="lb-LU" w:eastAsia="lb-LU"/>
        </w:rPr>
        <w:t xml:space="preserve">maintien dans un état de conservation favorable, restauration et extension surfacique des forêts alluviales; </w:t>
      </w:r>
    </w:p>
    <w:p w:rsidR="00101B2A" w:rsidRPr="00503910" w:rsidRDefault="00101B2A" w:rsidP="00101B2A">
      <w:pPr>
        <w:pStyle w:val="ListParagraph"/>
        <w:numPr>
          <w:ilvl w:val="0"/>
          <w:numId w:val="24"/>
        </w:numPr>
        <w:spacing w:after="120" w:line="240" w:lineRule="auto"/>
        <w:jc w:val="both"/>
        <w:rPr>
          <w:rFonts w:eastAsia="Times New Roman" w:cstheme="minorHAnsi"/>
          <w:sz w:val="24"/>
          <w:szCs w:val="24"/>
          <w:lang w:val="lb-LU" w:eastAsia="lb-LU"/>
        </w:rPr>
      </w:pPr>
      <w:r w:rsidRPr="00503910">
        <w:rPr>
          <w:rFonts w:eastAsia="Times New Roman" w:cstheme="minorHAnsi"/>
          <w:sz w:val="24"/>
          <w:szCs w:val="24"/>
          <w:lang w:val="lb-LU" w:eastAsia="lb-LU"/>
        </w:rPr>
        <w:t>maintien dans un état de conservation favorable et amélioration de la diversité de la structure de la lisière, des clairières et des forêts très claires;</w:t>
      </w:r>
    </w:p>
    <w:p w:rsidR="00101B2A" w:rsidRPr="00503910" w:rsidRDefault="00101B2A" w:rsidP="00101B2A">
      <w:pPr>
        <w:pStyle w:val="ListParagraph"/>
        <w:numPr>
          <w:ilvl w:val="0"/>
          <w:numId w:val="24"/>
        </w:numPr>
        <w:spacing w:after="120" w:line="240" w:lineRule="auto"/>
        <w:jc w:val="both"/>
        <w:rPr>
          <w:rFonts w:eastAsia="Times New Roman" w:cstheme="minorHAnsi"/>
          <w:sz w:val="24"/>
          <w:szCs w:val="24"/>
          <w:lang w:val="lb-LU" w:eastAsia="lb-LU"/>
        </w:rPr>
      </w:pPr>
      <w:r w:rsidRPr="00503910">
        <w:rPr>
          <w:rFonts w:eastAsia="Times New Roman" w:cstheme="minorHAnsi"/>
          <w:sz w:val="24"/>
          <w:szCs w:val="24"/>
          <w:lang w:val="lb-LU" w:eastAsia="lb-LU"/>
        </w:rPr>
        <w:t>maintien dans un état de conservation favorable et restauration des différents types de futaies, y préserver des arbres à forte dimension et des classes d’âge avancées;</w:t>
      </w:r>
    </w:p>
    <w:p w:rsidR="00101B2A" w:rsidRPr="00503910" w:rsidRDefault="00101B2A" w:rsidP="00101B2A">
      <w:pPr>
        <w:pStyle w:val="ListParagraph"/>
        <w:numPr>
          <w:ilvl w:val="0"/>
          <w:numId w:val="24"/>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prairies humides et des prairies maigres, y favoriser le fauchage tardif, voire très tardif.</w:t>
      </w:r>
    </w:p>
    <w:p w:rsidR="00101B2A" w:rsidRPr="00503910" w:rsidRDefault="00101B2A" w:rsidP="00101B2A">
      <w:pPr>
        <w:spacing w:after="120"/>
        <w:jc w:val="both"/>
        <w:rPr>
          <w:rFonts w:asciiTheme="minorHAnsi" w:hAnsiTheme="minorHAnsi" w:cstheme="minorHAnsi"/>
          <w:bCs/>
        </w:rPr>
      </w:pPr>
      <w:r w:rsidRPr="00503910">
        <w:rPr>
          <w:rFonts w:asciiTheme="minorHAnsi" w:hAnsiTheme="minorHAnsi" w:cstheme="minorHAnsi"/>
          <w:b/>
          <w:bCs/>
        </w:rPr>
        <w:br w:type="page"/>
      </w:r>
    </w:p>
    <w:p w:rsidR="00101B2A" w:rsidRPr="00503910" w:rsidRDefault="00101B2A" w:rsidP="00101B2A">
      <w:pPr>
        <w:pStyle w:val="Heading2"/>
        <w:numPr>
          <w:ilvl w:val="0"/>
          <w:numId w:val="36"/>
        </w:numPr>
        <w:rPr>
          <w:rFonts w:asciiTheme="minorHAnsi" w:hAnsiTheme="minorHAnsi" w:cstheme="minorHAnsi"/>
          <w:color w:val="auto"/>
          <w:sz w:val="24"/>
          <w:szCs w:val="24"/>
          <w:u w:val="single"/>
        </w:rPr>
      </w:pPr>
      <w:bookmarkStart w:id="3" w:name="_Toc409968141"/>
      <w:r w:rsidRPr="00503910">
        <w:rPr>
          <w:rFonts w:asciiTheme="minorHAnsi" w:hAnsiTheme="minorHAnsi" w:cstheme="minorHAnsi"/>
          <w:color w:val="auto"/>
          <w:sz w:val="24"/>
          <w:szCs w:val="24"/>
          <w:u w:val="single"/>
        </w:rPr>
        <w:lastRenderedPageBreak/>
        <w:t>Vallée supérieure de l’Alzette</w:t>
      </w:r>
      <w:bookmarkEnd w:id="3"/>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Pr>
          <w:rFonts w:asciiTheme="minorHAnsi" w:hAnsiTheme="minorHAnsi" w:cstheme="minorHAnsi"/>
          <w:b/>
          <w:bCs/>
          <w:color w:val="000000"/>
        </w:rPr>
        <w:t>Code zone</w:t>
      </w:r>
      <w:r w:rsidR="00101B2A" w:rsidRPr="00503910">
        <w:rPr>
          <w:rFonts w:asciiTheme="minorHAnsi" w:hAnsiTheme="minorHAnsi" w:cstheme="minorHAnsi"/>
          <w:b/>
          <w:bCs/>
          <w:color w:val="000000"/>
        </w:rPr>
        <w:t xml:space="preserve">: </w:t>
      </w:r>
      <w:r w:rsidR="00101B2A" w:rsidRPr="00503910">
        <w:rPr>
          <w:rFonts w:asciiTheme="minorHAnsi" w:hAnsiTheme="minorHAnsi" w:cstheme="minorHAnsi"/>
          <w:color w:val="000000"/>
        </w:rPr>
        <w:t>LU0002007</w:t>
      </w:r>
    </w:p>
    <w:p w:rsidR="00101B2A" w:rsidRPr="00503910" w:rsidRDefault="00101B2A" w:rsidP="00101B2A">
      <w:pPr>
        <w:widowControl w:val="0"/>
        <w:tabs>
          <w:tab w:val="left" w:pos="90"/>
          <w:tab w:val="right" w:pos="2835"/>
          <w:tab w:val="left" w:pos="2925"/>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b/>
          <w:bCs/>
          <w:color w:val="000000"/>
        </w:rPr>
        <w:t xml:space="preserve">Superficie: </w:t>
      </w:r>
      <w:r w:rsidRPr="00503910">
        <w:rPr>
          <w:rFonts w:asciiTheme="minorHAnsi" w:hAnsiTheme="minorHAnsi" w:cstheme="minorHAnsi"/>
          <w:bCs/>
          <w:color w:val="000000"/>
        </w:rPr>
        <w:t>122</w:t>
      </w:r>
      <w:r w:rsidR="007F654E" w:rsidRPr="00503910">
        <w:rPr>
          <w:rFonts w:asciiTheme="minorHAnsi" w:hAnsiTheme="minorHAnsi" w:cstheme="minorHAnsi"/>
          <w:bCs/>
          <w:color w:val="000000"/>
        </w:rPr>
        <w:t>9</w:t>
      </w:r>
      <w:r w:rsidRPr="00503910">
        <w:rPr>
          <w:rFonts w:asciiTheme="minorHAnsi" w:hAnsiTheme="minorHAnsi" w:cstheme="minorHAnsi"/>
          <w:bCs/>
          <w:color w:val="000000"/>
        </w:rPr>
        <w:t>,</w:t>
      </w:r>
      <w:r w:rsidR="007F654E" w:rsidRPr="00503910">
        <w:rPr>
          <w:rFonts w:asciiTheme="minorHAnsi" w:hAnsiTheme="minorHAnsi" w:cstheme="minorHAnsi"/>
          <w:bCs/>
          <w:color w:val="000000"/>
        </w:rPr>
        <w:t>71</w:t>
      </w:r>
      <w:r w:rsidRPr="00503910">
        <w:rPr>
          <w:rFonts w:asciiTheme="minorHAnsi" w:hAnsiTheme="minorHAnsi" w:cstheme="minorHAnsi"/>
          <w:bCs/>
          <w:color w:val="000000"/>
        </w:rPr>
        <w:t xml:space="preserve"> ha</w:t>
      </w:r>
    </w:p>
    <w:p w:rsidR="00101B2A" w:rsidRPr="00503910" w:rsidRDefault="00101B2A" w:rsidP="00101B2A">
      <w:pPr>
        <w:spacing w:after="120"/>
        <w:jc w:val="both"/>
        <w:rPr>
          <w:rFonts w:asciiTheme="minorHAnsi" w:hAnsiTheme="minorHAnsi" w:cstheme="minorHAnsi"/>
          <w:b/>
        </w:rPr>
      </w:pPr>
      <w:r w:rsidRPr="00503910">
        <w:rPr>
          <w:rFonts w:asciiTheme="minorHAnsi" w:hAnsiTheme="minorHAnsi" w:cstheme="minorHAnsi"/>
          <w:b/>
        </w:rPr>
        <w:t xml:space="preserve">Remarque: </w:t>
      </w:r>
      <w:r w:rsidR="009E2C86">
        <w:rPr>
          <w:rFonts w:asciiTheme="minorHAnsi" w:hAnsiTheme="minorHAnsi" w:cstheme="minorHAnsi"/>
        </w:rPr>
        <w:t>zone</w:t>
      </w:r>
      <w:r w:rsidRPr="00503910">
        <w:rPr>
          <w:rFonts w:asciiTheme="minorHAnsi" w:hAnsiTheme="minorHAnsi" w:cstheme="minorHAnsi"/>
        </w:rPr>
        <w:t xml:space="preserve"> agrandi</w:t>
      </w:r>
      <w:r w:rsidR="009E2C86">
        <w:rPr>
          <w:rFonts w:asciiTheme="minorHAnsi" w:hAnsiTheme="minorHAnsi" w:cstheme="minorHAnsi"/>
        </w:rPr>
        <w:t>e</w:t>
      </w:r>
      <w:r w:rsidRPr="00503910">
        <w:rPr>
          <w:rFonts w:asciiTheme="minorHAnsi" w:hAnsiTheme="minorHAnsi" w:cstheme="minorHAnsi"/>
        </w:rPr>
        <w:t xml:space="preserve"> incluant des prairies mésophiles et humides abritant des populations importantes d’espèces cibles dont notamment le Râle des genêts, la Caille des blés, la Pipit farlouse, la Bergeronnette printanière…</w:t>
      </w:r>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s>
        <w:autoSpaceDE w:val="0"/>
        <w:autoSpaceDN w:val="0"/>
        <w:adjustRightInd w:val="0"/>
        <w:spacing w:after="120"/>
        <w:jc w:val="both"/>
        <w:rPr>
          <w:rFonts w:asciiTheme="minorHAnsi" w:hAnsiTheme="minorHAnsi" w:cstheme="minorHAnsi"/>
          <w:b/>
          <w:bCs/>
          <w:color w:val="000000"/>
        </w:rPr>
      </w:pPr>
      <w:r>
        <w:rPr>
          <w:rFonts w:asciiTheme="minorHAnsi" w:hAnsiTheme="minorHAnsi" w:cstheme="minorHAnsi"/>
          <w:b/>
          <w:bCs/>
          <w:color w:val="000000"/>
        </w:rPr>
        <w:t>Caractère général de la zone</w:t>
      </w:r>
      <w:r w:rsidR="00101B2A" w:rsidRPr="00503910">
        <w:rPr>
          <w:rFonts w:asciiTheme="minorHAnsi" w:hAnsiTheme="minorHAnsi" w:cstheme="minorHAnsi"/>
          <w:b/>
          <w:bCs/>
          <w:color w:val="000000"/>
        </w:rPr>
        <w:t>:</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Situation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9E2C86">
        <w:rPr>
          <w:rFonts w:asciiTheme="minorHAnsi" w:hAnsiTheme="minorHAnsi" w:cstheme="minorHAnsi"/>
          <w:color w:val="000000"/>
        </w:rPr>
        <w:t>a zone</w:t>
      </w:r>
      <w:r w:rsidRPr="00503910">
        <w:rPr>
          <w:rFonts w:asciiTheme="minorHAnsi" w:hAnsiTheme="minorHAnsi" w:cstheme="minorHAnsi"/>
          <w:color w:val="000000"/>
        </w:rPr>
        <w:t xml:space="preserve"> s'étend sur 7 communes (</w:t>
      </w:r>
      <w:proofErr w:type="spellStart"/>
      <w:r w:rsidRPr="00503910">
        <w:rPr>
          <w:rFonts w:asciiTheme="minorHAnsi" w:hAnsiTheme="minorHAnsi" w:cstheme="minorHAnsi"/>
          <w:color w:val="000000"/>
        </w:rPr>
        <w:t>Esch</w:t>
      </w:r>
      <w:proofErr w:type="spellEnd"/>
      <w:r w:rsidRPr="00503910">
        <w:rPr>
          <w:rFonts w:asciiTheme="minorHAnsi" w:hAnsiTheme="minorHAnsi" w:cstheme="minorHAnsi"/>
          <w:color w:val="000000"/>
        </w:rPr>
        <w:t xml:space="preserve">/Alzette, Schifflange, </w:t>
      </w:r>
      <w:proofErr w:type="spellStart"/>
      <w:r w:rsidRPr="00503910">
        <w:rPr>
          <w:rFonts w:asciiTheme="minorHAnsi" w:hAnsiTheme="minorHAnsi" w:cstheme="minorHAnsi"/>
          <w:color w:val="000000"/>
        </w:rPr>
        <w:t>Mondercange</w:t>
      </w:r>
      <w:proofErr w:type="spellEnd"/>
      <w:r w:rsidRPr="00503910">
        <w:rPr>
          <w:rFonts w:asciiTheme="minorHAnsi" w:hAnsiTheme="minorHAnsi" w:cstheme="minorHAnsi"/>
          <w:color w:val="000000"/>
        </w:rPr>
        <w:t xml:space="preserve">, Kayl, Bettembourg, </w:t>
      </w:r>
      <w:proofErr w:type="spellStart"/>
      <w:r w:rsidRPr="00503910">
        <w:rPr>
          <w:rFonts w:asciiTheme="minorHAnsi" w:hAnsiTheme="minorHAnsi" w:cstheme="minorHAnsi"/>
          <w:color w:val="000000"/>
        </w:rPr>
        <w:t>Roeser</w:t>
      </w:r>
      <w:proofErr w:type="spellEnd"/>
      <w:r w:rsidRPr="00503910">
        <w:rPr>
          <w:rFonts w:asciiTheme="minorHAnsi" w:hAnsiTheme="minorHAnsi" w:cstheme="minorHAnsi"/>
          <w:color w:val="000000"/>
        </w:rPr>
        <w:t xml:space="preserve"> &amp; </w:t>
      </w:r>
      <w:proofErr w:type="spellStart"/>
      <w:r w:rsidRPr="00503910">
        <w:rPr>
          <w:rFonts w:asciiTheme="minorHAnsi" w:hAnsiTheme="minorHAnsi" w:cstheme="minorHAnsi"/>
          <w:color w:val="000000"/>
        </w:rPr>
        <w:t>Hesperange</w:t>
      </w:r>
      <w:proofErr w:type="spellEnd"/>
      <w:r w:rsidRPr="00503910">
        <w:rPr>
          <w:rFonts w:asciiTheme="minorHAnsi" w:hAnsiTheme="minorHAnsi" w:cstheme="minorHAnsi"/>
          <w:color w:val="000000"/>
        </w:rPr>
        <w:t xml:space="preserve">) et comprend essentiellement la plaine alluviale de l'Alzette supérieure entre les villes d'Esch-sur-Alzette et Luxembourg, ainsi que les zones d'embouchure des affluents Mess, </w:t>
      </w:r>
      <w:proofErr w:type="spellStart"/>
      <w:r w:rsidRPr="00503910">
        <w:rPr>
          <w:rFonts w:asciiTheme="minorHAnsi" w:hAnsiTheme="minorHAnsi" w:cstheme="minorHAnsi"/>
          <w:color w:val="000000"/>
        </w:rPr>
        <w:t>Diddelenger</w:t>
      </w:r>
      <w:proofErr w:type="spellEnd"/>
      <w:r w:rsidRPr="00503910">
        <w:rPr>
          <w:rFonts w:asciiTheme="minorHAnsi" w:hAnsiTheme="minorHAnsi" w:cstheme="minorHAnsi"/>
          <w:color w:val="000000"/>
        </w:rPr>
        <w:t xml:space="preserve"> Bach et </w:t>
      </w:r>
      <w:proofErr w:type="spellStart"/>
      <w:r w:rsidRPr="00503910">
        <w:rPr>
          <w:rFonts w:asciiTheme="minorHAnsi" w:hAnsiTheme="minorHAnsi" w:cstheme="minorHAnsi"/>
          <w:color w:val="000000"/>
        </w:rPr>
        <w:t>Kaylbach</w:t>
      </w:r>
      <w:proofErr w:type="spellEnd"/>
      <w:r w:rsidRPr="00503910">
        <w:rPr>
          <w:rFonts w:asciiTheme="minorHAnsi" w:hAnsiTheme="minorHAnsi" w:cstheme="minorHAnsi"/>
          <w:color w:val="000000"/>
        </w:rPr>
        <w:t>.</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Milieu physique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La plaine alluviale de l'Alzette est caractérisée actuellement par son cours d'eau canalisé, déplacé sur plusieurs tronçons en bordure de la plaine. Des fossés ou anciens canaux de moulin drainent </w:t>
      </w:r>
      <w:r w:rsidR="009E2C86">
        <w:rPr>
          <w:rFonts w:asciiTheme="minorHAnsi" w:hAnsiTheme="minorHAnsi" w:cstheme="minorHAnsi"/>
          <w:color w:val="000000"/>
        </w:rPr>
        <w:t>de nombreuses parties de la zone</w:t>
      </w:r>
      <w:r w:rsidRPr="00503910">
        <w:rPr>
          <w:rFonts w:asciiTheme="minorHAnsi" w:hAnsiTheme="minorHAnsi" w:cstheme="minorHAnsi"/>
          <w:color w:val="000000"/>
        </w:rPr>
        <w:t>. De grandes surfaces sont également drainées par un réseau de tuyaux souterrains. Ponctuellement subsistent des vestiges des formations naturelles originelles à savoir l'</w:t>
      </w:r>
      <w:proofErr w:type="spellStart"/>
      <w:r w:rsidRPr="00503910">
        <w:rPr>
          <w:rFonts w:asciiTheme="minorHAnsi" w:hAnsiTheme="minorHAnsi" w:cstheme="minorHAnsi"/>
          <w:color w:val="000000"/>
        </w:rPr>
        <w:t>Alno-Ulmion</w:t>
      </w:r>
      <w:proofErr w:type="spellEnd"/>
      <w:r w:rsidRPr="00503910">
        <w:rPr>
          <w:rFonts w:asciiTheme="minorHAnsi" w:hAnsiTheme="minorHAnsi" w:cstheme="minorHAnsi"/>
          <w:color w:val="000000"/>
        </w:rPr>
        <w:t xml:space="preserve">, les </w:t>
      </w:r>
      <w:proofErr w:type="spellStart"/>
      <w:r w:rsidRPr="00503910">
        <w:rPr>
          <w:rFonts w:asciiTheme="minorHAnsi" w:hAnsiTheme="minorHAnsi" w:cstheme="minorHAnsi"/>
          <w:color w:val="000000"/>
        </w:rPr>
        <w:t>Nanocyperion</w:t>
      </w:r>
      <w:proofErr w:type="spellEnd"/>
      <w:r w:rsidRPr="00503910">
        <w:rPr>
          <w:rFonts w:asciiTheme="minorHAnsi" w:hAnsiTheme="minorHAnsi" w:cstheme="minorHAnsi"/>
          <w:color w:val="000000"/>
        </w:rPr>
        <w:t xml:space="preserve">, les </w:t>
      </w:r>
      <w:proofErr w:type="spellStart"/>
      <w:r w:rsidRPr="00503910">
        <w:rPr>
          <w:rFonts w:asciiTheme="minorHAnsi" w:hAnsiTheme="minorHAnsi" w:cstheme="minorHAnsi"/>
          <w:color w:val="000000"/>
        </w:rPr>
        <w:t>Bidentetalia</w:t>
      </w:r>
      <w:proofErr w:type="spellEnd"/>
      <w:r w:rsidRPr="00503910">
        <w:rPr>
          <w:rFonts w:asciiTheme="minorHAnsi" w:hAnsiTheme="minorHAnsi" w:cstheme="minorHAnsi"/>
          <w:color w:val="000000"/>
        </w:rPr>
        <w:t xml:space="preserve">, le </w:t>
      </w:r>
      <w:proofErr w:type="spellStart"/>
      <w:r w:rsidRPr="00503910">
        <w:rPr>
          <w:rFonts w:asciiTheme="minorHAnsi" w:hAnsiTheme="minorHAnsi" w:cstheme="minorHAnsi"/>
          <w:color w:val="000000"/>
        </w:rPr>
        <w:t>Phragmition</w:t>
      </w:r>
      <w:proofErr w:type="spellEnd"/>
      <w:r w:rsidRPr="00503910">
        <w:rPr>
          <w:rFonts w:asciiTheme="minorHAnsi" w:hAnsiTheme="minorHAnsi" w:cstheme="minorHAnsi"/>
          <w:color w:val="000000"/>
        </w:rPr>
        <w:t xml:space="preserve">, les </w:t>
      </w:r>
      <w:proofErr w:type="spellStart"/>
      <w:r w:rsidRPr="00503910">
        <w:rPr>
          <w:rFonts w:asciiTheme="minorHAnsi" w:hAnsiTheme="minorHAnsi" w:cstheme="minorHAnsi"/>
          <w:color w:val="000000"/>
        </w:rPr>
        <w:t>Molinietalia</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 niveau de la nappe phréatique ainsi baissé permet une exploitation intensive des prairies et pâturages d'avril à octobre. Sur les couches géologiques repose une couche d'alluvions pouvant atteindre une épaisseur de 4 à 5 mètres. La sédimentation se poursuit de nos jours par les inondations périodiques. Les alluvions sont composé</w:t>
      </w:r>
      <w:r w:rsidR="00421B83">
        <w:rPr>
          <w:rFonts w:asciiTheme="minorHAnsi" w:hAnsiTheme="minorHAnsi" w:cstheme="minorHAnsi"/>
          <w:color w:val="000000"/>
        </w:rPr>
        <w:t>e</w:t>
      </w:r>
      <w:r w:rsidRPr="00503910">
        <w:rPr>
          <w:rFonts w:asciiTheme="minorHAnsi" w:hAnsiTheme="minorHAnsi" w:cstheme="minorHAnsi"/>
          <w:color w:val="000000"/>
        </w:rPr>
        <w:t xml:space="preserve">s de sables fins et d'argiles. En période de précipitations importantes, le niveau de la nappe peut monter et causer des inondations. Les sols développés sur les alluvions font partie des </w:t>
      </w:r>
      <w:proofErr w:type="spellStart"/>
      <w:r w:rsidRPr="00503910">
        <w:rPr>
          <w:rFonts w:asciiTheme="minorHAnsi" w:hAnsiTheme="minorHAnsi" w:cstheme="minorHAnsi"/>
          <w:color w:val="000000"/>
        </w:rPr>
        <w:t>gleys</w:t>
      </w:r>
      <w:proofErr w:type="spellEnd"/>
      <w:r w:rsidRPr="00503910">
        <w:rPr>
          <w:rFonts w:asciiTheme="minorHAnsi" w:hAnsiTheme="minorHAnsi" w:cstheme="minorHAnsi"/>
          <w:color w:val="000000"/>
        </w:rPr>
        <w:t>: l'influence permanente de l'eau entraîne une mauvaise aération. Toutefois, après un drainage efficace, les alluvions fournissent des terres agricoles fertiles grâce à leur teneur en argile.</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Occupation du sol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L'occupation du sol </w:t>
      </w:r>
      <w:r w:rsidR="00421B83">
        <w:rPr>
          <w:rFonts w:asciiTheme="minorHAnsi" w:hAnsiTheme="minorHAnsi" w:cstheme="minorHAnsi"/>
          <w:color w:val="000000"/>
        </w:rPr>
        <w:t xml:space="preserve">de la plaine alluviale de l’Alzette </w:t>
      </w:r>
      <w:r w:rsidRPr="00503910">
        <w:rPr>
          <w:rFonts w:asciiTheme="minorHAnsi" w:hAnsiTheme="minorHAnsi" w:cstheme="minorHAnsi"/>
          <w:color w:val="000000"/>
        </w:rPr>
        <w:t>est esse</w:t>
      </w:r>
      <w:r w:rsidR="00421B83">
        <w:rPr>
          <w:rFonts w:asciiTheme="minorHAnsi" w:hAnsiTheme="minorHAnsi" w:cstheme="minorHAnsi"/>
          <w:color w:val="000000"/>
        </w:rPr>
        <w:t>ntiellement agricole (89%) avec</w:t>
      </w:r>
      <w:r w:rsidRPr="00503910">
        <w:rPr>
          <w:rFonts w:asciiTheme="minorHAnsi" w:hAnsiTheme="minorHAnsi" w:cstheme="minorHAnsi"/>
          <w:color w:val="000000"/>
        </w:rPr>
        <w:t xml:space="preserve"> une prédominance des prairies et pâturages. Le pourcentage de forêts est extrêmement faible (1%). Néanmoins, la zone est en partie structurée par des haies, des allées de peupliers et par la végétation </w:t>
      </w:r>
      <w:proofErr w:type="spellStart"/>
      <w:r w:rsidRPr="00503910">
        <w:rPr>
          <w:rFonts w:asciiTheme="minorHAnsi" w:hAnsiTheme="minorHAnsi" w:cstheme="minorHAnsi"/>
          <w:color w:val="000000"/>
        </w:rPr>
        <w:t>ripicole</w:t>
      </w:r>
      <w:proofErr w:type="spellEnd"/>
      <w:r w:rsidRPr="00503910">
        <w:rPr>
          <w:rFonts w:asciiTheme="minorHAnsi" w:hAnsiTheme="minorHAnsi" w:cstheme="minorHAnsi"/>
          <w:color w:val="000000"/>
        </w:rPr>
        <w:t xml:space="preserve">.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herbages de la plaine sont humides à très humides et sont fréquemment inondés. Cependant, une grande partie de ces herbages sont drainés. Dans certaines parties, les eaux d'inondation ne disparaissent qu'après des périodes prolongées de sécheresse. Les sites les plus humides englobent en outre des restes de bras morts de l'Alzette dans lesquels l'eau stagnante entourée de ceintures de roseaux se maintient durant toute l'année, ainsi que les zones </w:t>
      </w:r>
      <w:proofErr w:type="spellStart"/>
      <w:r w:rsidRPr="00503910">
        <w:rPr>
          <w:rFonts w:asciiTheme="minorHAnsi" w:hAnsiTheme="minorHAnsi" w:cstheme="minorHAnsi"/>
          <w:color w:val="000000"/>
        </w:rPr>
        <w:t>renaturées</w:t>
      </w:r>
      <w:proofErr w:type="spellEnd"/>
      <w:r w:rsidRPr="00503910">
        <w:rPr>
          <w:rFonts w:asciiTheme="minorHAnsi" w:hAnsiTheme="minorHAnsi" w:cstheme="minorHAnsi"/>
          <w:color w:val="000000"/>
        </w:rPr>
        <w:t xml:space="preserve"> du </w:t>
      </w:r>
      <w:proofErr w:type="spellStart"/>
      <w:r w:rsidRPr="00421B83">
        <w:rPr>
          <w:rFonts w:asciiTheme="minorHAnsi" w:hAnsiTheme="minorHAnsi" w:cstheme="minorHAnsi"/>
          <w:i/>
          <w:color w:val="000000"/>
        </w:rPr>
        <w:t>Brill</w:t>
      </w:r>
      <w:proofErr w:type="spellEnd"/>
      <w:r w:rsidRPr="00503910">
        <w:rPr>
          <w:rFonts w:asciiTheme="minorHAnsi" w:hAnsiTheme="minorHAnsi" w:cstheme="minorHAnsi"/>
          <w:color w:val="000000"/>
        </w:rPr>
        <w:t xml:space="preserve">, du </w:t>
      </w:r>
      <w:proofErr w:type="spellStart"/>
      <w:r w:rsidRPr="00421B83">
        <w:rPr>
          <w:rFonts w:asciiTheme="minorHAnsi" w:hAnsiTheme="minorHAnsi" w:cstheme="minorHAnsi"/>
          <w:i/>
          <w:color w:val="000000"/>
        </w:rPr>
        <w:t>Dumontshaff</w:t>
      </w:r>
      <w:proofErr w:type="spellEnd"/>
      <w:r w:rsidRPr="00503910">
        <w:rPr>
          <w:rFonts w:asciiTheme="minorHAnsi" w:hAnsiTheme="minorHAnsi" w:cstheme="minorHAnsi"/>
          <w:color w:val="000000"/>
        </w:rPr>
        <w:t xml:space="preserve"> et du </w:t>
      </w:r>
      <w:proofErr w:type="spellStart"/>
      <w:r w:rsidRPr="00421B83">
        <w:rPr>
          <w:rFonts w:asciiTheme="minorHAnsi" w:hAnsiTheme="minorHAnsi" w:cstheme="minorHAnsi"/>
          <w:i/>
          <w:color w:val="000000"/>
        </w:rPr>
        <w:t>Stréissel</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Pendant les périodes de sécheresse, la baisse du niveau d'eau entraîne l'exondation de vases spontanément envahies par une végétation caractéristique hautement spécialisée.</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u w:val="single"/>
        </w:rPr>
      </w:pPr>
      <w:r w:rsidRPr="00503910">
        <w:rPr>
          <w:rFonts w:asciiTheme="minorHAnsi" w:hAnsiTheme="minorHAnsi" w:cstheme="minorHAnsi"/>
          <w:b/>
          <w:bCs/>
          <w:color w:val="000000"/>
        </w:rPr>
        <w:lastRenderedPageBreak/>
        <w:t>Qualité et importance:</w:t>
      </w:r>
    </w:p>
    <w:p w:rsidR="00101B2A" w:rsidRPr="00503910" w:rsidRDefault="009A0CF4"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Pr>
          <w:rFonts w:asciiTheme="minorHAnsi" w:hAnsiTheme="minorHAnsi" w:cstheme="minorHAnsi"/>
          <w:color w:val="000000"/>
        </w:rPr>
        <w:t>Intérêts selon la directive « Oiseaux »</w:t>
      </w:r>
      <w:r w:rsidR="00101B2A"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 caractère humide des prairies entraine une diversité floristique et faunistique et toute la plaine constitue un biotope important pour de nombreuses espèces de l'avifaune, notamment pour le Râle des genêts </w:t>
      </w:r>
      <w:proofErr w:type="spellStart"/>
      <w:r w:rsidRPr="00503910">
        <w:rPr>
          <w:rFonts w:asciiTheme="minorHAnsi" w:hAnsiTheme="minorHAnsi" w:cstheme="minorHAnsi"/>
          <w:i/>
          <w:color w:val="000000"/>
        </w:rPr>
        <w:t>Crex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crex</w:t>
      </w:r>
      <w:proofErr w:type="spellEnd"/>
      <w:r w:rsidR="007C35BC">
        <w:rPr>
          <w:rFonts w:asciiTheme="minorHAnsi" w:hAnsiTheme="minorHAnsi" w:cstheme="minorHAnsi"/>
          <w:color w:val="000000"/>
        </w:rPr>
        <w:t>, espèce de l’annexe I de la d</w:t>
      </w:r>
      <w:r w:rsidRPr="00503910">
        <w:rPr>
          <w:rFonts w:asciiTheme="minorHAnsi" w:hAnsiTheme="minorHAnsi" w:cstheme="minorHAnsi"/>
          <w:color w:val="000000"/>
        </w:rPr>
        <w:t xml:space="preserve">irective </w:t>
      </w:r>
      <w:r w:rsidR="007C35BC">
        <w:rPr>
          <w:rFonts w:asciiTheme="minorHAnsi" w:hAnsiTheme="minorHAnsi" w:cstheme="minorHAnsi"/>
          <w:color w:val="000000"/>
        </w:rPr>
        <w:t>« </w:t>
      </w:r>
      <w:r w:rsidRPr="00503910">
        <w:rPr>
          <w:rFonts w:asciiTheme="minorHAnsi" w:hAnsiTheme="minorHAnsi" w:cstheme="minorHAnsi"/>
          <w:color w:val="000000"/>
        </w:rPr>
        <w:t>Oiseaux</w:t>
      </w:r>
      <w:r w:rsidR="007C35BC">
        <w:rPr>
          <w:rFonts w:asciiTheme="minorHAnsi" w:hAnsiTheme="minorHAnsi" w:cstheme="minorHAnsi"/>
          <w:color w:val="000000"/>
        </w:rPr>
        <w:t> »</w:t>
      </w:r>
      <w:r w:rsidRPr="00503910">
        <w:rPr>
          <w:rFonts w:asciiTheme="minorHAnsi" w:hAnsiTheme="minorHAnsi" w:cstheme="minorHAnsi"/>
          <w:color w:val="000000"/>
        </w:rPr>
        <w:t>. Sur le plan national, la Vallée supérieure de l’Alzette est d’une importance capitale vu qu’il s’agit d’un</w:t>
      </w:r>
      <w:r w:rsidR="009E2C86">
        <w:rPr>
          <w:rFonts w:asciiTheme="minorHAnsi" w:hAnsiTheme="minorHAnsi" w:cstheme="minorHAnsi"/>
          <w:color w:val="000000"/>
        </w:rPr>
        <w:t>e</w:t>
      </w:r>
      <w:r w:rsidRPr="00503910">
        <w:rPr>
          <w:rFonts w:asciiTheme="minorHAnsi" w:hAnsiTheme="minorHAnsi" w:cstheme="minorHAnsi"/>
          <w:color w:val="000000"/>
        </w:rPr>
        <w:t xml:space="preserve"> des seul</w:t>
      </w:r>
      <w:r w:rsidR="009E2C86">
        <w:rPr>
          <w:rFonts w:asciiTheme="minorHAnsi" w:hAnsiTheme="minorHAnsi" w:cstheme="minorHAnsi"/>
          <w:color w:val="000000"/>
        </w:rPr>
        <w:t>e</w:t>
      </w:r>
      <w:r w:rsidRPr="00503910">
        <w:rPr>
          <w:rFonts w:asciiTheme="minorHAnsi" w:hAnsiTheme="minorHAnsi" w:cstheme="minorHAnsi"/>
          <w:color w:val="000000"/>
        </w:rPr>
        <w:t xml:space="preserve">s </w:t>
      </w:r>
      <w:r w:rsidR="009E2C86">
        <w:rPr>
          <w:rFonts w:asciiTheme="minorHAnsi" w:hAnsiTheme="minorHAnsi" w:cstheme="minorHAnsi"/>
          <w:color w:val="000000"/>
        </w:rPr>
        <w:t>zone</w:t>
      </w:r>
      <w:r w:rsidRPr="00503910">
        <w:rPr>
          <w:rFonts w:asciiTheme="minorHAnsi" w:hAnsiTheme="minorHAnsi" w:cstheme="minorHAnsi"/>
          <w:color w:val="000000"/>
        </w:rPr>
        <w:t>s régulièrement occupé</w:t>
      </w:r>
      <w:r w:rsidR="009E2C86">
        <w:rPr>
          <w:rFonts w:asciiTheme="minorHAnsi" w:hAnsiTheme="minorHAnsi" w:cstheme="minorHAnsi"/>
          <w:color w:val="000000"/>
        </w:rPr>
        <w:t>es</w:t>
      </w:r>
      <w:r w:rsidRPr="00503910">
        <w:rPr>
          <w:rFonts w:asciiTheme="minorHAnsi" w:hAnsiTheme="minorHAnsi" w:cstheme="minorHAnsi"/>
          <w:color w:val="000000"/>
        </w:rPr>
        <w:t xml:space="preserve"> par l’espèce.</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Des espèces typiques des grandes étendues d’herbages plus ou moins humides tels que le Pipit farlouse </w:t>
      </w:r>
      <w:r w:rsidRPr="00503910">
        <w:rPr>
          <w:rFonts w:asciiTheme="minorHAnsi" w:hAnsiTheme="minorHAnsi" w:cstheme="minorHAnsi"/>
          <w:i/>
          <w:color w:val="000000"/>
        </w:rPr>
        <w:t>Anthus pratensis</w:t>
      </w:r>
      <w:r w:rsidRPr="00503910">
        <w:rPr>
          <w:rFonts w:asciiTheme="minorHAnsi" w:hAnsiTheme="minorHAnsi" w:cstheme="minorHAnsi"/>
          <w:color w:val="000000"/>
        </w:rPr>
        <w:t xml:space="preserve">, la Bergeronnette printanière </w:t>
      </w:r>
      <w:r w:rsidRPr="00503910">
        <w:rPr>
          <w:rFonts w:asciiTheme="minorHAnsi" w:hAnsiTheme="minorHAnsi" w:cstheme="minorHAnsi"/>
          <w:i/>
          <w:color w:val="000000"/>
        </w:rPr>
        <w:t>Motacilla flava</w:t>
      </w:r>
      <w:r w:rsidRPr="00503910">
        <w:rPr>
          <w:rFonts w:asciiTheme="minorHAnsi" w:hAnsiTheme="minorHAnsi" w:cstheme="minorHAnsi"/>
          <w:color w:val="000000"/>
        </w:rPr>
        <w:t xml:space="preserve"> et le Traquet </w:t>
      </w:r>
      <w:proofErr w:type="spellStart"/>
      <w:r w:rsidRPr="00503910">
        <w:rPr>
          <w:rFonts w:asciiTheme="minorHAnsi" w:hAnsiTheme="minorHAnsi" w:cstheme="minorHAnsi"/>
          <w:color w:val="000000"/>
        </w:rPr>
        <w:t>tarier</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i/>
          <w:color w:val="000000"/>
        </w:rPr>
        <w:t>Saxicola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rubetra</w:t>
      </w:r>
      <w:proofErr w:type="spellEnd"/>
      <w:r w:rsidRPr="00503910">
        <w:rPr>
          <w:rFonts w:asciiTheme="minorHAnsi" w:hAnsiTheme="minorHAnsi" w:cstheme="minorHAnsi"/>
          <w:color w:val="000000"/>
        </w:rPr>
        <w:t xml:space="preserve"> sont également présentes dans cette zone.</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quelques roselières accueillent les espèces inféodées à ce type d’habitat, tels que la Rousserolle effarvatte </w:t>
      </w:r>
      <w:proofErr w:type="spellStart"/>
      <w:r w:rsidRPr="00503910">
        <w:rPr>
          <w:rFonts w:asciiTheme="minorHAnsi" w:hAnsiTheme="minorHAnsi" w:cstheme="minorHAnsi"/>
          <w:i/>
          <w:color w:val="000000"/>
        </w:rPr>
        <w:t>Acrocephalus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scirpaceus</w:t>
      </w:r>
      <w:proofErr w:type="spellEnd"/>
      <w:r w:rsidRPr="00503910">
        <w:rPr>
          <w:rFonts w:asciiTheme="minorHAnsi" w:hAnsiTheme="minorHAnsi" w:cstheme="minorHAnsi"/>
          <w:color w:val="000000"/>
        </w:rPr>
        <w:t xml:space="preserve"> et le Bruant des roseaux </w:t>
      </w:r>
      <w:r w:rsidRPr="00503910">
        <w:rPr>
          <w:rFonts w:asciiTheme="minorHAnsi" w:hAnsiTheme="minorHAnsi" w:cstheme="minorHAnsi"/>
          <w:i/>
          <w:color w:val="000000"/>
        </w:rPr>
        <w:t>Emberiza schoeniclus</w:t>
      </w:r>
      <w:r w:rsidRPr="00503910">
        <w:rPr>
          <w:rFonts w:asciiTheme="minorHAnsi" w:hAnsiTheme="minorHAnsi" w:cstheme="minorHAnsi"/>
          <w:color w:val="000000"/>
        </w:rPr>
        <w:t xml:space="preserve"> en période de nidification ou encore la Marouette ponctuée </w:t>
      </w:r>
      <w:proofErr w:type="spellStart"/>
      <w:r w:rsidRPr="00503910">
        <w:rPr>
          <w:rFonts w:asciiTheme="minorHAnsi" w:hAnsiTheme="minorHAnsi" w:cstheme="minorHAnsi"/>
          <w:i/>
          <w:color w:val="000000"/>
        </w:rPr>
        <w:t>Porzana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porzana</w:t>
      </w:r>
      <w:proofErr w:type="spellEnd"/>
      <w:r w:rsidRPr="00503910">
        <w:rPr>
          <w:rFonts w:asciiTheme="minorHAnsi" w:hAnsiTheme="minorHAnsi" w:cstheme="minorHAnsi"/>
          <w:color w:val="000000"/>
        </w:rPr>
        <w:t xml:space="preserve"> en période de migration.</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La vallée de l'Alzette est une importante zone d'inondation et bon nombre d'oiseaux migrateurs y font halte durant les périodes d'inondation, tels que la Bécassine des marais </w:t>
      </w:r>
      <w:proofErr w:type="spellStart"/>
      <w:r w:rsidRPr="00503910">
        <w:rPr>
          <w:rFonts w:asciiTheme="minorHAnsi" w:hAnsiTheme="minorHAnsi" w:cstheme="minorHAnsi"/>
          <w:i/>
          <w:color w:val="000000"/>
        </w:rPr>
        <w:t>Gallinago</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gallinago</w:t>
      </w:r>
      <w:proofErr w:type="spellEnd"/>
      <w:r w:rsidRPr="00503910">
        <w:rPr>
          <w:rFonts w:asciiTheme="minorHAnsi" w:hAnsiTheme="minorHAnsi" w:cstheme="minorHAnsi"/>
          <w:color w:val="000000"/>
        </w:rPr>
        <w:t xml:space="preserve"> et le Combattant varié </w:t>
      </w:r>
      <w:proofErr w:type="spellStart"/>
      <w:r w:rsidRPr="00503910">
        <w:rPr>
          <w:rFonts w:asciiTheme="minorHAnsi" w:hAnsiTheme="minorHAnsi" w:cstheme="minorHAnsi"/>
          <w:i/>
          <w:color w:val="000000"/>
        </w:rPr>
        <w:t>Philomachus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pugnax</w:t>
      </w:r>
      <w:proofErr w:type="spellEnd"/>
      <w:r w:rsidRPr="00503910">
        <w:rPr>
          <w:rFonts w:asciiTheme="minorHAnsi" w:hAnsiTheme="minorHAnsi" w:cstheme="minorHAnsi"/>
          <w:color w:val="000000"/>
        </w:rPr>
        <w:t xml:space="preserve">.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Annuellement nombre de Cigognes blanches </w:t>
      </w:r>
      <w:proofErr w:type="spellStart"/>
      <w:r w:rsidRPr="00503910">
        <w:rPr>
          <w:rFonts w:asciiTheme="minorHAnsi" w:hAnsiTheme="minorHAnsi" w:cstheme="minorHAnsi"/>
          <w:i/>
          <w:color w:val="000000"/>
        </w:rPr>
        <w:t>Ciconia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ciconia</w:t>
      </w:r>
      <w:proofErr w:type="spellEnd"/>
      <w:r w:rsidRPr="00503910">
        <w:rPr>
          <w:rFonts w:asciiTheme="minorHAnsi" w:hAnsiTheme="minorHAnsi" w:cstheme="minorHAnsi"/>
          <w:color w:val="000000"/>
        </w:rPr>
        <w:t xml:space="preserve"> peuvent être observées dans la zone. Depuis deux ans, l'espèce s’est installée dans la zone en tant que nicheur, profitant des renaturations réalisées les dernières années et assurant ainsi des ressources alimentaires pour cette espèce.</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 fauchage des prairies attirent les rapaces tels que le Milan noir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migrans</w:t>
      </w:r>
      <w:proofErr w:type="spellEnd"/>
      <w:r w:rsidRPr="00503910">
        <w:rPr>
          <w:rFonts w:asciiTheme="minorHAnsi" w:hAnsiTheme="minorHAnsi" w:cstheme="minorHAnsi"/>
          <w:color w:val="000000"/>
        </w:rPr>
        <w:t xml:space="preserve"> et le Milan royal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En tout, une vingtaine d’espèces d’oiseaux de la Liste Rouge luxembourgeoise nichent dans cette zone.</w:t>
      </w:r>
    </w:p>
    <w:p w:rsidR="00101B2A" w:rsidRPr="00503910" w:rsidRDefault="00101B2A"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sidRPr="00503910">
        <w:rPr>
          <w:rFonts w:asciiTheme="minorHAnsi" w:hAnsiTheme="minorHAnsi" w:cstheme="minorHAnsi"/>
          <w:color w:val="000000"/>
        </w:rPr>
        <w:t>Autres intérêts écologiques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prairies maigres de fauche n’occupent plus que de petites surfaces sur le territoire national. Dans cette zone, quelques deux-cents ha de cet habitat sont présents. Ce type de prairie est cependant en régression.</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surfaces des </w:t>
      </w:r>
      <w:proofErr w:type="spellStart"/>
      <w:r w:rsidRPr="00503910">
        <w:rPr>
          <w:rFonts w:asciiTheme="minorHAnsi" w:hAnsiTheme="minorHAnsi" w:cstheme="minorHAnsi"/>
          <w:color w:val="000000"/>
        </w:rPr>
        <w:t>mégaphorbiaies</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eutrophes</w:t>
      </w:r>
      <w:proofErr w:type="spellEnd"/>
      <w:r w:rsidRPr="00503910">
        <w:rPr>
          <w:rFonts w:asciiTheme="minorHAnsi" w:hAnsiTheme="minorHAnsi" w:cstheme="minorHAnsi"/>
          <w:color w:val="000000"/>
        </w:rPr>
        <w:t xml:space="preserve"> occupant les franges nitrophiles des cours d’eau sont assez faibles. Cet habitat occupe environ une dizaine </w:t>
      </w:r>
      <w:r w:rsidR="00AC750A" w:rsidRPr="00503910">
        <w:rPr>
          <w:rFonts w:asciiTheme="minorHAnsi" w:hAnsiTheme="minorHAnsi" w:cstheme="minorHAnsi"/>
          <w:color w:val="000000"/>
        </w:rPr>
        <w:t>d’hectares</w:t>
      </w:r>
      <w:r w:rsidRPr="00503910">
        <w:rPr>
          <w:rFonts w:asciiTheme="minorHAnsi" w:hAnsiTheme="minorHAnsi" w:cstheme="minorHAnsi"/>
          <w:color w:val="000000"/>
        </w:rPr>
        <w:t xml:space="preserve"> d</w:t>
      </w:r>
      <w:r w:rsidR="00421B83">
        <w:rPr>
          <w:rFonts w:asciiTheme="minorHAnsi" w:hAnsiTheme="minorHAnsi" w:cstheme="minorHAnsi"/>
          <w:color w:val="000000"/>
        </w:rPr>
        <w:t>ans</w:t>
      </w:r>
      <w:r w:rsidRPr="00503910">
        <w:rPr>
          <w:rFonts w:asciiTheme="minorHAnsi" w:hAnsiTheme="minorHAnsi" w:cstheme="minorHAnsi"/>
          <w:color w:val="000000"/>
        </w:rPr>
        <w:t xml:space="preserve"> la zone. Il faut également mentionner la présence d'anciens bras morts de l'Alzette qui présentent des biotopes très importants du point de vue faunistique et floristique.</w:t>
      </w:r>
      <w:r w:rsidRPr="00503910">
        <w:rPr>
          <w:rFonts w:asciiTheme="minorHAnsi" w:hAnsiTheme="minorHAnsi" w:cstheme="minorHAnsi"/>
          <w:color w:val="000000"/>
        </w:rPr>
        <w:cr/>
      </w:r>
    </w:p>
    <w:p w:rsidR="00101B2A" w:rsidRPr="00503910" w:rsidRDefault="00101B2A" w:rsidP="00101B2A">
      <w:pPr>
        <w:spacing w:after="120"/>
        <w:jc w:val="both"/>
        <w:rPr>
          <w:rFonts w:asciiTheme="minorHAnsi" w:hAnsiTheme="minorHAnsi" w:cstheme="minorHAnsi"/>
          <w:b/>
          <w:bCs/>
        </w:rPr>
      </w:pPr>
      <w:r w:rsidRPr="00503910">
        <w:rPr>
          <w:rFonts w:asciiTheme="minorHAnsi" w:hAnsiTheme="minorHAnsi" w:cstheme="minorHAnsi"/>
          <w:b/>
          <w:bCs/>
        </w:rPr>
        <w:t>Principes de gestion :</w:t>
      </w:r>
    </w:p>
    <w:p w:rsidR="00101B2A" w:rsidRPr="00503910" w:rsidRDefault="00101B2A" w:rsidP="00101B2A">
      <w:pPr>
        <w:spacing w:after="120"/>
        <w:jc w:val="both"/>
        <w:rPr>
          <w:rFonts w:asciiTheme="minorHAnsi" w:hAnsiTheme="minorHAnsi" w:cstheme="minorHAnsi"/>
          <w:bCs/>
        </w:rPr>
      </w:pPr>
      <w:r w:rsidRPr="00503910">
        <w:rPr>
          <w:rFonts w:asciiTheme="minorHAnsi" w:hAnsiTheme="minorHAnsi" w:cstheme="minorHAnsi"/>
          <w:bCs/>
        </w:rPr>
        <w:t>La gestion extensive des herbages et la restauration des zones humides et de l’hydromorphologie sont les priorités pour cette zone.</w:t>
      </w:r>
    </w:p>
    <w:p w:rsidR="00101B2A" w:rsidRPr="00503910" w:rsidRDefault="00101B2A" w:rsidP="00101B2A">
      <w:pPr>
        <w:autoSpaceDE w:val="0"/>
        <w:autoSpaceDN w:val="0"/>
        <w:adjustRightInd w:val="0"/>
        <w:spacing w:after="120"/>
        <w:jc w:val="both"/>
        <w:rPr>
          <w:rFonts w:asciiTheme="minorHAnsi" w:hAnsiTheme="minorHAnsi" w:cstheme="minorHAnsi"/>
          <w:bCs/>
        </w:rPr>
      </w:pPr>
      <w:r w:rsidRPr="00503910">
        <w:rPr>
          <w:rFonts w:asciiTheme="minorHAnsi" w:hAnsiTheme="minorHAnsi" w:cstheme="minorHAnsi"/>
          <w:bCs/>
        </w:rPr>
        <w:t>La gestion visera l’</w:t>
      </w:r>
      <w:r w:rsidRPr="00503910">
        <w:rPr>
          <w:rFonts w:asciiTheme="minorHAnsi" w:hAnsiTheme="minorHAnsi" w:cstheme="minorHAnsi"/>
          <w:lang w:val="lb-LU" w:eastAsia="lb-LU"/>
        </w:rPr>
        <w:t>extension surfacique des prairies maigres de fauche et des prairies humides, notamment cariçaies, ainsi que l’aménagement de bandes herbacées et de friches humides fauchées pluriannuellement dans les herbages.</w:t>
      </w:r>
    </w:p>
    <w:p w:rsidR="00101B2A" w:rsidRPr="00503910" w:rsidRDefault="00101B2A" w:rsidP="00101B2A">
      <w:pPr>
        <w:autoSpaceDE w:val="0"/>
        <w:autoSpaceDN w:val="0"/>
        <w:adjustRightInd w:val="0"/>
        <w:spacing w:after="120"/>
        <w:jc w:val="both"/>
        <w:rPr>
          <w:rFonts w:asciiTheme="minorHAnsi" w:hAnsiTheme="minorHAnsi" w:cstheme="minorHAnsi"/>
          <w:bCs/>
        </w:rPr>
      </w:pPr>
      <w:r w:rsidRPr="00503910">
        <w:rPr>
          <w:rFonts w:asciiTheme="minorHAnsi" w:hAnsiTheme="minorHAnsi" w:cstheme="minorHAnsi"/>
          <w:bCs/>
        </w:rPr>
        <w:lastRenderedPageBreak/>
        <w:t xml:space="preserve">Pour offrir plus de possibilités aux espèces d’oiseaux de se nourrir, la création de (bandes de) roselières, bandes de protection herbagères, mégaphorbiaies, mares… est à prendre en compte, ainsi que la restauration de l’hydromorphologie naturelle des cours d’eau. La mosaïque de ces types d’habitats sont connus </w:t>
      </w:r>
      <w:r w:rsidR="00421B83">
        <w:rPr>
          <w:rFonts w:asciiTheme="minorHAnsi" w:hAnsiTheme="minorHAnsi" w:cstheme="minorHAnsi"/>
          <w:bCs/>
        </w:rPr>
        <w:t xml:space="preserve">pour </w:t>
      </w:r>
      <w:r w:rsidRPr="00503910">
        <w:rPr>
          <w:rFonts w:asciiTheme="minorHAnsi" w:hAnsiTheme="minorHAnsi" w:cstheme="minorHAnsi"/>
          <w:bCs/>
        </w:rPr>
        <w:t xml:space="preserve">améliorer considérablement la diversité biologique.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Les objectifs opérationnels suggérés sont :</w:t>
      </w:r>
    </w:p>
    <w:p w:rsidR="00101B2A" w:rsidRPr="00503910" w:rsidRDefault="00101B2A" w:rsidP="00101B2A">
      <w:pPr>
        <w:pStyle w:val="ListParagraph"/>
        <w:numPr>
          <w:ilvl w:val="0"/>
          <w:numId w:val="25"/>
        </w:numPr>
        <w:autoSpaceDE w:val="0"/>
        <w:autoSpaceDN w:val="0"/>
        <w:adjustRightInd w:val="0"/>
        <w:spacing w:after="120" w:line="240" w:lineRule="auto"/>
        <w:jc w:val="both"/>
        <w:rPr>
          <w:rFonts w:cstheme="minorHAnsi"/>
          <w:sz w:val="24"/>
          <w:szCs w:val="24"/>
          <w:lang w:val="lb-LU" w:eastAsia="lb-LU"/>
        </w:rPr>
      </w:pPr>
      <w:r w:rsidRPr="00503910">
        <w:rPr>
          <w:rFonts w:cstheme="minorHAnsi"/>
          <w:sz w:val="24"/>
          <w:szCs w:val="24"/>
          <w:lang w:val="lb-LU" w:eastAsia="lb-LU"/>
        </w:rPr>
        <w:t>maintien dans un état de conservation favorable des herbages et promotion des programmes d’extensification; préservation et extension surfacique des prairies permanentes, y éviter le retournement et la réimplantation; extension surfacique des prairies maigres de fauche et des prairies humides, notamment cariçaies, y favoriser des programmes d’extensification et le fauchage tardif, voire très tardif; aménagement de bandes herbacées et de friches humides fauchées pluriannuellement dans les herbages;</w:t>
      </w:r>
    </w:p>
    <w:p w:rsidR="00101B2A" w:rsidRPr="00503910" w:rsidRDefault="00101B2A" w:rsidP="00101B2A">
      <w:pPr>
        <w:pStyle w:val="ListParagraph"/>
        <w:numPr>
          <w:ilvl w:val="0"/>
          <w:numId w:val="25"/>
        </w:numPr>
        <w:autoSpaceDE w:val="0"/>
        <w:autoSpaceDN w:val="0"/>
        <w:adjustRightInd w:val="0"/>
        <w:spacing w:after="120" w:line="240" w:lineRule="auto"/>
        <w:jc w:val="both"/>
        <w:rPr>
          <w:rFonts w:cstheme="minorHAnsi"/>
          <w:sz w:val="24"/>
          <w:szCs w:val="24"/>
          <w:lang w:val="lb-LU" w:eastAsia="lb-LU"/>
        </w:rPr>
      </w:pPr>
      <w:r w:rsidRPr="00503910">
        <w:rPr>
          <w:rFonts w:cstheme="minorHAnsi"/>
          <w:sz w:val="24"/>
          <w:szCs w:val="24"/>
          <w:lang w:val="lb-LU" w:eastAsia="lb-LU"/>
        </w:rPr>
        <w:t>maintien dans un état de conservation favorable et extension surfacique des roselières et des mégaphorbiaies; conservation et aménagement de vieux peuplements de roselières avec pieds dans l’eau;</w:t>
      </w:r>
    </w:p>
    <w:p w:rsidR="00101B2A" w:rsidRPr="00503910" w:rsidRDefault="00101B2A" w:rsidP="00101B2A">
      <w:pPr>
        <w:pStyle w:val="ListParagraph"/>
        <w:numPr>
          <w:ilvl w:val="0"/>
          <w:numId w:val="25"/>
        </w:numPr>
        <w:autoSpaceDE w:val="0"/>
        <w:autoSpaceDN w:val="0"/>
        <w:adjustRightInd w:val="0"/>
        <w:spacing w:after="120" w:line="240" w:lineRule="auto"/>
        <w:jc w:val="both"/>
        <w:rPr>
          <w:rFonts w:cstheme="minorHAnsi"/>
          <w:bCs/>
          <w:sz w:val="24"/>
          <w:szCs w:val="24"/>
        </w:rPr>
      </w:pPr>
      <w:r w:rsidRPr="00503910">
        <w:rPr>
          <w:rFonts w:cstheme="minorHAnsi"/>
          <w:sz w:val="24"/>
          <w:szCs w:val="24"/>
          <w:lang w:val="lb-LU" w:eastAsia="lb-LU"/>
        </w:rPr>
        <w:t>maintien et amélioration de la qualité de l’eau, de la structure des cours d’eau et des zones inondables; restauration de la plaine alluviale et de son hydromorphologie; extension surfacique des vasières; aménagement de bandes de protection herbagères le long des cours d’eau.</w:t>
      </w:r>
    </w:p>
    <w:p w:rsidR="00101B2A" w:rsidRPr="00503910" w:rsidRDefault="00101B2A" w:rsidP="00101B2A">
      <w:pPr>
        <w:rPr>
          <w:rFonts w:asciiTheme="minorHAnsi" w:hAnsiTheme="minorHAnsi" w:cstheme="minorHAnsi"/>
          <w:u w:val="single"/>
          <w:lang w:eastAsia="en-US"/>
        </w:rPr>
      </w:pPr>
      <w:r w:rsidRPr="00503910">
        <w:rPr>
          <w:rFonts w:asciiTheme="minorHAnsi" w:hAnsiTheme="minorHAnsi" w:cstheme="minorHAnsi"/>
          <w:u w:val="single"/>
        </w:rPr>
        <w:br w:type="page"/>
      </w:r>
    </w:p>
    <w:p w:rsidR="00101B2A" w:rsidRPr="00503910" w:rsidRDefault="00101B2A" w:rsidP="00101B2A">
      <w:pPr>
        <w:pStyle w:val="Heading1"/>
        <w:spacing w:before="0" w:after="0"/>
        <w:jc w:val="center"/>
        <w:rPr>
          <w:rFonts w:asciiTheme="minorHAnsi" w:hAnsiTheme="minorHAnsi" w:cstheme="minorHAnsi"/>
          <w:sz w:val="24"/>
          <w:szCs w:val="24"/>
          <w:u w:val="single"/>
        </w:rPr>
      </w:pPr>
      <w:bookmarkStart w:id="4" w:name="_Toc409968142"/>
      <w:r w:rsidRPr="00503910">
        <w:rPr>
          <w:rFonts w:asciiTheme="minorHAnsi" w:hAnsiTheme="minorHAnsi" w:cstheme="minorHAnsi"/>
          <w:sz w:val="24"/>
          <w:szCs w:val="24"/>
          <w:u w:val="single"/>
        </w:rPr>
        <w:lastRenderedPageBreak/>
        <w:t>Description des 6 nouvelles zones de protection spéciale à désigner:</w:t>
      </w:r>
      <w:bookmarkEnd w:id="4"/>
    </w:p>
    <w:p w:rsidR="00101B2A" w:rsidRPr="00503910" w:rsidRDefault="00101B2A" w:rsidP="00101B2A">
      <w:pPr>
        <w:rPr>
          <w:rFonts w:asciiTheme="minorHAnsi" w:hAnsiTheme="minorHAnsi" w:cstheme="minorHAnsi"/>
          <w:b/>
        </w:rPr>
      </w:pPr>
    </w:p>
    <w:p w:rsidR="00101B2A" w:rsidRPr="00503910" w:rsidRDefault="00101B2A" w:rsidP="00101B2A">
      <w:pPr>
        <w:pStyle w:val="Heading2"/>
        <w:numPr>
          <w:ilvl w:val="0"/>
          <w:numId w:val="36"/>
        </w:numPr>
        <w:spacing w:before="0" w:after="120"/>
        <w:ind w:left="714" w:hanging="357"/>
        <w:rPr>
          <w:rFonts w:asciiTheme="minorHAnsi" w:hAnsiTheme="minorHAnsi" w:cstheme="minorHAnsi"/>
          <w:color w:val="auto"/>
          <w:sz w:val="24"/>
          <w:szCs w:val="24"/>
          <w:u w:val="single"/>
        </w:rPr>
      </w:pPr>
      <w:bookmarkStart w:id="5" w:name="_Toc409968143"/>
      <w:r w:rsidRPr="00503910">
        <w:rPr>
          <w:rFonts w:asciiTheme="minorHAnsi" w:hAnsiTheme="minorHAnsi" w:cstheme="minorHAnsi"/>
          <w:color w:val="auto"/>
          <w:sz w:val="24"/>
          <w:szCs w:val="24"/>
          <w:u w:val="single"/>
        </w:rPr>
        <w:t xml:space="preserve">Région du </w:t>
      </w:r>
      <w:proofErr w:type="spellStart"/>
      <w:r w:rsidRPr="00503910">
        <w:rPr>
          <w:rFonts w:asciiTheme="minorHAnsi" w:hAnsiTheme="minorHAnsi" w:cstheme="minorHAnsi"/>
          <w:color w:val="auto"/>
          <w:sz w:val="24"/>
          <w:szCs w:val="24"/>
          <w:u w:val="single"/>
        </w:rPr>
        <w:t>Kiischpelt</w:t>
      </w:r>
      <w:bookmarkEnd w:id="5"/>
      <w:proofErr w:type="spellEnd"/>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b/>
          <w:bCs/>
          <w:color w:val="000000"/>
        </w:rPr>
      </w:pPr>
    </w:p>
    <w:p w:rsidR="00101B2A" w:rsidRPr="00503910" w:rsidRDefault="009E2C86"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Pr>
          <w:rFonts w:asciiTheme="minorHAnsi" w:hAnsiTheme="minorHAnsi" w:cstheme="minorHAnsi"/>
          <w:b/>
          <w:bCs/>
          <w:color w:val="000000"/>
        </w:rPr>
        <w:t>Code zone</w:t>
      </w:r>
      <w:r w:rsidR="00101B2A" w:rsidRPr="00503910">
        <w:rPr>
          <w:rFonts w:asciiTheme="minorHAnsi" w:hAnsiTheme="minorHAnsi" w:cstheme="minorHAnsi"/>
          <w:b/>
          <w:bCs/>
          <w:color w:val="000000"/>
        </w:rPr>
        <w:t xml:space="preserve">: </w:t>
      </w:r>
      <w:r w:rsidR="00101B2A" w:rsidRPr="00503910">
        <w:rPr>
          <w:rFonts w:asciiTheme="minorHAnsi" w:hAnsiTheme="minorHAnsi" w:cstheme="minorHAnsi"/>
          <w:color w:val="000000"/>
        </w:rPr>
        <w:t>LU0002013</w:t>
      </w:r>
    </w:p>
    <w:p w:rsidR="00101B2A" w:rsidRPr="00503910" w:rsidRDefault="00101B2A" w:rsidP="00101B2A">
      <w:pPr>
        <w:widowControl w:val="0"/>
        <w:tabs>
          <w:tab w:val="left" w:pos="90"/>
          <w:tab w:val="right" w:pos="2835"/>
          <w:tab w:val="left" w:pos="2925"/>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b/>
          <w:bCs/>
          <w:color w:val="000000"/>
        </w:rPr>
        <w:t xml:space="preserve">Superficie: </w:t>
      </w:r>
      <w:r w:rsidR="00FA4510">
        <w:rPr>
          <w:rFonts w:asciiTheme="minorHAnsi" w:hAnsiTheme="minorHAnsi" w:cstheme="minorHAnsi"/>
          <w:bCs/>
          <w:color w:val="000000"/>
        </w:rPr>
        <w:t>6289,04</w:t>
      </w:r>
      <w:r w:rsidRPr="00503910">
        <w:rPr>
          <w:rFonts w:asciiTheme="minorHAnsi" w:hAnsiTheme="minorHAnsi" w:cstheme="minorHAnsi"/>
          <w:bCs/>
          <w:color w:val="000000"/>
        </w:rPr>
        <w:t xml:space="preserve"> ha</w:t>
      </w:r>
    </w:p>
    <w:p w:rsidR="00101B2A" w:rsidRPr="00503910" w:rsidRDefault="00101B2A" w:rsidP="00101B2A">
      <w:pPr>
        <w:spacing w:after="120"/>
        <w:jc w:val="both"/>
        <w:rPr>
          <w:rFonts w:asciiTheme="minorHAnsi" w:hAnsiTheme="minorHAnsi" w:cstheme="minorHAnsi"/>
          <w:b/>
        </w:rPr>
      </w:pPr>
      <w:r w:rsidRPr="00503910">
        <w:rPr>
          <w:rFonts w:asciiTheme="minorHAnsi" w:hAnsiTheme="minorHAnsi" w:cstheme="minorHAnsi"/>
          <w:b/>
        </w:rPr>
        <w:t xml:space="preserve">Remarque: </w:t>
      </w:r>
      <w:r w:rsidRPr="00503910">
        <w:rPr>
          <w:rFonts w:asciiTheme="minorHAnsi" w:hAnsiTheme="minorHAnsi" w:cstheme="minorHAnsi"/>
        </w:rPr>
        <w:t xml:space="preserve">nouvelle zone, dont la délimitation est basée sur la zone importante pour la conservation des oiseaux (IBA « Région du </w:t>
      </w:r>
      <w:proofErr w:type="spellStart"/>
      <w:r w:rsidRPr="00503910">
        <w:rPr>
          <w:rFonts w:asciiTheme="minorHAnsi" w:hAnsiTheme="minorHAnsi" w:cstheme="minorHAnsi"/>
        </w:rPr>
        <w:t>Kiischpelt</w:t>
      </w:r>
      <w:proofErr w:type="spellEnd"/>
      <w:r w:rsidRPr="00503910">
        <w:rPr>
          <w:rFonts w:asciiTheme="minorHAnsi" w:hAnsiTheme="minorHAnsi" w:cstheme="minorHAnsi"/>
        </w:rPr>
        <w:t> »)</w:t>
      </w:r>
    </w:p>
    <w:p w:rsidR="00101B2A" w:rsidRPr="00503910" w:rsidRDefault="00101B2A" w:rsidP="00101B2A">
      <w:pPr>
        <w:spacing w:after="120"/>
        <w:jc w:val="both"/>
        <w:rPr>
          <w:rFonts w:asciiTheme="minorHAnsi" w:hAnsiTheme="minorHAnsi" w:cstheme="minorHAnsi"/>
          <w:color w:val="000000"/>
        </w:rPr>
      </w:pPr>
    </w:p>
    <w:p w:rsidR="00101B2A" w:rsidRPr="00503910" w:rsidRDefault="009E2C86" w:rsidP="00101B2A">
      <w:pPr>
        <w:widowControl w:val="0"/>
        <w:tabs>
          <w:tab w:val="left" w:pos="90"/>
        </w:tabs>
        <w:autoSpaceDE w:val="0"/>
        <w:autoSpaceDN w:val="0"/>
        <w:adjustRightInd w:val="0"/>
        <w:spacing w:after="120"/>
        <w:jc w:val="both"/>
        <w:rPr>
          <w:rFonts w:asciiTheme="minorHAnsi" w:hAnsiTheme="minorHAnsi" w:cstheme="minorHAnsi"/>
          <w:b/>
          <w:bCs/>
          <w:color w:val="000000"/>
        </w:rPr>
      </w:pPr>
      <w:r>
        <w:rPr>
          <w:rFonts w:asciiTheme="minorHAnsi" w:hAnsiTheme="minorHAnsi" w:cstheme="minorHAnsi"/>
          <w:b/>
          <w:bCs/>
          <w:color w:val="000000"/>
        </w:rPr>
        <w:t>Caractère général de la zone</w:t>
      </w:r>
      <w:r w:rsidR="00101B2A" w:rsidRPr="00503910">
        <w:rPr>
          <w:rFonts w:asciiTheme="minorHAnsi" w:hAnsiTheme="minorHAnsi" w:cstheme="minorHAnsi"/>
          <w:b/>
          <w:bCs/>
          <w:color w:val="000000"/>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Situation :</w:t>
      </w:r>
    </w:p>
    <w:p w:rsidR="00101B2A" w:rsidRPr="00503910" w:rsidRDefault="004F584D" w:rsidP="00101B2A">
      <w:pPr>
        <w:spacing w:after="120"/>
        <w:jc w:val="both"/>
        <w:rPr>
          <w:rFonts w:asciiTheme="minorHAnsi" w:hAnsiTheme="minorHAnsi" w:cstheme="minorHAnsi"/>
          <w:color w:val="000000"/>
        </w:rPr>
      </w:pPr>
      <w:r>
        <w:rPr>
          <w:rFonts w:asciiTheme="minorHAnsi" w:hAnsiTheme="minorHAnsi" w:cstheme="minorHAnsi"/>
          <w:color w:val="000000"/>
        </w:rPr>
        <w:t>L</w:t>
      </w:r>
      <w:r w:rsidR="009E2C86">
        <w:rPr>
          <w:rFonts w:asciiTheme="minorHAnsi" w:hAnsiTheme="minorHAnsi" w:cstheme="minorHAnsi"/>
          <w:color w:val="000000"/>
        </w:rPr>
        <w:t>a zone</w:t>
      </w:r>
      <w:r>
        <w:rPr>
          <w:rFonts w:asciiTheme="minorHAnsi" w:hAnsiTheme="minorHAnsi" w:cstheme="minorHAnsi"/>
          <w:color w:val="000000"/>
        </w:rPr>
        <w:t xml:space="preserve"> s’é</w:t>
      </w:r>
      <w:r w:rsidR="00101B2A" w:rsidRPr="00503910">
        <w:rPr>
          <w:rFonts w:asciiTheme="minorHAnsi" w:hAnsiTheme="minorHAnsi" w:cstheme="minorHAnsi"/>
          <w:color w:val="000000"/>
        </w:rPr>
        <w:t xml:space="preserve">tend sur </w:t>
      </w:r>
      <w:r w:rsidR="00982EF4" w:rsidRPr="00503910">
        <w:rPr>
          <w:rFonts w:asciiTheme="minorHAnsi" w:hAnsiTheme="minorHAnsi" w:cstheme="minorHAnsi"/>
          <w:color w:val="000000"/>
        </w:rPr>
        <w:t>9</w:t>
      </w:r>
      <w:r w:rsidR="00101B2A" w:rsidRPr="00503910">
        <w:rPr>
          <w:rFonts w:asciiTheme="minorHAnsi" w:hAnsiTheme="minorHAnsi" w:cstheme="minorHAnsi"/>
          <w:color w:val="000000"/>
        </w:rPr>
        <w:t xml:space="preserve"> communes (Clervaux, Parc </w:t>
      </w:r>
      <w:proofErr w:type="spellStart"/>
      <w:r w:rsidR="00101B2A" w:rsidRPr="00503910">
        <w:rPr>
          <w:rFonts w:asciiTheme="minorHAnsi" w:hAnsiTheme="minorHAnsi" w:cstheme="minorHAnsi"/>
          <w:color w:val="000000"/>
        </w:rPr>
        <w:t>Hosingen</w:t>
      </w:r>
      <w:proofErr w:type="spellEnd"/>
      <w:r w:rsidR="00101B2A" w:rsidRPr="00503910">
        <w:rPr>
          <w:rFonts w:asciiTheme="minorHAnsi" w:hAnsiTheme="minorHAnsi" w:cstheme="minorHAnsi"/>
          <w:color w:val="000000"/>
        </w:rPr>
        <w:t xml:space="preserve">, </w:t>
      </w:r>
      <w:r w:rsidR="00982EF4" w:rsidRPr="00503910">
        <w:rPr>
          <w:rFonts w:asciiTheme="minorHAnsi" w:hAnsiTheme="minorHAnsi" w:cstheme="minorHAnsi"/>
          <w:color w:val="000000"/>
        </w:rPr>
        <w:t>Wiltz,</w:t>
      </w:r>
      <w:r w:rsidR="00101B2A" w:rsidRPr="00503910">
        <w:rPr>
          <w:rFonts w:asciiTheme="minorHAnsi" w:hAnsiTheme="minorHAnsi" w:cstheme="minorHAnsi"/>
          <w:color w:val="000000"/>
        </w:rPr>
        <w:t xml:space="preserve"> </w:t>
      </w:r>
      <w:proofErr w:type="spellStart"/>
      <w:r w:rsidR="00101B2A" w:rsidRPr="00503910">
        <w:rPr>
          <w:rFonts w:asciiTheme="minorHAnsi" w:hAnsiTheme="minorHAnsi" w:cstheme="minorHAnsi"/>
          <w:color w:val="000000"/>
        </w:rPr>
        <w:t>Kiischpelt</w:t>
      </w:r>
      <w:proofErr w:type="spellEnd"/>
      <w:r w:rsidR="00101B2A" w:rsidRPr="00503910">
        <w:rPr>
          <w:rFonts w:asciiTheme="minorHAnsi" w:hAnsiTheme="minorHAnsi" w:cstheme="minorHAnsi"/>
          <w:color w:val="000000"/>
        </w:rPr>
        <w:t xml:space="preserve">, </w:t>
      </w:r>
      <w:proofErr w:type="spellStart"/>
      <w:r w:rsidR="00101B2A" w:rsidRPr="00503910">
        <w:rPr>
          <w:rFonts w:asciiTheme="minorHAnsi" w:hAnsiTheme="minorHAnsi" w:cstheme="minorHAnsi"/>
          <w:color w:val="000000"/>
        </w:rPr>
        <w:t>Goesdorf</w:t>
      </w:r>
      <w:proofErr w:type="spellEnd"/>
      <w:r w:rsidR="00101B2A" w:rsidRPr="00503910">
        <w:rPr>
          <w:rFonts w:asciiTheme="minorHAnsi" w:hAnsiTheme="minorHAnsi" w:cstheme="minorHAnsi"/>
          <w:color w:val="000000"/>
        </w:rPr>
        <w:t xml:space="preserve">, </w:t>
      </w:r>
      <w:proofErr w:type="spellStart"/>
      <w:r w:rsidR="00101B2A" w:rsidRPr="00503910">
        <w:rPr>
          <w:rFonts w:asciiTheme="minorHAnsi" w:hAnsiTheme="minorHAnsi" w:cstheme="minorHAnsi"/>
          <w:color w:val="000000"/>
        </w:rPr>
        <w:t>Bourscheid</w:t>
      </w:r>
      <w:proofErr w:type="spellEnd"/>
      <w:r w:rsidR="00101B2A" w:rsidRPr="00503910">
        <w:rPr>
          <w:rFonts w:asciiTheme="minorHAnsi" w:hAnsiTheme="minorHAnsi" w:cstheme="minorHAnsi"/>
          <w:color w:val="000000"/>
        </w:rPr>
        <w:t xml:space="preserve">, </w:t>
      </w:r>
      <w:proofErr w:type="spellStart"/>
      <w:r w:rsidR="00101B2A" w:rsidRPr="00503910">
        <w:rPr>
          <w:rFonts w:asciiTheme="minorHAnsi" w:hAnsiTheme="minorHAnsi" w:cstheme="minorHAnsi"/>
          <w:color w:val="000000"/>
        </w:rPr>
        <w:t>Erpeldange</w:t>
      </w:r>
      <w:proofErr w:type="spellEnd"/>
      <w:r w:rsidR="00101B2A" w:rsidRPr="00503910">
        <w:rPr>
          <w:rFonts w:asciiTheme="minorHAnsi" w:hAnsiTheme="minorHAnsi" w:cstheme="minorHAnsi"/>
          <w:color w:val="000000"/>
        </w:rPr>
        <w:t xml:space="preserve">, Lac-de-la-Haute Sûre &amp; Esch/Sûre), le long de la vallée de la Sûre de </w:t>
      </w:r>
      <w:proofErr w:type="spellStart"/>
      <w:r w:rsidR="00101B2A" w:rsidRPr="00503910">
        <w:rPr>
          <w:rFonts w:asciiTheme="minorHAnsi" w:hAnsiTheme="minorHAnsi" w:cstheme="minorHAnsi"/>
          <w:color w:val="000000"/>
        </w:rPr>
        <w:t>Heiderscheid</w:t>
      </w:r>
      <w:proofErr w:type="spellEnd"/>
      <w:r w:rsidR="00101B2A" w:rsidRPr="00503910">
        <w:rPr>
          <w:rFonts w:asciiTheme="minorHAnsi" w:hAnsiTheme="minorHAnsi" w:cstheme="minorHAnsi"/>
          <w:color w:val="000000"/>
        </w:rPr>
        <w:t xml:space="preserve"> à </w:t>
      </w:r>
      <w:proofErr w:type="spellStart"/>
      <w:r w:rsidR="00101B2A" w:rsidRPr="00503910">
        <w:rPr>
          <w:rFonts w:asciiTheme="minorHAnsi" w:hAnsiTheme="minorHAnsi" w:cstheme="minorHAnsi"/>
          <w:color w:val="000000"/>
        </w:rPr>
        <w:t>Erpeldange</w:t>
      </w:r>
      <w:proofErr w:type="spellEnd"/>
      <w:r w:rsidR="00101B2A" w:rsidRPr="00503910">
        <w:rPr>
          <w:rFonts w:asciiTheme="minorHAnsi" w:hAnsiTheme="minorHAnsi" w:cstheme="minorHAnsi"/>
          <w:color w:val="000000"/>
        </w:rPr>
        <w:t xml:space="preserve">, ainsi que de ses affluents les vallées de la Wiltz de Wiltz à </w:t>
      </w:r>
      <w:proofErr w:type="spellStart"/>
      <w:r w:rsidR="00101B2A" w:rsidRPr="00503910">
        <w:rPr>
          <w:rFonts w:asciiTheme="minorHAnsi" w:hAnsiTheme="minorHAnsi" w:cstheme="minorHAnsi"/>
          <w:color w:val="000000"/>
        </w:rPr>
        <w:t>Goebelsmühle</w:t>
      </w:r>
      <w:proofErr w:type="spellEnd"/>
      <w:r w:rsidR="00101B2A" w:rsidRPr="00503910">
        <w:rPr>
          <w:rFonts w:asciiTheme="minorHAnsi" w:hAnsiTheme="minorHAnsi" w:cstheme="minorHAnsi"/>
          <w:color w:val="000000"/>
        </w:rPr>
        <w:t xml:space="preserve">, de la </w:t>
      </w:r>
      <w:proofErr w:type="spellStart"/>
      <w:r w:rsidR="00101B2A" w:rsidRPr="00503910">
        <w:rPr>
          <w:rFonts w:asciiTheme="minorHAnsi" w:hAnsiTheme="minorHAnsi" w:cstheme="minorHAnsi"/>
          <w:color w:val="000000"/>
        </w:rPr>
        <w:t>Clerve</w:t>
      </w:r>
      <w:proofErr w:type="spellEnd"/>
      <w:r w:rsidR="00101B2A" w:rsidRPr="00503910">
        <w:rPr>
          <w:rFonts w:asciiTheme="minorHAnsi" w:hAnsiTheme="minorHAnsi" w:cstheme="minorHAnsi"/>
          <w:color w:val="000000"/>
        </w:rPr>
        <w:t xml:space="preserve"> de </w:t>
      </w:r>
      <w:proofErr w:type="spellStart"/>
      <w:r w:rsidR="00101B2A" w:rsidRPr="00503910">
        <w:rPr>
          <w:rFonts w:asciiTheme="minorHAnsi" w:hAnsiTheme="minorHAnsi" w:cstheme="minorHAnsi"/>
          <w:color w:val="000000"/>
        </w:rPr>
        <w:t>Mecher</w:t>
      </w:r>
      <w:proofErr w:type="spellEnd"/>
      <w:r w:rsidR="00101B2A" w:rsidRPr="00503910">
        <w:rPr>
          <w:rFonts w:asciiTheme="minorHAnsi" w:hAnsiTheme="minorHAnsi" w:cstheme="minorHAnsi"/>
          <w:color w:val="000000"/>
        </w:rPr>
        <w:t xml:space="preserve"> à </w:t>
      </w:r>
      <w:proofErr w:type="spellStart"/>
      <w:r w:rsidR="00101B2A" w:rsidRPr="00503910">
        <w:rPr>
          <w:rFonts w:asciiTheme="minorHAnsi" w:hAnsiTheme="minorHAnsi" w:cstheme="minorHAnsi"/>
          <w:color w:val="000000"/>
        </w:rPr>
        <w:t>Kautenbach</w:t>
      </w:r>
      <w:proofErr w:type="spellEnd"/>
      <w:r w:rsidR="00101B2A" w:rsidRPr="00503910">
        <w:rPr>
          <w:rFonts w:asciiTheme="minorHAnsi" w:hAnsiTheme="minorHAnsi" w:cstheme="minorHAnsi"/>
          <w:color w:val="000000"/>
        </w:rPr>
        <w:t xml:space="preserve">, de la </w:t>
      </w:r>
      <w:proofErr w:type="spellStart"/>
      <w:r w:rsidR="00101B2A" w:rsidRPr="00503910">
        <w:rPr>
          <w:rFonts w:asciiTheme="minorHAnsi" w:hAnsiTheme="minorHAnsi" w:cstheme="minorHAnsi"/>
          <w:color w:val="000000"/>
        </w:rPr>
        <w:t>Schlinder</w:t>
      </w:r>
      <w:proofErr w:type="spellEnd"/>
      <w:r w:rsidR="00101B2A" w:rsidRPr="00503910">
        <w:rPr>
          <w:rFonts w:asciiTheme="minorHAnsi" w:hAnsiTheme="minorHAnsi" w:cstheme="minorHAnsi"/>
          <w:color w:val="000000"/>
        </w:rPr>
        <w:t>, de l'</w:t>
      </w:r>
      <w:proofErr w:type="spellStart"/>
      <w:r w:rsidR="00101B2A" w:rsidRPr="00503910">
        <w:rPr>
          <w:rFonts w:asciiTheme="minorHAnsi" w:hAnsiTheme="minorHAnsi" w:cstheme="minorHAnsi"/>
          <w:color w:val="000000"/>
        </w:rPr>
        <w:t>Irbech</w:t>
      </w:r>
      <w:proofErr w:type="spellEnd"/>
      <w:r w:rsidR="00101B2A" w:rsidRPr="00503910">
        <w:rPr>
          <w:rFonts w:asciiTheme="minorHAnsi" w:hAnsiTheme="minorHAnsi" w:cstheme="minorHAnsi"/>
          <w:color w:val="000000"/>
        </w:rPr>
        <w:t xml:space="preserve">, de la </w:t>
      </w:r>
      <w:proofErr w:type="spellStart"/>
      <w:r w:rsidR="00101B2A" w:rsidRPr="00503910">
        <w:rPr>
          <w:rFonts w:asciiTheme="minorHAnsi" w:hAnsiTheme="minorHAnsi" w:cstheme="minorHAnsi"/>
          <w:color w:val="000000"/>
        </w:rPr>
        <w:t>Lellgerbaach</w:t>
      </w:r>
      <w:proofErr w:type="spellEnd"/>
      <w:r w:rsidR="00101B2A" w:rsidRPr="00503910">
        <w:rPr>
          <w:rFonts w:asciiTheme="minorHAnsi" w:hAnsiTheme="minorHAnsi" w:cstheme="minorHAnsi"/>
          <w:color w:val="000000"/>
        </w:rPr>
        <w:t xml:space="preserve">… et comprend les massifs forestiers entre autres autour de </w:t>
      </w:r>
      <w:proofErr w:type="spellStart"/>
      <w:r w:rsidR="00101B2A" w:rsidRPr="00503910">
        <w:rPr>
          <w:rFonts w:asciiTheme="minorHAnsi" w:hAnsiTheme="minorHAnsi" w:cstheme="minorHAnsi"/>
          <w:color w:val="000000"/>
        </w:rPr>
        <w:t>Wilwerwiltz</w:t>
      </w:r>
      <w:proofErr w:type="spellEnd"/>
      <w:r w:rsidR="00101B2A" w:rsidRPr="00503910">
        <w:rPr>
          <w:rFonts w:asciiTheme="minorHAnsi" w:hAnsiTheme="minorHAnsi" w:cstheme="minorHAnsi"/>
          <w:color w:val="000000"/>
        </w:rPr>
        <w:t xml:space="preserve">, </w:t>
      </w:r>
      <w:proofErr w:type="spellStart"/>
      <w:r w:rsidR="00101B2A" w:rsidRPr="00503910">
        <w:rPr>
          <w:rFonts w:asciiTheme="minorHAnsi" w:hAnsiTheme="minorHAnsi" w:cstheme="minorHAnsi"/>
          <w:color w:val="000000"/>
        </w:rPr>
        <w:t>Kautenbach</w:t>
      </w:r>
      <w:proofErr w:type="spellEnd"/>
      <w:r w:rsidR="00101B2A" w:rsidRPr="00503910">
        <w:rPr>
          <w:rFonts w:asciiTheme="minorHAnsi" w:hAnsiTheme="minorHAnsi" w:cstheme="minorHAnsi"/>
          <w:color w:val="000000"/>
        </w:rPr>
        <w:t xml:space="preserve"> et </w:t>
      </w:r>
      <w:proofErr w:type="spellStart"/>
      <w:r w:rsidR="00101B2A" w:rsidRPr="00503910">
        <w:rPr>
          <w:rFonts w:asciiTheme="minorHAnsi" w:hAnsiTheme="minorHAnsi" w:cstheme="minorHAnsi"/>
          <w:color w:val="000000"/>
        </w:rPr>
        <w:t>Masseler</w:t>
      </w:r>
      <w:proofErr w:type="spellEnd"/>
      <w:r w:rsidR="00101B2A" w:rsidRPr="00503910">
        <w:rPr>
          <w:rFonts w:asciiTheme="minorHAnsi" w:hAnsiTheme="minorHAnsi" w:cstheme="minorHAnsi"/>
          <w:color w:val="000000"/>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Milieu physique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 substrat géologique est entièrement formé par les roches du Dévonien inférieur. Dans la partie Nord d</w:t>
      </w:r>
      <w:r w:rsidR="009E2C86">
        <w:rPr>
          <w:rFonts w:asciiTheme="minorHAnsi" w:hAnsiTheme="minorHAnsi" w:cstheme="minorHAnsi"/>
          <w:color w:val="000000"/>
        </w:rPr>
        <w:t>e la zone</w:t>
      </w:r>
      <w:r w:rsidRPr="00503910">
        <w:rPr>
          <w:rFonts w:asciiTheme="minorHAnsi" w:hAnsiTheme="minorHAnsi" w:cstheme="minorHAnsi"/>
          <w:color w:val="000000"/>
        </w:rPr>
        <w:t xml:space="preserve"> affleurent les couches de l'</w:t>
      </w:r>
      <w:proofErr w:type="spellStart"/>
      <w:r w:rsidRPr="00503910">
        <w:rPr>
          <w:rFonts w:asciiTheme="minorHAnsi" w:hAnsiTheme="minorHAnsi" w:cstheme="minorHAnsi"/>
          <w:color w:val="000000"/>
        </w:rPr>
        <w:t>Emsien</w:t>
      </w:r>
      <w:proofErr w:type="spellEnd"/>
      <w:r w:rsidRPr="00503910">
        <w:rPr>
          <w:rFonts w:asciiTheme="minorHAnsi" w:hAnsiTheme="minorHAnsi" w:cstheme="minorHAnsi"/>
          <w:color w:val="000000"/>
        </w:rPr>
        <w:t xml:space="preserve"> supérieur (Schiste de Wiltz) alors que la partie située au </w:t>
      </w:r>
      <w:r w:rsidR="004F584D">
        <w:rPr>
          <w:rFonts w:asciiTheme="minorHAnsi" w:hAnsiTheme="minorHAnsi" w:cstheme="minorHAnsi"/>
          <w:color w:val="000000"/>
        </w:rPr>
        <w:t>S</w:t>
      </w:r>
      <w:r w:rsidRPr="00503910">
        <w:rPr>
          <w:rFonts w:asciiTheme="minorHAnsi" w:hAnsiTheme="minorHAnsi" w:cstheme="minorHAnsi"/>
          <w:color w:val="000000"/>
        </w:rPr>
        <w:t>ud repose sur les couches de l'</w:t>
      </w:r>
      <w:proofErr w:type="spellStart"/>
      <w:r w:rsidRPr="00503910">
        <w:rPr>
          <w:rFonts w:asciiTheme="minorHAnsi" w:hAnsiTheme="minorHAnsi" w:cstheme="minorHAnsi"/>
          <w:color w:val="000000"/>
        </w:rPr>
        <w:t>Emsien</w:t>
      </w:r>
      <w:proofErr w:type="spellEnd"/>
      <w:r w:rsidRPr="00503910">
        <w:rPr>
          <w:rFonts w:asciiTheme="minorHAnsi" w:hAnsiTheme="minorHAnsi" w:cstheme="minorHAnsi"/>
          <w:color w:val="000000"/>
        </w:rPr>
        <w:t xml:space="preserve"> inférieur (</w:t>
      </w:r>
      <w:proofErr w:type="spellStart"/>
      <w:r w:rsidRPr="00503910">
        <w:rPr>
          <w:rFonts w:asciiTheme="minorHAnsi" w:hAnsiTheme="minorHAnsi" w:cstheme="minorHAnsi"/>
          <w:color w:val="000000"/>
        </w:rPr>
        <w:t>Quartzophyllades</w:t>
      </w:r>
      <w:proofErr w:type="spellEnd"/>
      <w:r w:rsidRPr="00503910">
        <w:rPr>
          <w:rFonts w:asciiTheme="minorHAnsi" w:hAnsiTheme="minorHAnsi" w:cstheme="minorHAnsi"/>
          <w:color w:val="000000"/>
        </w:rPr>
        <w:t xml:space="preserve"> de </w:t>
      </w:r>
      <w:proofErr w:type="spellStart"/>
      <w:r w:rsidRPr="00503910">
        <w:rPr>
          <w:rFonts w:asciiTheme="minorHAnsi" w:hAnsiTheme="minorHAnsi" w:cstheme="minorHAnsi"/>
          <w:color w:val="000000"/>
        </w:rPr>
        <w:t>Schuttbourg</w:t>
      </w:r>
      <w:proofErr w:type="spellEnd"/>
      <w:r w:rsidRPr="00503910">
        <w:rPr>
          <w:rFonts w:asciiTheme="minorHAnsi" w:hAnsiTheme="minorHAnsi" w:cstheme="minorHAnsi"/>
          <w:color w:val="000000"/>
        </w:rPr>
        <w:t xml:space="preserve">, Schiste de </w:t>
      </w:r>
      <w:proofErr w:type="spellStart"/>
      <w:r w:rsidRPr="00503910">
        <w:rPr>
          <w:rFonts w:asciiTheme="minorHAnsi" w:hAnsiTheme="minorHAnsi" w:cstheme="minorHAnsi"/>
          <w:color w:val="000000"/>
        </w:rPr>
        <w:t>Stolzembourg</w:t>
      </w:r>
      <w:proofErr w:type="spellEnd"/>
      <w:r w:rsidRPr="00503910">
        <w:rPr>
          <w:rFonts w:asciiTheme="minorHAnsi" w:hAnsiTheme="minorHAnsi" w:cstheme="minorHAnsi"/>
          <w:color w:val="000000"/>
        </w:rPr>
        <w:t xml:space="preserve">) et du </w:t>
      </w:r>
      <w:proofErr w:type="spellStart"/>
      <w:r w:rsidRPr="00503910">
        <w:rPr>
          <w:rFonts w:asciiTheme="minorHAnsi" w:hAnsiTheme="minorHAnsi" w:cstheme="minorHAnsi"/>
          <w:color w:val="000000"/>
        </w:rPr>
        <w:t>Siegenien</w:t>
      </w:r>
      <w:proofErr w:type="spellEnd"/>
      <w:r w:rsidRPr="00503910">
        <w:rPr>
          <w:rFonts w:asciiTheme="minorHAnsi" w:hAnsiTheme="minorHAnsi" w:cstheme="minorHAnsi"/>
          <w:color w:val="000000"/>
        </w:rPr>
        <w:t xml:space="preserve"> supérieur (Schiste compact, grossier, mal stratifié, avec de rares bancs de grès argileux).</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sols sont majoritairement de type limono-caillouteux </w:t>
      </w:r>
      <w:r w:rsidR="004F584D">
        <w:rPr>
          <w:rFonts w:asciiTheme="minorHAnsi" w:hAnsiTheme="minorHAnsi" w:cstheme="minorHAnsi"/>
          <w:color w:val="000000"/>
        </w:rPr>
        <w:t>à</w:t>
      </w:r>
      <w:r w:rsidRPr="00503910">
        <w:rPr>
          <w:rFonts w:asciiTheme="minorHAnsi" w:hAnsiTheme="minorHAnsi" w:cstheme="minorHAnsi"/>
          <w:color w:val="000000"/>
        </w:rPr>
        <w:t xml:space="preserve"> charge </w:t>
      </w:r>
      <w:proofErr w:type="spellStart"/>
      <w:r w:rsidRPr="00503910">
        <w:rPr>
          <w:rFonts w:asciiTheme="minorHAnsi" w:hAnsiTheme="minorHAnsi" w:cstheme="minorHAnsi"/>
          <w:color w:val="000000"/>
        </w:rPr>
        <w:t>schisto-phylladeuse</w:t>
      </w:r>
      <w:proofErr w:type="spellEnd"/>
      <w:r w:rsidRPr="00503910">
        <w:rPr>
          <w:rFonts w:asciiTheme="minorHAnsi" w:hAnsiTheme="minorHAnsi" w:cstheme="minorHAnsi"/>
          <w:color w:val="000000"/>
        </w:rPr>
        <w:t xml:space="preserve">,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Dans la partie Nord d</w:t>
      </w:r>
      <w:r w:rsidR="009E2C86">
        <w:rPr>
          <w:rFonts w:asciiTheme="minorHAnsi" w:hAnsiTheme="minorHAnsi" w:cstheme="minorHAnsi"/>
          <w:color w:val="000000"/>
        </w:rPr>
        <w:t>e la zone</w:t>
      </w:r>
      <w:r w:rsidRPr="00503910">
        <w:rPr>
          <w:rFonts w:asciiTheme="minorHAnsi" w:hAnsiTheme="minorHAnsi" w:cstheme="minorHAnsi"/>
          <w:color w:val="000000"/>
        </w:rPr>
        <w:t xml:space="preserve">, sur les Schistes de Wiltz, </w:t>
      </w:r>
      <w:r w:rsidR="009E2C86">
        <w:rPr>
          <w:rFonts w:asciiTheme="minorHAnsi" w:hAnsiTheme="minorHAnsi" w:cstheme="minorHAnsi"/>
          <w:color w:val="000000"/>
        </w:rPr>
        <w:t>se</w:t>
      </w:r>
      <w:r w:rsidRPr="00503910">
        <w:rPr>
          <w:rFonts w:asciiTheme="minorHAnsi" w:hAnsiTheme="minorHAnsi" w:cstheme="minorHAnsi"/>
          <w:color w:val="000000"/>
        </w:rPr>
        <w:t xml:space="preserve"> trouve</w:t>
      </w:r>
      <w:r w:rsidR="009E2C86">
        <w:rPr>
          <w:rFonts w:asciiTheme="minorHAnsi" w:hAnsiTheme="minorHAnsi" w:cstheme="minorHAnsi"/>
          <w:color w:val="000000"/>
        </w:rPr>
        <w:t>nt</w:t>
      </w:r>
      <w:r w:rsidRPr="00503910">
        <w:rPr>
          <w:rFonts w:asciiTheme="minorHAnsi" w:hAnsiTheme="minorHAnsi" w:cstheme="minorHAnsi"/>
          <w:color w:val="000000"/>
        </w:rPr>
        <w:t xml:space="preserve"> des sols limono-caillouteux </w:t>
      </w:r>
      <w:r w:rsidR="004F584D">
        <w:rPr>
          <w:rFonts w:asciiTheme="minorHAnsi" w:hAnsiTheme="minorHAnsi" w:cstheme="minorHAnsi"/>
          <w:color w:val="000000"/>
        </w:rPr>
        <w:t>à</w:t>
      </w:r>
      <w:r w:rsidRPr="00503910">
        <w:rPr>
          <w:rFonts w:asciiTheme="minorHAnsi" w:hAnsiTheme="minorHAnsi" w:cstheme="minorHAnsi"/>
          <w:color w:val="000000"/>
        </w:rPr>
        <w:t xml:space="preserve"> charge schisteuse,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a horizon B structural. Les colluvions et les alluvions des fonds de vallée couvrent environ 5% de la zone.</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Occupation du sol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9E2C86">
        <w:rPr>
          <w:rFonts w:asciiTheme="minorHAnsi" w:hAnsiTheme="minorHAnsi" w:cstheme="minorHAnsi"/>
          <w:color w:val="000000"/>
        </w:rPr>
        <w:t>a zone</w:t>
      </w:r>
      <w:r w:rsidRPr="00503910">
        <w:rPr>
          <w:rFonts w:asciiTheme="minorHAnsi" w:hAnsiTheme="minorHAnsi" w:cstheme="minorHAnsi"/>
          <w:color w:val="000000"/>
        </w:rPr>
        <w:t xml:space="preserve"> est caractérisé</w:t>
      </w:r>
      <w:r w:rsidR="009E2C86">
        <w:rPr>
          <w:rFonts w:asciiTheme="minorHAnsi" w:hAnsiTheme="minorHAnsi" w:cstheme="minorHAnsi"/>
          <w:color w:val="000000"/>
        </w:rPr>
        <w:t>e</w:t>
      </w:r>
      <w:r w:rsidRPr="00503910">
        <w:rPr>
          <w:rFonts w:asciiTheme="minorHAnsi" w:hAnsiTheme="minorHAnsi" w:cstheme="minorHAnsi"/>
          <w:color w:val="000000"/>
        </w:rPr>
        <w:t xml:space="preserve"> par l'importance des surfaces boisées (env. 91%) où les forêts feuillues prédominent légèrement (environ 2/3 de la surface forestière) sur la forêt résineuse. La forêt feuillue est surtout constituée par des (anciens) taillis de chênes couvrant plus de 2700 ha soit près de 44% d</w:t>
      </w:r>
      <w:r w:rsidR="009E2C86">
        <w:rPr>
          <w:rFonts w:asciiTheme="minorHAnsi" w:hAnsiTheme="minorHAnsi" w:cstheme="minorHAnsi"/>
          <w:color w:val="000000"/>
        </w:rPr>
        <w:t>e la zone</w:t>
      </w:r>
      <w:r w:rsidRPr="00503910">
        <w:rPr>
          <w:rFonts w:asciiTheme="minorHAnsi" w:hAnsiTheme="minorHAnsi" w:cstheme="minorHAnsi"/>
          <w:color w:val="000000"/>
        </w:rPr>
        <w:t>. Sur les pentes les plus abruptes et généralement d'exposition Nord à Est subsistent des forêts de ravin qui couvrent environ 70ha.</w:t>
      </w:r>
    </w:p>
    <w:p w:rsidR="00101B2A" w:rsidRPr="00503910" w:rsidRDefault="00101B2A" w:rsidP="00101B2A">
      <w:pPr>
        <w:pStyle w:val="Title"/>
        <w:spacing w:after="120"/>
        <w:jc w:val="both"/>
        <w:rPr>
          <w:rFonts w:asciiTheme="minorHAnsi" w:hAnsiTheme="minorHAnsi" w:cstheme="minorHAnsi"/>
          <w:b w:val="0"/>
          <w:bCs w:val="0"/>
          <w:color w:val="000000"/>
          <w:sz w:val="24"/>
        </w:rPr>
      </w:pPr>
      <w:r w:rsidRPr="00503910">
        <w:rPr>
          <w:rFonts w:asciiTheme="minorHAnsi" w:hAnsiTheme="minorHAnsi" w:cstheme="minorHAnsi"/>
          <w:b w:val="0"/>
          <w:bCs w:val="0"/>
          <w:color w:val="000000"/>
          <w:sz w:val="24"/>
        </w:rPr>
        <w:t>Les surfaces agricoles ne couvrent que 2% de la zone et sont essentiellement exploité</w:t>
      </w:r>
      <w:r w:rsidR="004F584D">
        <w:rPr>
          <w:rFonts w:asciiTheme="minorHAnsi" w:hAnsiTheme="minorHAnsi" w:cstheme="minorHAnsi"/>
          <w:b w:val="0"/>
          <w:bCs w:val="0"/>
          <w:color w:val="000000"/>
          <w:sz w:val="24"/>
        </w:rPr>
        <w:t>e</w:t>
      </w:r>
      <w:r w:rsidRPr="00503910">
        <w:rPr>
          <w:rFonts w:asciiTheme="minorHAnsi" w:hAnsiTheme="minorHAnsi" w:cstheme="minorHAnsi"/>
          <w:b w:val="0"/>
          <w:bCs w:val="0"/>
          <w:color w:val="000000"/>
          <w:sz w:val="24"/>
        </w:rPr>
        <w:t>s en tant que prairies et pâturages ou représentent des landes.</w:t>
      </w:r>
    </w:p>
    <w:p w:rsidR="00101B2A" w:rsidRPr="00503910" w:rsidRDefault="00101B2A" w:rsidP="00101B2A">
      <w:pPr>
        <w:pStyle w:val="HTMLPreformatted"/>
        <w:spacing w:after="120"/>
        <w:jc w:val="both"/>
        <w:rPr>
          <w:rFonts w:asciiTheme="minorHAnsi" w:hAnsiTheme="minorHAnsi" w:cstheme="minorHAnsi"/>
          <w:sz w:val="24"/>
          <w:szCs w:val="24"/>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u w:val="single"/>
        </w:rPr>
      </w:pPr>
      <w:r w:rsidRPr="00503910">
        <w:rPr>
          <w:rFonts w:asciiTheme="minorHAnsi" w:hAnsiTheme="minorHAnsi" w:cstheme="minorHAnsi"/>
          <w:b/>
          <w:bCs/>
          <w:color w:val="000000"/>
        </w:rPr>
        <w:t>Qualité et importance:</w:t>
      </w:r>
    </w:p>
    <w:p w:rsidR="00101B2A" w:rsidRPr="00503910" w:rsidRDefault="009A0CF4"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Pr>
          <w:rFonts w:asciiTheme="minorHAnsi" w:hAnsiTheme="minorHAnsi" w:cstheme="minorHAnsi"/>
          <w:color w:val="000000"/>
        </w:rPr>
        <w:t>Intérêts selon la directive « Oiseaux »</w:t>
      </w:r>
      <w:r w:rsidR="00101B2A" w:rsidRPr="00503910">
        <w:rPr>
          <w:rFonts w:asciiTheme="minorHAnsi" w:hAnsiTheme="minorHAnsi" w:cstheme="minorHAnsi"/>
          <w:color w:val="000000"/>
        </w:rPr>
        <w:t>:</w:t>
      </w:r>
    </w:p>
    <w:p w:rsidR="004F584D" w:rsidRPr="006229D4"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Un certain nombre de</w:t>
      </w:r>
      <w:r w:rsidR="004F584D">
        <w:rPr>
          <w:rFonts w:asciiTheme="minorHAnsi" w:hAnsiTheme="minorHAnsi" w:cstheme="minorHAnsi"/>
          <w:color w:val="000000"/>
        </w:rPr>
        <w:t>s</w:t>
      </w:r>
      <w:r w:rsidRPr="00503910">
        <w:rPr>
          <w:rFonts w:asciiTheme="minorHAnsi" w:hAnsiTheme="minorHAnsi" w:cstheme="minorHAnsi"/>
          <w:color w:val="000000"/>
        </w:rPr>
        <w:t xml:space="preserve"> </w:t>
      </w:r>
      <w:r w:rsidR="004F584D">
        <w:rPr>
          <w:rFonts w:asciiTheme="minorHAnsi" w:hAnsiTheme="minorHAnsi" w:cstheme="minorHAnsi"/>
          <w:color w:val="000000"/>
        </w:rPr>
        <w:t>sites</w:t>
      </w:r>
      <w:r w:rsidRPr="00503910">
        <w:rPr>
          <w:rFonts w:asciiTheme="minorHAnsi" w:hAnsiTheme="minorHAnsi" w:cstheme="minorHAnsi"/>
          <w:color w:val="000000"/>
        </w:rPr>
        <w:t xml:space="preserve"> de la région du </w:t>
      </w:r>
      <w:proofErr w:type="spellStart"/>
      <w:r w:rsidRPr="00503910">
        <w:rPr>
          <w:rFonts w:asciiTheme="minorHAnsi" w:hAnsiTheme="minorHAnsi" w:cstheme="minorHAnsi"/>
          <w:color w:val="000000"/>
        </w:rPr>
        <w:t>Kiischpelt</w:t>
      </w:r>
      <w:proofErr w:type="spellEnd"/>
      <w:r w:rsidRPr="00503910">
        <w:rPr>
          <w:rFonts w:asciiTheme="minorHAnsi" w:hAnsiTheme="minorHAnsi" w:cstheme="minorHAnsi"/>
          <w:color w:val="000000"/>
        </w:rPr>
        <w:t xml:space="preserve"> bénéficient d’un </w:t>
      </w:r>
      <w:r w:rsidR="004F584D">
        <w:rPr>
          <w:rFonts w:asciiTheme="minorHAnsi" w:hAnsiTheme="minorHAnsi" w:cstheme="minorHAnsi"/>
          <w:color w:val="000000"/>
        </w:rPr>
        <w:t xml:space="preserve">certain </w:t>
      </w:r>
      <w:r w:rsidRPr="00503910">
        <w:rPr>
          <w:rFonts w:asciiTheme="minorHAnsi" w:hAnsiTheme="minorHAnsi" w:cstheme="minorHAnsi"/>
          <w:color w:val="000000"/>
        </w:rPr>
        <w:t xml:space="preserve">isolement dû </w:t>
      </w:r>
      <w:r w:rsidRPr="00503910">
        <w:rPr>
          <w:rFonts w:asciiTheme="minorHAnsi" w:hAnsiTheme="minorHAnsi" w:cstheme="minorHAnsi"/>
          <w:color w:val="000000"/>
        </w:rPr>
        <w:lastRenderedPageBreak/>
        <w:t xml:space="preserve">à l’absence de sentiers d’accès. La tranquillité qui en résulte permet la nidification d’oiseaux particulièrement farouches et sensibles au dérangement anthropique. Parmi ceux-ci, citons la nidification de la Gélinotte des bois </w:t>
      </w:r>
      <w:r w:rsidRPr="00503910">
        <w:rPr>
          <w:rFonts w:asciiTheme="minorHAnsi" w:hAnsiTheme="minorHAnsi" w:cstheme="minorHAnsi"/>
          <w:i/>
          <w:color w:val="000000"/>
        </w:rPr>
        <w:t>Tetrastes bonasia</w:t>
      </w:r>
      <w:r w:rsidRPr="00503910">
        <w:rPr>
          <w:rFonts w:asciiTheme="minorHAnsi" w:hAnsiTheme="minorHAnsi" w:cstheme="minorHAnsi"/>
          <w:color w:val="000000"/>
        </w:rPr>
        <w:t xml:space="preserve"> (syn. : </w:t>
      </w:r>
      <w:proofErr w:type="spellStart"/>
      <w:r w:rsidRPr="00503910">
        <w:rPr>
          <w:rFonts w:asciiTheme="minorHAnsi" w:hAnsiTheme="minorHAnsi" w:cstheme="minorHAnsi"/>
          <w:i/>
          <w:color w:val="000000"/>
        </w:rPr>
        <w:t>Bonasa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bonasia</w:t>
      </w:r>
      <w:proofErr w:type="spellEnd"/>
      <w:r w:rsidRPr="00503910">
        <w:rPr>
          <w:rFonts w:asciiTheme="minorHAnsi" w:hAnsiTheme="minorHAnsi" w:cstheme="minorHAnsi"/>
          <w:color w:val="000000"/>
        </w:rPr>
        <w:t xml:space="preserve">) et du Grand-Duc d’Europe </w:t>
      </w:r>
      <w:r w:rsidRPr="00503910">
        <w:rPr>
          <w:rFonts w:asciiTheme="minorHAnsi" w:hAnsiTheme="minorHAnsi" w:cstheme="minorHAnsi"/>
          <w:i/>
          <w:color w:val="000000"/>
        </w:rPr>
        <w:t xml:space="preserve">Bubo </w:t>
      </w:r>
      <w:proofErr w:type="spellStart"/>
      <w:r w:rsidRPr="00503910">
        <w:rPr>
          <w:rFonts w:asciiTheme="minorHAnsi" w:hAnsiTheme="minorHAnsi" w:cstheme="minorHAnsi"/>
          <w:i/>
          <w:color w:val="000000"/>
        </w:rPr>
        <w:t>bubo</w:t>
      </w:r>
      <w:proofErr w:type="spellEnd"/>
      <w:r w:rsidRPr="00503910">
        <w:rPr>
          <w:rFonts w:asciiTheme="minorHAnsi" w:hAnsiTheme="minorHAnsi" w:cstheme="minorHAnsi"/>
          <w:color w:val="000000"/>
        </w:rPr>
        <w:t xml:space="preserve">. La Cigogne noire </w:t>
      </w:r>
      <w:r w:rsidRPr="00503910">
        <w:rPr>
          <w:rFonts w:asciiTheme="minorHAnsi" w:hAnsiTheme="minorHAnsi" w:cstheme="minorHAnsi"/>
          <w:i/>
          <w:color w:val="000000"/>
        </w:rPr>
        <w:t>Ciconia nigra</w:t>
      </w:r>
      <w:r w:rsidRPr="00503910">
        <w:rPr>
          <w:rFonts w:asciiTheme="minorHAnsi" w:hAnsiTheme="minorHAnsi" w:cstheme="minorHAnsi"/>
          <w:color w:val="000000"/>
        </w:rPr>
        <w:t xml:space="preserve"> est présente en période de </w:t>
      </w:r>
      <w:r w:rsidRPr="006229D4">
        <w:rPr>
          <w:rFonts w:asciiTheme="minorHAnsi" w:hAnsiTheme="minorHAnsi" w:cstheme="minorHAnsi"/>
          <w:color w:val="000000"/>
        </w:rPr>
        <w:t xml:space="preserve">reproduction. </w:t>
      </w:r>
    </w:p>
    <w:p w:rsidR="00101B2A" w:rsidRPr="006229D4"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6229D4">
        <w:rPr>
          <w:rFonts w:asciiTheme="minorHAnsi" w:hAnsiTheme="minorHAnsi" w:cstheme="minorHAnsi"/>
          <w:color w:val="000000"/>
        </w:rPr>
        <w:t xml:space="preserve">Parmi les espèces forestières, il y a lieu de citer également </w:t>
      </w:r>
      <w:r w:rsidR="004F584D" w:rsidRPr="006229D4">
        <w:rPr>
          <w:rFonts w:asciiTheme="minorHAnsi" w:hAnsiTheme="minorHAnsi" w:cstheme="minorHAnsi"/>
          <w:color w:val="000000"/>
        </w:rPr>
        <w:t xml:space="preserve">la présence de </w:t>
      </w:r>
      <w:r w:rsidRPr="006229D4">
        <w:rPr>
          <w:rFonts w:asciiTheme="minorHAnsi" w:hAnsiTheme="minorHAnsi" w:cstheme="minorHAnsi"/>
          <w:color w:val="000000"/>
        </w:rPr>
        <w:t xml:space="preserve">la Bondrée apivore </w:t>
      </w:r>
      <w:r w:rsidRPr="006229D4">
        <w:rPr>
          <w:rFonts w:asciiTheme="minorHAnsi" w:hAnsiTheme="minorHAnsi" w:cstheme="minorHAnsi"/>
          <w:i/>
          <w:color w:val="000000"/>
        </w:rPr>
        <w:t xml:space="preserve">Pernis </w:t>
      </w:r>
      <w:proofErr w:type="spellStart"/>
      <w:r w:rsidRPr="006229D4">
        <w:rPr>
          <w:rFonts w:asciiTheme="minorHAnsi" w:hAnsiTheme="minorHAnsi" w:cstheme="minorHAnsi"/>
          <w:i/>
          <w:color w:val="000000"/>
        </w:rPr>
        <w:t>apivorus</w:t>
      </w:r>
      <w:proofErr w:type="spellEnd"/>
      <w:r w:rsidRPr="006229D4">
        <w:rPr>
          <w:rFonts w:asciiTheme="minorHAnsi" w:hAnsiTheme="minorHAnsi" w:cstheme="minorHAnsi"/>
          <w:color w:val="000000"/>
        </w:rPr>
        <w:t xml:space="preserve">, l'Autour des palombes </w:t>
      </w:r>
      <w:r w:rsidRPr="006229D4">
        <w:rPr>
          <w:rFonts w:asciiTheme="minorHAnsi" w:hAnsiTheme="minorHAnsi" w:cstheme="minorHAnsi"/>
          <w:i/>
          <w:color w:val="000000"/>
        </w:rPr>
        <w:t>Accipiter gentilis</w:t>
      </w:r>
      <w:r w:rsidRPr="006229D4">
        <w:rPr>
          <w:rFonts w:asciiTheme="minorHAnsi" w:hAnsiTheme="minorHAnsi" w:cstheme="minorHAnsi"/>
          <w:color w:val="000000"/>
        </w:rPr>
        <w:t xml:space="preserve">, </w:t>
      </w:r>
      <w:r w:rsidR="006229D4" w:rsidRPr="006229D4">
        <w:rPr>
          <w:rFonts w:asciiTheme="minorHAnsi" w:hAnsiTheme="minorHAnsi" w:cstheme="minorHAnsi"/>
          <w:color w:val="000000"/>
        </w:rPr>
        <w:t xml:space="preserve">la Bécasse des bois </w:t>
      </w:r>
      <w:r w:rsidR="006229D4" w:rsidRPr="006229D4">
        <w:rPr>
          <w:rFonts w:asciiTheme="minorHAnsi" w:hAnsiTheme="minorHAnsi" w:cstheme="minorHAnsi"/>
          <w:i/>
          <w:lang w:eastAsia="lb-LU"/>
        </w:rPr>
        <w:t>Scolopax rusticola</w:t>
      </w:r>
      <w:r w:rsidR="006229D4" w:rsidRPr="006229D4">
        <w:rPr>
          <w:rFonts w:asciiTheme="minorHAnsi" w:hAnsiTheme="minorHAnsi" w:cstheme="minorHAnsi"/>
          <w:color w:val="000000"/>
        </w:rPr>
        <w:t xml:space="preserve">, </w:t>
      </w:r>
      <w:r w:rsidRPr="006229D4">
        <w:rPr>
          <w:rFonts w:asciiTheme="minorHAnsi" w:hAnsiTheme="minorHAnsi" w:cstheme="minorHAnsi"/>
          <w:color w:val="000000"/>
        </w:rPr>
        <w:t>le Grand Corbeau</w:t>
      </w:r>
      <w:r w:rsidRPr="006229D4">
        <w:rPr>
          <w:rFonts w:asciiTheme="minorHAnsi" w:hAnsiTheme="minorHAnsi" w:cstheme="minorHAnsi"/>
          <w:i/>
          <w:color w:val="000000"/>
        </w:rPr>
        <w:t xml:space="preserve"> </w:t>
      </w:r>
      <w:proofErr w:type="spellStart"/>
      <w:r w:rsidRPr="006229D4">
        <w:rPr>
          <w:rFonts w:asciiTheme="minorHAnsi" w:hAnsiTheme="minorHAnsi" w:cstheme="minorHAnsi"/>
          <w:i/>
          <w:color w:val="000000"/>
        </w:rPr>
        <w:t>Corvus</w:t>
      </w:r>
      <w:proofErr w:type="spellEnd"/>
      <w:r w:rsidRPr="006229D4">
        <w:rPr>
          <w:rFonts w:asciiTheme="minorHAnsi" w:hAnsiTheme="minorHAnsi" w:cstheme="minorHAnsi"/>
          <w:i/>
          <w:color w:val="000000"/>
        </w:rPr>
        <w:t xml:space="preserve"> </w:t>
      </w:r>
      <w:proofErr w:type="spellStart"/>
      <w:r w:rsidRPr="006229D4">
        <w:rPr>
          <w:rFonts w:asciiTheme="minorHAnsi" w:hAnsiTheme="minorHAnsi" w:cstheme="minorHAnsi"/>
          <w:i/>
          <w:color w:val="000000"/>
        </w:rPr>
        <w:t>corax</w:t>
      </w:r>
      <w:proofErr w:type="spellEnd"/>
      <w:r w:rsidRPr="006229D4">
        <w:rPr>
          <w:rFonts w:asciiTheme="minorHAnsi" w:hAnsiTheme="minorHAnsi" w:cstheme="minorHAnsi"/>
          <w:color w:val="000000"/>
        </w:rPr>
        <w:t xml:space="preserve">, le Pouillot siffleur </w:t>
      </w:r>
      <w:r w:rsidRPr="006229D4">
        <w:rPr>
          <w:rFonts w:asciiTheme="minorHAnsi" w:hAnsiTheme="minorHAnsi" w:cstheme="minorHAnsi"/>
          <w:i/>
          <w:color w:val="000000"/>
        </w:rPr>
        <w:t>Phylloscopus sibilatrix</w:t>
      </w:r>
      <w:r w:rsidRPr="006229D4">
        <w:rPr>
          <w:rFonts w:asciiTheme="minorHAnsi" w:hAnsiTheme="minorHAnsi" w:cstheme="minorHAnsi"/>
          <w:color w:val="000000"/>
        </w:rPr>
        <w:t xml:space="preserve"> et le Pic noir </w:t>
      </w:r>
      <w:r w:rsidRPr="006229D4">
        <w:rPr>
          <w:rFonts w:asciiTheme="minorHAnsi" w:hAnsiTheme="minorHAnsi" w:cstheme="minorHAnsi"/>
          <w:i/>
          <w:color w:val="000000"/>
        </w:rPr>
        <w:t>Dryocopus martius</w:t>
      </w:r>
      <w:r w:rsidRPr="006229D4">
        <w:rPr>
          <w:rFonts w:asciiTheme="minorHAnsi" w:hAnsiTheme="minorHAnsi" w:cstheme="minorHAnsi"/>
          <w:color w:val="000000"/>
        </w:rPr>
        <w:t xml:space="preserve">. </w:t>
      </w:r>
    </w:p>
    <w:p w:rsidR="00101B2A" w:rsidRPr="006229D4"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6229D4">
        <w:rPr>
          <w:rFonts w:asciiTheme="minorHAnsi" w:hAnsiTheme="minorHAnsi" w:cstheme="minorHAnsi"/>
          <w:color w:val="000000"/>
        </w:rPr>
        <w:t xml:space="preserve">La bonne qualité d’eau des rivières permet également à une population de </w:t>
      </w:r>
      <w:proofErr w:type="spellStart"/>
      <w:r w:rsidRPr="006229D4">
        <w:rPr>
          <w:rFonts w:asciiTheme="minorHAnsi" w:hAnsiTheme="minorHAnsi" w:cstheme="minorHAnsi"/>
          <w:color w:val="000000"/>
        </w:rPr>
        <w:t>Martins-pêcheurs</w:t>
      </w:r>
      <w:proofErr w:type="spellEnd"/>
      <w:r w:rsidRPr="006229D4">
        <w:rPr>
          <w:rFonts w:asciiTheme="minorHAnsi" w:hAnsiTheme="minorHAnsi" w:cstheme="minorHAnsi"/>
          <w:color w:val="000000"/>
        </w:rPr>
        <w:t xml:space="preserve"> </w:t>
      </w:r>
      <w:proofErr w:type="spellStart"/>
      <w:r w:rsidRPr="006229D4">
        <w:rPr>
          <w:rFonts w:asciiTheme="minorHAnsi" w:hAnsiTheme="minorHAnsi" w:cstheme="minorHAnsi"/>
          <w:i/>
          <w:color w:val="000000"/>
        </w:rPr>
        <w:t>Alcedo</w:t>
      </w:r>
      <w:proofErr w:type="spellEnd"/>
      <w:r w:rsidRPr="006229D4">
        <w:rPr>
          <w:rFonts w:asciiTheme="minorHAnsi" w:hAnsiTheme="minorHAnsi" w:cstheme="minorHAnsi"/>
          <w:i/>
          <w:color w:val="000000"/>
        </w:rPr>
        <w:t xml:space="preserve"> </w:t>
      </w:r>
      <w:proofErr w:type="spellStart"/>
      <w:r w:rsidRPr="006229D4">
        <w:rPr>
          <w:rFonts w:asciiTheme="minorHAnsi" w:hAnsiTheme="minorHAnsi" w:cstheme="minorHAnsi"/>
          <w:i/>
          <w:color w:val="000000"/>
        </w:rPr>
        <w:t>atthis</w:t>
      </w:r>
      <w:proofErr w:type="spellEnd"/>
      <w:r w:rsidRPr="006229D4">
        <w:rPr>
          <w:rFonts w:asciiTheme="minorHAnsi" w:hAnsiTheme="minorHAnsi" w:cstheme="minorHAnsi"/>
          <w:color w:val="000000"/>
        </w:rPr>
        <w:t xml:space="preserve"> de se maintenir. D’autres espèces, ne fig</w:t>
      </w:r>
      <w:r w:rsidR="0059163C" w:rsidRPr="006229D4">
        <w:rPr>
          <w:rFonts w:asciiTheme="minorHAnsi" w:hAnsiTheme="minorHAnsi" w:cstheme="minorHAnsi"/>
          <w:color w:val="000000"/>
        </w:rPr>
        <w:t xml:space="preserve">urant pas sur l'annexe I de la </w:t>
      </w:r>
      <w:r w:rsidR="007C35BC" w:rsidRPr="006229D4">
        <w:rPr>
          <w:rFonts w:asciiTheme="minorHAnsi" w:hAnsiTheme="minorHAnsi" w:cstheme="minorHAnsi"/>
          <w:color w:val="000000"/>
        </w:rPr>
        <w:t>d</w:t>
      </w:r>
      <w:r w:rsidRPr="006229D4">
        <w:rPr>
          <w:rFonts w:asciiTheme="minorHAnsi" w:hAnsiTheme="minorHAnsi" w:cstheme="minorHAnsi"/>
          <w:color w:val="000000"/>
        </w:rPr>
        <w:t xml:space="preserve">irective </w:t>
      </w:r>
      <w:r w:rsidR="007C35BC" w:rsidRPr="006229D4">
        <w:rPr>
          <w:rFonts w:asciiTheme="minorHAnsi" w:hAnsiTheme="minorHAnsi" w:cstheme="minorHAnsi"/>
          <w:color w:val="000000"/>
        </w:rPr>
        <w:t>« </w:t>
      </w:r>
      <w:r w:rsidR="0059163C" w:rsidRPr="006229D4">
        <w:rPr>
          <w:rFonts w:asciiTheme="minorHAnsi" w:hAnsiTheme="minorHAnsi" w:cstheme="minorHAnsi"/>
          <w:color w:val="000000"/>
        </w:rPr>
        <w:t>O</w:t>
      </w:r>
      <w:r w:rsidRPr="006229D4">
        <w:rPr>
          <w:rFonts w:asciiTheme="minorHAnsi" w:hAnsiTheme="minorHAnsi" w:cstheme="minorHAnsi"/>
          <w:color w:val="000000"/>
        </w:rPr>
        <w:t>iseaux</w:t>
      </w:r>
      <w:r w:rsidR="007C35BC" w:rsidRPr="006229D4">
        <w:rPr>
          <w:rFonts w:asciiTheme="minorHAnsi" w:hAnsiTheme="minorHAnsi" w:cstheme="minorHAnsi"/>
          <w:color w:val="000000"/>
        </w:rPr>
        <w:t> »</w:t>
      </w:r>
      <w:r w:rsidRPr="006229D4">
        <w:rPr>
          <w:rFonts w:asciiTheme="minorHAnsi" w:hAnsiTheme="minorHAnsi" w:cstheme="minorHAnsi"/>
          <w:color w:val="000000"/>
        </w:rPr>
        <w:t xml:space="preserve">, citons la Bergeronnette des ruisseaux </w:t>
      </w:r>
      <w:proofErr w:type="spellStart"/>
      <w:r w:rsidRPr="006229D4">
        <w:rPr>
          <w:rFonts w:asciiTheme="minorHAnsi" w:hAnsiTheme="minorHAnsi" w:cstheme="minorHAnsi"/>
          <w:i/>
          <w:color w:val="000000"/>
        </w:rPr>
        <w:t>Motacilla</w:t>
      </w:r>
      <w:proofErr w:type="spellEnd"/>
      <w:r w:rsidRPr="006229D4">
        <w:rPr>
          <w:rFonts w:asciiTheme="minorHAnsi" w:hAnsiTheme="minorHAnsi" w:cstheme="minorHAnsi"/>
          <w:i/>
          <w:color w:val="000000"/>
        </w:rPr>
        <w:t xml:space="preserve"> </w:t>
      </w:r>
      <w:proofErr w:type="spellStart"/>
      <w:r w:rsidRPr="006229D4">
        <w:rPr>
          <w:rFonts w:asciiTheme="minorHAnsi" w:hAnsiTheme="minorHAnsi" w:cstheme="minorHAnsi"/>
          <w:i/>
          <w:color w:val="000000"/>
        </w:rPr>
        <w:t>cinerea</w:t>
      </w:r>
      <w:proofErr w:type="spellEnd"/>
      <w:r w:rsidRPr="006229D4">
        <w:rPr>
          <w:rFonts w:asciiTheme="minorHAnsi" w:hAnsiTheme="minorHAnsi" w:cstheme="minorHAnsi"/>
          <w:color w:val="000000"/>
        </w:rPr>
        <w:t xml:space="preserve"> et le Cincle plongeur </w:t>
      </w:r>
      <w:proofErr w:type="spellStart"/>
      <w:r w:rsidRPr="006229D4">
        <w:rPr>
          <w:rFonts w:asciiTheme="minorHAnsi" w:hAnsiTheme="minorHAnsi" w:cstheme="minorHAnsi"/>
          <w:i/>
          <w:color w:val="000000"/>
        </w:rPr>
        <w:t>Cinclus</w:t>
      </w:r>
      <w:proofErr w:type="spellEnd"/>
      <w:r w:rsidRPr="006229D4">
        <w:rPr>
          <w:rFonts w:asciiTheme="minorHAnsi" w:hAnsiTheme="minorHAnsi" w:cstheme="minorHAnsi"/>
          <w:i/>
          <w:color w:val="000000"/>
        </w:rPr>
        <w:t xml:space="preserve"> </w:t>
      </w:r>
      <w:proofErr w:type="spellStart"/>
      <w:r w:rsidRPr="006229D4">
        <w:rPr>
          <w:rFonts w:asciiTheme="minorHAnsi" w:hAnsiTheme="minorHAnsi" w:cstheme="minorHAnsi"/>
          <w:i/>
          <w:color w:val="000000"/>
        </w:rPr>
        <w:t>cinclus</w:t>
      </w:r>
      <w:proofErr w:type="spellEnd"/>
      <w:r w:rsidRPr="006229D4">
        <w:rPr>
          <w:rFonts w:asciiTheme="minorHAnsi" w:hAnsiTheme="minorHAnsi" w:cstheme="minorHAnsi"/>
          <w:color w:val="000000"/>
        </w:rPr>
        <w:t xml:space="preserve">, ainsi que le Harle bièvre </w:t>
      </w:r>
      <w:proofErr w:type="spellStart"/>
      <w:r w:rsidRPr="006229D4">
        <w:rPr>
          <w:rFonts w:asciiTheme="minorHAnsi" w:hAnsiTheme="minorHAnsi" w:cstheme="minorHAnsi"/>
          <w:i/>
          <w:color w:val="000000"/>
        </w:rPr>
        <w:t>Mergus</w:t>
      </w:r>
      <w:proofErr w:type="spellEnd"/>
      <w:r w:rsidRPr="006229D4">
        <w:rPr>
          <w:rFonts w:asciiTheme="minorHAnsi" w:hAnsiTheme="minorHAnsi" w:cstheme="minorHAnsi"/>
          <w:i/>
          <w:color w:val="000000"/>
        </w:rPr>
        <w:t xml:space="preserve"> </w:t>
      </w:r>
      <w:proofErr w:type="spellStart"/>
      <w:r w:rsidRPr="006229D4">
        <w:rPr>
          <w:rFonts w:asciiTheme="minorHAnsi" w:hAnsiTheme="minorHAnsi" w:cstheme="minorHAnsi"/>
          <w:i/>
          <w:color w:val="000000"/>
        </w:rPr>
        <w:t>merganser</w:t>
      </w:r>
      <w:proofErr w:type="spellEnd"/>
      <w:r w:rsidRPr="006229D4">
        <w:rPr>
          <w:rFonts w:asciiTheme="minorHAnsi" w:hAnsiTheme="minorHAnsi" w:cstheme="minorHAnsi"/>
          <w:color w:val="000000"/>
        </w:rPr>
        <w:t xml:space="preserve"> profitent également d'une bonne qualité et hydromorphologie des eaux.</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espèces cibles sont :</w:t>
      </w:r>
    </w:p>
    <w:p w:rsidR="00101B2A" w:rsidRPr="00503910" w:rsidRDefault="00101B2A" w:rsidP="00101B2A">
      <w:pPr>
        <w:pStyle w:val="ListParagraph"/>
        <w:widowControl w:val="0"/>
        <w:numPr>
          <w:ilvl w:val="0"/>
          <w:numId w:val="12"/>
        </w:numPr>
        <w:autoSpaceDE w:val="0"/>
        <w:autoSpaceDN w:val="0"/>
        <w:adjustRightInd w:val="0"/>
        <w:spacing w:after="120" w:line="240" w:lineRule="auto"/>
        <w:ind w:left="709" w:hanging="425"/>
        <w:jc w:val="both"/>
        <w:rPr>
          <w:rFonts w:cstheme="minorHAnsi"/>
          <w:sz w:val="24"/>
          <w:szCs w:val="24"/>
          <w:lang w:eastAsia="lb-LU"/>
        </w:rPr>
      </w:pPr>
      <w:r w:rsidRPr="00503910">
        <w:rPr>
          <w:rFonts w:eastAsia="Times New Roman" w:cstheme="minorHAnsi"/>
          <w:sz w:val="24"/>
          <w:szCs w:val="24"/>
          <w:lang w:eastAsia="lb-LU"/>
        </w:rPr>
        <w:t xml:space="preserve">la Gélinotte des bois </w:t>
      </w:r>
      <w:r w:rsidRPr="00503910">
        <w:rPr>
          <w:rFonts w:eastAsia="Times New Roman" w:cstheme="minorHAnsi"/>
          <w:i/>
          <w:sz w:val="24"/>
          <w:szCs w:val="24"/>
          <w:lang w:eastAsia="lb-LU"/>
        </w:rPr>
        <w:t>Tetrastes bonasia</w:t>
      </w:r>
      <w:r w:rsidRPr="00503910">
        <w:rPr>
          <w:rFonts w:eastAsia="Times New Roman" w:cstheme="minorHAnsi"/>
          <w:sz w:val="24"/>
          <w:szCs w:val="24"/>
          <w:lang w:eastAsia="lb-LU"/>
        </w:rPr>
        <w:t xml:space="preserve"> (syn.: </w:t>
      </w:r>
      <w:proofErr w:type="spellStart"/>
      <w:r w:rsidRPr="00503910">
        <w:rPr>
          <w:rFonts w:eastAsia="Times New Roman" w:cstheme="minorHAnsi"/>
          <w:i/>
          <w:sz w:val="24"/>
          <w:szCs w:val="24"/>
          <w:lang w:eastAsia="lb-LU"/>
        </w:rPr>
        <w:t>Bonasa</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bonasia</w:t>
      </w:r>
      <w:proofErr w:type="spellEnd"/>
      <w:r w:rsidRPr="00503910">
        <w:rPr>
          <w:rFonts w:eastAsia="Times New Roman" w:cstheme="minorHAnsi"/>
          <w:sz w:val="24"/>
          <w:szCs w:val="24"/>
          <w:lang w:eastAsia="lb-LU"/>
        </w:rPr>
        <w:t>) ;</w:t>
      </w:r>
    </w:p>
    <w:p w:rsidR="00101B2A" w:rsidRPr="00503910" w:rsidRDefault="00101B2A" w:rsidP="00101B2A">
      <w:pPr>
        <w:pStyle w:val="ListParagraph"/>
        <w:widowControl w:val="0"/>
        <w:numPr>
          <w:ilvl w:val="0"/>
          <w:numId w:val="12"/>
        </w:numPr>
        <w:autoSpaceDE w:val="0"/>
        <w:autoSpaceDN w:val="0"/>
        <w:adjustRightInd w:val="0"/>
        <w:spacing w:after="120" w:line="240" w:lineRule="auto"/>
        <w:ind w:left="709" w:hanging="425"/>
        <w:jc w:val="both"/>
        <w:rPr>
          <w:rFonts w:cstheme="minorHAnsi"/>
          <w:i/>
          <w:sz w:val="24"/>
          <w:szCs w:val="24"/>
          <w:lang w:eastAsia="lb-LU"/>
        </w:rPr>
      </w:pPr>
      <w:r w:rsidRPr="00503910">
        <w:rPr>
          <w:rFonts w:eastAsia="Times New Roman" w:cstheme="minorHAnsi"/>
          <w:sz w:val="24"/>
          <w:szCs w:val="24"/>
          <w:lang w:eastAsia="lb-LU"/>
        </w:rPr>
        <w:t xml:space="preserve">la Cigogne noire </w:t>
      </w:r>
      <w:r w:rsidRPr="00503910">
        <w:rPr>
          <w:rFonts w:eastAsia="Times New Roman" w:cstheme="minorHAnsi"/>
          <w:i/>
          <w:sz w:val="24"/>
          <w:szCs w:val="24"/>
          <w:lang w:eastAsia="lb-LU"/>
        </w:rPr>
        <w:t>Ciconia nigra ;</w:t>
      </w:r>
    </w:p>
    <w:p w:rsidR="00101B2A" w:rsidRPr="00503910" w:rsidRDefault="00101B2A" w:rsidP="00101B2A">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sidRPr="00503910">
        <w:rPr>
          <w:rFonts w:eastAsia="Times New Roman" w:cstheme="minorHAnsi"/>
          <w:sz w:val="24"/>
          <w:szCs w:val="24"/>
          <w:lang w:eastAsia="lb-LU"/>
        </w:rPr>
        <w:t xml:space="preserve">la Bondrée apivore </w:t>
      </w:r>
      <w:r w:rsidRPr="00503910">
        <w:rPr>
          <w:rFonts w:eastAsia="Times New Roman" w:cstheme="minorHAnsi"/>
          <w:i/>
          <w:sz w:val="24"/>
          <w:szCs w:val="24"/>
          <w:lang w:eastAsia="lb-LU"/>
        </w:rPr>
        <w:t xml:space="preserve">Pernis </w:t>
      </w:r>
      <w:proofErr w:type="spellStart"/>
      <w:r w:rsidRPr="00503910">
        <w:rPr>
          <w:rFonts w:eastAsia="Times New Roman" w:cstheme="minorHAnsi"/>
          <w:i/>
          <w:sz w:val="24"/>
          <w:szCs w:val="24"/>
          <w:lang w:eastAsia="lb-LU"/>
        </w:rPr>
        <w:t>apivorus</w:t>
      </w:r>
      <w:proofErr w:type="spellEnd"/>
      <w:r w:rsidRPr="00503910">
        <w:rPr>
          <w:rFonts w:eastAsia="Times New Roman" w:cstheme="minorHAnsi"/>
          <w:i/>
          <w:sz w:val="24"/>
          <w:szCs w:val="24"/>
          <w:lang w:eastAsia="lb-LU"/>
        </w:rPr>
        <w:t> ;</w:t>
      </w:r>
    </w:p>
    <w:p w:rsidR="00101B2A" w:rsidRPr="00503910" w:rsidRDefault="00101B2A" w:rsidP="00101B2A">
      <w:pPr>
        <w:pStyle w:val="ListParagraph"/>
        <w:numPr>
          <w:ilvl w:val="0"/>
          <w:numId w:val="12"/>
        </w:numPr>
        <w:spacing w:after="120" w:line="240" w:lineRule="auto"/>
        <w:ind w:left="709" w:hanging="425"/>
        <w:rPr>
          <w:rFonts w:cstheme="minorHAnsi"/>
          <w:i/>
          <w:sz w:val="24"/>
          <w:szCs w:val="24"/>
          <w:lang w:eastAsia="lb-LU"/>
        </w:rPr>
      </w:pPr>
      <w:r w:rsidRPr="00503910">
        <w:rPr>
          <w:rFonts w:eastAsia="Times New Roman" w:cstheme="minorHAnsi"/>
          <w:sz w:val="24"/>
          <w:szCs w:val="24"/>
          <w:lang w:eastAsia="lb-LU"/>
        </w:rPr>
        <w:t xml:space="preserve">l’Autour des palombes </w:t>
      </w:r>
      <w:r w:rsidRPr="00503910">
        <w:rPr>
          <w:rFonts w:eastAsia="Times New Roman" w:cstheme="minorHAnsi"/>
          <w:i/>
          <w:sz w:val="24"/>
          <w:szCs w:val="24"/>
          <w:lang w:eastAsia="lb-LU"/>
        </w:rPr>
        <w:t>Accipiter gentili</w:t>
      </w:r>
      <w:r w:rsidRPr="00503910">
        <w:rPr>
          <w:rFonts w:cstheme="minorHAnsi"/>
          <w:i/>
          <w:sz w:val="24"/>
          <w:szCs w:val="24"/>
          <w:lang w:eastAsia="lb-LU"/>
        </w:rPr>
        <w:t>s ;</w:t>
      </w:r>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cstheme="minorHAnsi"/>
          <w:sz w:val="24"/>
          <w:szCs w:val="24"/>
          <w:lang w:eastAsia="lb-LU"/>
        </w:rPr>
        <w:t>le Gr</w:t>
      </w:r>
      <w:r w:rsidRPr="00503910">
        <w:rPr>
          <w:rFonts w:eastAsia="Times New Roman" w:cstheme="minorHAnsi"/>
          <w:sz w:val="24"/>
          <w:szCs w:val="24"/>
          <w:lang w:eastAsia="lb-LU"/>
        </w:rPr>
        <w:t xml:space="preserve">and-duc d’Europe </w:t>
      </w:r>
      <w:r w:rsidRPr="00503910">
        <w:rPr>
          <w:rFonts w:eastAsia="Times New Roman" w:cstheme="minorHAnsi"/>
          <w:i/>
          <w:sz w:val="24"/>
          <w:szCs w:val="24"/>
          <w:lang w:eastAsia="lb-LU"/>
        </w:rPr>
        <w:t xml:space="preserve">Bubo </w:t>
      </w:r>
      <w:proofErr w:type="spellStart"/>
      <w:r w:rsidRPr="00503910">
        <w:rPr>
          <w:rFonts w:eastAsia="Times New Roman" w:cstheme="minorHAnsi"/>
          <w:i/>
          <w:sz w:val="24"/>
          <w:szCs w:val="24"/>
          <w:lang w:eastAsia="lb-LU"/>
        </w:rPr>
        <w:t>bubo</w:t>
      </w:r>
      <w:proofErr w:type="spellEnd"/>
      <w:r w:rsidRPr="00503910">
        <w:rPr>
          <w:rFonts w:eastAsia="Times New Roman" w:cstheme="minorHAnsi"/>
          <w:i/>
          <w:sz w:val="24"/>
          <w:szCs w:val="24"/>
          <w:lang w:eastAsia="lb-LU"/>
        </w:rPr>
        <w:t> ;</w:t>
      </w:r>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cstheme="minorHAnsi"/>
          <w:sz w:val="24"/>
          <w:szCs w:val="24"/>
          <w:lang w:eastAsia="lb-LU"/>
        </w:rPr>
        <w:t>le</w:t>
      </w:r>
      <w:r w:rsidRPr="00503910">
        <w:rPr>
          <w:rFonts w:eastAsia="Times New Roman" w:cstheme="minorHAnsi"/>
          <w:sz w:val="24"/>
          <w:szCs w:val="24"/>
          <w:lang w:eastAsia="lb-LU"/>
        </w:rPr>
        <w:t xml:space="preserve"> Grand Corbeau </w:t>
      </w:r>
      <w:proofErr w:type="spellStart"/>
      <w:r w:rsidRPr="00503910">
        <w:rPr>
          <w:rFonts w:eastAsia="Times New Roman" w:cstheme="minorHAnsi"/>
          <w:i/>
          <w:sz w:val="24"/>
          <w:szCs w:val="24"/>
          <w:lang w:eastAsia="lb-LU"/>
        </w:rPr>
        <w:t>Corvus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corax</w:t>
      </w:r>
      <w:proofErr w:type="spellEnd"/>
      <w:r w:rsidRPr="00503910">
        <w:rPr>
          <w:rFonts w:eastAsia="Times New Roman" w:cstheme="minorHAnsi"/>
          <w:i/>
          <w:sz w:val="24"/>
          <w:szCs w:val="24"/>
          <w:lang w:eastAsia="lb-LU"/>
        </w:rPr>
        <w:t> ;</w:t>
      </w:r>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Pic noir </w:t>
      </w:r>
      <w:r w:rsidRPr="00503910">
        <w:rPr>
          <w:rFonts w:eastAsia="Times New Roman" w:cstheme="minorHAnsi"/>
          <w:i/>
          <w:sz w:val="24"/>
          <w:szCs w:val="24"/>
          <w:lang w:eastAsia="lb-LU"/>
        </w:rPr>
        <w:t>Dryocopus martius</w:t>
      </w:r>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Pouillot siffleur </w:t>
      </w:r>
      <w:r w:rsidRPr="00503910">
        <w:rPr>
          <w:rFonts w:eastAsia="Times New Roman" w:cstheme="minorHAnsi"/>
          <w:i/>
          <w:sz w:val="24"/>
          <w:szCs w:val="24"/>
          <w:lang w:eastAsia="lb-LU"/>
        </w:rPr>
        <w:t>Phylloscopus sibilatrix</w:t>
      </w:r>
    </w:p>
    <w:p w:rsidR="00101B2A" w:rsidRPr="000637F7"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Bécasse des bois </w:t>
      </w:r>
      <w:r w:rsidRPr="00503910">
        <w:rPr>
          <w:rFonts w:eastAsia="Times New Roman" w:cstheme="minorHAnsi"/>
          <w:i/>
          <w:sz w:val="24"/>
          <w:szCs w:val="24"/>
          <w:lang w:eastAsia="lb-LU"/>
        </w:rPr>
        <w:t>Scolopax rusticola</w:t>
      </w:r>
    </w:p>
    <w:p w:rsidR="000637F7" w:rsidRPr="00503910" w:rsidRDefault="000637F7" w:rsidP="00101B2A">
      <w:pPr>
        <w:pStyle w:val="ListParagraph"/>
        <w:numPr>
          <w:ilvl w:val="0"/>
          <w:numId w:val="12"/>
        </w:numPr>
        <w:spacing w:after="120" w:line="240" w:lineRule="auto"/>
        <w:ind w:left="709" w:hanging="425"/>
        <w:rPr>
          <w:rFonts w:eastAsia="Times New Roman" w:cstheme="minorHAnsi"/>
          <w:sz w:val="24"/>
          <w:szCs w:val="24"/>
          <w:lang w:eastAsia="lb-LU"/>
        </w:rPr>
      </w:pPr>
      <w:r>
        <w:rPr>
          <w:rFonts w:eastAsia="Times New Roman" w:cstheme="minorHAnsi"/>
          <w:sz w:val="24"/>
          <w:szCs w:val="24"/>
          <w:lang w:eastAsia="lb-LU"/>
        </w:rPr>
        <w:t xml:space="preserve">la Tourterelle des bois </w:t>
      </w:r>
      <w:r w:rsidRPr="000637F7">
        <w:rPr>
          <w:rFonts w:eastAsia="Times New Roman" w:cstheme="minorHAnsi"/>
          <w:i/>
          <w:sz w:val="24"/>
          <w:szCs w:val="24"/>
          <w:lang w:eastAsia="lb-LU"/>
        </w:rPr>
        <w:t>Streptopelia turtur</w:t>
      </w:r>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l’Engoulevent d’Europe </w:t>
      </w:r>
      <w:r w:rsidRPr="00503910">
        <w:rPr>
          <w:rFonts w:eastAsia="Times New Roman" w:cstheme="minorHAnsi"/>
          <w:i/>
          <w:sz w:val="24"/>
          <w:szCs w:val="24"/>
          <w:lang w:eastAsia="lb-LU"/>
        </w:rPr>
        <w:t>Caprimulgus europaeus</w:t>
      </w:r>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Martin pêcheur </w:t>
      </w:r>
      <w:proofErr w:type="spellStart"/>
      <w:r w:rsidRPr="00503910">
        <w:rPr>
          <w:rFonts w:eastAsia="Times New Roman" w:cstheme="minorHAnsi"/>
          <w:i/>
          <w:sz w:val="24"/>
          <w:szCs w:val="24"/>
          <w:lang w:eastAsia="lb-LU"/>
        </w:rPr>
        <w:t>Alcedo</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atthis</w:t>
      </w:r>
      <w:proofErr w:type="spellEnd"/>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Cincle plongeur </w:t>
      </w:r>
      <w:proofErr w:type="spellStart"/>
      <w:r w:rsidRPr="00503910">
        <w:rPr>
          <w:rFonts w:eastAsia="Times New Roman" w:cstheme="minorHAnsi"/>
          <w:i/>
          <w:sz w:val="24"/>
          <w:szCs w:val="24"/>
          <w:lang w:eastAsia="lb-LU"/>
        </w:rPr>
        <w:t>Cinclus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cinclus</w:t>
      </w:r>
      <w:proofErr w:type="spellEnd"/>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Bergeronnette des ruisseaux </w:t>
      </w:r>
      <w:proofErr w:type="spellStart"/>
      <w:r w:rsidRPr="00503910">
        <w:rPr>
          <w:rFonts w:eastAsia="Times New Roman" w:cstheme="minorHAnsi"/>
          <w:i/>
          <w:sz w:val="24"/>
          <w:szCs w:val="24"/>
          <w:lang w:eastAsia="lb-LU"/>
        </w:rPr>
        <w:t>Motacilla</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cinerea</w:t>
      </w:r>
      <w:proofErr w:type="spellEnd"/>
    </w:p>
    <w:p w:rsidR="00101B2A" w:rsidRPr="00503910" w:rsidRDefault="00101B2A" w:rsidP="00101B2A">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Harle bièvre </w:t>
      </w:r>
      <w:proofErr w:type="spellStart"/>
      <w:r w:rsidRPr="00503910">
        <w:rPr>
          <w:rFonts w:eastAsia="Times New Roman" w:cstheme="minorHAnsi"/>
          <w:i/>
          <w:sz w:val="24"/>
          <w:szCs w:val="24"/>
          <w:lang w:eastAsia="lb-LU"/>
        </w:rPr>
        <w:t>Mergus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merganser</w:t>
      </w:r>
      <w:proofErr w:type="spellEnd"/>
    </w:p>
    <w:p w:rsidR="00006129" w:rsidRPr="00006129" w:rsidRDefault="00101B2A" w:rsidP="00006129">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Mésange huppée </w:t>
      </w:r>
      <w:r w:rsidRPr="00503910">
        <w:rPr>
          <w:rFonts w:eastAsia="Times New Roman" w:cstheme="minorHAnsi"/>
          <w:i/>
          <w:sz w:val="24"/>
          <w:szCs w:val="24"/>
          <w:lang w:eastAsia="lb-LU"/>
        </w:rPr>
        <w:t>Parus cristatus</w:t>
      </w:r>
    </w:p>
    <w:p w:rsidR="00006129" w:rsidRPr="00006129" w:rsidRDefault="00006129" w:rsidP="00006129">
      <w:pPr>
        <w:pStyle w:val="ListParagraph"/>
        <w:numPr>
          <w:ilvl w:val="0"/>
          <w:numId w:val="12"/>
        </w:numPr>
        <w:spacing w:after="120" w:line="240" w:lineRule="auto"/>
        <w:ind w:left="709" w:hanging="425"/>
        <w:rPr>
          <w:rFonts w:eastAsia="Times New Roman" w:cstheme="minorHAnsi"/>
          <w:sz w:val="24"/>
          <w:szCs w:val="24"/>
          <w:lang w:eastAsia="lb-LU"/>
        </w:rPr>
      </w:pPr>
      <w:r w:rsidRPr="00006129">
        <w:rPr>
          <w:rFonts w:eastAsia="Times New Roman" w:cstheme="minorHAnsi"/>
          <w:sz w:val="24"/>
          <w:szCs w:val="24"/>
          <w:lang w:eastAsia="lb-LU"/>
        </w:rPr>
        <w:t xml:space="preserve">le Pipit des arbres </w:t>
      </w:r>
      <w:r w:rsidRPr="00006129">
        <w:rPr>
          <w:rFonts w:eastAsia="Times New Roman" w:cstheme="minorHAnsi"/>
          <w:i/>
          <w:sz w:val="24"/>
          <w:szCs w:val="24"/>
          <w:lang w:eastAsia="lb-LU"/>
        </w:rPr>
        <w:t>Anthus trivialis</w:t>
      </w:r>
    </w:p>
    <w:p w:rsidR="00101B2A" w:rsidRPr="00503910" w:rsidRDefault="00101B2A"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sidRPr="00503910">
        <w:rPr>
          <w:rFonts w:asciiTheme="minorHAnsi" w:hAnsiTheme="minorHAnsi" w:cstheme="minorHAnsi"/>
          <w:color w:val="000000"/>
        </w:rPr>
        <w:t>Autres intérêts écologiques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Environ 7% de la surface de la zone se chevauchent avec les zones spéciales de conservation « LU0001008 Vallée de la Sûre moyenne d’</w:t>
      </w:r>
      <w:proofErr w:type="spellStart"/>
      <w:r w:rsidRPr="00503910">
        <w:rPr>
          <w:rFonts w:asciiTheme="minorHAnsi" w:hAnsiTheme="minorHAnsi" w:cstheme="minorHAnsi"/>
          <w:color w:val="000000"/>
        </w:rPr>
        <w:t>Esch</w:t>
      </w:r>
      <w:proofErr w:type="spellEnd"/>
      <w:r w:rsidRPr="00503910">
        <w:rPr>
          <w:rFonts w:asciiTheme="minorHAnsi" w:hAnsiTheme="minorHAnsi" w:cstheme="minorHAnsi"/>
          <w:color w:val="000000"/>
        </w:rPr>
        <w:t xml:space="preserve">/Sûre à </w:t>
      </w:r>
      <w:proofErr w:type="spellStart"/>
      <w:r w:rsidRPr="00503910">
        <w:rPr>
          <w:rFonts w:asciiTheme="minorHAnsi" w:hAnsiTheme="minorHAnsi" w:cstheme="minorHAnsi"/>
          <w:color w:val="000000"/>
        </w:rPr>
        <w:t>Dirbach</w:t>
      </w:r>
      <w:proofErr w:type="spellEnd"/>
      <w:r w:rsidRPr="00503910">
        <w:rPr>
          <w:rFonts w:asciiTheme="minorHAnsi" w:hAnsiTheme="minorHAnsi" w:cstheme="minorHAnsi"/>
          <w:color w:val="000000"/>
        </w:rPr>
        <w:t xml:space="preserve"> » et « LU0001006 Vallées de la Sûre, de la Wiltz, de la </w:t>
      </w:r>
      <w:proofErr w:type="spellStart"/>
      <w:r w:rsidRPr="00503910">
        <w:rPr>
          <w:rFonts w:asciiTheme="minorHAnsi" w:hAnsiTheme="minorHAnsi" w:cstheme="minorHAnsi"/>
          <w:color w:val="000000"/>
        </w:rPr>
        <w:t>Clerve</w:t>
      </w:r>
      <w:proofErr w:type="spellEnd"/>
      <w:r w:rsidRPr="00503910">
        <w:rPr>
          <w:rFonts w:asciiTheme="minorHAnsi" w:hAnsiTheme="minorHAnsi" w:cstheme="minorHAnsi"/>
          <w:color w:val="000000"/>
        </w:rPr>
        <w:t xml:space="preserve"> et de la </w:t>
      </w:r>
      <w:proofErr w:type="spellStart"/>
      <w:r w:rsidRPr="00503910">
        <w:rPr>
          <w:rFonts w:asciiTheme="minorHAnsi" w:hAnsiTheme="minorHAnsi" w:cstheme="minorHAnsi"/>
          <w:color w:val="000000"/>
        </w:rPr>
        <w:t>Lellgerbaach</w:t>
      </w:r>
      <w:proofErr w:type="spellEnd"/>
      <w:r w:rsidRPr="00503910">
        <w:rPr>
          <w:rFonts w:asciiTheme="minorHAnsi" w:hAnsiTheme="minorHAnsi" w:cstheme="minorHAnsi"/>
          <w:color w:val="000000"/>
        </w:rPr>
        <w:t xml:space="preserve"> ». </w:t>
      </w:r>
    </w:p>
    <w:p w:rsidR="00101B2A" w:rsidRPr="00503910" w:rsidRDefault="00101B2A" w:rsidP="00101B2A">
      <w:pPr>
        <w:spacing w:after="120"/>
        <w:jc w:val="both"/>
        <w:rPr>
          <w:rFonts w:asciiTheme="minorHAnsi" w:hAnsiTheme="minorHAnsi" w:cstheme="minorHAnsi"/>
        </w:rPr>
      </w:pPr>
      <w:r w:rsidRPr="00503910">
        <w:rPr>
          <w:rFonts w:asciiTheme="minorHAnsi" w:hAnsiTheme="minorHAnsi" w:cstheme="minorHAnsi"/>
          <w:color w:val="000000"/>
        </w:rPr>
        <w:t xml:space="preserve">La région du </w:t>
      </w:r>
      <w:proofErr w:type="spellStart"/>
      <w:r w:rsidRPr="00503910">
        <w:rPr>
          <w:rFonts w:asciiTheme="minorHAnsi" w:hAnsiTheme="minorHAnsi" w:cstheme="minorHAnsi"/>
          <w:color w:val="000000"/>
        </w:rPr>
        <w:t>Kiischpelt</w:t>
      </w:r>
      <w:proofErr w:type="spellEnd"/>
      <w:r w:rsidRPr="00503910">
        <w:rPr>
          <w:rFonts w:asciiTheme="minorHAnsi" w:hAnsiTheme="minorHAnsi" w:cstheme="minorHAnsi"/>
          <w:color w:val="000000"/>
        </w:rPr>
        <w:t xml:space="preserve"> abrite plusieurs habitats de l'annexe I de la directive </w:t>
      </w:r>
      <w:r w:rsidR="006229D4">
        <w:rPr>
          <w:rFonts w:asciiTheme="minorHAnsi" w:hAnsiTheme="minorHAnsi" w:cstheme="minorHAnsi"/>
          <w:color w:val="000000"/>
        </w:rPr>
        <w:t xml:space="preserve">« Habitats » </w:t>
      </w:r>
      <w:r w:rsidRPr="00503910">
        <w:rPr>
          <w:rFonts w:asciiTheme="minorHAnsi" w:hAnsiTheme="minorHAnsi" w:cstheme="minorHAnsi"/>
          <w:color w:val="000000"/>
        </w:rPr>
        <w:t xml:space="preserve">dont plusieurs habitats prioritaires. Citons la forêt de ravin </w:t>
      </w:r>
      <w:r w:rsidRPr="00503910">
        <w:rPr>
          <w:rFonts w:asciiTheme="minorHAnsi" w:hAnsiTheme="minorHAnsi" w:cstheme="minorHAnsi"/>
        </w:rPr>
        <w:t>(9180*)</w:t>
      </w:r>
      <w:r w:rsidRPr="00503910">
        <w:rPr>
          <w:rFonts w:asciiTheme="minorHAnsi" w:hAnsiTheme="minorHAnsi" w:cstheme="minorHAnsi"/>
          <w:color w:val="000000"/>
        </w:rPr>
        <w:t>, les forêts alluviales (91E0), les prairies maigres de fauche</w:t>
      </w:r>
      <w:r w:rsidRPr="00503910">
        <w:rPr>
          <w:rFonts w:asciiTheme="minorHAnsi" w:hAnsiTheme="minorHAnsi" w:cstheme="minorHAnsi"/>
        </w:rPr>
        <w:t xml:space="preserve"> (6510), les</w:t>
      </w:r>
      <w:r w:rsidRPr="00503910">
        <w:rPr>
          <w:rFonts w:asciiTheme="minorHAnsi" w:hAnsiTheme="minorHAnsi" w:cstheme="minorHAnsi"/>
          <w:color w:val="000000"/>
        </w:rPr>
        <w:t xml:space="preserve"> </w:t>
      </w:r>
      <w:r w:rsidRPr="00503910">
        <w:rPr>
          <w:rFonts w:asciiTheme="minorHAnsi" w:hAnsiTheme="minorHAnsi" w:cstheme="minorHAnsi"/>
        </w:rPr>
        <w:t xml:space="preserve">mégaphorbiaies (6430), les landes sèches (4030), les pelouses sèches (6210*) </w:t>
      </w:r>
      <w:r w:rsidRPr="00503910">
        <w:rPr>
          <w:rFonts w:asciiTheme="minorHAnsi" w:hAnsiTheme="minorHAnsi" w:cstheme="minorHAnsi"/>
          <w:color w:val="000000"/>
        </w:rPr>
        <w:t xml:space="preserve">ou encore </w:t>
      </w:r>
      <w:r w:rsidRPr="00503910">
        <w:rPr>
          <w:rFonts w:asciiTheme="minorHAnsi" w:hAnsiTheme="minorHAnsi" w:cstheme="minorHAnsi"/>
        </w:rPr>
        <w:t>des formations herbeuses à Nard (6230)</w:t>
      </w:r>
      <w:r w:rsidRPr="00503910">
        <w:rPr>
          <w:rFonts w:asciiTheme="minorHAnsi" w:hAnsiTheme="minorHAnsi" w:cstheme="minorHAnsi"/>
          <w:color w:val="000000"/>
        </w:rPr>
        <w:t>. Signalons encore la présence de nombreux rochers exposés, abritant plusieurs espèces végétales remarquables :</w:t>
      </w:r>
      <w:r w:rsidRPr="00503910">
        <w:rPr>
          <w:rFonts w:asciiTheme="minorHAnsi" w:hAnsiTheme="minorHAnsi" w:cstheme="minorHAnsi"/>
        </w:rPr>
        <w:t xml:space="preserve"> des roches siliceuses avec végétation pionnière (8230), des pentes rocheuses siliceuses avec végétation </w:t>
      </w:r>
      <w:proofErr w:type="spellStart"/>
      <w:r w:rsidRPr="00503910">
        <w:rPr>
          <w:rFonts w:asciiTheme="minorHAnsi" w:hAnsiTheme="minorHAnsi" w:cstheme="minorHAnsi"/>
        </w:rPr>
        <w:t>chasmophytique</w:t>
      </w:r>
      <w:proofErr w:type="spellEnd"/>
      <w:r w:rsidRPr="00503910">
        <w:rPr>
          <w:rFonts w:asciiTheme="minorHAnsi" w:hAnsiTheme="minorHAnsi" w:cstheme="minorHAnsi"/>
        </w:rPr>
        <w:t xml:space="preserve"> (8220) et des éboulis siliceux (8150).</w:t>
      </w:r>
    </w:p>
    <w:p w:rsidR="00101B2A" w:rsidRPr="00503910" w:rsidRDefault="00101B2A" w:rsidP="00101B2A">
      <w:pPr>
        <w:spacing w:after="120"/>
        <w:jc w:val="both"/>
        <w:rPr>
          <w:rFonts w:asciiTheme="minorHAnsi" w:hAnsiTheme="minorHAnsi" w:cstheme="minorHAnsi"/>
        </w:rPr>
      </w:pPr>
      <w:r w:rsidRPr="00503910">
        <w:rPr>
          <w:rFonts w:asciiTheme="minorHAnsi" w:hAnsiTheme="minorHAnsi" w:cstheme="minorHAnsi"/>
          <w:color w:val="000000"/>
        </w:rPr>
        <w:lastRenderedPageBreak/>
        <w:t xml:space="preserve">Les ruisseaux et rivières de la région du </w:t>
      </w:r>
      <w:proofErr w:type="spellStart"/>
      <w:r w:rsidRPr="00503910">
        <w:rPr>
          <w:rFonts w:asciiTheme="minorHAnsi" w:hAnsiTheme="minorHAnsi" w:cstheme="minorHAnsi"/>
          <w:color w:val="000000"/>
        </w:rPr>
        <w:t>Kiischpelt</w:t>
      </w:r>
      <w:proofErr w:type="spellEnd"/>
      <w:r w:rsidRPr="00503910">
        <w:rPr>
          <w:rFonts w:asciiTheme="minorHAnsi" w:hAnsiTheme="minorHAnsi" w:cstheme="minorHAnsi"/>
          <w:color w:val="000000"/>
        </w:rPr>
        <w:t xml:space="preserve"> sont particulièrement importants pour les animaux liés aux eaux courantes qui abritent également des espèces de poisson de l'annexe II tels que la Lamproie de Planer </w:t>
      </w:r>
      <w:proofErr w:type="spellStart"/>
      <w:r w:rsidRPr="00503910">
        <w:rPr>
          <w:rFonts w:asciiTheme="minorHAnsi" w:hAnsiTheme="minorHAnsi" w:cstheme="minorHAnsi"/>
          <w:i/>
          <w:color w:val="000000"/>
        </w:rPr>
        <w:t>Lampetra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planeri</w:t>
      </w:r>
      <w:proofErr w:type="spellEnd"/>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rPr>
      </w:pPr>
      <w:r w:rsidRPr="00503910">
        <w:rPr>
          <w:rFonts w:asciiTheme="minorHAnsi" w:hAnsiTheme="minorHAnsi" w:cstheme="minorHAnsi"/>
          <w:b/>
        </w:rPr>
        <w:t>Principes de gestion:</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 principe de gestion à appliquer pour les forêts est une mosaïque de la reprise de la gestion des taillis et d’une sylviculture proche de la nature, en incluant aussi bien les forêts feuillues, les forêts mixtes et les forêts de résineux. Notamment l’exploitation des résineux devra maintenir les arbustes et arbres feuillus tels que bouleaux, noisetiers, sorbiers etc.</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Les forêts de ravin et les restes de forêts alluviales sont d’une très grande importance pour leur fonction écologique et devront être restauré</w:t>
      </w:r>
      <w:r w:rsidR="006229D4">
        <w:rPr>
          <w:rFonts w:asciiTheme="minorHAnsi" w:hAnsiTheme="minorHAnsi" w:cstheme="minorHAnsi"/>
        </w:rPr>
        <w:t>e</w:t>
      </w:r>
      <w:r w:rsidRPr="00503910">
        <w:rPr>
          <w:rFonts w:asciiTheme="minorHAnsi" w:hAnsiTheme="minorHAnsi" w:cstheme="minorHAnsi"/>
        </w:rPr>
        <w:t xml:space="preserve">s. Notamment les fonds de vallées devront être </w:t>
      </w:r>
      <w:proofErr w:type="spellStart"/>
      <w:r w:rsidRPr="00503910">
        <w:rPr>
          <w:rFonts w:asciiTheme="minorHAnsi" w:hAnsiTheme="minorHAnsi" w:cstheme="minorHAnsi"/>
        </w:rPr>
        <w:t>désenrésinés</w:t>
      </w:r>
      <w:proofErr w:type="spellEnd"/>
      <w:r w:rsidRPr="00503910">
        <w:rPr>
          <w:rFonts w:asciiTheme="minorHAnsi" w:hAnsiTheme="minorHAnsi" w:cstheme="minorHAnsi"/>
        </w:rPr>
        <w:t xml:space="preserve">.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L’amélioration de la qualité de l’eau constitue un des facteurs primordiaux pour la conservation des espèces inféodées aux cours d’eau.</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Les objectifs opérationnels suggérés sont :</w:t>
      </w:r>
    </w:p>
    <w:p w:rsidR="00101B2A" w:rsidRPr="00503910" w:rsidRDefault="00101B2A" w:rsidP="00101B2A">
      <w:pPr>
        <w:pStyle w:val="ListParagraph"/>
        <w:numPr>
          <w:ilvl w:val="0"/>
          <w:numId w:val="27"/>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rétablissement de la gestion des taillis; élaboration d’un plan de gestion et d’entretien pluriannuel des taillis;</w:t>
      </w:r>
    </w:p>
    <w:p w:rsidR="00101B2A" w:rsidRPr="00503910" w:rsidRDefault="00101B2A" w:rsidP="00101B2A">
      <w:pPr>
        <w:pStyle w:val="ListParagraph"/>
        <w:numPr>
          <w:ilvl w:val="0"/>
          <w:numId w:val="27"/>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et amélioration de la qualité de l’eau, de la structure des cours d’eau et des fonds de vallée;</w:t>
      </w:r>
    </w:p>
    <w:p w:rsidR="00101B2A" w:rsidRPr="00503910" w:rsidRDefault="00101B2A" w:rsidP="00101B2A">
      <w:pPr>
        <w:pStyle w:val="ListParagraph"/>
        <w:numPr>
          <w:ilvl w:val="0"/>
          <w:numId w:val="27"/>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restauration et extension surfacique des forêts alluviales;</w:t>
      </w:r>
    </w:p>
    <w:p w:rsidR="00101B2A" w:rsidRPr="00503910" w:rsidRDefault="00101B2A" w:rsidP="00101B2A">
      <w:pPr>
        <w:pStyle w:val="ListParagraph"/>
        <w:numPr>
          <w:ilvl w:val="0"/>
          <w:numId w:val="27"/>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amélioration de la diversité de la structure de la lisière, des clairières et des forêts très claires; restauration des landes;</w:t>
      </w:r>
    </w:p>
    <w:p w:rsidR="00101B2A" w:rsidRPr="00503910" w:rsidRDefault="00101B2A" w:rsidP="00101B2A">
      <w:pPr>
        <w:pStyle w:val="ListParagraph"/>
        <w:numPr>
          <w:ilvl w:val="0"/>
          <w:numId w:val="27"/>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différents types de futaies, y préserver des arbres à forte dimension et des classes d’âges avancées;</w:t>
      </w:r>
    </w:p>
    <w:p w:rsidR="00101B2A" w:rsidRPr="00503910" w:rsidRDefault="00101B2A" w:rsidP="00101B2A">
      <w:pPr>
        <w:pStyle w:val="ListParagraph"/>
        <w:numPr>
          <w:ilvl w:val="0"/>
          <w:numId w:val="27"/>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différents types de falaises dégagé</w:t>
      </w:r>
      <w:r w:rsidR="006229D4">
        <w:rPr>
          <w:rFonts w:eastAsia="Times New Roman" w:cstheme="minorHAnsi"/>
          <w:sz w:val="24"/>
          <w:szCs w:val="24"/>
          <w:lang w:eastAsia="lb-LU"/>
        </w:rPr>
        <w:t>e</w:t>
      </w:r>
      <w:r w:rsidRPr="00503910">
        <w:rPr>
          <w:rFonts w:eastAsia="Times New Roman" w:cstheme="minorHAnsi"/>
          <w:sz w:val="24"/>
          <w:szCs w:val="24"/>
          <w:lang w:eastAsia="lb-LU"/>
        </w:rPr>
        <w:t>s et accessibles pour les nicheurs des falaises.</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lang w:val="fr-LU"/>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br w:type="page"/>
      </w:r>
    </w:p>
    <w:p w:rsidR="00101B2A" w:rsidRPr="00503910" w:rsidRDefault="00101B2A" w:rsidP="00101B2A">
      <w:pPr>
        <w:pStyle w:val="Heading2"/>
        <w:numPr>
          <w:ilvl w:val="0"/>
          <w:numId w:val="36"/>
        </w:numPr>
        <w:spacing w:before="0" w:after="120"/>
        <w:ind w:left="714" w:hanging="357"/>
        <w:rPr>
          <w:rFonts w:asciiTheme="minorHAnsi" w:hAnsiTheme="minorHAnsi" w:cstheme="minorHAnsi"/>
          <w:color w:val="auto"/>
          <w:sz w:val="24"/>
          <w:szCs w:val="24"/>
          <w:u w:val="single"/>
          <w:lang w:val="fr-LU"/>
        </w:rPr>
      </w:pPr>
      <w:bookmarkStart w:id="6" w:name="_Toc409968144"/>
      <w:r w:rsidRPr="00503910">
        <w:rPr>
          <w:rFonts w:asciiTheme="minorHAnsi" w:hAnsiTheme="minorHAnsi" w:cstheme="minorHAnsi"/>
          <w:color w:val="auto"/>
          <w:sz w:val="24"/>
          <w:szCs w:val="24"/>
          <w:u w:val="single"/>
        </w:rPr>
        <w:lastRenderedPageBreak/>
        <w:t>Vallées de l’</w:t>
      </w:r>
      <w:proofErr w:type="spellStart"/>
      <w:r w:rsidRPr="00503910">
        <w:rPr>
          <w:rFonts w:asciiTheme="minorHAnsi" w:hAnsiTheme="minorHAnsi" w:cstheme="minorHAnsi"/>
          <w:color w:val="auto"/>
          <w:sz w:val="24"/>
          <w:szCs w:val="24"/>
          <w:u w:val="single"/>
        </w:rPr>
        <w:t>Attert</w:t>
      </w:r>
      <w:proofErr w:type="spellEnd"/>
      <w:r w:rsidRPr="00503910">
        <w:rPr>
          <w:rFonts w:asciiTheme="minorHAnsi" w:hAnsiTheme="minorHAnsi" w:cstheme="minorHAnsi"/>
          <w:color w:val="auto"/>
          <w:sz w:val="24"/>
          <w:szCs w:val="24"/>
          <w:u w:val="single"/>
        </w:rPr>
        <w:t xml:space="preserve">, de la </w:t>
      </w:r>
      <w:proofErr w:type="spellStart"/>
      <w:r w:rsidRPr="00503910">
        <w:rPr>
          <w:rFonts w:asciiTheme="minorHAnsi" w:hAnsiTheme="minorHAnsi" w:cstheme="minorHAnsi"/>
          <w:color w:val="auto"/>
          <w:sz w:val="24"/>
          <w:szCs w:val="24"/>
          <w:u w:val="single"/>
        </w:rPr>
        <w:t>Pall</w:t>
      </w:r>
      <w:proofErr w:type="spellEnd"/>
      <w:r w:rsidRPr="00503910">
        <w:rPr>
          <w:rFonts w:asciiTheme="minorHAnsi" w:hAnsiTheme="minorHAnsi" w:cstheme="minorHAnsi"/>
          <w:color w:val="auto"/>
          <w:sz w:val="24"/>
          <w:szCs w:val="24"/>
          <w:u w:val="single"/>
        </w:rPr>
        <w:t xml:space="preserve">, de la </w:t>
      </w:r>
      <w:proofErr w:type="spellStart"/>
      <w:r w:rsidRPr="00503910">
        <w:rPr>
          <w:rFonts w:asciiTheme="minorHAnsi" w:hAnsiTheme="minorHAnsi" w:cstheme="minorHAnsi"/>
          <w:color w:val="auto"/>
          <w:sz w:val="24"/>
          <w:szCs w:val="24"/>
          <w:u w:val="single"/>
        </w:rPr>
        <w:t>Schwébech</w:t>
      </w:r>
      <w:proofErr w:type="spellEnd"/>
      <w:r w:rsidRPr="00503910">
        <w:rPr>
          <w:rFonts w:asciiTheme="minorHAnsi" w:hAnsiTheme="minorHAnsi" w:cstheme="minorHAnsi"/>
          <w:color w:val="auto"/>
          <w:sz w:val="24"/>
          <w:szCs w:val="24"/>
          <w:u w:val="single"/>
        </w:rPr>
        <w:t>, de l’</w:t>
      </w:r>
      <w:proofErr w:type="spellStart"/>
      <w:r w:rsidRPr="00503910">
        <w:rPr>
          <w:rFonts w:asciiTheme="minorHAnsi" w:hAnsiTheme="minorHAnsi" w:cstheme="minorHAnsi"/>
          <w:color w:val="auto"/>
          <w:sz w:val="24"/>
          <w:szCs w:val="24"/>
          <w:u w:val="single"/>
        </w:rPr>
        <w:t>Aeschbech</w:t>
      </w:r>
      <w:proofErr w:type="spellEnd"/>
      <w:r w:rsidRPr="00503910">
        <w:rPr>
          <w:rFonts w:asciiTheme="minorHAnsi" w:hAnsiTheme="minorHAnsi" w:cstheme="minorHAnsi"/>
          <w:color w:val="auto"/>
          <w:sz w:val="24"/>
          <w:szCs w:val="24"/>
          <w:u w:val="single"/>
        </w:rPr>
        <w:t xml:space="preserve"> et de la </w:t>
      </w:r>
      <w:proofErr w:type="spellStart"/>
      <w:r w:rsidRPr="00503910">
        <w:rPr>
          <w:rFonts w:asciiTheme="minorHAnsi" w:hAnsiTheme="minorHAnsi" w:cstheme="minorHAnsi"/>
          <w:color w:val="auto"/>
          <w:sz w:val="24"/>
          <w:szCs w:val="24"/>
          <w:u w:val="single"/>
        </w:rPr>
        <w:t>Wëllerbaach</w:t>
      </w:r>
      <w:bookmarkEnd w:id="6"/>
      <w:proofErr w:type="spellEnd"/>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Pr>
          <w:rFonts w:asciiTheme="minorHAnsi" w:hAnsiTheme="minorHAnsi" w:cstheme="minorHAnsi"/>
          <w:b/>
          <w:bCs/>
          <w:color w:val="000000"/>
        </w:rPr>
        <w:t>Code zone</w:t>
      </w:r>
      <w:r w:rsidR="00101B2A" w:rsidRPr="00503910">
        <w:rPr>
          <w:rFonts w:asciiTheme="minorHAnsi" w:hAnsiTheme="minorHAnsi" w:cstheme="minorHAnsi"/>
          <w:b/>
          <w:bCs/>
          <w:color w:val="000000"/>
        </w:rPr>
        <w:t xml:space="preserve">: </w:t>
      </w:r>
      <w:r w:rsidR="00101B2A" w:rsidRPr="00503910">
        <w:rPr>
          <w:rFonts w:asciiTheme="minorHAnsi" w:hAnsiTheme="minorHAnsi" w:cstheme="minorHAnsi"/>
          <w:color w:val="000000"/>
        </w:rPr>
        <w:t>LU0002014</w:t>
      </w:r>
    </w:p>
    <w:p w:rsidR="00101B2A" w:rsidRPr="00503910" w:rsidRDefault="00101B2A" w:rsidP="00101B2A">
      <w:pPr>
        <w:widowControl w:val="0"/>
        <w:tabs>
          <w:tab w:val="left" w:pos="90"/>
          <w:tab w:val="right" w:pos="2835"/>
          <w:tab w:val="left" w:pos="2925"/>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b/>
          <w:bCs/>
          <w:color w:val="000000"/>
        </w:rPr>
        <w:t xml:space="preserve">Superficie: </w:t>
      </w:r>
      <w:r w:rsidRPr="00503910">
        <w:rPr>
          <w:rFonts w:asciiTheme="minorHAnsi" w:hAnsiTheme="minorHAnsi" w:cstheme="minorHAnsi"/>
          <w:bCs/>
          <w:color w:val="000000"/>
        </w:rPr>
        <w:t>572</w:t>
      </w:r>
      <w:r w:rsidR="007F654E" w:rsidRPr="00503910">
        <w:rPr>
          <w:rFonts w:asciiTheme="minorHAnsi" w:hAnsiTheme="minorHAnsi" w:cstheme="minorHAnsi"/>
          <w:bCs/>
          <w:color w:val="000000"/>
        </w:rPr>
        <w:t>2</w:t>
      </w:r>
      <w:r w:rsidRPr="00503910">
        <w:rPr>
          <w:rFonts w:asciiTheme="minorHAnsi" w:hAnsiTheme="minorHAnsi" w:cstheme="minorHAnsi"/>
          <w:bCs/>
          <w:color w:val="000000"/>
        </w:rPr>
        <w:t>,</w:t>
      </w:r>
      <w:r w:rsidR="007F654E" w:rsidRPr="00503910">
        <w:rPr>
          <w:rFonts w:asciiTheme="minorHAnsi" w:hAnsiTheme="minorHAnsi" w:cstheme="minorHAnsi"/>
          <w:bCs/>
          <w:color w:val="000000"/>
        </w:rPr>
        <w:t>34</w:t>
      </w:r>
      <w:r w:rsidRPr="00503910">
        <w:rPr>
          <w:rFonts w:asciiTheme="minorHAnsi" w:hAnsiTheme="minorHAnsi" w:cstheme="minorHAnsi"/>
          <w:bCs/>
          <w:color w:val="000000"/>
        </w:rPr>
        <w:t xml:space="preserve"> ha</w:t>
      </w:r>
    </w:p>
    <w:p w:rsidR="00101B2A" w:rsidRPr="00503910" w:rsidRDefault="00101B2A" w:rsidP="00101B2A">
      <w:pPr>
        <w:spacing w:after="120"/>
        <w:jc w:val="both"/>
        <w:rPr>
          <w:rFonts w:asciiTheme="minorHAnsi" w:hAnsiTheme="minorHAnsi" w:cstheme="minorHAnsi"/>
          <w:b/>
        </w:rPr>
      </w:pPr>
      <w:r w:rsidRPr="00503910">
        <w:rPr>
          <w:rFonts w:asciiTheme="minorHAnsi" w:hAnsiTheme="minorHAnsi" w:cstheme="minorHAnsi"/>
          <w:b/>
        </w:rPr>
        <w:t xml:space="preserve">Remarque: </w:t>
      </w:r>
      <w:r w:rsidRPr="00503910">
        <w:rPr>
          <w:rFonts w:asciiTheme="minorHAnsi" w:hAnsiTheme="minorHAnsi" w:cstheme="minorHAnsi"/>
        </w:rPr>
        <w:t>nouvelle zone, dont la délimitation est basée sur la zone importante pour la conservation des oiseaux (IBA « Vallée de l’Attert »)</w:t>
      </w:r>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s>
        <w:autoSpaceDE w:val="0"/>
        <w:autoSpaceDN w:val="0"/>
        <w:adjustRightInd w:val="0"/>
        <w:spacing w:after="120"/>
        <w:jc w:val="both"/>
        <w:rPr>
          <w:rFonts w:asciiTheme="minorHAnsi" w:hAnsiTheme="minorHAnsi" w:cstheme="minorHAnsi"/>
          <w:b/>
          <w:bCs/>
          <w:color w:val="000000"/>
        </w:rPr>
      </w:pPr>
      <w:r>
        <w:rPr>
          <w:rFonts w:asciiTheme="minorHAnsi" w:hAnsiTheme="minorHAnsi" w:cstheme="minorHAnsi"/>
          <w:b/>
          <w:bCs/>
          <w:color w:val="000000"/>
        </w:rPr>
        <w:t>Caractère général de la zone</w:t>
      </w:r>
      <w:r w:rsidR="00101B2A" w:rsidRPr="00503910">
        <w:rPr>
          <w:rFonts w:asciiTheme="minorHAnsi" w:hAnsiTheme="minorHAnsi" w:cstheme="minorHAnsi"/>
          <w:b/>
          <w:bCs/>
          <w:color w:val="000000"/>
        </w:rPr>
        <w:t>:</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Situation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La zone s’étend sur 9 communes (</w:t>
      </w:r>
      <w:proofErr w:type="spellStart"/>
      <w:r w:rsidRPr="00503910">
        <w:rPr>
          <w:rFonts w:asciiTheme="minorHAnsi" w:hAnsiTheme="minorHAnsi" w:cstheme="minorHAnsi"/>
          <w:color w:val="000000"/>
        </w:rPr>
        <w:t>Ell</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Redange</w:t>
      </w:r>
      <w:proofErr w:type="spellEnd"/>
      <w:r w:rsidRPr="00503910">
        <w:rPr>
          <w:rFonts w:asciiTheme="minorHAnsi" w:hAnsiTheme="minorHAnsi" w:cstheme="minorHAnsi"/>
          <w:color w:val="000000"/>
        </w:rPr>
        <w:t>/</w:t>
      </w:r>
      <w:proofErr w:type="spellStart"/>
      <w:r w:rsidRPr="00503910">
        <w:rPr>
          <w:rFonts w:asciiTheme="minorHAnsi" w:hAnsiTheme="minorHAnsi" w:cstheme="minorHAnsi"/>
          <w:color w:val="000000"/>
        </w:rPr>
        <w:t>Attert</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Beckerich</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Préitzerdaul</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Useldange</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Saeul</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Boevange</w:t>
      </w:r>
      <w:proofErr w:type="spellEnd"/>
      <w:r w:rsidRPr="00503910">
        <w:rPr>
          <w:rFonts w:asciiTheme="minorHAnsi" w:hAnsiTheme="minorHAnsi" w:cstheme="minorHAnsi"/>
          <w:color w:val="000000"/>
        </w:rPr>
        <w:t>/</w:t>
      </w:r>
      <w:proofErr w:type="spellStart"/>
      <w:r w:rsidRPr="00503910">
        <w:rPr>
          <w:rFonts w:asciiTheme="minorHAnsi" w:hAnsiTheme="minorHAnsi" w:cstheme="minorHAnsi"/>
          <w:color w:val="000000"/>
        </w:rPr>
        <w:t>Attert</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Bissen</w:t>
      </w:r>
      <w:proofErr w:type="spellEnd"/>
      <w:r w:rsidRPr="00503910">
        <w:rPr>
          <w:rFonts w:asciiTheme="minorHAnsi" w:hAnsiTheme="minorHAnsi" w:cstheme="minorHAnsi"/>
          <w:color w:val="000000"/>
        </w:rPr>
        <w:t xml:space="preserve"> &amp; Mersch) le long de la vallée de l'Attert de la frontièr</w:t>
      </w:r>
      <w:r w:rsidR="006229D4">
        <w:rPr>
          <w:rFonts w:asciiTheme="minorHAnsi" w:hAnsiTheme="minorHAnsi" w:cstheme="minorHAnsi"/>
          <w:color w:val="000000"/>
        </w:rPr>
        <w:t xml:space="preserve">e belge jusqu'à </w:t>
      </w:r>
      <w:proofErr w:type="spellStart"/>
      <w:r w:rsidR="006229D4">
        <w:rPr>
          <w:rFonts w:asciiTheme="minorHAnsi" w:hAnsiTheme="minorHAnsi" w:cstheme="minorHAnsi"/>
          <w:color w:val="000000"/>
        </w:rPr>
        <w:t>Bissen</w:t>
      </w:r>
      <w:proofErr w:type="spellEnd"/>
      <w:r w:rsidR="006229D4">
        <w:rPr>
          <w:rFonts w:asciiTheme="minorHAnsi" w:hAnsiTheme="minorHAnsi" w:cstheme="minorHAnsi"/>
          <w:color w:val="000000"/>
        </w:rPr>
        <w:t xml:space="preserve"> au N</w:t>
      </w:r>
      <w:r w:rsidRPr="00503910">
        <w:rPr>
          <w:rFonts w:asciiTheme="minorHAnsi" w:hAnsiTheme="minorHAnsi" w:cstheme="minorHAnsi"/>
          <w:color w:val="000000"/>
        </w:rPr>
        <w:t xml:space="preserve">ord et les vallées de la </w:t>
      </w:r>
      <w:proofErr w:type="spellStart"/>
      <w:r w:rsidRPr="00503910">
        <w:rPr>
          <w:rFonts w:asciiTheme="minorHAnsi" w:hAnsiTheme="minorHAnsi" w:cstheme="minorHAnsi"/>
          <w:color w:val="000000"/>
        </w:rPr>
        <w:t>Pall</w:t>
      </w:r>
      <w:proofErr w:type="spellEnd"/>
      <w:r w:rsidRPr="00503910">
        <w:rPr>
          <w:rFonts w:asciiTheme="minorHAnsi" w:hAnsiTheme="minorHAnsi" w:cstheme="minorHAnsi"/>
          <w:color w:val="000000"/>
        </w:rPr>
        <w:t xml:space="preserve">, de la </w:t>
      </w:r>
      <w:proofErr w:type="spellStart"/>
      <w:r w:rsidRPr="00503910">
        <w:rPr>
          <w:rFonts w:asciiTheme="minorHAnsi" w:hAnsiTheme="minorHAnsi" w:cstheme="minorHAnsi"/>
          <w:color w:val="000000"/>
        </w:rPr>
        <w:t>Schwébech</w:t>
      </w:r>
      <w:proofErr w:type="spellEnd"/>
      <w:r w:rsidRPr="00503910">
        <w:rPr>
          <w:rFonts w:asciiTheme="minorHAnsi" w:hAnsiTheme="minorHAnsi" w:cstheme="minorHAnsi"/>
          <w:color w:val="000000"/>
        </w:rPr>
        <w:t>, de l’</w:t>
      </w:r>
      <w:proofErr w:type="spellStart"/>
      <w:r w:rsidRPr="00503910">
        <w:rPr>
          <w:rFonts w:asciiTheme="minorHAnsi" w:hAnsiTheme="minorHAnsi" w:cstheme="minorHAnsi"/>
          <w:color w:val="000000"/>
        </w:rPr>
        <w:t>Aeschbech</w:t>
      </w:r>
      <w:proofErr w:type="spellEnd"/>
      <w:r w:rsidRPr="00503910">
        <w:rPr>
          <w:rFonts w:asciiTheme="minorHAnsi" w:hAnsiTheme="minorHAnsi" w:cstheme="minorHAnsi"/>
          <w:color w:val="000000"/>
        </w:rPr>
        <w:t xml:space="preserve"> et de la </w:t>
      </w:r>
      <w:proofErr w:type="spellStart"/>
      <w:r w:rsidRPr="00503910">
        <w:rPr>
          <w:rFonts w:asciiTheme="minorHAnsi" w:hAnsiTheme="minorHAnsi" w:cstheme="minorHAnsi"/>
          <w:color w:val="000000"/>
        </w:rPr>
        <w:t>Wëllerbaach</w:t>
      </w:r>
      <w:proofErr w:type="spellEnd"/>
      <w:r w:rsidRPr="00503910">
        <w:rPr>
          <w:rFonts w:asciiTheme="minorHAnsi" w:hAnsiTheme="minorHAnsi" w:cstheme="minorHAnsi"/>
          <w:color w:val="000000"/>
        </w:rPr>
        <w:t xml:space="preserve"> au </w:t>
      </w:r>
      <w:r w:rsidR="006229D4">
        <w:rPr>
          <w:rFonts w:asciiTheme="minorHAnsi" w:hAnsiTheme="minorHAnsi" w:cstheme="minorHAnsi"/>
          <w:color w:val="000000"/>
        </w:rPr>
        <w:t>S</w:t>
      </w:r>
      <w:r w:rsidRPr="00503910">
        <w:rPr>
          <w:rFonts w:asciiTheme="minorHAnsi" w:hAnsiTheme="minorHAnsi" w:cstheme="minorHAnsi"/>
          <w:color w:val="000000"/>
        </w:rPr>
        <w:t>ud jusqu’aux abords de la ville de Mersch.</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Milieu physique :</w:t>
      </w:r>
    </w:p>
    <w:p w:rsidR="00101B2A" w:rsidRPr="00503910" w:rsidRDefault="00101B2A" w:rsidP="00101B2A">
      <w:pPr>
        <w:pStyle w:val="BodyText"/>
        <w:spacing w:before="0" w:after="120"/>
        <w:rPr>
          <w:rFonts w:asciiTheme="minorHAnsi" w:hAnsiTheme="minorHAnsi" w:cstheme="minorHAnsi"/>
          <w:lang w:val="fr-FR"/>
        </w:rPr>
      </w:pPr>
      <w:r w:rsidRPr="00503910">
        <w:rPr>
          <w:rFonts w:asciiTheme="minorHAnsi" w:hAnsiTheme="minorHAnsi" w:cstheme="minorHAnsi"/>
          <w:lang w:val="fr-FR"/>
        </w:rPr>
        <w:t xml:space="preserve">Dans la partie Nord de la zone affleurent les couches du </w:t>
      </w:r>
      <w:proofErr w:type="spellStart"/>
      <w:r w:rsidRPr="00503910">
        <w:rPr>
          <w:rFonts w:asciiTheme="minorHAnsi" w:hAnsiTheme="minorHAnsi" w:cstheme="minorHAnsi"/>
          <w:lang w:val="fr-FR"/>
        </w:rPr>
        <w:t>Keuper</w:t>
      </w:r>
      <w:proofErr w:type="spellEnd"/>
      <w:r w:rsidRPr="00503910">
        <w:rPr>
          <w:rFonts w:asciiTheme="minorHAnsi" w:hAnsiTheme="minorHAnsi" w:cstheme="minorHAnsi"/>
          <w:lang w:val="fr-FR"/>
        </w:rPr>
        <w:t xml:space="preserve"> gypsifère sur plus de la moitié de la zone (58%). Les fonds des vallées de l'</w:t>
      </w:r>
      <w:r w:rsidR="006229D4">
        <w:rPr>
          <w:rFonts w:asciiTheme="minorHAnsi" w:hAnsiTheme="minorHAnsi" w:cstheme="minorHAnsi"/>
          <w:lang w:val="fr-FR"/>
        </w:rPr>
        <w:t>Attert</w:t>
      </w:r>
      <w:r w:rsidRPr="00503910">
        <w:rPr>
          <w:rFonts w:asciiTheme="minorHAnsi" w:hAnsiTheme="minorHAnsi" w:cstheme="minorHAnsi"/>
          <w:lang w:val="fr-FR"/>
        </w:rPr>
        <w:t xml:space="preserve"> et de ses a</w:t>
      </w:r>
      <w:r w:rsidR="006229D4">
        <w:rPr>
          <w:rFonts w:asciiTheme="minorHAnsi" w:hAnsiTheme="minorHAnsi" w:cstheme="minorHAnsi"/>
          <w:lang w:val="fr-FR"/>
        </w:rPr>
        <w:t>f</w:t>
      </w:r>
      <w:r w:rsidRPr="00503910">
        <w:rPr>
          <w:rFonts w:asciiTheme="minorHAnsi" w:hAnsiTheme="minorHAnsi" w:cstheme="minorHAnsi"/>
          <w:lang w:val="fr-FR"/>
        </w:rPr>
        <w:t xml:space="preserve">fluents sont couverts par les alluvions. Au niveau des versants de l’Attert affleurent les couches du </w:t>
      </w:r>
      <w:proofErr w:type="spellStart"/>
      <w:r w:rsidRPr="00503910">
        <w:rPr>
          <w:rFonts w:asciiTheme="minorHAnsi" w:hAnsiTheme="minorHAnsi" w:cstheme="minorHAnsi"/>
          <w:lang w:val="fr-FR"/>
        </w:rPr>
        <w:t>Keuper</w:t>
      </w:r>
      <w:proofErr w:type="spellEnd"/>
      <w:r w:rsidRPr="00503910">
        <w:rPr>
          <w:rFonts w:asciiTheme="minorHAnsi" w:hAnsiTheme="minorHAnsi" w:cstheme="minorHAnsi"/>
          <w:lang w:val="fr-FR"/>
        </w:rPr>
        <w:t xml:space="preserve"> à marnes bariolées et du </w:t>
      </w:r>
      <w:proofErr w:type="spellStart"/>
      <w:r w:rsidRPr="00503910">
        <w:rPr>
          <w:rFonts w:asciiTheme="minorHAnsi" w:hAnsiTheme="minorHAnsi" w:cstheme="minorHAnsi"/>
          <w:lang w:val="fr-FR"/>
        </w:rPr>
        <w:t>Muschelkalk</w:t>
      </w:r>
      <w:proofErr w:type="spellEnd"/>
      <w:r w:rsidRPr="00503910">
        <w:rPr>
          <w:rFonts w:asciiTheme="minorHAnsi" w:hAnsiTheme="minorHAnsi" w:cstheme="minorHAnsi"/>
          <w:lang w:val="fr-FR"/>
        </w:rPr>
        <w:t xml:space="preserve"> du groupe de l'anhydrite à faciès gréseux avec cailloutis et à faciès sableux avec conglomérats.</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Sur le relief affleurent surtout les marnes à </w:t>
      </w:r>
      <w:proofErr w:type="spellStart"/>
      <w:r w:rsidRPr="00503910">
        <w:rPr>
          <w:rFonts w:asciiTheme="minorHAnsi" w:hAnsiTheme="minorHAnsi" w:cstheme="minorHAnsi"/>
          <w:color w:val="000000"/>
        </w:rPr>
        <w:t>pseudomorphoses</w:t>
      </w:r>
      <w:proofErr w:type="spellEnd"/>
      <w:r w:rsidRPr="00503910">
        <w:rPr>
          <w:rFonts w:asciiTheme="minorHAnsi" w:hAnsiTheme="minorHAnsi" w:cstheme="minorHAnsi"/>
          <w:color w:val="000000"/>
        </w:rPr>
        <w:t xml:space="preserve"> de sel, dans les couches desquelles sont intercalés régulièrement du grès et des conglomérats à ciment dolomitique.</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Vers le </w:t>
      </w:r>
      <w:r w:rsidR="006229D4">
        <w:rPr>
          <w:rFonts w:asciiTheme="minorHAnsi" w:hAnsiTheme="minorHAnsi" w:cstheme="minorHAnsi"/>
          <w:color w:val="000000"/>
        </w:rPr>
        <w:t>S</w:t>
      </w:r>
      <w:r w:rsidRPr="00503910">
        <w:rPr>
          <w:rFonts w:asciiTheme="minorHAnsi" w:hAnsiTheme="minorHAnsi" w:cstheme="minorHAnsi"/>
          <w:color w:val="000000"/>
        </w:rPr>
        <w:t xml:space="preserve">ud affleurent les couches du </w:t>
      </w:r>
      <w:proofErr w:type="spellStart"/>
      <w:r w:rsidRPr="00503910">
        <w:rPr>
          <w:rFonts w:asciiTheme="minorHAnsi" w:hAnsiTheme="minorHAnsi" w:cstheme="minorHAnsi"/>
          <w:color w:val="000000"/>
        </w:rPr>
        <w:t>Hettangien</w:t>
      </w:r>
      <w:proofErr w:type="spellEnd"/>
      <w:r w:rsidRPr="00503910">
        <w:rPr>
          <w:rFonts w:asciiTheme="minorHAnsi" w:hAnsiTheme="minorHAnsi" w:cstheme="minorHAnsi"/>
          <w:color w:val="000000"/>
        </w:rPr>
        <w:t xml:space="preserve"> inférieur, séparées par les couches du rhétien. Localement se trouvent des dépôts néogènes du système tertiaire.</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sols argileux à argileux lourds,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sur substrat de marnes sont surtout présent</w:t>
      </w:r>
      <w:r w:rsidR="006229D4">
        <w:rPr>
          <w:rFonts w:asciiTheme="minorHAnsi" w:hAnsiTheme="minorHAnsi" w:cstheme="minorHAnsi"/>
          <w:color w:val="000000"/>
        </w:rPr>
        <w:t>s</w:t>
      </w:r>
      <w:r w:rsidRPr="00503910">
        <w:rPr>
          <w:rFonts w:asciiTheme="minorHAnsi" w:hAnsiTheme="minorHAnsi" w:cstheme="minorHAnsi"/>
          <w:color w:val="000000"/>
        </w:rPr>
        <w:t xml:space="preserve"> dans la partie Nord et Ouest d</w:t>
      </w:r>
      <w:r w:rsidR="009E2C86">
        <w:rPr>
          <w:rFonts w:asciiTheme="minorHAnsi" w:hAnsiTheme="minorHAnsi" w:cstheme="minorHAnsi"/>
          <w:color w:val="000000"/>
        </w:rPr>
        <w:t>e la zone</w:t>
      </w:r>
      <w:r w:rsidR="006229D4">
        <w:rPr>
          <w:rFonts w:asciiTheme="minorHAnsi" w:hAnsiTheme="minorHAnsi" w:cstheme="minorHAnsi"/>
          <w:color w:val="000000"/>
        </w:rPr>
        <w:t xml:space="preserve"> alors que dans la partie S</w:t>
      </w:r>
      <w:r w:rsidRPr="00503910">
        <w:rPr>
          <w:rFonts w:asciiTheme="minorHAnsi" w:hAnsiTheme="minorHAnsi" w:cstheme="minorHAnsi"/>
          <w:color w:val="000000"/>
        </w:rPr>
        <w:t xml:space="preserve">ud et centrale alternent les sols sablo-limoneux et limoneux avec des sols plus argileux faiblement a modérément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Occupation du sol :</w:t>
      </w:r>
    </w:p>
    <w:p w:rsidR="00101B2A" w:rsidRPr="00503910" w:rsidRDefault="00101B2A" w:rsidP="00101B2A">
      <w:pPr>
        <w:pStyle w:val="BodyText"/>
        <w:spacing w:before="0" w:after="120"/>
        <w:rPr>
          <w:rFonts w:asciiTheme="minorHAnsi" w:hAnsiTheme="minorHAnsi" w:cstheme="minorHAnsi"/>
          <w:lang w:val="fr-FR"/>
        </w:rPr>
      </w:pPr>
      <w:r w:rsidRPr="00503910">
        <w:rPr>
          <w:rFonts w:asciiTheme="minorHAnsi" w:hAnsiTheme="minorHAnsi" w:cstheme="minorHAnsi"/>
          <w:lang w:val="fr-FR"/>
        </w:rPr>
        <w:t xml:space="preserve">Environ 4/5 </w:t>
      </w:r>
      <w:r w:rsidR="006229D4">
        <w:rPr>
          <w:rFonts w:asciiTheme="minorHAnsi" w:hAnsiTheme="minorHAnsi" w:cstheme="minorHAnsi"/>
          <w:lang w:val="fr-FR"/>
        </w:rPr>
        <w:t>de la surface de la zone</w:t>
      </w:r>
      <w:r w:rsidRPr="00503910">
        <w:rPr>
          <w:rFonts w:asciiTheme="minorHAnsi" w:hAnsiTheme="minorHAnsi" w:cstheme="minorHAnsi"/>
          <w:lang w:val="fr-FR"/>
        </w:rPr>
        <w:t xml:space="preserve"> sont exploités par l'agriculture, avec une nette prépondérance des herbages (3/4 des surfaces agricoles). Une certaine partie de ces herbages est gérée de manière moyennement intensive, cependant entrelacée de zones humides, de prairies de fauche, de pâturages mésophiles et d’une bonne structuration paysagère.</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La forêt occupe environ </w:t>
      </w:r>
      <w:r w:rsidR="006229D4">
        <w:rPr>
          <w:rFonts w:asciiTheme="minorHAnsi" w:hAnsiTheme="minorHAnsi" w:cstheme="minorHAnsi"/>
          <w:color w:val="000000"/>
        </w:rPr>
        <w:t>1/6 de la zone (</w:t>
      </w:r>
      <w:r w:rsidRPr="00503910">
        <w:rPr>
          <w:rFonts w:asciiTheme="minorHAnsi" w:hAnsiTheme="minorHAnsi" w:cstheme="minorHAnsi"/>
          <w:color w:val="000000"/>
        </w:rPr>
        <w:t>15%</w:t>
      </w:r>
      <w:r w:rsidR="006229D4">
        <w:rPr>
          <w:rFonts w:asciiTheme="minorHAnsi" w:hAnsiTheme="minorHAnsi" w:cstheme="minorHAnsi"/>
          <w:color w:val="000000"/>
        </w:rPr>
        <w:t>)</w:t>
      </w:r>
      <w:r w:rsidRPr="00503910">
        <w:rPr>
          <w:rFonts w:asciiTheme="minorHAnsi" w:hAnsiTheme="minorHAnsi" w:cstheme="minorHAnsi"/>
          <w:color w:val="000000"/>
        </w:rPr>
        <w:t xml:space="preserve"> et est largement dominée par les feuillus (3/4 des surfaces boisées). Les formations les plus fréquentes sont les hêtraies </w:t>
      </w:r>
      <w:r w:rsidRPr="00503910">
        <w:rPr>
          <w:rFonts w:asciiTheme="minorHAnsi" w:hAnsiTheme="minorHAnsi" w:cstheme="minorHAnsi"/>
        </w:rPr>
        <w:t>à mélique et aspérule</w:t>
      </w:r>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Melico-Fagetum</w:t>
      </w:r>
      <w:proofErr w:type="spellEnd"/>
      <w:r w:rsidRPr="00503910">
        <w:rPr>
          <w:rFonts w:asciiTheme="minorHAnsi" w:hAnsiTheme="minorHAnsi" w:cstheme="minorHAnsi"/>
          <w:color w:val="000000"/>
        </w:rPr>
        <w:t xml:space="preserve">) et les </w:t>
      </w:r>
      <w:r w:rsidRPr="00503910">
        <w:rPr>
          <w:rFonts w:asciiTheme="minorHAnsi" w:hAnsiTheme="minorHAnsi" w:cstheme="minorHAnsi"/>
        </w:rPr>
        <w:t>chênaies à charme et primevère (</w:t>
      </w:r>
      <w:proofErr w:type="spellStart"/>
      <w:r w:rsidRPr="00503910">
        <w:rPr>
          <w:rFonts w:asciiTheme="minorHAnsi" w:hAnsiTheme="minorHAnsi" w:cstheme="minorHAnsi"/>
        </w:rPr>
        <w:t>Primulo-Car</w:t>
      </w:r>
      <w:r w:rsidR="006229D4">
        <w:rPr>
          <w:rFonts w:asciiTheme="minorHAnsi" w:hAnsiTheme="minorHAnsi" w:cstheme="minorHAnsi"/>
        </w:rPr>
        <w:t>pinetum</w:t>
      </w:r>
      <w:proofErr w:type="spellEnd"/>
      <w:r w:rsidR="006229D4">
        <w:rPr>
          <w:rFonts w:asciiTheme="minorHAnsi" w:hAnsiTheme="minorHAnsi" w:cstheme="minorHAnsi"/>
        </w:rPr>
        <w:t>) occupe</w:t>
      </w:r>
      <w:r w:rsidRPr="00503910">
        <w:rPr>
          <w:rFonts w:asciiTheme="minorHAnsi" w:hAnsiTheme="minorHAnsi" w:cstheme="minorHAnsi"/>
        </w:rPr>
        <w:t xml:space="preserve">nt presque la </w:t>
      </w:r>
      <w:r w:rsidR="006229D4" w:rsidRPr="00503910">
        <w:rPr>
          <w:rFonts w:asciiTheme="minorHAnsi" w:hAnsiTheme="minorHAnsi" w:cstheme="minorHAnsi"/>
        </w:rPr>
        <w:t>totalité</w:t>
      </w:r>
      <w:r w:rsidR="006229D4">
        <w:rPr>
          <w:rFonts w:asciiTheme="minorHAnsi" w:hAnsiTheme="minorHAnsi" w:cstheme="minorHAnsi"/>
        </w:rPr>
        <w:t xml:space="preserve"> des surfaces d</w:t>
      </w:r>
      <w:r w:rsidRPr="00503910">
        <w:rPr>
          <w:rFonts w:asciiTheme="minorHAnsi" w:hAnsiTheme="minorHAnsi" w:cstheme="minorHAnsi"/>
        </w:rPr>
        <w:t xml:space="preserve">e forêts feuillues. </w:t>
      </w:r>
      <w:r w:rsidRPr="00503910">
        <w:rPr>
          <w:rFonts w:asciiTheme="minorHAnsi" w:hAnsiTheme="minorHAnsi" w:cstheme="minorHAnsi"/>
          <w:color w:val="000000"/>
        </w:rPr>
        <w:t>Les résineux, dominés par l'épicéa, couvrent environ 1/10 des surfaces boisées.</w:t>
      </w:r>
    </w:p>
    <w:p w:rsidR="00101B2A" w:rsidRPr="00503910" w:rsidRDefault="00101B2A" w:rsidP="00101B2A">
      <w:pPr>
        <w:spacing w:after="120"/>
        <w:jc w:val="both"/>
        <w:rPr>
          <w:rFonts w:asciiTheme="minorHAnsi" w:hAnsiTheme="minorHAnsi" w:cstheme="minorHAnsi"/>
          <w:color w:val="000000"/>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u w:val="single"/>
        </w:rPr>
      </w:pPr>
      <w:r w:rsidRPr="00503910">
        <w:rPr>
          <w:rFonts w:asciiTheme="minorHAnsi" w:hAnsiTheme="minorHAnsi" w:cstheme="minorHAnsi"/>
          <w:b/>
          <w:bCs/>
          <w:color w:val="000000"/>
        </w:rPr>
        <w:t>Qualité et importance:</w:t>
      </w:r>
    </w:p>
    <w:p w:rsidR="00101B2A" w:rsidRPr="00503910" w:rsidRDefault="009A0CF4"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Pr>
          <w:rFonts w:asciiTheme="minorHAnsi" w:hAnsiTheme="minorHAnsi" w:cstheme="minorHAnsi"/>
          <w:color w:val="000000"/>
        </w:rPr>
        <w:t>Intérêts selon la directive « Oiseaux »</w:t>
      </w:r>
      <w:r w:rsidR="00101B2A" w:rsidRPr="00503910">
        <w:rPr>
          <w:rFonts w:asciiTheme="minorHAnsi" w:hAnsiTheme="minorHAnsi" w:cstheme="minorHAnsi"/>
          <w:color w:val="000000"/>
        </w:rPr>
        <w:t>:</w:t>
      </w:r>
    </w:p>
    <w:p w:rsidR="0056010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espèces phares de la zone sont notamment les espèces inféodées aux milieux ouverts telles que les milans, </w:t>
      </w:r>
      <w:proofErr w:type="gramStart"/>
      <w:r w:rsidRPr="00503910">
        <w:rPr>
          <w:rFonts w:asciiTheme="minorHAnsi" w:hAnsiTheme="minorHAnsi" w:cstheme="minorHAnsi"/>
          <w:color w:val="000000"/>
        </w:rPr>
        <w:t xml:space="preserve">les </w:t>
      </w:r>
      <w:proofErr w:type="spellStart"/>
      <w:r w:rsidRPr="00503910">
        <w:rPr>
          <w:rFonts w:asciiTheme="minorHAnsi" w:hAnsiTheme="minorHAnsi" w:cstheme="minorHAnsi"/>
          <w:color w:val="000000"/>
        </w:rPr>
        <w:t>pie-grièches</w:t>
      </w:r>
      <w:proofErr w:type="spellEnd"/>
      <w:proofErr w:type="gramEnd"/>
      <w:r w:rsidRPr="00503910">
        <w:rPr>
          <w:rFonts w:asciiTheme="minorHAnsi" w:hAnsiTheme="minorHAnsi" w:cstheme="minorHAnsi"/>
          <w:color w:val="000000"/>
        </w:rPr>
        <w:t xml:space="preserve"> et la Chouette chevêche </w:t>
      </w:r>
      <w:r w:rsidRPr="00503910">
        <w:rPr>
          <w:rFonts w:asciiTheme="minorHAnsi" w:hAnsiTheme="minorHAnsi" w:cstheme="minorHAnsi"/>
          <w:i/>
          <w:color w:val="000000"/>
        </w:rPr>
        <w:t>Athene noctua</w:t>
      </w:r>
      <w:r w:rsidRPr="00503910">
        <w:rPr>
          <w:rFonts w:asciiTheme="minorHAnsi" w:hAnsiTheme="minorHAnsi" w:cstheme="minorHAnsi"/>
          <w:color w:val="000000"/>
        </w:rPr>
        <w:t xml:space="preserve">. Le Milan royal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color w:val="000000"/>
        </w:rPr>
        <w:t xml:space="preserve"> et la Milan noir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migrans</w:t>
      </w:r>
      <w:proofErr w:type="spellEnd"/>
      <w:r w:rsidRPr="00503910">
        <w:rPr>
          <w:rFonts w:asciiTheme="minorHAnsi" w:hAnsiTheme="minorHAnsi" w:cstheme="minorHAnsi"/>
          <w:color w:val="000000"/>
        </w:rPr>
        <w:t xml:space="preserve"> ont une densité de la population nicheuse </w:t>
      </w:r>
      <w:r w:rsidR="006229D4">
        <w:rPr>
          <w:rFonts w:asciiTheme="minorHAnsi" w:hAnsiTheme="minorHAnsi" w:cstheme="minorHAnsi"/>
          <w:color w:val="000000"/>
        </w:rPr>
        <w:t>qui compte parmi l</w:t>
      </w:r>
      <w:r w:rsidRPr="00503910">
        <w:rPr>
          <w:rFonts w:asciiTheme="minorHAnsi" w:hAnsiTheme="minorHAnsi" w:cstheme="minorHAnsi"/>
          <w:color w:val="000000"/>
        </w:rPr>
        <w:t xml:space="preserve">es plus hautes </w:t>
      </w:r>
      <w:r w:rsidR="006229D4">
        <w:rPr>
          <w:rFonts w:asciiTheme="minorHAnsi" w:hAnsiTheme="minorHAnsi" w:cstheme="minorHAnsi"/>
          <w:color w:val="000000"/>
        </w:rPr>
        <w:t>sur le territoire</w:t>
      </w:r>
      <w:r w:rsidRPr="00503910">
        <w:rPr>
          <w:rFonts w:asciiTheme="minorHAnsi" w:hAnsiTheme="minorHAnsi" w:cstheme="minorHAnsi"/>
          <w:color w:val="000000"/>
        </w:rPr>
        <w:t xml:space="preserve"> national. </w:t>
      </w:r>
      <w:r w:rsidR="006229D4">
        <w:rPr>
          <w:rFonts w:asciiTheme="minorHAnsi" w:hAnsiTheme="minorHAnsi" w:cstheme="minorHAnsi"/>
          <w:color w:val="000000"/>
        </w:rPr>
        <w:t>Ainsi que</w:t>
      </w:r>
      <w:r w:rsidRPr="00503910">
        <w:rPr>
          <w:rFonts w:asciiTheme="minorHAnsi" w:hAnsiTheme="minorHAnsi" w:cstheme="minorHAnsi"/>
          <w:color w:val="000000"/>
        </w:rPr>
        <w:t xml:space="preserve"> la Chouette chevêche </w:t>
      </w:r>
      <w:r w:rsidR="006229D4">
        <w:rPr>
          <w:rFonts w:asciiTheme="minorHAnsi" w:hAnsiTheme="minorHAnsi" w:cstheme="minorHAnsi"/>
          <w:color w:val="000000"/>
        </w:rPr>
        <w:t xml:space="preserve">qui </w:t>
      </w:r>
      <w:r w:rsidRPr="00503910">
        <w:rPr>
          <w:rFonts w:asciiTheme="minorHAnsi" w:hAnsiTheme="minorHAnsi" w:cstheme="minorHAnsi"/>
          <w:color w:val="000000"/>
        </w:rPr>
        <w:t xml:space="preserve">y </w:t>
      </w:r>
      <w:r w:rsidR="006229D4">
        <w:rPr>
          <w:rFonts w:asciiTheme="minorHAnsi" w:hAnsiTheme="minorHAnsi" w:cstheme="minorHAnsi"/>
          <w:color w:val="000000"/>
        </w:rPr>
        <w:t>est représentée par</w:t>
      </w:r>
      <w:r w:rsidRPr="00503910">
        <w:rPr>
          <w:rFonts w:asciiTheme="minorHAnsi" w:hAnsiTheme="minorHAnsi" w:cstheme="minorHAnsi"/>
          <w:color w:val="000000"/>
        </w:rPr>
        <w:t xml:space="preserve"> plus de la moitié de la population nationale.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Une douzaine d’espèces d’oiseaux figurant sur la Liste Rouge luxembourgeoise nichent dans cette zone, tels que la Bergeronnette printanière </w:t>
      </w:r>
      <w:r w:rsidRPr="00503910">
        <w:rPr>
          <w:rFonts w:asciiTheme="minorHAnsi" w:hAnsiTheme="minorHAnsi" w:cstheme="minorHAnsi"/>
          <w:i/>
          <w:color w:val="000000"/>
        </w:rPr>
        <w:t>Motacilla flava</w:t>
      </w:r>
      <w:r w:rsidRPr="00503910">
        <w:rPr>
          <w:rFonts w:asciiTheme="minorHAnsi" w:hAnsiTheme="minorHAnsi" w:cstheme="minorHAnsi"/>
          <w:color w:val="000000"/>
        </w:rPr>
        <w:t xml:space="preserve"> et le Pipit farlouse </w:t>
      </w:r>
      <w:r w:rsidRPr="00503910">
        <w:rPr>
          <w:rFonts w:asciiTheme="minorHAnsi" w:hAnsiTheme="minorHAnsi" w:cstheme="minorHAnsi"/>
          <w:i/>
          <w:color w:val="000000"/>
        </w:rPr>
        <w:t>Anthus pratensis</w:t>
      </w:r>
      <w:r w:rsidRPr="00503910">
        <w:rPr>
          <w:rFonts w:asciiTheme="minorHAnsi" w:hAnsiTheme="minorHAnsi" w:cstheme="minorHAnsi"/>
          <w:color w:val="000000"/>
        </w:rPr>
        <w:t xml:space="preserve">. Les terrains agricoles hébergent des espèces menacées, tels que la Caille des blés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color w:val="000000"/>
        </w:rPr>
        <w:t xml:space="preserve">, l’Alouette des champs </w:t>
      </w:r>
      <w:proofErr w:type="spellStart"/>
      <w:r w:rsidRPr="00503910">
        <w:rPr>
          <w:rFonts w:asciiTheme="minorHAnsi" w:hAnsiTheme="minorHAnsi" w:cstheme="minorHAnsi"/>
          <w:i/>
          <w:color w:val="000000"/>
        </w:rPr>
        <w:t>Alauda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arvensis</w:t>
      </w:r>
      <w:proofErr w:type="spellEnd"/>
      <w:r w:rsidRPr="00503910">
        <w:rPr>
          <w:rFonts w:asciiTheme="minorHAnsi" w:hAnsiTheme="minorHAnsi" w:cstheme="minorHAnsi"/>
          <w:color w:val="000000"/>
        </w:rPr>
        <w:t xml:space="preserve"> et les </w:t>
      </w:r>
      <w:proofErr w:type="spellStart"/>
      <w:r w:rsidRPr="00503910">
        <w:rPr>
          <w:rFonts w:asciiTheme="minorHAnsi" w:hAnsiTheme="minorHAnsi" w:cstheme="minorHAnsi"/>
          <w:color w:val="000000"/>
        </w:rPr>
        <w:t>Pie-grièches</w:t>
      </w:r>
      <w:proofErr w:type="spellEnd"/>
      <w:r w:rsidRPr="00503910">
        <w:rPr>
          <w:rFonts w:asciiTheme="minorHAnsi" w:hAnsiTheme="minorHAnsi" w:cstheme="minorHAnsi"/>
          <w:color w:val="000000"/>
        </w:rPr>
        <w:t xml:space="preserve"> grise </w:t>
      </w:r>
      <w:proofErr w:type="spellStart"/>
      <w:r w:rsidRPr="00503910">
        <w:rPr>
          <w:rFonts w:asciiTheme="minorHAnsi" w:hAnsiTheme="minorHAnsi" w:cstheme="minorHAnsi"/>
          <w:i/>
          <w:color w:val="000000"/>
        </w:rPr>
        <w:t>Lanius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excubitor</w:t>
      </w:r>
      <w:proofErr w:type="spellEnd"/>
      <w:r w:rsidRPr="00503910">
        <w:rPr>
          <w:rFonts w:asciiTheme="minorHAnsi" w:hAnsiTheme="minorHAnsi" w:cstheme="minorHAnsi"/>
          <w:color w:val="000000"/>
        </w:rPr>
        <w:t xml:space="preserve"> et écorcheur </w:t>
      </w:r>
      <w:r w:rsidRPr="00503910">
        <w:rPr>
          <w:rFonts w:asciiTheme="minorHAnsi" w:hAnsiTheme="minorHAnsi" w:cstheme="minorHAnsi"/>
          <w:i/>
          <w:color w:val="000000"/>
        </w:rPr>
        <w:t>Lanius collurio</w:t>
      </w:r>
      <w:r w:rsidRPr="00503910">
        <w:rPr>
          <w:rFonts w:asciiTheme="minorHAnsi" w:hAnsiTheme="minorHAnsi" w:cstheme="minorHAnsi"/>
          <w:color w:val="000000"/>
        </w:rPr>
        <w:t xml:space="preserve">. </w:t>
      </w:r>
      <w:r w:rsidR="006229D4">
        <w:rPr>
          <w:rFonts w:asciiTheme="minorHAnsi" w:hAnsiTheme="minorHAnsi" w:cstheme="minorHAnsi"/>
          <w:color w:val="000000"/>
        </w:rPr>
        <w:t>D’ailleurs</w:t>
      </w:r>
      <w:r w:rsidRPr="00503910">
        <w:rPr>
          <w:rFonts w:asciiTheme="minorHAnsi" w:hAnsiTheme="minorHAnsi" w:cstheme="minorHAnsi"/>
          <w:color w:val="000000"/>
        </w:rPr>
        <w:t xml:space="preserve"> cette zone accueille chaque hiver plusieurs individus de Busards Saint-Martin </w:t>
      </w:r>
      <w:proofErr w:type="spellStart"/>
      <w:r w:rsidRPr="00503910">
        <w:rPr>
          <w:rFonts w:asciiTheme="minorHAnsi" w:hAnsiTheme="minorHAnsi" w:cstheme="minorHAnsi"/>
          <w:i/>
          <w:color w:val="000000"/>
        </w:rPr>
        <w:t>Circus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cyaneus</w:t>
      </w:r>
      <w:proofErr w:type="spellEnd"/>
      <w:r w:rsidRPr="00503910">
        <w:rPr>
          <w:rFonts w:asciiTheme="minorHAnsi" w:hAnsiTheme="minorHAnsi" w:cstheme="minorHAnsi"/>
          <w:color w:val="000000"/>
        </w:rPr>
        <w:t>.</w:t>
      </w:r>
    </w:p>
    <w:p w:rsidR="00101B2A" w:rsidRPr="002F2B7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La </w:t>
      </w:r>
      <w:r w:rsidRPr="002F2B70">
        <w:rPr>
          <w:rFonts w:asciiTheme="minorHAnsi" w:hAnsiTheme="minorHAnsi" w:cstheme="minorHAnsi"/>
          <w:color w:val="000000"/>
        </w:rPr>
        <w:t xml:space="preserve">Cigogne noire </w:t>
      </w:r>
      <w:r w:rsidRPr="002F2B70">
        <w:rPr>
          <w:rFonts w:asciiTheme="minorHAnsi" w:hAnsiTheme="minorHAnsi" w:cstheme="minorHAnsi"/>
          <w:i/>
          <w:color w:val="000000"/>
        </w:rPr>
        <w:t>Ciconia nigra</w:t>
      </w:r>
      <w:r w:rsidRPr="002F2B70">
        <w:rPr>
          <w:rFonts w:asciiTheme="minorHAnsi" w:hAnsiTheme="minorHAnsi" w:cstheme="minorHAnsi"/>
          <w:color w:val="000000"/>
        </w:rPr>
        <w:t xml:space="preserve"> est </w:t>
      </w:r>
      <w:r w:rsidR="006229D4">
        <w:rPr>
          <w:rFonts w:asciiTheme="minorHAnsi" w:hAnsiTheme="minorHAnsi" w:cstheme="minorHAnsi"/>
          <w:color w:val="000000"/>
        </w:rPr>
        <w:t>observée</w:t>
      </w:r>
      <w:r w:rsidRPr="002F2B70">
        <w:rPr>
          <w:rFonts w:asciiTheme="minorHAnsi" w:hAnsiTheme="minorHAnsi" w:cstheme="minorHAnsi"/>
          <w:color w:val="000000"/>
        </w:rPr>
        <w:t xml:space="preserve"> régulièrement </w:t>
      </w:r>
      <w:r w:rsidR="009E2C86">
        <w:rPr>
          <w:rFonts w:asciiTheme="minorHAnsi" w:hAnsiTheme="minorHAnsi" w:cstheme="minorHAnsi"/>
          <w:color w:val="000000"/>
        </w:rPr>
        <w:t>dans la zone</w:t>
      </w:r>
      <w:r w:rsidRPr="002F2B70">
        <w:rPr>
          <w:rFonts w:asciiTheme="minorHAnsi" w:hAnsiTheme="minorHAnsi" w:cstheme="minorHAnsi"/>
          <w:color w:val="000000"/>
        </w:rPr>
        <w:t xml:space="preserve"> en période de reproduction. La disponibilité en nourriture et la nature des berges permettent en outre la nidif</w:t>
      </w:r>
      <w:r w:rsidR="006229D4">
        <w:rPr>
          <w:rFonts w:asciiTheme="minorHAnsi" w:hAnsiTheme="minorHAnsi" w:cstheme="minorHAnsi"/>
          <w:color w:val="000000"/>
        </w:rPr>
        <w:t>ication de plusieurs couples de</w:t>
      </w:r>
      <w:r w:rsidRPr="002F2B70">
        <w:rPr>
          <w:rFonts w:asciiTheme="minorHAnsi" w:hAnsiTheme="minorHAnsi" w:cstheme="minorHAnsi"/>
          <w:color w:val="000000"/>
        </w:rPr>
        <w:t xml:space="preserve"> Martins pêcheurs </w:t>
      </w:r>
      <w:proofErr w:type="spellStart"/>
      <w:r w:rsidRPr="002F2B70">
        <w:rPr>
          <w:rFonts w:asciiTheme="minorHAnsi" w:hAnsiTheme="minorHAnsi" w:cstheme="minorHAnsi"/>
          <w:i/>
          <w:color w:val="000000"/>
        </w:rPr>
        <w:t>Alcedo</w:t>
      </w:r>
      <w:proofErr w:type="spellEnd"/>
      <w:r w:rsidRPr="002F2B70">
        <w:rPr>
          <w:rFonts w:asciiTheme="minorHAnsi" w:hAnsiTheme="minorHAnsi" w:cstheme="minorHAnsi"/>
          <w:i/>
          <w:color w:val="000000"/>
        </w:rPr>
        <w:t xml:space="preserve"> </w:t>
      </w:r>
      <w:proofErr w:type="spellStart"/>
      <w:r w:rsidRPr="002F2B70">
        <w:rPr>
          <w:rFonts w:asciiTheme="minorHAnsi" w:hAnsiTheme="minorHAnsi" w:cstheme="minorHAnsi"/>
          <w:i/>
          <w:color w:val="000000"/>
        </w:rPr>
        <w:t>atthis</w:t>
      </w:r>
      <w:proofErr w:type="spellEnd"/>
      <w:r w:rsidRPr="002F2B70">
        <w:rPr>
          <w:rFonts w:asciiTheme="minorHAnsi" w:hAnsiTheme="minorHAnsi" w:cstheme="minorHAnsi"/>
          <w:color w:val="000000"/>
        </w:rPr>
        <w:t>.</w:t>
      </w:r>
      <w:r w:rsidR="002F2B70" w:rsidRPr="002F2B70">
        <w:rPr>
          <w:rFonts w:asciiTheme="minorHAnsi" w:hAnsiTheme="minorHAnsi" w:cstheme="minorHAnsi"/>
          <w:color w:val="000000"/>
        </w:rPr>
        <w:t xml:space="preserve"> Les quelques zones humides restantes accueillent </w:t>
      </w:r>
      <w:r w:rsidR="002F2B70">
        <w:rPr>
          <w:rFonts w:asciiTheme="minorHAnsi" w:hAnsiTheme="minorHAnsi" w:cstheme="minorHAnsi"/>
          <w:color w:val="000000"/>
        </w:rPr>
        <w:t xml:space="preserve">le Râle d’eau, </w:t>
      </w:r>
      <w:r w:rsidR="002F2B70" w:rsidRPr="002F2B70">
        <w:rPr>
          <w:rFonts w:asciiTheme="minorHAnsi" w:hAnsiTheme="minorHAnsi" w:cstheme="minorHAnsi"/>
          <w:color w:val="000000"/>
        </w:rPr>
        <w:t>la</w:t>
      </w:r>
      <w:r w:rsidR="002F2B70" w:rsidRPr="002F2B70">
        <w:rPr>
          <w:rFonts w:asciiTheme="minorHAnsi" w:hAnsiTheme="minorHAnsi" w:cstheme="minorHAnsi"/>
        </w:rPr>
        <w:t xml:space="preserve"> Rousserolle effarvatte </w:t>
      </w:r>
      <w:proofErr w:type="spellStart"/>
      <w:r w:rsidR="002F2B70" w:rsidRPr="002F2B70">
        <w:rPr>
          <w:rFonts w:asciiTheme="minorHAnsi" w:hAnsiTheme="minorHAnsi" w:cstheme="minorHAnsi"/>
          <w:i/>
          <w:iCs/>
        </w:rPr>
        <w:t>Acrocephalus</w:t>
      </w:r>
      <w:proofErr w:type="spellEnd"/>
      <w:r w:rsidR="002F2B70" w:rsidRPr="002F2B70">
        <w:rPr>
          <w:rFonts w:asciiTheme="minorHAnsi" w:hAnsiTheme="minorHAnsi" w:cstheme="minorHAnsi"/>
          <w:i/>
          <w:iCs/>
        </w:rPr>
        <w:t xml:space="preserve"> </w:t>
      </w:r>
      <w:proofErr w:type="spellStart"/>
      <w:r w:rsidR="002F2B70" w:rsidRPr="002F2B70">
        <w:rPr>
          <w:rFonts w:asciiTheme="minorHAnsi" w:hAnsiTheme="minorHAnsi" w:cstheme="minorHAnsi"/>
          <w:i/>
          <w:iCs/>
        </w:rPr>
        <w:t>scirpaceus</w:t>
      </w:r>
      <w:proofErr w:type="spellEnd"/>
      <w:r w:rsidR="002F2B70" w:rsidRPr="002F2B70">
        <w:rPr>
          <w:rFonts w:asciiTheme="minorHAnsi" w:hAnsiTheme="minorHAnsi" w:cstheme="minorHAnsi"/>
        </w:rPr>
        <w:t xml:space="preserve"> et le Bruant des roseaux </w:t>
      </w:r>
      <w:r w:rsidR="002F2B70" w:rsidRPr="002F2B70">
        <w:rPr>
          <w:rFonts w:asciiTheme="minorHAnsi" w:hAnsiTheme="minorHAnsi" w:cstheme="minorHAnsi"/>
          <w:i/>
          <w:iCs/>
        </w:rPr>
        <w:t>Emberiza schoeniclus</w:t>
      </w:r>
      <w:r w:rsidR="002F2B70" w:rsidRPr="002F2B70">
        <w:rPr>
          <w:rFonts w:asciiTheme="minorHAnsi" w:hAnsiTheme="minorHAnsi" w:cstheme="minorHAnsi"/>
          <w:iCs/>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massifs forestiers où nichent entre autres les milans accueillent également les pics tels que le Pic noir </w:t>
      </w:r>
      <w:r w:rsidRPr="00503910">
        <w:rPr>
          <w:rFonts w:asciiTheme="minorHAnsi" w:hAnsiTheme="minorHAnsi" w:cstheme="minorHAnsi"/>
          <w:i/>
          <w:color w:val="000000"/>
        </w:rPr>
        <w:t>Dryocopus martius</w:t>
      </w:r>
      <w:r w:rsidRPr="00503910">
        <w:rPr>
          <w:rFonts w:asciiTheme="minorHAnsi" w:hAnsiTheme="minorHAnsi" w:cstheme="minorHAnsi"/>
          <w:color w:val="000000"/>
        </w:rPr>
        <w:t xml:space="preserve"> et la Pic </w:t>
      </w:r>
      <w:proofErr w:type="spellStart"/>
      <w:r w:rsidRPr="00503910">
        <w:rPr>
          <w:rFonts w:asciiTheme="minorHAnsi" w:hAnsiTheme="minorHAnsi" w:cstheme="minorHAnsi"/>
          <w:color w:val="000000"/>
        </w:rPr>
        <w:t>mar</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i/>
          <w:color w:val="000000"/>
        </w:rPr>
        <w:t>Dendrocopos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medius</w:t>
      </w:r>
      <w:proofErr w:type="spellEnd"/>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espèces cibles sont :</w:t>
      </w:r>
    </w:p>
    <w:p w:rsidR="00101B2A" w:rsidRPr="00503910" w:rsidRDefault="00101B2A" w:rsidP="00A50271">
      <w:pPr>
        <w:pStyle w:val="ListParagraph"/>
        <w:numPr>
          <w:ilvl w:val="0"/>
          <w:numId w:val="13"/>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Milan royal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milvus</w:t>
      </w:r>
      <w:proofErr w:type="spellEnd"/>
    </w:p>
    <w:p w:rsidR="00101B2A" w:rsidRPr="00503910" w:rsidRDefault="00101B2A" w:rsidP="00A50271">
      <w:pPr>
        <w:pStyle w:val="ListParagraph"/>
        <w:numPr>
          <w:ilvl w:val="0"/>
          <w:numId w:val="13"/>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Milan noir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migrans</w:t>
      </w:r>
      <w:proofErr w:type="spellEnd"/>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Busard Saint-Martin </w:t>
      </w:r>
      <w:proofErr w:type="spellStart"/>
      <w:r w:rsidRPr="00503910">
        <w:rPr>
          <w:rFonts w:eastAsia="Times New Roman" w:cstheme="minorHAnsi"/>
          <w:i/>
          <w:sz w:val="24"/>
          <w:szCs w:val="24"/>
          <w:lang w:eastAsia="lb-LU"/>
        </w:rPr>
        <w:t>Circus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cyaneus</w:t>
      </w:r>
      <w:proofErr w:type="spellEnd"/>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Chouette chevêche </w:t>
      </w:r>
      <w:r w:rsidRPr="00503910">
        <w:rPr>
          <w:rFonts w:eastAsia="Times New Roman" w:cstheme="minorHAnsi"/>
          <w:i/>
          <w:sz w:val="24"/>
          <w:szCs w:val="24"/>
          <w:lang w:eastAsia="lb-LU"/>
        </w:rPr>
        <w:t>Athene noctua</w:t>
      </w:r>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Pie-grièche écorcheur </w:t>
      </w:r>
      <w:r w:rsidRPr="00503910">
        <w:rPr>
          <w:rFonts w:eastAsia="Times New Roman" w:cstheme="minorHAnsi"/>
          <w:i/>
          <w:sz w:val="24"/>
          <w:szCs w:val="24"/>
          <w:lang w:eastAsia="lb-LU"/>
        </w:rPr>
        <w:t>Lanius collurio</w:t>
      </w:r>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Pie-grièche grise </w:t>
      </w:r>
      <w:r w:rsidRPr="00503910">
        <w:rPr>
          <w:rFonts w:eastAsia="Times New Roman" w:cstheme="minorHAnsi"/>
          <w:i/>
          <w:sz w:val="24"/>
          <w:szCs w:val="24"/>
          <w:lang w:eastAsia="lb-LU"/>
        </w:rPr>
        <w:t>Lanius excubitor</w:t>
      </w:r>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Bergeronnette printanière </w:t>
      </w:r>
      <w:r w:rsidRPr="00503910">
        <w:rPr>
          <w:rFonts w:eastAsia="Times New Roman" w:cstheme="minorHAnsi"/>
          <w:i/>
          <w:sz w:val="24"/>
          <w:szCs w:val="24"/>
          <w:lang w:eastAsia="lb-LU"/>
        </w:rPr>
        <w:t>Motacilla flava</w:t>
      </w:r>
      <w:r w:rsidRPr="00503910">
        <w:rPr>
          <w:rFonts w:eastAsia="Times New Roman" w:cstheme="minorHAnsi"/>
          <w:sz w:val="24"/>
          <w:szCs w:val="24"/>
          <w:lang w:eastAsia="lb-LU"/>
        </w:rPr>
        <w:t xml:space="preserve"> </w:t>
      </w:r>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Pipit farlouse </w:t>
      </w:r>
      <w:r w:rsidRPr="00503910">
        <w:rPr>
          <w:rFonts w:eastAsia="Times New Roman" w:cstheme="minorHAnsi"/>
          <w:i/>
          <w:sz w:val="24"/>
          <w:szCs w:val="24"/>
          <w:lang w:eastAsia="lb-LU"/>
        </w:rPr>
        <w:t>Anthus pratensis</w:t>
      </w:r>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Vanneau huppé </w:t>
      </w:r>
      <w:proofErr w:type="spellStart"/>
      <w:r w:rsidRPr="00503910">
        <w:rPr>
          <w:rFonts w:eastAsia="Times New Roman" w:cstheme="minorHAnsi"/>
          <w:i/>
          <w:sz w:val="24"/>
          <w:szCs w:val="24"/>
          <w:lang w:eastAsia="lb-LU"/>
        </w:rPr>
        <w:t>Vanellus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vanellus</w:t>
      </w:r>
      <w:proofErr w:type="spellEnd"/>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Linotte mélodieuse </w:t>
      </w:r>
      <w:r w:rsidRPr="00503910">
        <w:rPr>
          <w:rFonts w:eastAsia="Times New Roman" w:cstheme="minorHAnsi"/>
          <w:i/>
          <w:sz w:val="24"/>
          <w:szCs w:val="24"/>
          <w:lang w:eastAsia="lb-LU"/>
        </w:rPr>
        <w:t>Carduelis cannabina</w:t>
      </w:r>
    </w:p>
    <w:p w:rsidR="00101B2A" w:rsidRPr="002F2B7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Caille des blés </w:t>
      </w:r>
      <w:proofErr w:type="spellStart"/>
      <w:r w:rsidRPr="00503910">
        <w:rPr>
          <w:rFonts w:eastAsia="Times New Roman" w:cstheme="minorHAnsi"/>
          <w:i/>
          <w:sz w:val="24"/>
          <w:szCs w:val="24"/>
          <w:lang w:eastAsia="lb-LU"/>
        </w:rPr>
        <w:t>Coturnix</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coturnix</w:t>
      </w:r>
      <w:proofErr w:type="spellEnd"/>
    </w:p>
    <w:p w:rsidR="002F2B70" w:rsidRPr="00503910" w:rsidRDefault="002F2B70" w:rsidP="002F2B70">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w:t>
      </w:r>
      <w:r>
        <w:rPr>
          <w:rFonts w:eastAsia="Times New Roman" w:cstheme="minorHAnsi"/>
          <w:sz w:val="24"/>
          <w:szCs w:val="24"/>
          <w:lang w:eastAsia="lb-LU"/>
        </w:rPr>
        <w:t>Perdrix grise</w:t>
      </w:r>
      <w:r w:rsidRPr="00503910">
        <w:rPr>
          <w:rFonts w:eastAsia="Times New Roman" w:cstheme="minorHAnsi"/>
          <w:sz w:val="24"/>
          <w:szCs w:val="24"/>
          <w:lang w:eastAsia="lb-LU"/>
        </w:rPr>
        <w:t xml:space="preserve"> </w:t>
      </w:r>
      <w:proofErr w:type="spellStart"/>
      <w:r>
        <w:rPr>
          <w:rFonts w:eastAsia="Times New Roman" w:cstheme="minorHAnsi"/>
          <w:i/>
          <w:sz w:val="24"/>
          <w:szCs w:val="24"/>
          <w:lang w:eastAsia="lb-LU"/>
        </w:rPr>
        <w:t>Perdix</w:t>
      </w:r>
      <w:proofErr w:type="spellEnd"/>
      <w:r>
        <w:rPr>
          <w:rFonts w:eastAsia="Times New Roman" w:cstheme="minorHAnsi"/>
          <w:i/>
          <w:sz w:val="24"/>
          <w:szCs w:val="24"/>
          <w:lang w:eastAsia="lb-LU"/>
        </w:rPr>
        <w:t xml:space="preserve"> </w:t>
      </w:r>
      <w:proofErr w:type="spellStart"/>
      <w:r>
        <w:rPr>
          <w:rFonts w:eastAsia="Times New Roman" w:cstheme="minorHAnsi"/>
          <w:i/>
          <w:sz w:val="24"/>
          <w:szCs w:val="24"/>
          <w:lang w:eastAsia="lb-LU"/>
        </w:rPr>
        <w:t>perdix</w:t>
      </w:r>
      <w:proofErr w:type="spellEnd"/>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l’Alouette des champs </w:t>
      </w:r>
      <w:proofErr w:type="spellStart"/>
      <w:r w:rsidRPr="00503910">
        <w:rPr>
          <w:rFonts w:eastAsia="Times New Roman" w:cstheme="minorHAnsi"/>
          <w:i/>
          <w:sz w:val="24"/>
          <w:szCs w:val="24"/>
          <w:lang w:eastAsia="lb-LU"/>
        </w:rPr>
        <w:t>Alauda</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arvensis</w:t>
      </w:r>
      <w:proofErr w:type="spellEnd"/>
    </w:p>
    <w:p w:rsidR="00A50271" w:rsidRPr="00503910" w:rsidRDefault="00101B2A" w:rsidP="00A50271">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Martin pêcheur </w:t>
      </w:r>
      <w:proofErr w:type="spellStart"/>
      <w:r w:rsidRPr="00503910">
        <w:rPr>
          <w:rFonts w:eastAsia="Times New Roman" w:cstheme="minorHAnsi"/>
          <w:i/>
          <w:sz w:val="24"/>
          <w:szCs w:val="24"/>
          <w:lang w:eastAsia="lb-LU"/>
        </w:rPr>
        <w:t>Alcedo</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atthis</w:t>
      </w:r>
      <w:proofErr w:type="spellEnd"/>
      <w:r w:rsidR="00A50271" w:rsidRPr="00503910">
        <w:rPr>
          <w:rFonts w:eastAsia="Times New Roman" w:cstheme="minorHAnsi"/>
          <w:sz w:val="24"/>
          <w:szCs w:val="24"/>
          <w:lang w:eastAsia="lb-LU"/>
        </w:rPr>
        <w:t xml:space="preserve"> </w:t>
      </w:r>
    </w:p>
    <w:p w:rsidR="00A50271" w:rsidRPr="00503910" w:rsidRDefault="00A50271" w:rsidP="00A50271">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Cincle plongeur </w:t>
      </w:r>
      <w:proofErr w:type="spellStart"/>
      <w:r w:rsidRPr="00503910">
        <w:rPr>
          <w:rFonts w:eastAsia="Times New Roman" w:cstheme="minorHAnsi"/>
          <w:i/>
          <w:sz w:val="24"/>
          <w:szCs w:val="24"/>
          <w:lang w:eastAsia="lb-LU"/>
        </w:rPr>
        <w:t>Cinclus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cinclus</w:t>
      </w:r>
      <w:proofErr w:type="spellEnd"/>
    </w:p>
    <w:p w:rsidR="00A50271" w:rsidRPr="00503910" w:rsidRDefault="00A50271" w:rsidP="00A50271">
      <w:pPr>
        <w:pStyle w:val="ListParagraph"/>
        <w:numPr>
          <w:ilvl w:val="0"/>
          <w:numId w:val="12"/>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Bergeronnette des ruisseaux </w:t>
      </w:r>
      <w:proofErr w:type="spellStart"/>
      <w:r w:rsidRPr="00503910">
        <w:rPr>
          <w:rFonts w:eastAsia="Times New Roman" w:cstheme="minorHAnsi"/>
          <w:i/>
          <w:sz w:val="24"/>
          <w:szCs w:val="24"/>
          <w:lang w:eastAsia="lb-LU"/>
        </w:rPr>
        <w:t>Motacilla</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cinerea</w:t>
      </w:r>
      <w:proofErr w:type="spellEnd"/>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Rousserolle effarvatte </w:t>
      </w:r>
      <w:proofErr w:type="spellStart"/>
      <w:r w:rsidRPr="00503910">
        <w:rPr>
          <w:rFonts w:eastAsia="Times New Roman" w:cstheme="minorHAnsi"/>
          <w:i/>
          <w:sz w:val="24"/>
          <w:szCs w:val="24"/>
          <w:lang w:eastAsia="lb-LU"/>
        </w:rPr>
        <w:t>Acrocephalus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scirpaceus</w:t>
      </w:r>
      <w:proofErr w:type="spellEnd"/>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Râle d’eau </w:t>
      </w:r>
      <w:r w:rsidRPr="00503910">
        <w:rPr>
          <w:rFonts w:eastAsia="Times New Roman" w:cstheme="minorHAnsi"/>
          <w:i/>
          <w:sz w:val="24"/>
          <w:szCs w:val="24"/>
          <w:lang w:eastAsia="lb-LU"/>
        </w:rPr>
        <w:t>Rallus aquaticus</w:t>
      </w:r>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Bruant des roseaux </w:t>
      </w:r>
      <w:r w:rsidRPr="00503910">
        <w:rPr>
          <w:rFonts w:eastAsia="Times New Roman" w:cstheme="minorHAnsi"/>
          <w:i/>
          <w:sz w:val="24"/>
          <w:szCs w:val="24"/>
          <w:lang w:eastAsia="lb-LU"/>
        </w:rPr>
        <w:t>Emberiza schoeniclus</w:t>
      </w:r>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la Cigogne noire </w:t>
      </w:r>
      <w:r w:rsidRPr="00503910">
        <w:rPr>
          <w:rFonts w:eastAsia="Times New Roman" w:cstheme="minorHAnsi"/>
          <w:i/>
          <w:sz w:val="24"/>
          <w:szCs w:val="24"/>
          <w:lang w:eastAsia="lb-LU"/>
        </w:rPr>
        <w:t>Ciconia nigra</w:t>
      </w:r>
    </w:p>
    <w:p w:rsidR="00101B2A"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Pic </w:t>
      </w:r>
      <w:proofErr w:type="spellStart"/>
      <w:r w:rsidRPr="00503910">
        <w:rPr>
          <w:rFonts w:eastAsia="Times New Roman" w:cstheme="minorHAnsi"/>
          <w:sz w:val="24"/>
          <w:szCs w:val="24"/>
          <w:lang w:eastAsia="lb-LU"/>
        </w:rPr>
        <w:t>mar</w:t>
      </w:r>
      <w:proofErr w:type="spellEnd"/>
      <w:r w:rsidRPr="00503910">
        <w:rPr>
          <w:rFonts w:eastAsia="Times New Roman" w:cstheme="minorHAnsi"/>
          <w:sz w:val="24"/>
          <w:szCs w:val="24"/>
          <w:lang w:eastAsia="lb-LU"/>
        </w:rPr>
        <w:t xml:space="preserve"> </w:t>
      </w:r>
      <w:proofErr w:type="spellStart"/>
      <w:r w:rsidRPr="00503910">
        <w:rPr>
          <w:rFonts w:eastAsia="Times New Roman" w:cstheme="minorHAnsi"/>
          <w:i/>
          <w:sz w:val="24"/>
          <w:szCs w:val="24"/>
          <w:lang w:eastAsia="lb-LU"/>
        </w:rPr>
        <w:t>Dendrocopos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medius</w:t>
      </w:r>
      <w:proofErr w:type="spellEnd"/>
    </w:p>
    <w:p w:rsidR="00E8489B" w:rsidRPr="00503910" w:rsidRDefault="00101B2A"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lastRenderedPageBreak/>
        <w:t xml:space="preserve">le Pic noir </w:t>
      </w:r>
      <w:r w:rsidRPr="00503910">
        <w:rPr>
          <w:rFonts w:eastAsia="Times New Roman" w:cstheme="minorHAnsi"/>
          <w:i/>
          <w:sz w:val="24"/>
          <w:szCs w:val="24"/>
          <w:lang w:eastAsia="lb-LU"/>
        </w:rPr>
        <w:t>Dryocopus martius</w:t>
      </w:r>
    </w:p>
    <w:p w:rsidR="00E8489B" w:rsidRPr="00503910" w:rsidRDefault="00E8489B"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Pic vert </w:t>
      </w:r>
      <w:r w:rsidRPr="00503910">
        <w:rPr>
          <w:rFonts w:eastAsia="Times New Roman" w:cstheme="minorHAnsi"/>
          <w:i/>
          <w:sz w:val="24"/>
          <w:szCs w:val="24"/>
          <w:lang w:eastAsia="lb-LU"/>
        </w:rPr>
        <w:t>Picus viridis</w:t>
      </w:r>
    </w:p>
    <w:p w:rsidR="00E8489B" w:rsidRPr="00503910" w:rsidRDefault="00E8489B"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 xml:space="preserve">le Torcol fourmilier </w:t>
      </w:r>
      <w:r w:rsidRPr="00503910">
        <w:rPr>
          <w:rFonts w:eastAsia="Times New Roman" w:cstheme="minorHAnsi"/>
          <w:i/>
          <w:sz w:val="24"/>
          <w:szCs w:val="24"/>
          <w:lang w:eastAsia="lb-LU"/>
        </w:rPr>
        <w:t>Jynx torquilla</w:t>
      </w:r>
    </w:p>
    <w:p w:rsidR="00E8489B" w:rsidRPr="00006129" w:rsidRDefault="00E8489B" w:rsidP="00A50271">
      <w:pPr>
        <w:pStyle w:val="ListParagraph"/>
        <w:numPr>
          <w:ilvl w:val="0"/>
          <w:numId w:val="14"/>
        </w:numPr>
        <w:spacing w:after="120" w:line="240" w:lineRule="auto"/>
        <w:ind w:left="709" w:hanging="425"/>
        <w:rPr>
          <w:rFonts w:eastAsia="Times New Roman" w:cstheme="minorHAnsi"/>
          <w:sz w:val="24"/>
          <w:szCs w:val="24"/>
          <w:lang w:eastAsia="lb-LU"/>
        </w:rPr>
      </w:pPr>
      <w:r w:rsidRPr="00503910">
        <w:rPr>
          <w:rFonts w:eastAsia="Times New Roman" w:cstheme="minorHAnsi"/>
          <w:sz w:val="24"/>
          <w:szCs w:val="24"/>
          <w:lang w:eastAsia="lb-LU"/>
        </w:rPr>
        <w:t>le Rougequeue à front blanc </w:t>
      </w:r>
      <w:r w:rsidRPr="00503910">
        <w:rPr>
          <w:rFonts w:eastAsia="Times New Roman" w:cstheme="minorHAnsi"/>
          <w:i/>
          <w:sz w:val="24"/>
          <w:szCs w:val="24"/>
          <w:lang w:eastAsia="lb-LU"/>
        </w:rPr>
        <w:t>Phoenicurus phoenicurus</w:t>
      </w:r>
    </w:p>
    <w:p w:rsidR="001A7582" w:rsidRDefault="00006129"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Pr>
          <w:rFonts w:eastAsia="Times New Roman" w:cstheme="minorHAnsi"/>
          <w:sz w:val="24"/>
          <w:szCs w:val="24"/>
          <w:lang w:eastAsia="lb-LU"/>
        </w:rPr>
        <w:t xml:space="preserve">le Pipit des arbres </w:t>
      </w:r>
      <w:r w:rsidRPr="00006129">
        <w:rPr>
          <w:rFonts w:eastAsia="Times New Roman" w:cstheme="minorHAnsi"/>
          <w:i/>
          <w:sz w:val="24"/>
          <w:szCs w:val="24"/>
          <w:lang w:eastAsia="lb-LU"/>
        </w:rPr>
        <w:t>Anthus trivialis</w:t>
      </w:r>
      <w:r w:rsidR="001A7582" w:rsidRPr="001A7582">
        <w:rPr>
          <w:rFonts w:eastAsia="Times New Roman" w:cstheme="minorHAnsi"/>
          <w:sz w:val="24"/>
          <w:szCs w:val="24"/>
          <w:lang w:eastAsia="lb-LU"/>
        </w:rPr>
        <w:t xml:space="preserve"> </w:t>
      </w:r>
    </w:p>
    <w:p w:rsidR="001A7582" w:rsidRPr="001A7582" w:rsidRDefault="001A7582"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sidRPr="00503910">
        <w:rPr>
          <w:rFonts w:eastAsia="Times New Roman" w:cstheme="minorHAnsi"/>
          <w:sz w:val="24"/>
          <w:szCs w:val="24"/>
          <w:lang w:eastAsia="lb-LU"/>
        </w:rPr>
        <w:t xml:space="preserve">la Bondrée apivore </w:t>
      </w:r>
      <w:r w:rsidRPr="00503910">
        <w:rPr>
          <w:rFonts w:eastAsia="Times New Roman" w:cstheme="minorHAnsi"/>
          <w:i/>
          <w:sz w:val="24"/>
          <w:szCs w:val="24"/>
          <w:lang w:eastAsia="lb-LU"/>
        </w:rPr>
        <w:t xml:space="preserve">Pernis </w:t>
      </w:r>
      <w:proofErr w:type="spellStart"/>
      <w:r w:rsidRPr="00503910">
        <w:rPr>
          <w:rFonts w:eastAsia="Times New Roman" w:cstheme="minorHAnsi"/>
          <w:i/>
          <w:sz w:val="24"/>
          <w:szCs w:val="24"/>
          <w:lang w:eastAsia="lb-LU"/>
        </w:rPr>
        <w:t>apivorus</w:t>
      </w:r>
      <w:proofErr w:type="spellEnd"/>
      <w:r w:rsidRPr="00503910">
        <w:rPr>
          <w:rFonts w:eastAsia="Times New Roman" w:cstheme="minorHAnsi"/>
          <w:i/>
          <w:sz w:val="24"/>
          <w:szCs w:val="24"/>
          <w:lang w:eastAsia="lb-LU"/>
        </w:rPr>
        <w:t> </w:t>
      </w:r>
    </w:p>
    <w:p w:rsidR="00101B2A" w:rsidRPr="00503910" w:rsidRDefault="00101B2A"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sidRPr="00503910">
        <w:rPr>
          <w:rFonts w:asciiTheme="minorHAnsi" w:hAnsiTheme="minorHAnsi" w:cstheme="minorHAnsi"/>
          <w:color w:val="000000"/>
        </w:rPr>
        <w:t>Autres intérêts écologiques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Environ 9% de la surface de la zone se chevauchent avec les zones spéciales de conservation « LU0001013 Vallée de l’Attert de la frontière à </w:t>
      </w:r>
      <w:proofErr w:type="spellStart"/>
      <w:r w:rsidRPr="00503910">
        <w:rPr>
          <w:rFonts w:asciiTheme="minorHAnsi" w:hAnsiTheme="minorHAnsi" w:cstheme="minorHAnsi"/>
          <w:color w:val="000000"/>
        </w:rPr>
        <w:t>Useldange</w:t>
      </w:r>
      <w:proofErr w:type="spellEnd"/>
      <w:r w:rsidRPr="00503910">
        <w:rPr>
          <w:rFonts w:asciiTheme="minorHAnsi" w:hAnsiTheme="minorHAnsi" w:cstheme="minorHAnsi"/>
          <w:color w:val="000000"/>
        </w:rPr>
        <w:t xml:space="preserve"> » et « LU0001072 Massif forestier du </w:t>
      </w:r>
      <w:proofErr w:type="spellStart"/>
      <w:r w:rsidRPr="00503910">
        <w:rPr>
          <w:rFonts w:asciiTheme="minorHAnsi" w:hAnsiTheme="minorHAnsi" w:cstheme="minorHAnsi"/>
          <w:color w:val="000000"/>
        </w:rPr>
        <w:t>Stiefeschboesch</w:t>
      </w:r>
      <w:proofErr w:type="spellEnd"/>
      <w:r w:rsidRPr="00503910">
        <w:rPr>
          <w:rFonts w:asciiTheme="minorHAnsi" w:hAnsiTheme="minorHAnsi" w:cstheme="minorHAnsi"/>
          <w:color w:val="000000"/>
        </w:rPr>
        <w:t xml:space="preserve"> ».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9E2C86">
        <w:rPr>
          <w:rFonts w:asciiTheme="minorHAnsi" w:hAnsiTheme="minorHAnsi" w:cstheme="minorHAnsi"/>
          <w:color w:val="000000"/>
        </w:rPr>
        <w:t>a zone</w:t>
      </w:r>
      <w:r w:rsidRPr="00503910">
        <w:rPr>
          <w:rFonts w:asciiTheme="minorHAnsi" w:hAnsiTheme="minorHAnsi" w:cstheme="minorHAnsi"/>
          <w:color w:val="000000"/>
        </w:rPr>
        <w:t xml:space="preserve"> abrite l’unique population connue de l’Agrion de Mercure </w:t>
      </w:r>
      <w:proofErr w:type="spellStart"/>
      <w:r w:rsidRPr="00503910">
        <w:rPr>
          <w:rFonts w:asciiTheme="minorHAnsi" w:hAnsiTheme="minorHAnsi" w:cstheme="minorHAnsi"/>
          <w:i/>
          <w:color w:val="000000"/>
        </w:rPr>
        <w:t>Coenagrion</w:t>
      </w:r>
      <w:proofErr w:type="spellEnd"/>
      <w:r w:rsidRPr="00503910">
        <w:rPr>
          <w:rFonts w:asciiTheme="minorHAnsi" w:hAnsiTheme="minorHAnsi" w:cstheme="minorHAnsi"/>
          <w:i/>
          <w:color w:val="000000"/>
        </w:rPr>
        <w:t xml:space="preserve"> mercuriale</w:t>
      </w:r>
      <w:r w:rsidRPr="00503910">
        <w:rPr>
          <w:rFonts w:asciiTheme="minorHAnsi" w:hAnsiTheme="minorHAnsi" w:cstheme="minorHAnsi"/>
          <w:color w:val="000000"/>
        </w:rPr>
        <w:t xml:space="preserve">, une espèce de libellule, du Luxembourg. La qualité des cours d'eau confère à cette zone un  intérêt certain pour la conservation des espèces de poissons et notamment pour la </w:t>
      </w:r>
      <w:r w:rsidRPr="00503910">
        <w:rPr>
          <w:rFonts w:asciiTheme="minorHAnsi" w:hAnsiTheme="minorHAnsi" w:cstheme="minorHAnsi"/>
        </w:rPr>
        <w:t xml:space="preserve">Lamproie de Planer </w:t>
      </w:r>
      <w:proofErr w:type="spellStart"/>
      <w:r w:rsidRPr="00503910">
        <w:rPr>
          <w:rFonts w:asciiTheme="minorHAnsi" w:hAnsiTheme="minorHAnsi" w:cstheme="minorHAnsi"/>
          <w:i/>
        </w:rPr>
        <w:t>Lampetra</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planeri</w:t>
      </w:r>
      <w:proofErr w:type="spellEnd"/>
      <w:r w:rsidRPr="00503910">
        <w:rPr>
          <w:rFonts w:asciiTheme="minorHAnsi" w:hAnsiTheme="minorHAnsi" w:cstheme="minorHAnsi"/>
        </w:rPr>
        <w:t xml:space="preserve">. La zone abrite également des populations du Murin de </w:t>
      </w:r>
      <w:proofErr w:type="spellStart"/>
      <w:r w:rsidRPr="00503910">
        <w:rPr>
          <w:rFonts w:asciiTheme="minorHAnsi" w:hAnsiTheme="minorHAnsi" w:cstheme="minorHAnsi"/>
        </w:rPr>
        <w:t>Bechstein</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i/>
        </w:rPr>
        <w:t>Myotis</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bechsteinii</w:t>
      </w:r>
      <w:proofErr w:type="spellEnd"/>
      <w:r w:rsidRPr="00503910">
        <w:rPr>
          <w:rFonts w:asciiTheme="minorHAnsi" w:hAnsiTheme="minorHAnsi" w:cstheme="minorHAnsi"/>
        </w:rPr>
        <w:t xml:space="preserve">, du Grand Murin </w:t>
      </w:r>
      <w:proofErr w:type="spellStart"/>
      <w:r w:rsidRPr="00503910">
        <w:rPr>
          <w:rFonts w:asciiTheme="minorHAnsi" w:hAnsiTheme="minorHAnsi" w:cstheme="minorHAnsi"/>
          <w:i/>
        </w:rPr>
        <w:t>Myotis</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myotis</w:t>
      </w:r>
      <w:proofErr w:type="spellEnd"/>
      <w:r w:rsidRPr="00503910">
        <w:rPr>
          <w:rFonts w:asciiTheme="minorHAnsi" w:hAnsiTheme="minorHAnsi" w:cstheme="minorHAnsi"/>
        </w:rPr>
        <w:t xml:space="preserve"> et du Murin à oreilles échancrées </w:t>
      </w:r>
      <w:proofErr w:type="spellStart"/>
      <w:r w:rsidRPr="00503910">
        <w:rPr>
          <w:rFonts w:asciiTheme="minorHAnsi" w:hAnsiTheme="minorHAnsi" w:cstheme="minorHAnsi"/>
          <w:i/>
        </w:rPr>
        <w:t>Myotis</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emarginatus</w:t>
      </w:r>
      <w:proofErr w:type="spellEnd"/>
      <w:r w:rsidRPr="00503910">
        <w:rPr>
          <w:rFonts w:asciiTheme="minorHAnsi" w:hAnsiTheme="minorHAnsi" w:cstheme="minorHAnsi"/>
        </w:rPr>
        <w:t xml:space="preserve">. </w:t>
      </w:r>
      <w:r w:rsidRPr="00503910">
        <w:rPr>
          <w:rFonts w:asciiTheme="minorHAnsi" w:hAnsiTheme="minorHAnsi" w:cstheme="minorHAnsi"/>
          <w:color w:val="000000"/>
        </w:rPr>
        <w:t xml:space="preserve">Signalons encore la présence du Triton crêté </w:t>
      </w:r>
      <w:r w:rsidRPr="00503910">
        <w:rPr>
          <w:rFonts w:asciiTheme="minorHAnsi" w:hAnsiTheme="minorHAnsi" w:cstheme="minorHAnsi"/>
          <w:i/>
          <w:color w:val="000000"/>
        </w:rPr>
        <w:t>Triturus cristatus</w:t>
      </w:r>
      <w:r w:rsidRPr="00503910">
        <w:rPr>
          <w:rFonts w:asciiTheme="minorHAnsi" w:hAnsiTheme="minorHAnsi" w:cstheme="minorHAnsi"/>
          <w:color w:val="000000"/>
        </w:rPr>
        <w:t xml:space="preserve"> dans au moins deux étangs de la zone.</w:t>
      </w:r>
    </w:p>
    <w:p w:rsidR="00101B2A" w:rsidRPr="00503910" w:rsidRDefault="00101B2A" w:rsidP="00101B2A">
      <w:pPr>
        <w:spacing w:after="120"/>
        <w:jc w:val="both"/>
        <w:rPr>
          <w:rFonts w:asciiTheme="minorHAnsi" w:hAnsiTheme="minorHAnsi" w:cstheme="minorHAnsi"/>
        </w:rPr>
      </w:pPr>
      <w:r w:rsidRPr="00503910">
        <w:rPr>
          <w:rFonts w:asciiTheme="minorHAnsi" w:hAnsiTheme="minorHAnsi" w:cstheme="minorHAnsi"/>
          <w:color w:val="000000"/>
        </w:rPr>
        <w:t>L</w:t>
      </w:r>
      <w:r w:rsidR="009E2C86">
        <w:rPr>
          <w:rFonts w:asciiTheme="minorHAnsi" w:hAnsiTheme="minorHAnsi" w:cstheme="minorHAnsi"/>
          <w:color w:val="000000"/>
        </w:rPr>
        <w:t>a zone</w:t>
      </w:r>
      <w:r w:rsidRPr="00503910">
        <w:rPr>
          <w:rFonts w:asciiTheme="minorHAnsi" w:hAnsiTheme="minorHAnsi" w:cstheme="minorHAnsi"/>
          <w:color w:val="000000"/>
        </w:rPr>
        <w:t xml:space="preserve"> abrite 8 types d'habitats de l'annexe I </w:t>
      </w:r>
      <w:r w:rsidR="009E63FC">
        <w:rPr>
          <w:rFonts w:asciiTheme="minorHAnsi" w:hAnsiTheme="minorHAnsi" w:cstheme="minorHAnsi"/>
          <w:color w:val="000000"/>
        </w:rPr>
        <w:t xml:space="preserve">de la directive « Habitats » </w:t>
      </w:r>
      <w:r w:rsidRPr="00503910">
        <w:rPr>
          <w:rFonts w:asciiTheme="minorHAnsi" w:hAnsiTheme="minorHAnsi" w:cstheme="minorHAnsi"/>
          <w:color w:val="000000"/>
        </w:rPr>
        <w:t>dont deux habitats prioritaire</w:t>
      </w:r>
      <w:r w:rsidR="009E63FC">
        <w:rPr>
          <w:rFonts w:asciiTheme="minorHAnsi" w:hAnsiTheme="minorHAnsi" w:cstheme="minorHAnsi"/>
          <w:color w:val="000000"/>
        </w:rPr>
        <w:t>s</w:t>
      </w:r>
      <w:r w:rsidRPr="00503910">
        <w:rPr>
          <w:rFonts w:asciiTheme="minorHAnsi" w:hAnsiTheme="minorHAnsi" w:cstheme="minorHAnsi"/>
          <w:color w:val="000000"/>
        </w:rPr>
        <w:t xml:space="preserve">. </w:t>
      </w:r>
      <w:r w:rsidRPr="00503910">
        <w:rPr>
          <w:rFonts w:asciiTheme="minorHAnsi" w:hAnsiTheme="minorHAnsi" w:cstheme="minorHAnsi"/>
        </w:rPr>
        <w:t xml:space="preserve">Les principaux habitats de la directive à préserver respectivement à restaurer sont les prairies maigres de fauche (6510), les prairies à Molinie (6410), les tourbières de transition (7140), les hêtraies du </w:t>
      </w:r>
      <w:proofErr w:type="spellStart"/>
      <w:r w:rsidRPr="00503910">
        <w:rPr>
          <w:rFonts w:asciiTheme="minorHAnsi" w:hAnsiTheme="minorHAnsi" w:cstheme="minorHAnsi"/>
        </w:rPr>
        <w:t>Asperulo-Fagetum</w:t>
      </w:r>
      <w:proofErr w:type="spellEnd"/>
      <w:r w:rsidRPr="00503910">
        <w:rPr>
          <w:rFonts w:asciiTheme="minorHAnsi" w:hAnsiTheme="minorHAnsi" w:cstheme="minorHAnsi"/>
        </w:rPr>
        <w:t xml:space="preserve"> (9130) et du </w:t>
      </w:r>
      <w:proofErr w:type="spellStart"/>
      <w:r w:rsidRPr="00503910">
        <w:rPr>
          <w:rFonts w:asciiTheme="minorHAnsi" w:hAnsiTheme="minorHAnsi" w:cstheme="minorHAnsi"/>
        </w:rPr>
        <w:t>Luzulo-Fagetum</w:t>
      </w:r>
      <w:proofErr w:type="spellEnd"/>
      <w:r w:rsidRPr="00503910">
        <w:rPr>
          <w:rFonts w:asciiTheme="minorHAnsi" w:hAnsiTheme="minorHAnsi" w:cstheme="minorHAnsi"/>
        </w:rPr>
        <w:t xml:space="preserve"> (9110), ainsi que les chênaies-charmaies du Stellario-Carpinetum (91</w:t>
      </w:r>
      <w:r w:rsidR="009E63FC">
        <w:rPr>
          <w:rFonts w:asciiTheme="minorHAnsi" w:hAnsiTheme="minorHAnsi" w:cstheme="minorHAnsi"/>
        </w:rPr>
        <w:t>6</w:t>
      </w:r>
      <w:r w:rsidRPr="00503910">
        <w:rPr>
          <w:rFonts w:asciiTheme="minorHAnsi" w:hAnsiTheme="minorHAnsi" w:cstheme="minorHAnsi"/>
        </w:rPr>
        <w:t>0).</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b/>
          <w:color w:val="000000"/>
        </w:rPr>
      </w:pPr>
      <w:r w:rsidRPr="00503910">
        <w:rPr>
          <w:rFonts w:asciiTheme="minorHAnsi" w:hAnsiTheme="minorHAnsi" w:cstheme="minorHAnsi"/>
          <w:b/>
          <w:color w:val="000000"/>
        </w:rPr>
        <w:t>Principes de gestion:</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rPr>
        <w:t xml:space="preserve">Une des mesures de gestion primordiales est le maintien et la restauration d’une mosaïque paysagère diversifiée avec l’augmentation des structures paysagères combinée à l’augmentation des surfaces exploitées extensivement et à l’augmentation en surface des jachères. </w:t>
      </w:r>
      <w:r w:rsidRPr="00503910">
        <w:rPr>
          <w:rFonts w:asciiTheme="minorHAnsi" w:hAnsiTheme="minorHAnsi" w:cstheme="minorHAnsi"/>
          <w:color w:val="000000"/>
        </w:rPr>
        <w:t>Les prairies de fauche et les pâturages mésophiles présentes dans la zone</w:t>
      </w:r>
      <w:r w:rsidR="00E8489B" w:rsidRPr="00503910">
        <w:rPr>
          <w:rFonts w:asciiTheme="minorHAnsi" w:hAnsiTheme="minorHAnsi" w:cstheme="minorHAnsi"/>
          <w:color w:val="000000"/>
        </w:rPr>
        <w:t xml:space="preserve"> pourront être géré</w:t>
      </w:r>
      <w:r w:rsidRPr="00503910">
        <w:rPr>
          <w:rFonts w:asciiTheme="minorHAnsi" w:hAnsiTheme="minorHAnsi" w:cstheme="minorHAnsi"/>
          <w:color w:val="000000"/>
        </w:rPr>
        <w:t>s d’une manière extensive en collaboration avec les agriculteurs moyennant des contrats d’extensification.</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Une importance primordiale est à accorder aux franges végétales des cours d'eau qui se présentent encore en grande partie dans un état proche de l’état naturel. L’amélioration de la qualité des cours d’eau et de l’hydromorphologie est également à considérer comme un objectif principal.</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color w:val="000000"/>
        </w:rPr>
        <w:t xml:space="preserve">Les différents types de forêts feuillues devraient être gérés selon les principes d’une sylviculture proche de la nature tout en préservant </w:t>
      </w:r>
      <w:r w:rsidRPr="00503910">
        <w:rPr>
          <w:rFonts w:asciiTheme="minorHAnsi" w:hAnsiTheme="minorHAnsi" w:cstheme="minorHAnsi"/>
        </w:rPr>
        <w:t>les aires de reproduction des grandes espèces d’oiseaux, au niveau des lisières et des forêts.</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Les objectifs opérationnels suggérés sont :</w:t>
      </w:r>
    </w:p>
    <w:p w:rsidR="00101B2A" w:rsidRPr="00503910" w:rsidRDefault="00101B2A" w:rsidP="00101B2A">
      <w:pPr>
        <w:pStyle w:val="ListParagraph"/>
        <w:numPr>
          <w:ilvl w:val="0"/>
          <w:numId w:val="28"/>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et amélioration de la qualité de l’eau, de la structure des cours d’eau, des plans d’eau et des fonds de vallée; restauration de la plaine alluviale et de son hydromorphologie; aménagement de bandes de protection herbagères le long des cours d’eau;</w:t>
      </w:r>
    </w:p>
    <w:p w:rsidR="00101B2A" w:rsidRPr="00503910" w:rsidRDefault="00101B2A" w:rsidP="00101B2A">
      <w:pPr>
        <w:pStyle w:val="ListParagraph"/>
        <w:numPr>
          <w:ilvl w:val="0"/>
          <w:numId w:val="28"/>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lastRenderedPageBreak/>
        <w:t>maintien dans un état de conservation favorable et extension surfacique des friches humides et des mégaphorbiaies; fauchage très tardif et pluriannuel;</w:t>
      </w:r>
    </w:p>
    <w:p w:rsidR="00101B2A" w:rsidRPr="00503910" w:rsidRDefault="00101B2A" w:rsidP="00101B2A">
      <w:pPr>
        <w:pStyle w:val="ListParagraph"/>
        <w:numPr>
          <w:ilvl w:val="0"/>
          <w:numId w:val="28"/>
        </w:numPr>
        <w:autoSpaceDE w:val="0"/>
        <w:autoSpaceDN w:val="0"/>
        <w:adjustRightInd w:val="0"/>
        <w:spacing w:after="120" w:line="240" w:lineRule="auto"/>
        <w:jc w:val="both"/>
        <w:rPr>
          <w:rFonts w:eastAsia="Times New Roman" w:cstheme="minorHAnsi"/>
          <w:sz w:val="24"/>
          <w:szCs w:val="24"/>
          <w:lang w:eastAsia="lb-LU"/>
        </w:rPr>
      </w:pPr>
      <w:r w:rsidRPr="00503910">
        <w:rPr>
          <w:rFonts w:cstheme="minorHAnsi"/>
          <w:sz w:val="24"/>
          <w:szCs w:val="24"/>
          <w:lang w:val="lb-LU"/>
        </w:rPr>
        <w:t>maintien dans un état de conservation favorable et extension surfacique des roselières; conservation et aménagement de vieux peuplements de roselières avec pieds dans l’eau;</w:t>
      </w:r>
    </w:p>
    <w:p w:rsidR="00101B2A" w:rsidRPr="00503910" w:rsidRDefault="00101B2A" w:rsidP="00101B2A">
      <w:pPr>
        <w:pStyle w:val="ListParagraph"/>
        <w:numPr>
          <w:ilvl w:val="0"/>
          <w:numId w:val="28"/>
        </w:numPr>
        <w:autoSpaceDE w:val="0"/>
        <w:autoSpaceDN w:val="0"/>
        <w:adjustRightInd w:val="0"/>
        <w:spacing w:after="120" w:line="240" w:lineRule="auto"/>
        <w:jc w:val="both"/>
        <w:rPr>
          <w:rFonts w:cstheme="minorHAnsi"/>
          <w:sz w:val="24"/>
          <w:szCs w:val="24"/>
          <w:lang w:val="lb-LU"/>
        </w:rPr>
      </w:pPr>
      <w:r w:rsidRPr="00503910">
        <w:rPr>
          <w:rFonts w:eastAsia="Times New Roman" w:cstheme="minorHAnsi"/>
          <w:sz w:val="24"/>
          <w:szCs w:val="24"/>
          <w:lang w:eastAsia="lb-LU"/>
        </w:rPr>
        <w:t>maintien dans un état de conservation favorable et extension surfacique des prairies humides et des prairies maigres, y favoriser le fauchage tardif, voire très tardif;</w:t>
      </w:r>
    </w:p>
    <w:p w:rsidR="00101B2A" w:rsidRPr="00503910" w:rsidRDefault="00101B2A" w:rsidP="00101B2A">
      <w:pPr>
        <w:pStyle w:val="ListParagraph"/>
        <w:numPr>
          <w:ilvl w:val="0"/>
          <w:numId w:val="28"/>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pelouses sèches ou maigres; gestion par pâturage extensif;</w:t>
      </w:r>
    </w:p>
    <w:p w:rsidR="00101B2A" w:rsidRPr="00503910" w:rsidRDefault="00101B2A" w:rsidP="00101B2A">
      <w:pPr>
        <w:pStyle w:val="ListParagraph"/>
        <w:numPr>
          <w:ilvl w:val="0"/>
          <w:numId w:val="28"/>
        </w:numPr>
        <w:autoSpaceDE w:val="0"/>
        <w:autoSpaceDN w:val="0"/>
        <w:adjustRightInd w:val="0"/>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 xml:space="preserve">promotion des programmes d’extensification en agriculture, notamment extensification des prairies et des pâturages; préservation et extension surfacique des prairies permanentes, sans retournement, ni </w:t>
      </w:r>
      <w:proofErr w:type="spellStart"/>
      <w:r w:rsidRPr="00503910">
        <w:rPr>
          <w:rFonts w:eastAsia="Times New Roman" w:cstheme="minorHAnsi"/>
          <w:sz w:val="24"/>
          <w:szCs w:val="24"/>
          <w:lang w:eastAsia="lb-LU"/>
        </w:rPr>
        <w:t>sursemis</w:t>
      </w:r>
      <w:proofErr w:type="spellEnd"/>
      <w:r w:rsidRPr="00503910">
        <w:rPr>
          <w:rFonts w:eastAsia="Times New Roman" w:cstheme="minorHAnsi"/>
          <w:sz w:val="24"/>
          <w:szCs w:val="24"/>
          <w:lang w:eastAsia="lb-LU"/>
        </w:rPr>
        <w:t>; maintien et aménagement de bandes herbacées et de jachères en culture; maintien et restauration d’une bande enherbée d’au moins 1 mètre le long des chemins ruraux et entre les structures paysagères et les cultures;</w:t>
      </w:r>
    </w:p>
    <w:p w:rsidR="00101B2A" w:rsidRPr="00503910" w:rsidRDefault="00101B2A" w:rsidP="00101B2A">
      <w:pPr>
        <w:pStyle w:val="ListParagraph"/>
        <w:numPr>
          <w:ilvl w:val="0"/>
          <w:numId w:val="28"/>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structures paysagères, tels que buissons, broussailles et haies; élaboration d’un plan de gestion et d’entretien pluriannuel des structures paysagères;</w:t>
      </w:r>
    </w:p>
    <w:p w:rsidR="00101B2A" w:rsidRPr="00503910" w:rsidRDefault="00101B2A" w:rsidP="00101B2A">
      <w:pPr>
        <w:pStyle w:val="ListParagraph"/>
        <w:numPr>
          <w:ilvl w:val="0"/>
          <w:numId w:val="28"/>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vergers, y préserver des arbres à forte dimension et des arbres morts; exploitation extensive par pâturage ou fauchage ;</w:t>
      </w:r>
    </w:p>
    <w:p w:rsidR="00101B2A" w:rsidRPr="00503910" w:rsidRDefault="00101B2A" w:rsidP="00101B2A">
      <w:pPr>
        <w:pStyle w:val="ListParagraph"/>
        <w:widowControl w:val="0"/>
        <w:numPr>
          <w:ilvl w:val="0"/>
          <w:numId w:val="28"/>
        </w:numPr>
        <w:tabs>
          <w:tab w:val="left" w:pos="90"/>
          <w:tab w:val="left" w:pos="2607"/>
        </w:tabs>
        <w:autoSpaceDE w:val="0"/>
        <w:autoSpaceDN w:val="0"/>
        <w:adjustRightInd w:val="0"/>
        <w:spacing w:after="120" w:line="240" w:lineRule="auto"/>
        <w:jc w:val="both"/>
        <w:rPr>
          <w:rFonts w:cstheme="minorHAnsi"/>
          <w:color w:val="000000"/>
          <w:sz w:val="24"/>
          <w:szCs w:val="24"/>
        </w:rPr>
      </w:pPr>
      <w:r w:rsidRPr="00503910">
        <w:rPr>
          <w:rFonts w:eastAsia="Times New Roman" w:cstheme="minorHAnsi"/>
          <w:sz w:val="24"/>
          <w:szCs w:val="24"/>
          <w:lang w:eastAsia="lb-LU"/>
        </w:rPr>
        <w:t>maintien dans un état de conservation favorable et restauration des différents types de futaies, notamment des hêtraies, chênaies-charmaies et forêts alluviales ou humides, y préserver des arbres à forte dimension et des classes d’âge avancées.</w:t>
      </w:r>
      <w:r w:rsidRPr="00503910">
        <w:rPr>
          <w:rFonts w:cstheme="minorHAnsi"/>
          <w:color w:val="000000"/>
          <w:sz w:val="24"/>
          <w:szCs w:val="24"/>
        </w:rPr>
        <w:br w:type="page"/>
      </w:r>
    </w:p>
    <w:p w:rsidR="00101B2A" w:rsidRPr="00503910" w:rsidRDefault="00101B2A" w:rsidP="00101B2A">
      <w:pPr>
        <w:pStyle w:val="Heading2"/>
        <w:numPr>
          <w:ilvl w:val="0"/>
          <w:numId w:val="36"/>
        </w:numPr>
        <w:spacing w:before="0" w:after="120"/>
        <w:rPr>
          <w:rFonts w:asciiTheme="minorHAnsi" w:hAnsiTheme="minorHAnsi" w:cstheme="minorHAnsi"/>
          <w:color w:val="auto"/>
          <w:sz w:val="24"/>
          <w:szCs w:val="24"/>
          <w:u w:val="single"/>
        </w:rPr>
      </w:pPr>
      <w:bookmarkStart w:id="7" w:name="_Toc409968145"/>
      <w:r w:rsidRPr="00503910">
        <w:rPr>
          <w:rFonts w:asciiTheme="minorHAnsi" w:hAnsiTheme="minorHAnsi" w:cstheme="minorHAnsi"/>
          <w:color w:val="auto"/>
          <w:sz w:val="24"/>
          <w:szCs w:val="24"/>
          <w:u w:val="single"/>
        </w:rPr>
        <w:lastRenderedPageBreak/>
        <w:t xml:space="preserve">Région de </w:t>
      </w:r>
      <w:proofErr w:type="spellStart"/>
      <w:r w:rsidRPr="00503910">
        <w:rPr>
          <w:rFonts w:asciiTheme="minorHAnsi" w:hAnsiTheme="minorHAnsi" w:cstheme="minorHAnsi"/>
          <w:color w:val="auto"/>
          <w:sz w:val="24"/>
          <w:szCs w:val="24"/>
          <w:u w:val="single"/>
        </w:rPr>
        <w:t>Junglinster</w:t>
      </w:r>
      <w:bookmarkEnd w:id="7"/>
      <w:proofErr w:type="spellEnd"/>
    </w:p>
    <w:p w:rsidR="00101B2A" w:rsidRPr="00503910" w:rsidRDefault="00101B2A" w:rsidP="00101B2A">
      <w:pPr>
        <w:spacing w:after="120"/>
        <w:jc w:val="both"/>
        <w:rPr>
          <w:rFonts w:asciiTheme="minorHAnsi" w:hAnsiTheme="minorHAnsi" w:cstheme="minorHAnsi"/>
          <w:b/>
          <w:bCs/>
        </w:rPr>
      </w:pPr>
    </w:p>
    <w:p w:rsidR="00101B2A" w:rsidRPr="00503910" w:rsidRDefault="009E2C86"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Pr>
          <w:rFonts w:asciiTheme="minorHAnsi" w:hAnsiTheme="minorHAnsi" w:cstheme="minorHAnsi"/>
          <w:b/>
          <w:bCs/>
          <w:color w:val="000000"/>
        </w:rPr>
        <w:t>Code zone</w:t>
      </w:r>
      <w:r w:rsidR="00101B2A" w:rsidRPr="00503910">
        <w:rPr>
          <w:rFonts w:asciiTheme="minorHAnsi" w:hAnsiTheme="minorHAnsi" w:cstheme="minorHAnsi"/>
          <w:b/>
          <w:bCs/>
          <w:color w:val="000000"/>
        </w:rPr>
        <w:t xml:space="preserve">: </w:t>
      </w:r>
      <w:r w:rsidR="00101B2A" w:rsidRPr="00503910">
        <w:rPr>
          <w:rFonts w:asciiTheme="minorHAnsi" w:hAnsiTheme="minorHAnsi" w:cstheme="minorHAnsi"/>
          <w:color w:val="000000"/>
        </w:rPr>
        <w:t>LU0002015</w:t>
      </w:r>
    </w:p>
    <w:p w:rsidR="00101B2A" w:rsidRPr="00503910" w:rsidRDefault="00101B2A" w:rsidP="00101B2A">
      <w:pPr>
        <w:widowControl w:val="0"/>
        <w:tabs>
          <w:tab w:val="left" w:pos="90"/>
          <w:tab w:val="right" w:pos="2835"/>
          <w:tab w:val="left" w:pos="2925"/>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b/>
          <w:bCs/>
          <w:color w:val="000000"/>
        </w:rPr>
        <w:t xml:space="preserve">Superficie: </w:t>
      </w:r>
      <w:r w:rsidRPr="00503910">
        <w:rPr>
          <w:rFonts w:asciiTheme="minorHAnsi" w:hAnsiTheme="minorHAnsi" w:cstheme="minorHAnsi"/>
          <w:bCs/>
          <w:color w:val="000000"/>
        </w:rPr>
        <w:t>30</w:t>
      </w:r>
      <w:r w:rsidR="007F654E" w:rsidRPr="00503910">
        <w:rPr>
          <w:rFonts w:asciiTheme="minorHAnsi" w:hAnsiTheme="minorHAnsi" w:cstheme="minorHAnsi"/>
          <w:bCs/>
          <w:color w:val="000000"/>
        </w:rPr>
        <w:t>58</w:t>
      </w:r>
      <w:r w:rsidRPr="00503910">
        <w:rPr>
          <w:rFonts w:asciiTheme="minorHAnsi" w:hAnsiTheme="minorHAnsi" w:cstheme="minorHAnsi"/>
          <w:bCs/>
          <w:color w:val="000000"/>
        </w:rPr>
        <w:t>,</w:t>
      </w:r>
      <w:r w:rsidR="007F654E" w:rsidRPr="00503910">
        <w:rPr>
          <w:rFonts w:asciiTheme="minorHAnsi" w:hAnsiTheme="minorHAnsi" w:cstheme="minorHAnsi"/>
          <w:bCs/>
          <w:color w:val="000000"/>
        </w:rPr>
        <w:t>7</w:t>
      </w:r>
      <w:r w:rsidRPr="00503910">
        <w:rPr>
          <w:rFonts w:asciiTheme="minorHAnsi" w:hAnsiTheme="minorHAnsi" w:cstheme="minorHAnsi"/>
          <w:bCs/>
          <w:color w:val="000000"/>
        </w:rPr>
        <w:t>4 ha</w:t>
      </w:r>
    </w:p>
    <w:p w:rsidR="00101B2A" w:rsidRPr="00503910" w:rsidRDefault="00101B2A" w:rsidP="00101B2A">
      <w:pPr>
        <w:spacing w:after="120"/>
        <w:jc w:val="both"/>
        <w:rPr>
          <w:rFonts w:asciiTheme="minorHAnsi" w:hAnsiTheme="minorHAnsi" w:cstheme="minorHAnsi"/>
          <w:b/>
        </w:rPr>
      </w:pPr>
      <w:r w:rsidRPr="00503910">
        <w:rPr>
          <w:rFonts w:asciiTheme="minorHAnsi" w:hAnsiTheme="minorHAnsi" w:cstheme="minorHAnsi"/>
          <w:b/>
        </w:rPr>
        <w:t xml:space="preserve">Remarque: </w:t>
      </w:r>
      <w:r w:rsidRPr="00503910">
        <w:rPr>
          <w:rFonts w:asciiTheme="minorHAnsi" w:hAnsiTheme="minorHAnsi" w:cstheme="minorHAnsi"/>
        </w:rPr>
        <w:t xml:space="preserve">nouvelle zone, dont la délimitation est basée sur la zone importante pour la conservation des oiseaux (IBA « Région de </w:t>
      </w:r>
      <w:proofErr w:type="spellStart"/>
      <w:r w:rsidRPr="00503910">
        <w:rPr>
          <w:rFonts w:asciiTheme="minorHAnsi" w:hAnsiTheme="minorHAnsi" w:cstheme="minorHAnsi"/>
        </w:rPr>
        <w:t>Junglinster</w:t>
      </w:r>
      <w:proofErr w:type="spellEnd"/>
      <w:r w:rsidRPr="00503910">
        <w:rPr>
          <w:rFonts w:asciiTheme="minorHAnsi" w:hAnsiTheme="minorHAnsi" w:cstheme="minorHAnsi"/>
        </w:rPr>
        <w:t> »)</w:t>
      </w:r>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s>
        <w:autoSpaceDE w:val="0"/>
        <w:autoSpaceDN w:val="0"/>
        <w:adjustRightInd w:val="0"/>
        <w:spacing w:after="120"/>
        <w:jc w:val="both"/>
        <w:rPr>
          <w:rFonts w:asciiTheme="minorHAnsi" w:hAnsiTheme="minorHAnsi" w:cstheme="minorHAnsi"/>
          <w:b/>
          <w:bCs/>
          <w:color w:val="000000"/>
        </w:rPr>
      </w:pPr>
      <w:r>
        <w:rPr>
          <w:rFonts w:asciiTheme="minorHAnsi" w:hAnsiTheme="minorHAnsi" w:cstheme="minorHAnsi"/>
          <w:b/>
          <w:bCs/>
          <w:color w:val="000000"/>
        </w:rPr>
        <w:t>Caractère général de la zone</w:t>
      </w:r>
      <w:r w:rsidR="00101B2A" w:rsidRPr="00503910">
        <w:rPr>
          <w:rFonts w:asciiTheme="minorHAnsi" w:hAnsiTheme="minorHAnsi" w:cstheme="minorHAnsi"/>
          <w:b/>
          <w:bCs/>
          <w:color w:val="000000"/>
        </w:rPr>
        <w:t>:</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Situation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9E2C86">
        <w:rPr>
          <w:rFonts w:asciiTheme="minorHAnsi" w:hAnsiTheme="minorHAnsi" w:cstheme="minorHAnsi"/>
          <w:color w:val="000000"/>
        </w:rPr>
        <w:t>a zone</w:t>
      </w:r>
      <w:r w:rsidRPr="00503910">
        <w:rPr>
          <w:rFonts w:asciiTheme="minorHAnsi" w:hAnsiTheme="minorHAnsi" w:cstheme="minorHAnsi"/>
          <w:color w:val="000000"/>
        </w:rPr>
        <w:t xml:space="preserve"> est situé</w:t>
      </w:r>
      <w:r w:rsidR="009E2C86">
        <w:rPr>
          <w:rFonts w:asciiTheme="minorHAnsi" w:hAnsiTheme="minorHAnsi" w:cstheme="minorHAnsi"/>
          <w:color w:val="000000"/>
        </w:rPr>
        <w:t>e</w:t>
      </w:r>
      <w:r w:rsidRPr="00503910">
        <w:rPr>
          <w:rFonts w:asciiTheme="minorHAnsi" w:hAnsiTheme="minorHAnsi" w:cstheme="minorHAnsi"/>
          <w:color w:val="000000"/>
        </w:rPr>
        <w:t xml:space="preserve"> entre le </w:t>
      </w:r>
      <w:proofErr w:type="spellStart"/>
      <w:r w:rsidRPr="00503910">
        <w:rPr>
          <w:rFonts w:asciiTheme="minorHAnsi" w:hAnsiTheme="minorHAnsi" w:cstheme="minorHAnsi"/>
          <w:color w:val="000000"/>
        </w:rPr>
        <w:t>Gréngewald</w:t>
      </w:r>
      <w:proofErr w:type="spellEnd"/>
      <w:r w:rsidRPr="00503910">
        <w:rPr>
          <w:rFonts w:asciiTheme="minorHAnsi" w:hAnsiTheme="minorHAnsi" w:cstheme="minorHAnsi"/>
          <w:color w:val="000000"/>
        </w:rPr>
        <w:t xml:space="preserve"> et la petite Suisse luxembourgeoise et s’étend sur 5 communes (</w:t>
      </w:r>
      <w:proofErr w:type="spellStart"/>
      <w:r w:rsidRPr="00503910">
        <w:rPr>
          <w:rFonts w:asciiTheme="minorHAnsi" w:hAnsiTheme="minorHAnsi" w:cstheme="minorHAnsi"/>
          <w:color w:val="000000"/>
        </w:rPr>
        <w:t>Junglinster</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Niederanven</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Betzdorf</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Biwer</w:t>
      </w:r>
      <w:proofErr w:type="spellEnd"/>
      <w:r w:rsidRPr="00503910">
        <w:rPr>
          <w:rFonts w:asciiTheme="minorHAnsi" w:hAnsiTheme="minorHAnsi" w:cstheme="minorHAnsi"/>
          <w:color w:val="000000"/>
        </w:rPr>
        <w:t xml:space="preserve"> et </w:t>
      </w:r>
      <w:proofErr w:type="spellStart"/>
      <w:r w:rsidRPr="00503910">
        <w:rPr>
          <w:rFonts w:asciiTheme="minorHAnsi" w:hAnsiTheme="minorHAnsi" w:cstheme="minorHAnsi"/>
          <w:color w:val="000000"/>
        </w:rPr>
        <w:t>Bech</w:t>
      </w:r>
      <w:proofErr w:type="spellEnd"/>
      <w:r w:rsidRPr="00503910">
        <w:rPr>
          <w:rFonts w:asciiTheme="minorHAnsi" w:hAnsiTheme="minorHAnsi" w:cstheme="minorHAnsi"/>
          <w:color w:val="000000"/>
        </w:rPr>
        <w:t xml:space="preserve">). </w:t>
      </w:r>
      <w:r w:rsidR="009E2C86">
        <w:rPr>
          <w:rFonts w:asciiTheme="minorHAnsi" w:hAnsiTheme="minorHAnsi" w:cstheme="minorHAnsi"/>
          <w:color w:val="000000"/>
        </w:rPr>
        <w:t>Elle</w:t>
      </w:r>
      <w:r w:rsidRPr="00503910">
        <w:rPr>
          <w:rFonts w:asciiTheme="minorHAnsi" w:hAnsiTheme="minorHAnsi" w:cstheme="minorHAnsi"/>
          <w:color w:val="000000"/>
        </w:rPr>
        <w:t xml:space="preserve"> est en partie traversé</w:t>
      </w:r>
      <w:r w:rsidR="009E2C86">
        <w:rPr>
          <w:rFonts w:asciiTheme="minorHAnsi" w:hAnsiTheme="minorHAnsi" w:cstheme="minorHAnsi"/>
          <w:color w:val="000000"/>
        </w:rPr>
        <w:t>e</w:t>
      </w:r>
      <w:r w:rsidRPr="00503910">
        <w:rPr>
          <w:rFonts w:asciiTheme="minorHAnsi" w:hAnsiTheme="minorHAnsi" w:cstheme="minorHAnsi"/>
          <w:color w:val="000000"/>
        </w:rPr>
        <w:t xml:space="preserve"> du </w:t>
      </w:r>
      <w:r w:rsidR="00042D90">
        <w:rPr>
          <w:rFonts w:asciiTheme="minorHAnsi" w:hAnsiTheme="minorHAnsi" w:cstheme="minorHAnsi"/>
          <w:color w:val="000000"/>
        </w:rPr>
        <w:t>S</w:t>
      </w:r>
      <w:r w:rsidRPr="00503910">
        <w:rPr>
          <w:rFonts w:asciiTheme="minorHAnsi" w:hAnsiTheme="minorHAnsi" w:cstheme="minorHAnsi"/>
          <w:color w:val="000000"/>
        </w:rPr>
        <w:t xml:space="preserve">ud au </w:t>
      </w:r>
      <w:r w:rsidR="00042D90">
        <w:rPr>
          <w:rFonts w:asciiTheme="minorHAnsi" w:hAnsiTheme="minorHAnsi" w:cstheme="minorHAnsi"/>
          <w:color w:val="000000"/>
        </w:rPr>
        <w:t>N</w:t>
      </w:r>
      <w:r w:rsidRPr="00503910">
        <w:rPr>
          <w:rFonts w:asciiTheme="minorHAnsi" w:hAnsiTheme="minorHAnsi" w:cstheme="minorHAnsi"/>
          <w:color w:val="000000"/>
        </w:rPr>
        <w:t>ord par l’</w:t>
      </w:r>
      <w:proofErr w:type="spellStart"/>
      <w:r w:rsidRPr="00503910">
        <w:rPr>
          <w:rFonts w:asciiTheme="minorHAnsi" w:hAnsiTheme="minorHAnsi" w:cstheme="minorHAnsi"/>
          <w:color w:val="000000"/>
        </w:rPr>
        <w:t>Ernz</w:t>
      </w:r>
      <w:proofErr w:type="spellEnd"/>
      <w:r w:rsidRPr="00503910">
        <w:rPr>
          <w:rFonts w:asciiTheme="minorHAnsi" w:hAnsiTheme="minorHAnsi" w:cstheme="minorHAnsi"/>
          <w:color w:val="000000"/>
        </w:rPr>
        <w:t xml:space="preserve"> Noire entre </w:t>
      </w:r>
      <w:proofErr w:type="spellStart"/>
      <w:r w:rsidRPr="00503910">
        <w:rPr>
          <w:rFonts w:asciiTheme="minorHAnsi" w:hAnsiTheme="minorHAnsi" w:cstheme="minorHAnsi"/>
          <w:color w:val="000000"/>
        </w:rPr>
        <w:t>Ernster</w:t>
      </w:r>
      <w:proofErr w:type="spellEnd"/>
      <w:r w:rsidRPr="00503910">
        <w:rPr>
          <w:rFonts w:asciiTheme="minorHAnsi" w:hAnsiTheme="minorHAnsi" w:cstheme="minorHAnsi"/>
          <w:color w:val="000000"/>
        </w:rPr>
        <w:t xml:space="preserve"> et </w:t>
      </w:r>
      <w:proofErr w:type="spellStart"/>
      <w:r w:rsidRPr="00503910">
        <w:rPr>
          <w:rFonts w:asciiTheme="minorHAnsi" w:hAnsiTheme="minorHAnsi" w:cstheme="minorHAnsi"/>
          <w:color w:val="000000"/>
        </w:rPr>
        <w:t>Blumendall</w:t>
      </w:r>
      <w:proofErr w:type="spellEnd"/>
      <w:r w:rsidRPr="00503910">
        <w:rPr>
          <w:rFonts w:asciiTheme="minorHAnsi" w:hAnsiTheme="minorHAnsi" w:cstheme="minorHAnsi"/>
          <w:color w:val="000000"/>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Milieu physique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9E2C86">
        <w:rPr>
          <w:rFonts w:asciiTheme="minorHAnsi" w:hAnsiTheme="minorHAnsi" w:cstheme="minorHAnsi"/>
          <w:color w:val="000000"/>
        </w:rPr>
        <w:t>a zone</w:t>
      </w:r>
      <w:r w:rsidRPr="00503910">
        <w:rPr>
          <w:rFonts w:asciiTheme="minorHAnsi" w:hAnsiTheme="minorHAnsi" w:cstheme="minorHAnsi"/>
          <w:color w:val="000000"/>
        </w:rPr>
        <w:t xml:space="preserve"> présente un relief ondulé caractérisé par un paysage de collines, partiellement mouvementé par des failles.</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Les couches géologiques affleurant sur le territoire font essentiellement partie du système triasique.</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Sur une partie d</w:t>
      </w:r>
      <w:r w:rsidR="009E2C86">
        <w:rPr>
          <w:rFonts w:asciiTheme="minorHAnsi" w:hAnsiTheme="minorHAnsi" w:cstheme="minorHAnsi"/>
          <w:color w:val="000000"/>
        </w:rPr>
        <w:t>e la zone</w:t>
      </w:r>
      <w:r w:rsidRPr="00503910">
        <w:rPr>
          <w:rFonts w:asciiTheme="minorHAnsi" w:hAnsiTheme="minorHAnsi" w:cstheme="minorHAnsi"/>
          <w:color w:val="000000"/>
        </w:rPr>
        <w:t xml:space="preserve"> affleure le </w:t>
      </w:r>
      <w:proofErr w:type="spellStart"/>
      <w:r w:rsidRPr="00503910">
        <w:rPr>
          <w:rFonts w:asciiTheme="minorHAnsi" w:hAnsiTheme="minorHAnsi" w:cstheme="minorHAnsi"/>
          <w:color w:val="000000"/>
        </w:rPr>
        <w:t>Keuper</w:t>
      </w:r>
      <w:proofErr w:type="spellEnd"/>
      <w:r w:rsidRPr="00503910">
        <w:rPr>
          <w:rFonts w:asciiTheme="minorHAnsi" w:hAnsiTheme="minorHAnsi" w:cstheme="minorHAnsi"/>
          <w:color w:val="000000"/>
        </w:rPr>
        <w:t xml:space="preserve"> à </w:t>
      </w:r>
      <w:proofErr w:type="spellStart"/>
      <w:r w:rsidRPr="00503910">
        <w:rPr>
          <w:rFonts w:asciiTheme="minorHAnsi" w:hAnsiTheme="minorHAnsi" w:cstheme="minorHAnsi"/>
          <w:color w:val="000000"/>
        </w:rPr>
        <w:t>marnolites</w:t>
      </w:r>
      <w:proofErr w:type="spellEnd"/>
      <w:r w:rsidRPr="00503910">
        <w:rPr>
          <w:rFonts w:asciiTheme="minorHAnsi" w:hAnsiTheme="minorHAnsi" w:cstheme="minorHAnsi"/>
          <w:color w:val="000000"/>
        </w:rPr>
        <w:t xml:space="preserve"> compactes, dernière assise du Trias. Il se compose de marnes bariolées, dans lesquelles sont intercalé</w:t>
      </w:r>
      <w:r w:rsidR="00042D90">
        <w:rPr>
          <w:rFonts w:asciiTheme="minorHAnsi" w:hAnsiTheme="minorHAnsi" w:cstheme="minorHAnsi"/>
          <w:color w:val="000000"/>
        </w:rPr>
        <w:t>e</w:t>
      </w:r>
      <w:r w:rsidRPr="00503910">
        <w:rPr>
          <w:rFonts w:asciiTheme="minorHAnsi" w:hAnsiTheme="minorHAnsi" w:cstheme="minorHAnsi"/>
          <w:color w:val="000000"/>
        </w:rPr>
        <w:t xml:space="preserve">s des bancs de dolomie. Autour de Eschweiler, sur le </w:t>
      </w:r>
      <w:proofErr w:type="spellStart"/>
      <w:r w:rsidRPr="00503910">
        <w:rPr>
          <w:rFonts w:asciiTheme="minorHAnsi" w:hAnsiTheme="minorHAnsi" w:cstheme="minorHAnsi"/>
          <w:color w:val="000000"/>
        </w:rPr>
        <w:t>Keuper</w:t>
      </w:r>
      <w:proofErr w:type="spellEnd"/>
      <w:r w:rsidRPr="00503910">
        <w:rPr>
          <w:rFonts w:asciiTheme="minorHAnsi" w:hAnsiTheme="minorHAnsi" w:cstheme="minorHAnsi"/>
          <w:color w:val="000000"/>
        </w:rPr>
        <w:t xml:space="preserve"> repose le Rhétien, assise de séparation entre le Lias et le Trias, formée par les argiles feuilletées sombres, surmontées d'une couche de grès ou de conglomérats et terminée par les argiles de Levallois. En bordure ouest d</w:t>
      </w:r>
      <w:r w:rsidR="009E2C86">
        <w:rPr>
          <w:rFonts w:asciiTheme="minorHAnsi" w:hAnsiTheme="minorHAnsi" w:cstheme="minorHAnsi"/>
          <w:color w:val="000000"/>
        </w:rPr>
        <w:t>e la zone</w:t>
      </w:r>
      <w:r w:rsidRPr="00503910">
        <w:rPr>
          <w:rFonts w:asciiTheme="minorHAnsi" w:hAnsiTheme="minorHAnsi" w:cstheme="minorHAnsi"/>
          <w:color w:val="000000"/>
        </w:rPr>
        <w:t>, le Rhétien est recouvert par l'</w:t>
      </w:r>
      <w:proofErr w:type="spellStart"/>
      <w:r w:rsidRPr="00503910">
        <w:rPr>
          <w:rFonts w:asciiTheme="minorHAnsi" w:hAnsiTheme="minorHAnsi" w:cstheme="minorHAnsi"/>
          <w:color w:val="000000"/>
        </w:rPr>
        <w:t>Hettangien</w:t>
      </w:r>
      <w:proofErr w:type="spellEnd"/>
      <w:r w:rsidRPr="00503910">
        <w:rPr>
          <w:rFonts w:asciiTheme="minorHAnsi" w:hAnsiTheme="minorHAnsi" w:cstheme="minorHAnsi"/>
          <w:color w:val="000000"/>
        </w:rPr>
        <w:t xml:space="preserve"> inférieur (couches à </w:t>
      </w:r>
      <w:proofErr w:type="spellStart"/>
      <w:r w:rsidRPr="00503910">
        <w:rPr>
          <w:rFonts w:asciiTheme="minorHAnsi" w:hAnsiTheme="minorHAnsi" w:cstheme="minorHAnsi"/>
          <w:color w:val="000000"/>
        </w:rPr>
        <w:t>Psiloceras</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planorbis</w:t>
      </w:r>
      <w:proofErr w:type="spellEnd"/>
      <w:r w:rsidRPr="00503910">
        <w:rPr>
          <w:rFonts w:asciiTheme="minorHAnsi" w:hAnsiTheme="minorHAnsi" w:cstheme="minorHAnsi"/>
          <w:color w:val="000000"/>
        </w:rPr>
        <w:t>), première assise du Lias. Il est constitué de marnes grises, gréseuses, très fossilifères, avec intercalation de bancs de calcaire.</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sols argileux à argileux lourds,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sur substrat de marnes dominent dans la zone. Ce type de sol occupe avec près de 1660 ha plus de la moitié d</w:t>
      </w:r>
      <w:r w:rsidR="009E2C86">
        <w:rPr>
          <w:rFonts w:asciiTheme="minorHAnsi" w:hAnsiTheme="minorHAnsi" w:cstheme="minorHAnsi"/>
          <w:color w:val="000000"/>
        </w:rPr>
        <w:t>e la zone</w:t>
      </w:r>
      <w:r w:rsidRPr="00503910">
        <w:rPr>
          <w:rFonts w:asciiTheme="minorHAnsi" w:hAnsiTheme="minorHAnsi" w:cstheme="minorHAnsi"/>
          <w:color w:val="000000"/>
        </w:rPr>
        <w:t>. Autour de la localité d’Eschweiler, à l’Est d</w:t>
      </w:r>
      <w:r w:rsidR="009E2C86">
        <w:rPr>
          <w:rFonts w:asciiTheme="minorHAnsi" w:hAnsiTheme="minorHAnsi" w:cstheme="minorHAnsi"/>
          <w:color w:val="000000"/>
        </w:rPr>
        <w:t>e la zone</w:t>
      </w:r>
      <w:r w:rsidRPr="00503910">
        <w:rPr>
          <w:rFonts w:asciiTheme="minorHAnsi" w:hAnsiTheme="minorHAnsi" w:cstheme="minorHAnsi"/>
          <w:color w:val="000000"/>
        </w:rPr>
        <w:t xml:space="preserve">, des sols sablo-limoneux et limoneux,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w:t>
      </w:r>
      <w:r w:rsidR="00042D90">
        <w:rPr>
          <w:rFonts w:asciiTheme="minorHAnsi" w:hAnsiTheme="minorHAnsi" w:cstheme="minorHAnsi"/>
          <w:color w:val="000000"/>
        </w:rPr>
        <w:t>à</w:t>
      </w:r>
      <w:r w:rsidRPr="00503910">
        <w:rPr>
          <w:rFonts w:asciiTheme="minorHAnsi" w:hAnsiTheme="minorHAnsi" w:cstheme="minorHAnsi"/>
          <w:color w:val="000000"/>
        </w:rPr>
        <w:t xml:space="preserve"> modérément </w:t>
      </w:r>
      <w:proofErr w:type="spellStart"/>
      <w:r w:rsidRPr="00503910">
        <w:rPr>
          <w:rFonts w:asciiTheme="minorHAnsi" w:hAnsiTheme="minorHAnsi" w:cstheme="minorHAnsi"/>
          <w:color w:val="000000"/>
        </w:rPr>
        <w:t>gleyifiés</w:t>
      </w:r>
      <w:proofErr w:type="spellEnd"/>
      <w:r w:rsidR="00EA3A20">
        <w:rPr>
          <w:rFonts w:asciiTheme="minorHAnsi" w:hAnsiTheme="minorHAnsi" w:cstheme="minorHAnsi"/>
          <w:color w:val="000000"/>
        </w:rPr>
        <w:t xml:space="preserve"> sont présents</w:t>
      </w:r>
      <w:r w:rsidRPr="00503910">
        <w:rPr>
          <w:rFonts w:asciiTheme="minorHAnsi" w:hAnsiTheme="minorHAnsi" w:cstheme="minorHAnsi"/>
          <w:color w:val="000000"/>
        </w:rPr>
        <w:t>. Les colluvions et surtout les alluvions occupent la vallée de l'Ernz Noire.</w:t>
      </w:r>
    </w:p>
    <w:p w:rsidR="00101B2A" w:rsidRPr="00503910" w:rsidRDefault="00101B2A" w:rsidP="00101B2A">
      <w:pPr>
        <w:spacing w:after="120"/>
        <w:ind w:left="360" w:firstLine="66"/>
        <w:jc w:val="both"/>
        <w:rPr>
          <w:rFonts w:asciiTheme="minorHAnsi" w:hAnsiTheme="minorHAnsi" w:cstheme="minorHAnsi"/>
          <w:color w:val="000000"/>
        </w:rPr>
      </w:pPr>
      <w:r w:rsidRPr="00503910">
        <w:rPr>
          <w:rFonts w:asciiTheme="minorHAnsi" w:hAnsiTheme="minorHAnsi" w:cstheme="minorHAnsi"/>
          <w:color w:val="000000"/>
        </w:rPr>
        <w:t>Occupation du sol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La plus grande partie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est couverte par des territoires agricoles</w:t>
      </w:r>
      <w:r w:rsidR="00042D90">
        <w:rPr>
          <w:rFonts w:asciiTheme="minorHAnsi" w:hAnsiTheme="minorHAnsi" w:cstheme="minorHAnsi"/>
          <w:color w:val="000000"/>
        </w:rPr>
        <w:t>, environ 8/10</w:t>
      </w:r>
      <w:r w:rsidRPr="00503910">
        <w:rPr>
          <w:rFonts w:asciiTheme="minorHAnsi" w:hAnsiTheme="minorHAnsi" w:cstheme="minorHAnsi"/>
          <w:color w:val="000000"/>
        </w:rPr>
        <w:t xml:space="preserve"> (81%)</w:t>
      </w:r>
      <w:r w:rsidR="00042D90">
        <w:rPr>
          <w:rFonts w:asciiTheme="minorHAnsi" w:hAnsiTheme="minorHAnsi" w:cstheme="minorHAnsi"/>
          <w:color w:val="000000"/>
        </w:rPr>
        <w:t>,</w:t>
      </w:r>
      <w:r w:rsidRPr="00503910">
        <w:rPr>
          <w:rFonts w:asciiTheme="minorHAnsi" w:hAnsiTheme="minorHAnsi" w:cstheme="minorHAnsi"/>
          <w:color w:val="000000"/>
        </w:rPr>
        <w:t xml:space="preserve"> surtout exploité</w:t>
      </w:r>
      <w:r w:rsidR="00042D90">
        <w:rPr>
          <w:rFonts w:asciiTheme="minorHAnsi" w:hAnsiTheme="minorHAnsi" w:cstheme="minorHAnsi"/>
          <w:color w:val="000000"/>
        </w:rPr>
        <w:t>e</w:t>
      </w:r>
      <w:r w:rsidRPr="00503910">
        <w:rPr>
          <w:rFonts w:asciiTheme="minorHAnsi" w:hAnsiTheme="minorHAnsi" w:cstheme="minorHAnsi"/>
          <w:color w:val="000000"/>
        </w:rPr>
        <w:t>s en tant que prairies et pâturages (3/4 de la surface agricole) alors que les cultures annuelles couvrent environ</w:t>
      </w:r>
      <w:r w:rsidR="00042D90">
        <w:rPr>
          <w:rFonts w:asciiTheme="minorHAnsi" w:hAnsiTheme="minorHAnsi" w:cstheme="minorHAnsi"/>
          <w:color w:val="000000"/>
        </w:rPr>
        <w:t xml:space="preserve"> 1/4</w:t>
      </w:r>
      <w:r w:rsidRPr="00503910">
        <w:rPr>
          <w:rFonts w:asciiTheme="minorHAnsi" w:hAnsiTheme="minorHAnsi" w:cstheme="minorHAnsi"/>
          <w:color w:val="000000"/>
        </w:rPr>
        <w:t xml:space="preserve"> de la surface agricole. Près de 190 ha de prairies mésophiles ont pu être inventoriés dans la zone, et il subsiste également encore quelques prairies humides (env. 15 ha) et de vergers (env. 25 ha). Les prairies humides sont surtout situées dans la vallée de l'Ernz Noire au</w:t>
      </w:r>
      <w:r w:rsidR="00042D90">
        <w:rPr>
          <w:rFonts w:asciiTheme="minorHAnsi" w:hAnsiTheme="minorHAnsi" w:cstheme="minorHAnsi"/>
          <w:color w:val="000000"/>
        </w:rPr>
        <w:t xml:space="preserve"> Nord </w:t>
      </w:r>
      <w:r w:rsidRPr="00503910">
        <w:rPr>
          <w:rFonts w:asciiTheme="minorHAnsi" w:hAnsiTheme="minorHAnsi" w:cstheme="minorHAnsi"/>
          <w:color w:val="000000"/>
        </w:rPr>
        <w:t xml:space="preserve">de </w:t>
      </w:r>
      <w:proofErr w:type="spellStart"/>
      <w:r w:rsidRPr="00503910">
        <w:rPr>
          <w:rFonts w:asciiTheme="minorHAnsi" w:hAnsiTheme="minorHAnsi" w:cstheme="minorHAnsi"/>
          <w:color w:val="000000"/>
        </w:rPr>
        <w:t>Junglinster</w:t>
      </w:r>
      <w:proofErr w:type="spellEnd"/>
      <w:r w:rsidRPr="00503910">
        <w:rPr>
          <w:rFonts w:asciiTheme="minorHAnsi" w:hAnsiTheme="minorHAnsi" w:cstheme="minorHAnsi"/>
          <w:color w:val="000000"/>
        </w:rPr>
        <w:t xml:space="preserve"> et dans les vallées autour de </w:t>
      </w:r>
      <w:proofErr w:type="spellStart"/>
      <w:r w:rsidRPr="00503910">
        <w:rPr>
          <w:rFonts w:asciiTheme="minorHAnsi" w:hAnsiTheme="minorHAnsi" w:cstheme="minorHAnsi"/>
          <w:color w:val="000000"/>
        </w:rPr>
        <w:t>Helmstal</w:t>
      </w:r>
      <w:proofErr w:type="spellEnd"/>
      <w:r w:rsidRPr="00503910">
        <w:rPr>
          <w:rFonts w:asciiTheme="minorHAnsi" w:hAnsiTheme="minorHAnsi" w:cstheme="minorHAnsi"/>
          <w:color w:val="000000"/>
        </w:rPr>
        <w:t xml:space="preserve"> et </w:t>
      </w:r>
      <w:proofErr w:type="spellStart"/>
      <w:r w:rsidRPr="00503910">
        <w:rPr>
          <w:rFonts w:asciiTheme="minorHAnsi" w:hAnsiTheme="minorHAnsi" w:cstheme="minorHAnsi"/>
          <w:color w:val="000000"/>
        </w:rPr>
        <w:t>Brouch</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pelouses calcaires occupent les pentes chaudes du </w:t>
      </w:r>
      <w:proofErr w:type="spellStart"/>
      <w:r w:rsidRPr="00503910">
        <w:rPr>
          <w:rFonts w:asciiTheme="minorHAnsi" w:hAnsiTheme="minorHAnsi" w:cstheme="minorHAnsi"/>
          <w:color w:val="000000"/>
        </w:rPr>
        <w:t>Keuper</w:t>
      </w:r>
      <w:proofErr w:type="spellEnd"/>
      <w:r w:rsidRPr="00503910">
        <w:rPr>
          <w:rFonts w:asciiTheme="minorHAnsi" w:hAnsiTheme="minorHAnsi" w:cstheme="minorHAnsi"/>
          <w:color w:val="000000"/>
        </w:rPr>
        <w:t xml:space="preserve"> autour de la localité de </w:t>
      </w:r>
      <w:proofErr w:type="spellStart"/>
      <w:r w:rsidRPr="00503910">
        <w:rPr>
          <w:rFonts w:asciiTheme="minorHAnsi" w:hAnsiTheme="minorHAnsi" w:cstheme="minorHAnsi"/>
          <w:color w:val="000000"/>
        </w:rPr>
        <w:t>Junglinster</w:t>
      </w:r>
      <w:proofErr w:type="spellEnd"/>
      <w:r w:rsidRPr="00503910">
        <w:rPr>
          <w:rFonts w:asciiTheme="minorHAnsi" w:hAnsiTheme="minorHAnsi" w:cstheme="minorHAnsi"/>
          <w:color w:val="000000"/>
        </w:rPr>
        <w:t xml:space="preserve"> et couvrent une surface de plus de 50 ha soit près de 1/4 de la surface nationale de ce type d’habitat.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lastRenderedPageBreak/>
        <w:t xml:space="preserve">Les roselières occupent plus de 16 ha surtout le long des ruisseaux autour les localités de </w:t>
      </w:r>
      <w:proofErr w:type="spellStart"/>
      <w:r w:rsidRPr="00503910">
        <w:rPr>
          <w:rFonts w:asciiTheme="minorHAnsi" w:hAnsiTheme="minorHAnsi" w:cstheme="minorHAnsi"/>
          <w:color w:val="000000"/>
        </w:rPr>
        <w:t>Beidweiler</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Brouch</w:t>
      </w:r>
      <w:proofErr w:type="spellEnd"/>
      <w:r w:rsidRPr="00503910">
        <w:rPr>
          <w:rFonts w:asciiTheme="minorHAnsi" w:hAnsiTheme="minorHAnsi" w:cstheme="minorHAnsi"/>
          <w:color w:val="000000"/>
        </w:rPr>
        <w:t xml:space="preserve"> et </w:t>
      </w:r>
      <w:proofErr w:type="spellStart"/>
      <w:r w:rsidRPr="00503910">
        <w:rPr>
          <w:rFonts w:asciiTheme="minorHAnsi" w:hAnsiTheme="minorHAnsi" w:cstheme="minorHAnsi"/>
          <w:color w:val="000000"/>
        </w:rPr>
        <w:t>Helmstal</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Les forêts occupent un peu plus de 12%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et sont composées à 75% de feuillus et à 25% de résineux. Les hêtraies mésophiles (hêtraies à mélique et aspérule) et les hêtraies acidophiles (hêtraies à luzule) constituent les principales formations forestières feuillues couvrant 44% respectivement 20% de la surface boisée.</w:t>
      </w:r>
    </w:p>
    <w:p w:rsidR="00101B2A" w:rsidRPr="00503910" w:rsidRDefault="00101B2A" w:rsidP="00101B2A">
      <w:pPr>
        <w:spacing w:after="120"/>
        <w:jc w:val="both"/>
        <w:rPr>
          <w:rFonts w:asciiTheme="minorHAnsi" w:hAnsiTheme="minorHAnsi" w:cstheme="minorHAnsi"/>
          <w:color w:val="000000"/>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u w:val="single"/>
        </w:rPr>
      </w:pPr>
      <w:r w:rsidRPr="00503910">
        <w:rPr>
          <w:rFonts w:asciiTheme="minorHAnsi" w:hAnsiTheme="minorHAnsi" w:cstheme="minorHAnsi"/>
          <w:b/>
          <w:bCs/>
          <w:color w:val="000000"/>
        </w:rPr>
        <w:t>Qualité et importance:</w:t>
      </w:r>
    </w:p>
    <w:p w:rsidR="00101B2A" w:rsidRPr="00503910" w:rsidRDefault="009A0CF4" w:rsidP="00101B2A">
      <w:pPr>
        <w:spacing w:after="120"/>
        <w:ind w:firstLine="426"/>
        <w:jc w:val="both"/>
        <w:rPr>
          <w:rFonts w:asciiTheme="minorHAnsi" w:hAnsiTheme="minorHAnsi" w:cstheme="minorHAnsi"/>
          <w:color w:val="000000"/>
        </w:rPr>
      </w:pPr>
      <w:r>
        <w:rPr>
          <w:rFonts w:asciiTheme="minorHAnsi" w:hAnsiTheme="minorHAnsi" w:cstheme="minorHAnsi"/>
          <w:color w:val="000000"/>
        </w:rPr>
        <w:t>Intérêts selon la directive « Oiseaux »</w:t>
      </w:r>
      <w:r w:rsidR="00101B2A"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zones agricoles, bien structurées (haies, lisières, vergers, rangées d'arbres..) et exploitées de façon extensive (mosaïque de pelouses sèches et zones humides) conviennent bien à la Pie-grièche grise </w:t>
      </w:r>
      <w:r w:rsidRPr="00503910">
        <w:rPr>
          <w:rFonts w:asciiTheme="minorHAnsi" w:hAnsiTheme="minorHAnsi" w:cstheme="minorHAnsi"/>
          <w:i/>
          <w:color w:val="000000"/>
        </w:rPr>
        <w:t>Lanius excubitor</w:t>
      </w:r>
      <w:r w:rsidRPr="00503910">
        <w:rPr>
          <w:rFonts w:asciiTheme="minorHAnsi" w:hAnsiTheme="minorHAnsi" w:cstheme="minorHAnsi"/>
          <w:color w:val="000000"/>
        </w:rPr>
        <w:t xml:space="preserve"> et la Pie-grièche écorcheur </w:t>
      </w:r>
      <w:r w:rsidRPr="00503910">
        <w:rPr>
          <w:rFonts w:asciiTheme="minorHAnsi" w:hAnsiTheme="minorHAnsi" w:cstheme="minorHAnsi"/>
          <w:i/>
          <w:color w:val="000000"/>
        </w:rPr>
        <w:t xml:space="preserve">Lanius collurio </w:t>
      </w:r>
      <w:r w:rsidRPr="00503910">
        <w:rPr>
          <w:rFonts w:asciiTheme="minorHAnsi" w:hAnsiTheme="minorHAnsi" w:cstheme="minorHAnsi"/>
          <w:color w:val="000000"/>
        </w:rPr>
        <w:t>dont les populations y présentent</w:t>
      </w:r>
      <w:r w:rsidRPr="00503910">
        <w:rPr>
          <w:rFonts w:asciiTheme="minorHAnsi" w:hAnsiTheme="minorHAnsi" w:cstheme="minorHAnsi"/>
          <w:i/>
          <w:color w:val="000000"/>
        </w:rPr>
        <w:t xml:space="preserve"> </w:t>
      </w:r>
      <w:r w:rsidRPr="00503910">
        <w:rPr>
          <w:rFonts w:asciiTheme="minorHAnsi" w:hAnsiTheme="minorHAnsi" w:cstheme="minorHAnsi"/>
          <w:color w:val="000000"/>
        </w:rPr>
        <w:t xml:space="preserve">les plus hautes densités du Luxembourg, ainsi qu’à la Linotte mélodieuse </w:t>
      </w:r>
      <w:r w:rsidRPr="00503910">
        <w:rPr>
          <w:rFonts w:asciiTheme="minorHAnsi" w:hAnsiTheme="minorHAnsi" w:cstheme="minorHAnsi"/>
          <w:i/>
          <w:color w:val="000000"/>
        </w:rPr>
        <w:t xml:space="preserve">Carduelis cannabina </w:t>
      </w:r>
      <w:r w:rsidRPr="00503910">
        <w:rPr>
          <w:rFonts w:asciiTheme="minorHAnsi" w:hAnsiTheme="minorHAnsi" w:cstheme="minorHAnsi"/>
          <w:color w:val="000000"/>
        </w:rPr>
        <w:t>et au Torcol fourmilier</w:t>
      </w:r>
      <w:r w:rsidRPr="00503910">
        <w:rPr>
          <w:rFonts w:asciiTheme="minorHAnsi" w:hAnsiTheme="minorHAnsi" w:cstheme="minorHAnsi"/>
          <w:i/>
          <w:color w:val="000000"/>
        </w:rPr>
        <w:t xml:space="preserve"> Jynx torquilla</w:t>
      </w:r>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milieux ouverts abritent également la Caille des blés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color w:val="000000"/>
        </w:rPr>
        <w:t xml:space="preserve">, l’Alouette des champs </w:t>
      </w:r>
      <w:proofErr w:type="spellStart"/>
      <w:r w:rsidRPr="00503910">
        <w:rPr>
          <w:rFonts w:asciiTheme="minorHAnsi" w:hAnsiTheme="minorHAnsi" w:cstheme="minorHAnsi"/>
          <w:i/>
          <w:color w:val="000000"/>
        </w:rPr>
        <w:t>Alauda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arvensis</w:t>
      </w:r>
      <w:proofErr w:type="spellEnd"/>
      <w:r w:rsidRPr="00503910">
        <w:rPr>
          <w:rFonts w:asciiTheme="minorHAnsi" w:hAnsiTheme="minorHAnsi" w:cstheme="minorHAnsi"/>
          <w:color w:val="000000"/>
        </w:rPr>
        <w:t xml:space="preserve"> et la Perdrix grise </w:t>
      </w:r>
      <w:proofErr w:type="spellStart"/>
      <w:r w:rsidRPr="00503910">
        <w:rPr>
          <w:rFonts w:asciiTheme="minorHAnsi" w:hAnsiTheme="minorHAnsi" w:cstheme="minorHAnsi"/>
          <w:i/>
          <w:color w:val="000000"/>
        </w:rPr>
        <w:t>Perdix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perdix</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deux espèces de milans, le Milan royal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color w:val="000000"/>
        </w:rPr>
        <w:t xml:space="preserve"> et le Milan noir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migrans</w:t>
      </w:r>
      <w:proofErr w:type="spellEnd"/>
      <w:r w:rsidRPr="00503910">
        <w:rPr>
          <w:rFonts w:asciiTheme="minorHAnsi" w:hAnsiTheme="minorHAnsi" w:cstheme="minorHAnsi"/>
          <w:color w:val="000000"/>
        </w:rPr>
        <w:t xml:space="preserve"> sont régulièrement observé</w:t>
      </w:r>
      <w:r w:rsidR="00042D90">
        <w:rPr>
          <w:rFonts w:asciiTheme="minorHAnsi" w:hAnsiTheme="minorHAnsi" w:cstheme="minorHAnsi"/>
          <w:color w:val="000000"/>
        </w:rPr>
        <w:t>e</w:t>
      </w:r>
      <w:r w:rsidRPr="00503910">
        <w:rPr>
          <w:rFonts w:asciiTheme="minorHAnsi" w:hAnsiTheme="minorHAnsi" w:cstheme="minorHAnsi"/>
          <w:color w:val="000000"/>
        </w:rPr>
        <w:t xml:space="preserve">s en recherche de nourriture en période de reproduction. Le Busard Saint-Martin </w:t>
      </w:r>
      <w:proofErr w:type="spellStart"/>
      <w:r w:rsidRPr="00503910">
        <w:rPr>
          <w:rFonts w:asciiTheme="minorHAnsi" w:hAnsiTheme="minorHAnsi" w:cstheme="minorHAnsi"/>
          <w:i/>
          <w:color w:val="000000"/>
        </w:rPr>
        <w:t>Circus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cyaneus</w:t>
      </w:r>
      <w:proofErr w:type="spellEnd"/>
      <w:r w:rsidRPr="00503910">
        <w:rPr>
          <w:rFonts w:asciiTheme="minorHAnsi" w:hAnsiTheme="minorHAnsi" w:cstheme="minorHAnsi"/>
          <w:color w:val="000000"/>
        </w:rPr>
        <w:t xml:space="preserve"> est présent en période d’hivernation.</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roselières et les mégaphorbiaies le long de l’Ernz noire accueillent la Rousserolle effarvatte </w:t>
      </w:r>
      <w:proofErr w:type="spellStart"/>
      <w:r w:rsidRPr="00503910">
        <w:rPr>
          <w:rFonts w:asciiTheme="minorHAnsi" w:hAnsiTheme="minorHAnsi" w:cstheme="minorHAnsi"/>
          <w:i/>
          <w:color w:val="000000"/>
        </w:rPr>
        <w:t>Acrocephalus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scirpaceus</w:t>
      </w:r>
      <w:proofErr w:type="spellEnd"/>
      <w:r w:rsidRPr="00503910">
        <w:rPr>
          <w:rFonts w:asciiTheme="minorHAnsi" w:hAnsiTheme="minorHAnsi" w:cstheme="minorHAnsi"/>
          <w:color w:val="000000"/>
        </w:rPr>
        <w:t xml:space="preserve"> et le Bruant des roseaux </w:t>
      </w:r>
      <w:r w:rsidRPr="00503910">
        <w:rPr>
          <w:rFonts w:asciiTheme="minorHAnsi" w:hAnsiTheme="minorHAnsi" w:cstheme="minorHAnsi"/>
          <w:i/>
          <w:color w:val="000000"/>
        </w:rPr>
        <w:t>Emberiza schoeniclus</w:t>
      </w:r>
      <w:r w:rsidRPr="00503910">
        <w:rPr>
          <w:rFonts w:asciiTheme="minorHAnsi" w:hAnsiTheme="minorHAnsi" w:cstheme="minorHAnsi"/>
          <w:color w:val="000000"/>
        </w:rPr>
        <w:t xml:space="preserve">, tandis qu’au niveau des berges niche le Martin-pêcheur </w:t>
      </w:r>
      <w:proofErr w:type="spellStart"/>
      <w:r w:rsidRPr="00503910">
        <w:rPr>
          <w:rFonts w:asciiTheme="minorHAnsi" w:hAnsiTheme="minorHAnsi" w:cstheme="minorHAnsi"/>
          <w:i/>
          <w:color w:val="000000"/>
        </w:rPr>
        <w:t>Alcedo</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atthis</w:t>
      </w:r>
      <w:proofErr w:type="spellEnd"/>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La Cigogne noire </w:t>
      </w:r>
      <w:r w:rsidRPr="00503910">
        <w:rPr>
          <w:rFonts w:asciiTheme="minorHAnsi" w:hAnsiTheme="minorHAnsi" w:cstheme="minorHAnsi"/>
          <w:i/>
          <w:color w:val="000000"/>
        </w:rPr>
        <w:t>Ciconia nigra</w:t>
      </w:r>
      <w:r w:rsidRPr="00503910">
        <w:rPr>
          <w:rFonts w:asciiTheme="minorHAnsi" w:hAnsiTheme="minorHAnsi" w:cstheme="minorHAnsi"/>
          <w:color w:val="000000"/>
        </w:rPr>
        <w:t xml:space="preserve"> est nicheuse de la zone, ainsi que des individus nichant dans les environs viennent se nourrir régulièrement dans la zone. Les habitats forestiers abritent le Pouillot siffleur </w:t>
      </w:r>
      <w:r w:rsidRPr="00503910">
        <w:rPr>
          <w:rFonts w:asciiTheme="minorHAnsi" w:hAnsiTheme="minorHAnsi" w:cstheme="minorHAnsi"/>
          <w:i/>
          <w:color w:val="000000"/>
        </w:rPr>
        <w:t>Phylloscopus sibilatrix</w:t>
      </w:r>
      <w:r w:rsidRPr="00503910">
        <w:rPr>
          <w:rFonts w:asciiTheme="minorHAnsi" w:hAnsiTheme="minorHAnsi" w:cstheme="minorHAnsi"/>
          <w:color w:val="000000"/>
        </w:rPr>
        <w:t xml:space="preserve"> et des pics tels que le Pic noir </w:t>
      </w:r>
      <w:proofErr w:type="spellStart"/>
      <w:r w:rsidRPr="00503910">
        <w:rPr>
          <w:rFonts w:asciiTheme="minorHAnsi" w:hAnsiTheme="minorHAnsi" w:cstheme="minorHAnsi"/>
          <w:i/>
          <w:color w:val="000000"/>
        </w:rPr>
        <w:t>Drycopus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martius</w:t>
      </w:r>
      <w:proofErr w:type="spellEnd"/>
      <w:r w:rsidRPr="00503910">
        <w:rPr>
          <w:rFonts w:asciiTheme="minorHAnsi" w:hAnsiTheme="minorHAnsi" w:cstheme="minorHAnsi"/>
          <w:color w:val="000000"/>
        </w:rPr>
        <w:t xml:space="preserve">, le Pic </w:t>
      </w:r>
      <w:proofErr w:type="spellStart"/>
      <w:r w:rsidRPr="00503910">
        <w:rPr>
          <w:rFonts w:asciiTheme="minorHAnsi" w:hAnsiTheme="minorHAnsi" w:cstheme="minorHAnsi"/>
          <w:color w:val="000000"/>
        </w:rPr>
        <w:t>mar</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i/>
          <w:color w:val="000000"/>
        </w:rPr>
        <w:t>Dendropos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medius</w:t>
      </w:r>
      <w:proofErr w:type="spellEnd"/>
      <w:r w:rsidRPr="00503910">
        <w:rPr>
          <w:rFonts w:asciiTheme="minorHAnsi" w:hAnsiTheme="minorHAnsi" w:cstheme="minorHAnsi"/>
          <w:color w:val="000000"/>
        </w:rPr>
        <w:t xml:space="preserve"> et le Pic vert </w:t>
      </w:r>
      <w:r w:rsidRPr="00503910">
        <w:rPr>
          <w:rFonts w:asciiTheme="minorHAnsi" w:hAnsiTheme="minorHAnsi" w:cstheme="minorHAnsi"/>
          <w:i/>
          <w:color w:val="000000"/>
        </w:rPr>
        <w:t>Picus viridis</w:t>
      </w:r>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espèces cibles sont :</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Pie-grièche écorcheur </w:t>
      </w:r>
      <w:r w:rsidRPr="00503910">
        <w:rPr>
          <w:rFonts w:eastAsia="Times New Roman" w:cstheme="minorHAnsi"/>
          <w:i/>
          <w:sz w:val="24"/>
          <w:szCs w:val="24"/>
          <w:lang w:eastAsia="lb-LU"/>
        </w:rPr>
        <w:t>Lanius collurio</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Pie-grièche grise </w:t>
      </w:r>
      <w:r w:rsidRPr="00503910">
        <w:rPr>
          <w:rFonts w:eastAsia="Times New Roman" w:cstheme="minorHAnsi"/>
          <w:i/>
          <w:sz w:val="24"/>
          <w:szCs w:val="24"/>
          <w:lang w:eastAsia="lb-LU"/>
        </w:rPr>
        <w:t>Lanius excubitor</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Chouette chevêche </w:t>
      </w:r>
      <w:r w:rsidRPr="00503910">
        <w:rPr>
          <w:rFonts w:eastAsia="Times New Roman" w:cstheme="minorHAnsi"/>
          <w:i/>
          <w:sz w:val="24"/>
          <w:szCs w:val="24"/>
          <w:lang w:eastAsia="lb-LU"/>
        </w:rPr>
        <w:t>Athene noctua</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Milan royal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milvus</w:t>
      </w:r>
      <w:proofErr w:type="spellEnd"/>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Milan noir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migrans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Busard Saint-Martin </w:t>
      </w:r>
      <w:proofErr w:type="spellStart"/>
      <w:r w:rsidRPr="00503910">
        <w:rPr>
          <w:rFonts w:eastAsia="Times New Roman" w:cstheme="minorHAnsi"/>
          <w:i/>
          <w:sz w:val="24"/>
          <w:szCs w:val="24"/>
          <w:lang w:eastAsia="lb-LU"/>
        </w:rPr>
        <w:t>Circus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cyaneus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Bergeronnette printanière </w:t>
      </w:r>
      <w:r w:rsidRPr="00503910">
        <w:rPr>
          <w:rFonts w:eastAsia="Times New Roman" w:cstheme="minorHAnsi"/>
          <w:i/>
          <w:sz w:val="24"/>
          <w:szCs w:val="24"/>
          <w:lang w:eastAsia="lb-LU"/>
        </w:rPr>
        <w:t>Motacilla flava</w:t>
      </w:r>
      <w:r w:rsidRPr="00503910">
        <w:rPr>
          <w:rFonts w:eastAsia="Times New Roman" w:cstheme="minorHAnsi"/>
          <w:sz w:val="24"/>
          <w:szCs w:val="24"/>
          <w:lang w:eastAsia="lb-LU"/>
        </w:rPr>
        <w:t xml:space="preserve"> </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Pipit farlouse </w:t>
      </w:r>
      <w:r w:rsidRPr="00503910">
        <w:rPr>
          <w:rFonts w:eastAsia="Times New Roman" w:cstheme="minorHAnsi"/>
          <w:i/>
          <w:sz w:val="24"/>
          <w:szCs w:val="24"/>
          <w:lang w:eastAsia="lb-LU"/>
        </w:rPr>
        <w:t>Anthus pratensis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Vanneau huppé </w:t>
      </w:r>
      <w:proofErr w:type="spellStart"/>
      <w:r w:rsidRPr="00503910">
        <w:rPr>
          <w:rFonts w:eastAsia="Times New Roman" w:cstheme="minorHAnsi"/>
          <w:i/>
          <w:sz w:val="24"/>
          <w:szCs w:val="24"/>
          <w:lang w:eastAsia="lb-LU"/>
        </w:rPr>
        <w:t>Vanellus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vanellus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Perdrix grise </w:t>
      </w:r>
      <w:proofErr w:type="spellStart"/>
      <w:r w:rsidRPr="00503910">
        <w:rPr>
          <w:rFonts w:eastAsia="Times New Roman" w:cstheme="minorHAnsi"/>
          <w:sz w:val="24"/>
          <w:szCs w:val="24"/>
          <w:lang w:eastAsia="lb-LU"/>
        </w:rPr>
        <w:t>Perdix</w:t>
      </w:r>
      <w:proofErr w:type="spellEnd"/>
      <w:r w:rsidRPr="00503910">
        <w:rPr>
          <w:rFonts w:eastAsia="Times New Roman" w:cstheme="minorHAnsi"/>
          <w:sz w:val="24"/>
          <w:szCs w:val="24"/>
          <w:lang w:eastAsia="lb-LU"/>
        </w:rPr>
        <w:t xml:space="preserve"> </w:t>
      </w:r>
      <w:proofErr w:type="spellStart"/>
      <w:r w:rsidRPr="00503910">
        <w:rPr>
          <w:rFonts w:eastAsia="Times New Roman" w:cstheme="minorHAnsi"/>
          <w:sz w:val="24"/>
          <w:szCs w:val="24"/>
          <w:lang w:eastAsia="lb-LU"/>
        </w:rPr>
        <w:t>perdix</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Caille des blés </w:t>
      </w:r>
      <w:proofErr w:type="spellStart"/>
      <w:r w:rsidRPr="00503910">
        <w:rPr>
          <w:rFonts w:eastAsia="Times New Roman" w:cstheme="minorHAnsi"/>
          <w:i/>
          <w:sz w:val="24"/>
          <w:szCs w:val="24"/>
          <w:lang w:eastAsia="lb-LU"/>
        </w:rPr>
        <w:t>Coturnix</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coturnix</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l’Alouette des champs </w:t>
      </w:r>
      <w:proofErr w:type="spellStart"/>
      <w:r w:rsidRPr="00503910">
        <w:rPr>
          <w:rFonts w:eastAsia="Times New Roman" w:cstheme="minorHAnsi"/>
          <w:i/>
          <w:sz w:val="24"/>
          <w:szCs w:val="24"/>
          <w:lang w:eastAsia="lb-LU"/>
        </w:rPr>
        <w:t>Alauda</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arvensis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Linotte mélodieuse </w:t>
      </w:r>
      <w:r w:rsidRPr="00503910">
        <w:rPr>
          <w:rFonts w:eastAsia="Times New Roman" w:cstheme="minorHAnsi"/>
          <w:i/>
          <w:sz w:val="24"/>
          <w:szCs w:val="24"/>
          <w:lang w:eastAsia="lb-LU"/>
        </w:rPr>
        <w:t>Carduelis cannabina</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Rousserolle effarvatte </w:t>
      </w:r>
      <w:proofErr w:type="spellStart"/>
      <w:r w:rsidRPr="00503910">
        <w:rPr>
          <w:rFonts w:eastAsia="Times New Roman" w:cstheme="minorHAnsi"/>
          <w:i/>
          <w:sz w:val="24"/>
          <w:szCs w:val="24"/>
          <w:lang w:eastAsia="lb-LU"/>
        </w:rPr>
        <w:t>Acrocephalus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scirpaceus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Râle d’eau </w:t>
      </w:r>
      <w:r w:rsidRPr="00503910">
        <w:rPr>
          <w:rFonts w:eastAsia="Times New Roman" w:cstheme="minorHAnsi"/>
          <w:i/>
          <w:sz w:val="24"/>
          <w:szCs w:val="24"/>
          <w:lang w:eastAsia="lb-LU"/>
        </w:rPr>
        <w:t>Rallus aquaticus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lastRenderedPageBreak/>
        <w:t xml:space="preserve">le Bruant des roseaux </w:t>
      </w:r>
      <w:r w:rsidRPr="00503910">
        <w:rPr>
          <w:rFonts w:eastAsia="Times New Roman" w:cstheme="minorHAnsi"/>
          <w:i/>
          <w:sz w:val="24"/>
          <w:szCs w:val="24"/>
          <w:lang w:eastAsia="lb-LU"/>
        </w:rPr>
        <w:t>Emberiza schoeniclus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Martin pêcheur </w:t>
      </w:r>
      <w:proofErr w:type="spellStart"/>
      <w:r w:rsidRPr="00503910">
        <w:rPr>
          <w:rFonts w:eastAsia="Times New Roman" w:cstheme="minorHAnsi"/>
          <w:i/>
          <w:sz w:val="24"/>
          <w:szCs w:val="24"/>
          <w:lang w:eastAsia="lb-LU"/>
        </w:rPr>
        <w:t>Alcedo</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atthis</w:t>
      </w:r>
      <w:proofErr w:type="spellEnd"/>
    </w:p>
    <w:p w:rsidR="006255DA" w:rsidRDefault="006255DA" w:rsidP="00101B2A">
      <w:pPr>
        <w:pStyle w:val="ListParagraph"/>
        <w:numPr>
          <w:ilvl w:val="0"/>
          <w:numId w:val="14"/>
        </w:numPr>
        <w:spacing w:after="120" w:line="240" w:lineRule="auto"/>
        <w:ind w:left="720"/>
        <w:rPr>
          <w:rFonts w:eastAsia="Times New Roman" w:cstheme="minorHAnsi"/>
          <w:sz w:val="24"/>
          <w:szCs w:val="24"/>
          <w:lang w:eastAsia="lb-LU"/>
        </w:rPr>
      </w:pPr>
      <w:r>
        <w:rPr>
          <w:rFonts w:eastAsia="Times New Roman" w:cstheme="minorHAnsi"/>
          <w:sz w:val="24"/>
          <w:szCs w:val="24"/>
          <w:lang w:eastAsia="lb-LU"/>
        </w:rPr>
        <w:t xml:space="preserve">la Tourterelle des bois </w:t>
      </w:r>
      <w:r w:rsidRPr="006255DA">
        <w:rPr>
          <w:rFonts w:eastAsia="Times New Roman" w:cstheme="minorHAnsi"/>
          <w:i/>
          <w:sz w:val="24"/>
          <w:szCs w:val="24"/>
          <w:lang w:eastAsia="lb-LU"/>
        </w:rPr>
        <w:t>Streptopelia turtur</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Cigogne noire </w:t>
      </w:r>
      <w:r w:rsidRPr="00503910">
        <w:rPr>
          <w:rFonts w:eastAsia="Times New Roman" w:cstheme="minorHAnsi"/>
          <w:i/>
          <w:sz w:val="24"/>
          <w:szCs w:val="24"/>
          <w:lang w:eastAsia="lb-LU"/>
        </w:rPr>
        <w:t>Ciconia nigra</w:t>
      </w:r>
    </w:p>
    <w:p w:rsidR="00101B2A" w:rsidRPr="00503910" w:rsidRDefault="00101B2A" w:rsidP="00101B2A">
      <w:pPr>
        <w:pStyle w:val="ListParagraph"/>
        <w:widowControl w:val="0"/>
        <w:numPr>
          <w:ilvl w:val="0"/>
          <w:numId w:val="14"/>
        </w:numPr>
        <w:tabs>
          <w:tab w:val="left" w:pos="90"/>
        </w:tabs>
        <w:autoSpaceDE w:val="0"/>
        <w:autoSpaceDN w:val="0"/>
        <w:adjustRightInd w:val="0"/>
        <w:spacing w:after="120" w:line="240" w:lineRule="auto"/>
        <w:ind w:left="720"/>
        <w:jc w:val="both"/>
        <w:rPr>
          <w:rFonts w:cstheme="minorHAnsi"/>
          <w:color w:val="000000"/>
          <w:sz w:val="24"/>
          <w:szCs w:val="24"/>
        </w:rPr>
      </w:pPr>
      <w:r w:rsidRPr="00503910">
        <w:rPr>
          <w:rFonts w:eastAsia="Times New Roman" w:cstheme="minorHAnsi"/>
          <w:sz w:val="24"/>
          <w:szCs w:val="24"/>
          <w:lang w:eastAsia="lb-LU"/>
        </w:rPr>
        <w:t xml:space="preserve">le Pouillot siffleur </w:t>
      </w:r>
      <w:r w:rsidRPr="00503910">
        <w:rPr>
          <w:rFonts w:eastAsia="Times New Roman" w:cstheme="minorHAnsi"/>
          <w:i/>
          <w:sz w:val="24"/>
          <w:szCs w:val="24"/>
          <w:lang w:eastAsia="lb-LU"/>
        </w:rPr>
        <w:t>Phylloscopus sibilatrix</w:t>
      </w:r>
    </w:p>
    <w:p w:rsidR="006255DA" w:rsidRDefault="006255DA" w:rsidP="00101B2A">
      <w:pPr>
        <w:pStyle w:val="ListParagraph"/>
        <w:numPr>
          <w:ilvl w:val="0"/>
          <w:numId w:val="14"/>
        </w:numPr>
        <w:spacing w:after="120" w:line="240" w:lineRule="auto"/>
        <w:ind w:left="720"/>
        <w:rPr>
          <w:rFonts w:eastAsia="Times New Roman" w:cstheme="minorHAnsi"/>
          <w:sz w:val="24"/>
          <w:szCs w:val="24"/>
          <w:lang w:eastAsia="lb-LU"/>
        </w:rPr>
      </w:pPr>
      <w:r>
        <w:rPr>
          <w:rFonts w:eastAsia="Times New Roman" w:cstheme="minorHAnsi"/>
          <w:sz w:val="24"/>
          <w:szCs w:val="24"/>
          <w:lang w:eastAsia="lb-LU"/>
        </w:rPr>
        <w:t xml:space="preserve">le Pic noir </w:t>
      </w:r>
      <w:r w:rsidRPr="006255DA">
        <w:rPr>
          <w:rFonts w:eastAsia="Times New Roman" w:cstheme="minorHAnsi"/>
          <w:i/>
          <w:sz w:val="24"/>
          <w:szCs w:val="24"/>
          <w:lang w:eastAsia="lb-LU"/>
        </w:rPr>
        <w:t>Dryocopus martius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Pic </w:t>
      </w:r>
      <w:proofErr w:type="spellStart"/>
      <w:r w:rsidRPr="00503910">
        <w:rPr>
          <w:rFonts w:eastAsia="Times New Roman" w:cstheme="minorHAnsi"/>
          <w:sz w:val="24"/>
          <w:szCs w:val="24"/>
          <w:lang w:eastAsia="lb-LU"/>
        </w:rPr>
        <w:t>mar</w:t>
      </w:r>
      <w:proofErr w:type="spellEnd"/>
      <w:r w:rsidRPr="00503910">
        <w:rPr>
          <w:rFonts w:eastAsia="Times New Roman" w:cstheme="minorHAnsi"/>
          <w:sz w:val="24"/>
          <w:szCs w:val="24"/>
          <w:lang w:eastAsia="lb-LU"/>
        </w:rPr>
        <w:t xml:space="preserve"> </w:t>
      </w:r>
      <w:proofErr w:type="spellStart"/>
      <w:r w:rsidRPr="00503910">
        <w:rPr>
          <w:rFonts w:eastAsia="Times New Roman" w:cstheme="minorHAnsi"/>
          <w:i/>
          <w:sz w:val="24"/>
          <w:szCs w:val="24"/>
          <w:lang w:eastAsia="lb-LU"/>
        </w:rPr>
        <w:t>Dendrocopos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medius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Pic vert </w:t>
      </w:r>
      <w:r w:rsidRPr="00503910">
        <w:rPr>
          <w:rFonts w:eastAsia="Times New Roman" w:cstheme="minorHAnsi"/>
          <w:i/>
          <w:sz w:val="24"/>
          <w:szCs w:val="24"/>
          <w:lang w:eastAsia="lb-LU"/>
        </w:rPr>
        <w:t>Picus viridis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Torcol fourmilier </w:t>
      </w:r>
      <w:r w:rsidRPr="00503910">
        <w:rPr>
          <w:rFonts w:eastAsia="Times New Roman" w:cstheme="minorHAnsi"/>
          <w:i/>
          <w:sz w:val="24"/>
          <w:szCs w:val="24"/>
          <w:lang w:eastAsia="lb-LU"/>
        </w:rPr>
        <w:t>Jynx torquilla</w:t>
      </w:r>
    </w:p>
    <w:p w:rsidR="00006129" w:rsidRPr="00006129" w:rsidRDefault="00101B2A" w:rsidP="00006129">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le Rougequeue à front blanc </w:t>
      </w:r>
      <w:r w:rsidRPr="00503910">
        <w:rPr>
          <w:rFonts w:eastAsia="Times New Roman" w:cstheme="minorHAnsi"/>
          <w:i/>
          <w:sz w:val="24"/>
          <w:szCs w:val="24"/>
          <w:lang w:eastAsia="lb-LU"/>
        </w:rPr>
        <w:t>Phoenicurus phoenicurus</w:t>
      </w:r>
    </w:p>
    <w:p w:rsidR="001A7582" w:rsidRDefault="00006129"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sidRPr="00006129">
        <w:rPr>
          <w:rFonts w:eastAsia="Times New Roman" w:cstheme="minorHAnsi"/>
          <w:sz w:val="24"/>
          <w:szCs w:val="24"/>
          <w:lang w:eastAsia="lb-LU"/>
        </w:rPr>
        <w:t xml:space="preserve">le Pipit des arbres </w:t>
      </w:r>
      <w:r w:rsidRPr="00006129">
        <w:rPr>
          <w:rFonts w:eastAsia="Times New Roman" w:cstheme="minorHAnsi"/>
          <w:i/>
          <w:sz w:val="24"/>
          <w:szCs w:val="24"/>
          <w:lang w:eastAsia="lb-LU"/>
        </w:rPr>
        <w:t>Anthus trivialis</w:t>
      </w:r>
      <w:r w:rsidR="001A7582" w:rsidRPr="001A7582">
        <w:rPr>
          <w:rFonts w:eastAsia="Times New Roman" w:cstheme="minorHAnsi"/>
          <w:sz w:val="24"/>
          <w:szCs w:val="24"/>
          <w:lang w:eastAsia="lb-LU"/>
        </w:rPr>
        <w:t xml:space="preserve"> </w:t>
      </w:r>
    </w:p>
    <w:p w:rsidR="00006129" w:rsidRPr="001A7582" w:rsidRDefault="001A7582"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sidRPr="00503910">
        <w:rPr>
          <w:rFonts w:eastAsia="Times New Roman" w:cstheme="minorHAnsi"/>
          <w:sz w:val="24"/>
          <w:szCs w:val="24"/>
          <w:lang w:eastAsia="lb-LU"/>
        </w:rPr>
        <w:t xml:space="preserve">la Bondrée apivore </w:t>
      </w:r>
      <w:r w:rsidRPr="00503910">
        <w:rPr>
          <w:rFonts w:eastAsia="Times New Roman" w:cstheme="minorHAnsi"/>
          <w:i/>
          <w:sz w:val="24"/>
          <w:szCs w:val="24"/>
          <w:lang w:eastAsia="lb-LU"/>
        </w:rPr>
        <w:t xml:space="preserve">Pernis </w:t>
      </w:r>
      <w:proofErr w:type="spellStart"/>
      <w:r w:rsidRPr="00503910">
        <w:rPr>
          <w:rFonts w:eastAsia="Times New Roman" w:cstheme="minorHAnsi"/>
          <w:i/>
          <w:sz w:val="24"/>
          <w:szCs w:val="24"/>
          <w:lang w:eastAsia="lb-LU"/>
        </w:rPr>
        <w:t>apivorus</w:t>
      </w:r>
      <w:proofErr w:type="spellEnd"/>
    </w:p>
    <w:p w:rsidR="00101B2A" w:rsidRPr="00503910" w:rsidRDefault="00101B2A"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sidRPr="00503910">
        <w:rPr>
          <w:rFonts w:asciiTheme="minorHAnsi" w:hAnsiTheme="minorHAnsi" w:cstheme="minorHAnsi"/>
          <w:color w:val="000000"/>
        </w:rPr>
        <w:t>Autres intérêts écologiques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Environ 27% de la surface de la zone se chevauchent avec les zones spéciales de conservation « LU0001020 Pelouses calcaires de la région de </w:t>
      </w:r>
      <w:proofErr w:type="spellStart"/>
      <w:r w:rsidRPr="00503910">
        <w:rPr>
          <w:rFonts w:asciiTheme="minorHAnsi" w:hAnsiTheme="minorHAnsi" w:cstheme="minorHAnsi"/>
          <w:color w:val="000000"/>
        </w:rPr>
        <w:t>Junglinster</w:t>
      </w:r>
      <w:proofErr w:type="spellEnd"/>
      <w:r w:rsidRPr="00503910">
        <w:rPr>
          <w:rFonts w:asciiTheme="minorHAnsi" w:hAnsiTheme="minorHAnsi" w:cstheme="minorHAnsi"/>
          <w:color w:val="000000"/>
        </w:rPr>
        <w:t xml:space="preserve"> » et « LU0001045 </w:t>
      </w:r>
      <w:proofErr w:type="spellStart"/>
      <w:r w:rsidRPr="00503910">
        <w:rPr>
          <w:rFonts w:asciiTheme="minorHAnsi" w:hAnsiTheme="minorHAnsi" w:cstheme="minorHAnsi"/>
          <w:color w:val="000000"/>
        </w:rPr>
        <w:t>Gonderange</w:t>
      </w:r>
      <w:proofErr w:type="spellEnd"/>
      <w:r w:rsidRPr="00503910">
        <w:rPr>
          <w:rFonts w:asciiTheme="minorHAnsi" w:hAnsiTheme="minorHAnsi" w:cstheme="minorHAnsi"/>
          <w:color w:val="000000"/>
        </w:rPr>
        <w:t>/</w:t>
      </w:r>
      <w:proofErr w:type="spellStart"/>
      <w:r w:rsidRPr="00503910">
        <w:rPr>
          <w:rFonts w:asciiTheme="minorHAnsi" w:hAnsiTheme="minorHAnsi" w:cstheme="minorHAnsi"/>
          <w:color w:val="000000"/>
        </w:rPr>
        <w:t>Rodenbourg</w:t>
      </w:r>
      <w:proofErr w:type="spellEnd"/>
      <w:r w:rsidRPr="00503910">
        <w:rPr>
          <w:rFonts w:asciiTheme="minorHAnsi" w:hAnsiTheme="minorHAnsi" w:cstheme="minorHAnsi"/>
          <w:color w:val="000000"/>
        </w:rPr>
        <w:t xml:space="preserve"> - </w:t>
      </w:r>
      <w:proofErr w:type="spellStart"/>
      <w:r w:rsidRPr="00503910">
        <w:rPr>
          <w:rFonts w:asciiTheme="minorHAnsi" w:hAnsiTheme="minorHAnsi" w:cstheme="minorHAnsi"/>
          <w:color w:val="000000"/>
        </w:rPr>
        <w:t>Faascht</w:t>
      </w:r>
      <w:proofErr w:type="spellEnd"/>
      <w:r w:rsidRPr="00503910">
        <w:rPr>
          <w:rFonts w:asciiTheme="minorHAnsi" w:hAnsiTheme="minorHAnsi" w:cstheme="minorHAnsi"/>
          <w:color w:val="000000"/>
        </w:rPr>
        <w:t xml:space="preserve"> ».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20695C">
        <w:rPr>
          <w:rFonts w:asciiTheme="minorHAnsi" w:hAnsiTheme="minorHAnsi" w:cstheme="minorHAnsi"/>
          <w:color w:val="000000"/>
        </w:rPr>
        <w:t>a zone</w:t>
      </w:r>
      <w:r w:rsidRPr="00503910">
        <w:rPr>
          <w:rFonts w:asciiTheme="minorHAnsi" w:hAnsiTheme="minorHAnsi" w:cstheme="minorHAnsi"/>
          <w:color w:val="000000"/>
        </w:rPr>
        <w:t xml:space="preserve"> abrite 13 types d'habitats de l'annexe I</w:t>
      </w:r>
      <w:r w:rsidR="0020695C">
        <w:rPr>
          <w:rFonts w:asciiTheme="minorHAnsi" w:hAnsiTheme="minorHAnsi" w:cstheme="minorHAnsi"/>
          <w:color w:val="000000"/>
        </w:rPr>
        <w:t xml:space="preserve"> de la directive « Habitats », dont 3 </w:t>
      </w:r>
      <w:r w:rsidRPr="00503910">
        <w:rPr>
          <w:rFonts w:asciiTheme="minorHAnsi" w:hAnsiTheme="minorHAnsi" w:cstheme="minorHAnsi"/>
          <w:color w:val="000000"/>
        </w:rPr>
        <w:t>prioritaires. Parmi les habitats prioritaires, les pelouses calcaires sèches semi-naturelles constituent le type d'habitat le plus important. La zone regroupe pratiquement un cinquième de la surface nationale des pelouses calcaires. Ce type d'habitat est particulièrement riche en espèces menacées de la faune et de la flore. Certaines pelouses d</w:t>
      </w:r>
      <w:r w:rsidR="0020695C">
        <w:rPr>
          <w:rFonts w:asciiTheme="minorHAnsi" w:hAnsiTheme="minorHAnsi" w:cstheme="minorHAnsi"/>
          <w:color w:val="000000"/>
        </w:rPr>
        <w:t>e la zone</w:t>
      </w:r>
      <w:r w:rsidRPr="00503910">
        <w:rPr>
          <w:rFonts w:asciiTheme="minorHAnsi" w:hAnsiTheme="minorHAnsi" w:cstheme="minorHAnsi"/>
          <w:color w:val="000000"/>
        </w:rPr>
        <w:t xml:space="preserve"> abritent par exemple un nombre impressionnant d'orchidées.</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D’autres habitats figurant également dans l'annexe I de la</w:t>
      </w:r>
      <w:r w:rsidR="0020695C">
        <w:rPr>
          <w:rFonts w:asciiTheme="minorHAnsi" w:hAnsiTheme="minorHAnsi" w:cstheme="minorHAnsi"/>
          <w:color w:val="000000"/>
        </w:rPr>
        <w:t>dite</w:t>
      </w:r>
      <w:r w:rsidRPr="00503910">
        <w:rPr>
          <w:rFonts w:asciiTheme="minorHAnsi" w:hAnsiTheme="minorHAnsi" w:cstheme="minorHAnsi"/>
          <w:color w:val="000000"/>
        </w:rPr>
        <w:t xml:space="preserve"> directive présents</w:t>
      </w:r>
      <w:r w:rsidR="0020695C">
        <w:rPr>
          <w:rFonts w:asciiTheme="minorHAnsi" w:hAnsiTheme="minorHAnsi" w:cstheme="minorHAnsi"/>
          <w:color w:val="000000"/>
        </w:rPr>
        <w:t xml:space="preserve"> dans la zone</w:t>
      </w:r>
      <w:r w:rsidRPr="00503910">
        <w:rPr>
          <w:rFonts w:asciiTheme="minorHAnsi" w:hAnsiTheme="minorHAnsi" w:cstheme="minorHAnsi"/>
          <w:color w:val="000000"/>
        </w:rPr>
        <w:t xml:space="preserve"> sont les prairies à molinie, les prairies maigres de fauche et les formations de </w:t>
      </w:r>
      <w:r w:rsidR="0020695C">
        <w:rPr>
          <w:rFonts w:asciiTheme="minorHAnsi" w:hAnsiTheme="minorHAnsi" w:cstheme="minorHAnsi"/>
          <w:color w:val="000000"/>
        </w:rPr>
        <w:t>genévrier (</w:t>
      </w:r>
      <w:proofErr w:type="spellStart"/>
      <w:r w:rsidRPr="00503910">
        <w:rPr>
          <w:rFonts w:asciiTheme="minorHAnsi" w:hAnsiTheme="minorHAnsi" w:cstheme="minorHAnsi"/>
          <w:color w:val="000000"/>
        </w:rPr>
        <w:t>Juniperus</w:t>
      </w:r>
      <w:proofErr w:type="spellEnd"/>
      <w:r w:rsidR="0020695C">
        <w:rPr>
          <w:rFonts w:asciiTheme="minorHAnsi" w:hAnsiTheme="minorHAnsi" w:cstheme="minorHAnsi"/>
          <w:color w:val="000000"/>
        </w:rPr>
        <w:t>)</w:t>
      </w:r>
      <w:r w:rsidRPr="00503910">
        <w:rPr>
          <w:rFonts w:asciiTheme="minorHAnsi" w:hAnsiTheme="minorHAnsi" w:cstheme="minorHAnsi"/>
          <w:color w:val="000000"/>
        </w:rPr>
        <w:t xml:space="preserve"> sur pelouses.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Cette zone est particulièrement intéressante pour une espèce de papillon </w:t>
      </w:r>
      <w:proofErr w:type="spellStart"/>
      <w:r w:rsidRPr="00503910">
        <w:rPr>
          <w:rFonts w:asciiTheme="minorHAnsi" w:hAnsiTheme="minorHAnsi" w:cstheme="minorHAnsi"/>
          <w:i/>
          <w:color w:val="000000"/>
        </w:rPr>
        <w:t>Euphrydryas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aurinia</w:t>
      </w:r>
      <w:proofErr w:type="spellEnd"/>
      <w:r w:rsidRPr="00503910">
        <w:rPr>
          <w:rFonts w:asciiTheme="minorHAnsi" w:hAnsiTheme="minorHAnsi" w:cstheme="minorHAnsi"/>
          <w:color w:val="000000"/>
        </w:rPr>
        <w:t xml:space="preserve">. A noter également la présence d'un site de reproduction très important pour le Grand Murin </w:t>
      </w:r>
      <w:proofErr w:type="spellStart"/>
      <w:r w:rsidRPr="00503910">
        <w:rPr>
          <w:rFonts w:asciiTheme="minorHAnsi" w:hAnsiTheme="minorHAnsi" w:cstheme="minorHAnsi"/>
          <w:i/>
          <w:color w:val="000000"/>
        </w:rPr>
        <w:t>Myotis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myotis</w:t>
      </w:r>
      <w:proofErr w:type="spellEnd"/>
      <w:r w:rsidRPr="00503910">
        <w:rPr>
          <w:rFonts w:asciiTheme="minorHAnsi" w:hAnsiTheme="minorHAnsi" w:cstheme="minorHAnsi"/>
          <w:color w:val="000000"/>
        </w:rPr>
        <w:t xml:space="preserve"> à proximité de la zone. Le territoire de chasse de cette colonie se trouve en partie dans cette zone.</w:t>
      </w:r>
    </w:p>
    <w:p w:rsidR="00101B2A" w:rsidRPr="00503910" w:rsidRDefault="00101B2A" w:rsidP="00101B2A">
      <w:pPr>
        <w:spacing w:after="120"/>
        <w:jc w:val="both"/>
        <w:rPr>
          <w:rFonts w:asciiTheme="minorHAnsi" w:hAnsiTheme="minorHAnsi" w:cstheme="minorHAnsi"/>
          <w:color w:val="000000"/>
        </w:rPr>
      </w:pPr>
    </w:p>
    <w:p w:rsidR="00101B2A" w:rsidRPr="00503910" w:rsidRDefault="00101B2A" w:rsidP="00101B2A">
      <w:pPr>
        <w:spacing w:after="120"/>
        <w:jc w:val="both"/>
        <w:rPr>
          <w:rFonts w:asciiTheme="minorHAnsi" w:hAnsiTheme="minorHAnsi" w:cstheme="minorHAnsi"/>
          <w:b/>
          <w:color w:val="000000"/>
        </w:rPr>
      </w:pPr>
      <w:r w:rsidRPr="00503910">
        <w:rPr>
          <w:rFonts w:asciiTheme="minorHAnsi" w:hAnsiTheme="minorHAnsi" w:cstheme="minorHAnsi"/>
          <w:b/>
          <w:color w:val="000000"/>
        </w:rPr>
        <w:t>Principes de gestion:</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principes de gestion à appliquer </w:t>
      </w:r>
      <w:r w:rsidR="00042D90">
        <w:rPr>
          <w:rFonts w:asciiTheme="minorHAnsi" w:hAnsiTheme="minorHAnsi" w:cstheme="minorHAnsi"/>
          <w:color w:val="000000"/>
        </w:rPr>
        <w:t>dans cette zone</w:t>
      </w:r>
      <w:r w:rsidRPr="00503910">
        <w:rPr>
          <w:rFonts w:asciiTheme="minorHAnsi" w:hAnsiTheme="minorHAnsi" w:cstheme="minorHAnsi"/>
          <w:color w:val="000000"/>
        </w:rPr>
        <w:t xml:space="preserve"> devront viser le pâturage extensif des pelouses sèches et le fauchage tardif voire très tardif des prairies maigres et humides. Les prairies à molinie présentes dans </w:t>
      </w:r>
      <w:r w:rsidR="0020695C">
        <w:rPr>
          <w:rFonts w:asciiTheme="minorHAnsi" w:hAnsiTheme="minorHAnsi" w:cstheme="minorHAnsi"/>
          <w:color w:val="000000"/>
        </w:rPr>
        <w:t>la zone</w:t>
      </w:r>
      <w:r w:rsidRPr="00503910">
        <w:rPr>
          <w:rFonts w:asciiTheme="minorHAnsi" w:hAnsiTheme="minorHAnsi" w:cstheme="minorHAnsi"/>
          <w:color w:val="000000"/>
        </w:rPr>
        <w:t xml:space="preserve"> comptent parmi les plus belles de tout le pays. Leur gestion est actuellement assurée par des contrats d’extensification.</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Pour les formations de </w:t>
      </w:r>
      <w:proofErr w:type="spellStart"/>
      <w:r w:rsidRPr="00503910">
        <w:rPr>
          <w:rFonts w:asciiTheme="minorHAnsi" w:hAnsiTheme="minorHAnsi" w:cstheme="minorHAnsi"/>
          <w:color w:val="000000"/>
        </w:rPr>
        <w:t>Juniperus</w:t>
      </w:r>
      <w:proofErr w:type="spellEnd"/>
      <w:r w:rsidRPr="00503910">
        <w:rPr>
          <w:rFonts w:asciiTheme="minorHAnsi" w:hAnsiTheme="minorHAnsi" w:cstheme="minorHAnsi"/>
          <w:color w:val="000000"/>
        </w:rPr>
        <w:t xml:space="preserve"> présentes dans l</w:t>
      </w:r>
      <w:r w:rsidR="0020695C">
        <w:rPr>
          <w:rFonts w:asciiTheme="minorHAnsi" w:hAnsiTheme="minorHAnsi" w:cstheme="minorHAnsi"/>
          <w:color w:val="000000"/>
        </w:rPr>
        <w:t>a zone</w:t>
      </w:r>
      <w:r w:rsidRPr="00503910">
        <w:rPr>
          <w:rFonts w:asciiTheme="minorHAnsi" w:hAnsiTheme="minorHAnsi" w:cstheme="minorHAnsi"/>
          <w:color w:val="000000"/>
        </w:rPr>
        <w:t xml:space="preserve"> se pose le problème de la régénération du genévrier. Un programme d’étude spécifique devrait être lancé pour étudier ce problème. </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Une importance est à accorder aux franges végétales des cours d'eau et aux ripisylves qui se présentent encore en grande partie dans un état proche de l’état naturel. L’amélioration de la qualité des cours d’eau est également à considérer comme un but principal.</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lastRenderedPageBreak/>
        <w:t>Les forêts feuillues devront être gérées selon les principes d’une sylviculture proche de la nature.</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Les objectifs opérationnels suggérés sont :</w:t>
      </w:r>
    </w:p>
    <w:p w:rsidR="00101B2A" w:rsidRPr="00503910" w:rsidRDefault="00101B2A" w:rsidP="00101B2A">
      <w:pPr>
        <w:pStyle w:val="ListParagraph"/>
        <w:numPr>
          <w:ilvl w:val="0"/>
          <w:numId w:val="29"/>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et amélioration de la qualité de l’eau, de la structure des cours d’eau, des plans d’eau et des fonds de vallée; restauration de la plaine alluviale et de son hydromorphologie; aménagement de bandes de protection herbagères le long des cours d’eau;</w:t>
      </w:r>
    </w:p>
    <w:p w:rsidR="00101B2A" w:rsidRPr="00503910" w:rsidRDefault="00101B2A" w:rsidP="00101B2A">
      <w:pPr>
        <w:pStyle w:val="ListParagraph"/>
        <w:numPr>
          <w:ilvl w:val="0"/>
          <w:numId w:val="29"/>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friches humides et des mégaphorbiaies; fauchage très tardif et pluriannuel;</w:t>
      </w:r>
    </w:p>
    <w:p w:rsidR="00101B2A" w:rsidRPr="00503910" w:rsidRDefault="00101B2A" w:rsidP="00101B2A">
      <w:pPr>
        <w:pStyle w:val="ListParagraph"/>
        <w:numPr>
          <w:ilvl w:val="0"/>
          <w:numId w:val="29"/>
        </w:numPr>
        <w:autoSpaceDE w:val="0"/>
        <w:autoSpaceDN w:val="0"/>
        <w:adjustRightInd w:val="0"/>
        <w:spacing w:after="120" w:line="240" w:lineRule="auto"/>
        <w:jc w:val="both"/>
        <w:rPr>
          <w:rFonts w:eastAsia="Times New Roman" w:cstheme="minorHAnsi"/>
          <w:sz w:val="24"/>
          <w:szCs w:val="24"/>
          <w:lang w:eastAsia="lb-LU"/>
        </w:rPr>
      </w:pPr>
      <w:r w:rsidRPr="00503910">
        <w:rPr>
          <w:rFonts w:cstheme="minorHAnsi"/>
          <w:sz w:val="24"/>
          <w:szCs w:val="24"/>
          <w:lang w:val="lb-LU"/>
        </w:rPr>
        <w:t>maintien dans un état de conservation favorable et extension surfacique des roselières; conservation et aménagement de vieux peuplements de roselières avec pieds dans l’eau;</w:t>
      </w:r>
    </w:p>
    <w:p w:rsidR="00101B2A" w:rsidRPr="00503910" w:rsidRDefault="00101B2A" w:rsidP="00101B2A">
      <w:pPr>
        <w:pStyle w:val="ListParagraph"/>
        <w:numPr>
          <w:ilvl w:val="0"/>
          <w:numId w:val="29"/>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prairies humides et des prairies maigres, y favoriser le fauchage tardif, voire très tardif;</w:t>
      </w:r>
    </w:p>
    <w:p w:rsidR="00101B2A" w:rsidRPr="00503910" w:rsidRDefault="00101B2A" w:rsidP="00101B2A">
      <w:pPr>
        <w:pStyle w:val="ListParagraph"/>
        <w:numPr>
          <w:ilvl w:val="0"/>
          <w:numId w:val="29"/>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pelouses sèches ou maigres; gestion par pâturage extensif;</w:t>
      </w:r>
    </w:p>
    <w:p w:rsidR="00101B2A" w:rsidRPr="00503910" w:rsidRDefault="00101B2A" w:rsidP="00101B2A">
      <w:pPr>
        <w:pStyle w:val="ListParagraph"/>
        <w:numPr>
          <w:ilvl w:val="0"/>
          <w:numId w:val="29"/>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 xml:space="preserve">promotion des programmes d’extensification en agriculture, notamment extensification des prairies et des pâturages; préservation et extension surfacique des prairies permanentes, sans retournement, ni </w:t>
      </w:r>
      <w:proofErr w:type="spellStart"/>
      <w:r w:rsidRPr="00503910">
        <w:rPr>
          <w:rFonts w:eastAsia="Times New Roman" w:cstheme="minorHAnsi"/>
          <w:sz w:val="24"/>
          <w:szCs w:val="24"/>
          <w:lang w:eastAsia="lb-LU"/>
        </w:rPr>
        <w:t>sursemis</w:t>
      </w:r>
      <w:proofErr w:type="spellEnd"/>
      <w:r w:rsidRPr="00503910">
        <w:rPr>
          <w:rFonts w:eastAsia="Times New Roman" w:cstheme="minorHAnsi"/>
          <w:sz w:val="24"/>
          <w:szCs w:val="24"/>
          <w:lang w:eastAsia="lb-LU"/>
        </w:rPr>
        <w:t>; maintien et aménagement de bandes herbacées et de jachères en culture; maintien et restauration d’une bande enherbée d’au moins 1 mètre le long des chemins ruraux et entre les structures paysagères et les cultures;</w:t>
      </w:r>
    </w:p>
    <w:p w:rsidR="00101B2A" w:rsidRPr="00503910" w:rsidRDefault="00101B2A" w:rsidP="00101B2A">
      <w:pPr>
        <w:pStyle w:val="ListParagraph"/>
        <w:numPr>
          <w:ilvl w:val="0"/>
          <w:numId w:val="29"/>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structures paysagères, tels que buissons, broussailles et haies; élaboration d’un plan de gestion et d’entretien pluriannuel des structures paysagères;</w:t>
      </w:r>
    </w:p>
    <w:p w:rsidR="00101B2A" w:rsidRPr="00503910" w:rsidRDefault="00101B2A" w:rsidP="00101B2A">
      <w:pPr>
        <w:pStyle w:val="ListParagraph"/>
        <w:numPr>
          <w:ilvl w:val="0"/>
          <w:numId w:val="29"/>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vergers, y préserver des arbres à forte dimension et des arbres morts; exploitation extensive par pâturage ou fauchage ;</w:t>
      </w:r>
    </w:p>
    <w:p w:rsidR="00101B2A" w:rsidRPr="00503910" w:rsidRDefault="00101B2A" w:rsidP="00101B2A">
      <w:pPr>
        <w:pStyle w:val="ListParagraph"/>
        <w:numPr>
          <w:ilvl w:val="0"/>
          <w:numId w:val="29"/>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différents types de futaies, notamment des chênaies-charmaies et forêts humides, y préserver des arbres à forte dimension et des classes d’âge avancées.</w:t>
      </w:r>
    </w:p>
    <w:p w:rsidR="00101B2A" w:rsidRPr="00503910" w:rsidRDefault="00101B2A" w:rsidP="00101B2A">
      <w:pPr>
        <w:jc w:val="both"/>
        <w:rPr>
          <w:rFonts w:asciiTheme="minorHAnsi" w:hAnsiTheme="minorHAnsi" w:cstheme="minorHAnsi"/>
          <w:color w:val="000000"/>
          <w:lang w:val="fr-LU"/>
        </w:rPr>
      </w:pPr>
    </w:p>
    <w:p w:rsidR="00101B2A" w:rsidRPr="00503910" w:rsidRDefault="00101B2A" w:rsidP="00101B2A">
      <w:pPr>
        <w:jc w:val="both"/>
        <w:rPr>
          <w:rFonts w:asciiTheme="minorHAnsi" w:hAnsiTheme="minorHAnsi" w:cstheme="minorHAnsi"/>
          <w:color w:val="000000"/>
        </w:rPr>
      </w:pPr>
      <w:r w:rsidRPr="00503910">
        <w:rPr>
          <w:rFonts w:asciiTheme="minorHAnsi" w:hAnsiTheme="minorHAnsi" w:cstheme="minorHAnsi"/>
          <w:color w:val="000000"/>
        </w:rPr>
        <w:br w:type="page"/>
      </w:r>
    </w:p>
    <w:p w:rsidR="00101B2A" w:rsidRPr="00503910" w:rsidRDefault="00101B2A" w:rsidP="00101B2A">
      <w:pPr>
        <w:pStyle w:val="Heading2"/>
        <w:numPr>
          <w:ilvl w:val="0"/>
          <w:numId w:val="36"/>
        </w:numPr>
        <w:spacing w:before="0" w:after="120"/>
        <w:rPr>
          <w:rFonts w:asciiTheme="minorHAnsi" w:hAnsiTheme="minorHAnsi" w:cstheme="minorHAnsi"/>
          <w:color w:val="auto"/>
          <w:sz w:val="24"/>
          <w:szCs w:val="24"/>
          <w:u w:val="single"/>
        </w:rPr>
      </w:pPr>
      <w:bookmarkStart w:id="8" w:name="_Toc409968146"/>
      <w:r w:rsidRPr="00503910">
        <w:rPr>
          <w:rFonts w:asciiTheme="minorHAnsi" w:hAnsiTheme="minorHAnsi" w:cstheme="minorHAnsi"/>
          <w:color w:val="auto"/>
          <w:sz w:val="24"/>
          <w:szCs w:val="24"/>
          <w:u w:val="single"/>
        </w:rPr>
        <w:lastRenderedPageBreak/>
        <w:t xml:space="preserve">Région de </w:t>
      </w:r>
      <w:proofErr w:type="spellStart"/>
      <w:r w:rsidRPr="00503910">
        <w:rPr>
          <w:rFonts w:asciiTheme="minorHAnsi" w:hAnsiTheme="minorHAnsi" w:cstheme="minorHAnsi"/>
          <w:color w:val="auto"/>
          <w:sz w:val="24"/>
          <w:szCs w:val="24"/>
          <w:u w:val="single"/>
        </w:rPr>
        <w:t>Mompach</w:t>
      </w:r>
      <w:proofErr w:type="spellEnd"/>
      <w:r w:rsidRPr="00503910">
        <w:rPr>
          <w:rFonts w:asciiTheme="minorHAnsi" w:hAnsiTheme="minorHAnsi" w:cstheme="minorHAnsi"/>
          <w:color w:val="auto"/>
          <w:sz w:val="24"/>
          <w:szCs w:val="24"/>
          <w:u w:val="single"/>
        </w:rPr>
        <w:t xml:space="preserve">, </w:t>
      </w:r>
      <w:proofErr w:type="spellStart"/>
      <w:r w:rsidRPr="00503910">
        <w:rPr>
          <w:rFonts w:asciiTheme="minorHAnsi" w:hAnsiTheme="minorHAnsi" w:cstheme="minorHAnsi"/>
          <w:color w:val="auto"/>
          <w:sz w:val="24"/>
          <w:szCs w:val="24"/>
          <w:u w:val="single"/>
        </w:rPr>
        <w:t>Manternach</w:t>
      </w:r>
      <w:proofErr w:type="spellEnd"/>
      <w:r w:rsidRPr="00503910">
        <w:rPr>
          <w:rFonts w:asciiTheme="minorHAnsi" w:hAnsiTheme="minorHAnsi" w:cstheme="minorHAnsi"/>
          <w:color w:val="auto"/>
          <w:sz w:val="24"/>
          <w:szCs w:val="24"/>
          <w:u w:val="single"/>
        </w:rPr>
        <w:t xml:space="preserve">, </w:t>
      </w:r>
      <w:proofErr w:type="spellStart"/>
      <w:r w:rsidRPr="00503910">
        <w:rPr>
          <w:rFonts w:asciiTheme="minorHAnsi" w:hAnsiTheme="minorHAnsi" w:cstheme="minorHAnsi"/>
          <w:color w:val="auto"/>
          <w:sz w:val="24"/>
          <w:szCs w:val="24"/>
          <w:u w:val="single"/>
        </w:rPr>
        <w:t>Bech</w:t>
      </w:r>
      <w:proofErr w:type="spellEnd"/>
      <w:r w:rsidRPr="00503910">
        <w:rPr>
          <w:rFonts w:asciiTheme="minorHAnsi" w:hAnsiTheme="minorHAnsi" w:cstheme="minorHAnsi"/>
          <w:color w:val="auto"/>
          <w:sz w:val="24"/>
          <w:szCs w:val="24"/>
          <w:u w:val="single"/>
        </w:rPr>
        <w:t xml:space="preserve"> et </w:t>
      </w:r>
      <w:proofErr w:type="spellStart"/>
      <w:r w:rsidRPr="00503910">
        <w:rPr>
          <w:rFonts w:asciiTheme="minorHAnsi" w:hAnsiTheme="minorHAnsi" w:cstheme="minorHAnsi"/>
          <w:color w:val="auto"/>
          <w:sz w:val="24"/>
          <w:szCs w:val="24"/>
          <w:u w:val="single"/>
        </w:rPr>
        <w:t>Osweiler</w:t>
      </w:r>
      <w:bookmarkEnd w:id="8"/>
      <w:proofErr w:type="spellEnd"/>
    </w:p>
    <w:p w:rsidR="00101B2A" w:rsidRPr="00503910" w:rsidRDefault="00101B2A" w:rsidP="00101B2A">
      <w:pPr>
        <w:autoSpaceDE w:val="0"/>
        <w:autoSpaceDN w:val="0"/>
        <w:adjustRightInd w:val="0"/>
        <w:spacing w:after="120"/>
        <w:jc w:val="both"/>
        <w:rPr>
          <w:rFonts w:asciiTheme="minorHAnsi" w:hAnsiTheme="minorHAnsi" w:cstheme="minorHAnsi"/>
          <w:b/>
          <w:bCs/>
        </w:rPr>
      </w:pPr>
    </w:p>
    <w:p w:rsidR="00101B2A" w:rsidRPr="00503910" w:rsidRDefault="009E2C86"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Pr>
          <w:rFonts w:asciiTheme="minorHAnsi" w:hAnsiTheme="minorHAnsi" w:cstheme="minorHAnsi"/>
          <w:b/>
          <w:bCs/>
          <w:color w:val="000000"/>
        </w:rPr>
        <w:t>Code zone</w:t>
      </w:r>
      <w:r w:rsidR="00101B2A" w:rsidRPr="00503910">
        <w:rPr>
          <w:rFonts w:asciiTheme="minorHAnsi" w:hAnsiTheme="minorHAnsi" w:cstheme="minorHAnsi"/>
          <w:b/>
          <w:bCs/>
          <w:color w:val="000000"/>
        </w:rPr>
        <w:t xml:space="preserve">: </w:t>
      </w:r>
      <w:r w:rsidR="00101B2A" w:rsidRPr="00503910">
        <w:rPr>
          <w:rFonts w:asciiTheme="minorHAnsi" w:hAnsiTheme="minorHAnsi" w:cstheme="minorHAnsi"/>
          <w:color w:val="000000"/>
        </w:rPr>
        <w:t>LU0002016</w:t>
      </w:r>
    </w:p>
    <w:p w:rsidR="00101B2A" w:rsidRPr="00503910" w:rsidRDefault="00101B2A" w:rsidP="00101B2A">
      <w:pPr>
        <w:widowControl w:val="0"/>
        <w:tabs>
          <w:tab w:val="left" w:pos="90"/>
          <w:tab w:val="right" w:pos="2835"/>
          <w:tab w:val="left" w:pos="2925"/>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b/>
          <w:bCs/>
          <w:color w:val="000000"/>
        </w:rPr>
        <w:t xml:space="preserve">Superficie: </w:t>
      </w:r>
      <w:r w:rsidRPr="00503910">
        <w:rPr>
          <w:rFonts w:asciiTheme="minorHAnsi" w:hAnsiTheme="minorHAnsi" w:cstheme="minorHAnsi"/>
          <w:bCs/>
          <w:color w:val="000000"/>
        </w:rPr>
        <w:t>496</w:t>
      </w:r>
      <w:r w:rsidR="007F654E" w:rsidRPr="00503910">
        <w:rPr>
          <w:rFonts w:asciiTheme="minorHAnsi" w:hAnsiTheme="minorHAnsi" w:cstheme="minorHAnsi"/>
          <w:bCs/>
          <w:color w:val="000000"/>
        </w:rPr>
        <w:t>2</w:t>
      </w:r>
      <w:r w:rsidRPr="00503910">
        <w:rPr>
          <w:rFonts w:asciiTheme="minorHAnsi" w:hAnsiTheme="minorHAnsi" w:cstheme="minorHAnsi"/>
          <w:bCs/>
          <w:color w:val="000000"/>
        </w:rPr>
        <w:t>,</w:t>
      </w:r>
      <w:r w:rsidR="007F654E" w:rsidRPr="00503910">
        <w:rPr>
          <w:rFonts w:asciiTheme="minorHAnsi" w:hAnsiTheme="minorHAnsi" w:cstheme="minorHAnsi"/>
          <w:bCs/>
          <w:color w:val="000000"/>
        </w:rPr>
        <w:t>77</w:t>
      </w:r>
      <w:r w:rsidRPr="00503910">
        <w:rPr>
          <w:rFonts w:asciiTheme="minorHAnsi" w:hAnsiTheme="minorHAnsi" w:cstheme="minorHAnsi"/>
          <w:bCs/>
          <w:color w:val="000000"/>
        </w:rPr>
        <w:t xml:space="preserve"> ha</w:t>
      </w:r>
    </w:p>
    <w:p w:rsidR="00101B2A" w:rsidRPr="00503910" w:rsidRDefault="00101B2A" w:rsidP="00101B2A">
      <w:pPr>
        <w:spacing w:after="120"/>
        <w:jc w:val="both"/>
        <w:rPr>
          <w:rFonts w:asciiTheme="minorHAnsi" w:hAnsiTheme="minorHAnsi" w:cstheme="minorHAnsi"/>
          <w:b/>
        </w:rPr>
      </w:pPr>
      <w:r w:rsidRPr="00503910">
        <w:rPr>
          <w:rFonts w:asciiTheme="minorHAnsi" w:hAnsiTheme="minorHAnsi" w:cstheme="minorHAnsi"/>
          <w:b/>
        </w:rPr>
        <w:t xml:space="preserve">Remarque: </w:t>
      </w:r>
      <w:r w:rsidRPr="00503910">
        <w:rPr>
          <w:rFonts w:asciiTheme="minorHAnsi" w:hAnsiTheme="minorHAnsi" w:cstheme="minorHAnsi"/>
        </w:rPr>
        <w:t xml:space="preserve">nouvelle zone, dont la délimitation est basée sur la zone importante pour la conservation des oiseaux (IBA « Région de </w:t>
      </w:r>
      <w:proofErr w:type="spellStart"/>
      <w:r w:rsidRPr="00503910">
        <w:rPr>
          <w:rFonts w:asciiTheme="minorHAnsi" w:hAnsiTheme="minorHAnsi" w:cstheme="minorHAnsi"/>
        </w:rPr>
        <w:t>Mompach</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Manternach</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Bech</w:t>
      </w:r>
      <w:proofErr w:type="spellEnd"/>
      <w:r w:rsidRPr="00503910">
        <w:rPr>
          <w:rFonts w:asciiTheme="minorHAnsi" w:hAnsiTheme="minorHAnsi" w:cstheme="minorHAnsi"/>
        </w:rPr>
        <w:t xml:space="preserve"> et </w:t>
      </w:r>
      <w:proofErr w:type="spellStart"/>
      <w:r w:rsidRPr="00503910">
        <w:rPr>
          <w:rFonts w:asciiTheme="minorHAnsi" w:hAnsiTheme="minorHAnsi" w:cstheme="minorHAnsi"/>
        </w:rPr>
        <w:t>Osweiler</w:t>
      </w:r>
      <w:proofErr w:type="spellEnd"/>
      <w:r w:rsidRPr="00503910">
        <w:rPr>
          <w:rFonts w:asciiTheme="minorHAnsi" w:hAnsiTheme="minorHAnsi" w:cstheme="minorHAnsi"/>
        </w:rPr>
        <w:t xml:space="preserve"> ») en incluant des habitats forestiers dont notamment le Bois de </w:t>
      </w:r>
      <w:proofErr w:type="spellStart"/>
      <w:r w:rsidRPr="00503910">
        <w:rPr>
          <w:rFonts w:asciiTheme="minorHAnsi" w:hAnsiTheme="minorHAnsi" w:cstheme="minorHAnsi"/>
        </w:rPr>
        <w:t>Herborn</w:t>
      </w:r>
      <w:proofErr w:type="spellEnd"/>
      <w:r w:rsidRPr="00503910">
        <w:rPr>
          <w:rFonts w:asciiTheme="minorHAnsi" w:hAnsiTheme="minorHAnsi" w:cstheme="minorHAnsi"/>
        </w:rPr>
        <w:t>.</w:t>
      </w:r>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s>
        <w:autoSpaceDE w:val="0"/>
        <w:autoSpaceDN w:val="0"/>
        <w:adjustRightInd w:val="0"/>
        <w:spacing w:after="120"/>
        <w:jc w:val="both"/>
        <w:rPr>
          <w:rFonts w:asciiTheme="minorHAnsi" w:hAnsiTheme="minorHAnsi" w:cstheme="minorHAnsi"/>
          <w:b/>
          <w:bCs/>
          <w:color w:val="000000"/>
        </w:rPr>
      </w:pPr>
      <w:r>
        <w:rPr>
          <w:rFonts w:asciiTheme="minorHAnsi" w:hAnsiTheme="minorHAnsi" w:cstheme="minorHAnsi"/>
          <w:b/>
          <w:bCs/>
          <w:color w:val="000000"/>
        </w:rPr>
        <w:t>Caractère général de la zone</w:t>
      </w:r>
      <w:r w:rsidR="00101B2A" w:rsidRPr="00503910">
        <w:rPr>
          <w:rFonts w:asciiTheme="minorHAnsi" w:hAnsiTheme="minorHAnsi" w:cstheme="minorHAnsi"/>
          <w:b/>
          <w:bCs/>
          <w:color w:val="000000"/>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Situation :</w:t>
      </w:r>
    </w:p>
    <w:p w:rsidR="00101B2A" w:rsidRPr="00503910" w:rsidRDefault="00101B2A" w:rsidP="00101B2A">
      <w:pPr>
        <w:spacing w:after="120"/>
        <w:jc w:val="both"/>
        <w:rPr>
          <w:rFonts w:asciiTheme="minorHAnsi" w:hAnsiTheme="minorHAnsi" w:cstheme="minorHAnsi"/>
        </w:rPr>
      </w:pPr>
      <w:r w:rsidRPr="00503910">
        <w:rPr>
          <w:rFonts w:asciiTheme="minorHAnsi" w:hAnsiTheme="minorHAnsi" w:cstheme="minorHAnsi"/>
          <w:color w:val="000000"/>
        </w:rPr>
        <w:t>L</w:t>
      </w:r>
      <w:r w:rsidR="00EA3A20">
        <w:rPr>
          <w:rFonts w:asciiTheme="minorHAnsi" w:hAnsiTheme="minorHAnsi" w:cstheme="minorHAnsi"/>
          <w:color w:val="000000"/>
        </w:rPr>
        <w:t>a zone</w:t>
      </w:r>
      <w:r w:rsidRPr="00503910">
        <w:rPr>
          <w:rFonts w:asciiTheme="minorHAnsi" w:hAnsiTheme="minorHAnsi" w:cstheme="minorHAnsi"/>
          <w:color w:val="000000"/>
        </w:rPr>
        <w:t xml:space="preserve"> s’étend sur 7 communes (Echternach, </w:t>
      </w:r>
      <w:proofErr w:type="spellStart"/>
      <w:r w:rsidRPr="00503910">
        <w:rPr>
          <w:rFonts w:asciiTheme="minorHAnsi" w:hAnsiTheme="minorHAnsi" w:cstheme="minorHAnsi"/>
          <w:color w:val="000000"/>
        </w:rPr>
        <w:t>Rosport</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Bech</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Mompach</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Manternach</w:t>
      </w:r>
      <w:proofErr w:type="spellEnd"/>
      <w:r w:rsidRPr="00503910">
        <w:rPr>
          <w:rFonts w:asciiTheme="minorHAnsi" w:hAnsiTheme="minorHAnsi" w:cstheme="minorHAnsi"/>
          <w:color w:val="000000"/>
        </w:rPr>
        <w:t xml:space="preserve">, Mertert et </w:t>
      </w:r>
      <w:proofErr w:type="spellStart"/>
      <w:r w:rsidRPr="00503910">
        <w:rPr>
          <w:rFonts w:asciiTheme="minorHAnsi" w:hAnsiTheme="minorHAnsi" w:cstheme="minorHAnsi"/>
          <w:color w:val="000000"/>
        </w:rPr>
        <w:t>Biwer</w:t>
      </w:r>
      <w:proofErr w:type="spellEnd"/>
      <w:r w:rsidRPr="00503910">
        <w:rPr>
          <w:rFonts w:asciiTheme="minorHAnsi" w:hAnsiTheme="minorHAnsi" w:cstheme="minorHAnsi"/>
          <w:color w:val="000000"/>
        </w:rPr>
        <w:t xml:space="preserve">) entre les localités de </w:t>
      </w:r>
      <w:proofErr w:type="spellStart"/>
      <w:r w:rsidRPr="00503910">
        <w:rPr>
          <w:rFonts w:asciiTheme="minorHAnsi" w:hAnsiTheme="minorHAnsi" w:cstheme="minorHAnsi"/>
        </w:rPr>
        <w:t>Mompach</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Manternach</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Bech</w:t>
      </w:r>
      <w:proofErr w:type="spellEnd"/>
      <w:r w:rsidRPr="00503910">
        <w:rPr>
          <w:rFonts w:asciiTheme="minorHAnsi" w:hAnsiTheme="minorHAnsi" w:cstheme="minorHAnsi"/>
        </w:rPr>
        <w:t xml:space="preserve"> et </w:t>
      </w:r>
      <w:proofErr w:type="spellStart"/>
      <w:r w:rsidRPr="00503910">
        <w:rPr>
          <w:rFonts w:asciiTheme="minorHAnsi" w:hAnsiTheme="minorHAnsi" w:cstheme="minorHAnsi"/>
        </w:rPr>
        <w:t>Osweiler</w:t>
      </w:r>
      <w:proofErr w:type="spellEnd"/>
      <w:r w:rsidRPr="00503910">
        <w:rPr>
          <w:rFonts w:asciiTheme="minorHAnsi" w:hAnsiTheme="minorHAnsi" w:cstheme="minorHAnsi"/>
        </w:rPr>
        <w:t xml:space="preserve"> et comprend les bassins de la </w:t>
      </w:r>
      <w:proofErr w:type="spellStart"/>
      <w:r w:rsidRPr="00503910">
        <w:rPr>
          <w:rFonts w:asciiTheme="minorHAnsi" w:hAnsiTheme="minorHAnsi" w:cstheme="minorHAnsi"/>
        </w:rPr>
        <w:t>Wuelbertsbaach</w:t>
      </w:r>
      <w:proofErr w:type="spellEnd"/>
      <w:r w:rsidRPr="00503910">
        <w:rPr>
          <w:rFonts w:asciiTheme="minorHAnsi" w:hAnsiTheme="minorHAnsi" w:cstheme="minorHAnsi"/>
        </w:rPr>
        <w:t xml:space="preserve"> et </w:t>
      </w:r>
      <w:r w:rsidR="0020695C">
        <w:rPr>
          <w:rFonts w:asciiTheme="minorHAnsi" w:hAnsiTheme="minorHAnsi" w:cstheme="minorHAnsi"/>
        </w:rPr>
        <w:t xml:space="preserve">de la </w:t>
      </w:r>
      <w:proofErr w:type="spellStart"/>
      <w:r w:rsidRPr="00503910">
        <w:rPr>
          <w:rFonts w:asciiTheme="minorHAnsi" w:hAnsiTheme="minorHAnsi" w:cstheme="minorHAnsi"/>
        </w:rPr>
        <w:t>Lelligerbaach</w:t>
      </w:r>
      <w:proofErr w:type="spellEnd"/>
      <w:r w:rsidRPr="00503910">
        <w:rPr>
          <w:rFonts w:asciiTheme="minorHAnsi" w:hAnsiTheme="minorHAnsi" w:cstheme="minorHAnsi"/>
        </w:rPr>
        <w:t xml:space="preserve">, affluents de la </w:t>
      </w:r>
      <w:proofErr w:type="spellStart"/>
      <w:r w:rsidRPr="00503910">
        <w:rPr>
          <w:rFonts w:asciiTheme="minorHAnsi" w:hAnsiTheme="minorHAnsi" w:cstheme="minorHAnsi"/>
        </w:rPr>
        <w:t>Syre</w:t>
      </w:r>
      <w:proofErr w:type="spellEnd"/>
      <w:r w:rsidRPr="00503910">
        <w:rPr>
          <w:rFonts w:asciiTheme="minorHAnsi" w:hAnsiTheme="minorHAnsi" w:cstheme="minorHAnsi"/>
        </w:rPr>
        <w:t xml:space="preserve">, et du </w:t>
      </w:r>
      <w:proofErr w:type="spellStart"/>
      <w:r w:rsidRPr="00503910">
        <w:rPr>
          <w:rFonts w:asciiTheme="minorHAnsi" w:hAnsiTheme="minorHAnsi" w:cstheme="minorHAnsi"/>
        </w:rPr>
        <w:t>Sernigerbaach</w:t>
      </w:r>
      <w:proofErr w:type="spellEnd"/>
      <w:r w:rsidRPr="00503910">
        <w:rPr>
          <w:rFonts w:asciiTheme="minorHAnsi" w:hAnsiTheme="minorHAnsi" w:cstheme="minorHAnsi"/>
        </w:rPr>
        <w:t>.</w:t>
      </w:r>
    </w:p>
    <w:p w:rsidR="00101B2A" w:rsidRPr="00503910" w:rsidRDefault="00101B2A" w:rsidP="00101B2A">
      <w:pPr>
        <w:spacing w:after="120"/>
        <w:jc w:val="both"/>
        <w:rPr>
          <w:rFonts w:asciiTheme="minorHAnsi" w:hAnsiTheme="minorHAnsi" w:cstheme="minorHAnsi"/>
        </w:rPr>
      </w:pPr>
      <w:r w:rsidRPr="00503910">
        <w:rPr>
          <w:rFonts w:asciiTheme="minorHAnsi" w:hAnsiTheme="minorHAnsi" w:cstheme="minorHAnsi"/>
        </w:rPr>
        <w:t>L</w:t>
      </w:r>
      <w:r w:rsidR="00EA3A20">
        <w:rPr>
          <w:rFonts w:asciiTheme="minorHAnsi" w:hAnsiTheme="minorHAnsi" w:cstheme="minorHAnsi"/>
        </w:rPr>
        <w:t>a zone</w:t>
      </w:r>
      <w:r w:rsidRPr="00503910">
        <w:rPr>
          <w:rFonts w:asciiTheme="minorHAnsi" w:hAnsiTheme="minorHAnsi" w:cstheme="minorHAnsi"/>
        </w:rPr>
        <w:t xml:space="preserve"> abrite également plusieurs massifs forestiers dont le bois de </w:t>
      </w:r>
      <w:proofErr w:type="spellStart"/>
      <w:r w:rsidRPr="00503910">
        <w:rPr>
          <w:rFonts w:asciiTheme="minorHAnsi" w:hAnsiTheme="minorHAnsi" w:cstheme="minorHAnsi"/>
        </w:rPr>
        <w:t>Herborn</w:t>
      </w:r>
      <w:proofErr w:type="spellEnd"/>
      <w:r w:rsidRPr="00503910">
        <w:rPr>
          <w:rFonts w:asciiTheme="minorHAnsi" w:hAnsiTheme="minorHAnsi" w:cstheme="minorHAnsi"/>
        </w:rPr>
        <w:t xml:space="preserve">, la forêt de </w:t>
      </w:r>
      <w:proofErr w:type="spellStart"/>
      <w:r w:rsidRPr="00503910">
        <w:rPr>
          <w:rFonts w:asciiTheme="minorHAnsi" w:hAnsiTheme="minorHAnsi" w:cstheme="minorHAnsi"/>
        </w:rPr>
        <w:t>Manternach</w:t>
      </w:r>
      <w:proofErr w:type="spellEnd"/>
      <w:r w:rsidRPr="00503910">
        <w:rPr>
          <w:rFonts w:asciiTheme="minorHAnsi" w:hAnsiTheme="minorHAnsi" w:cstheme="minorHAnsi"/>
        </w:rPr>
        <w:t>, l’</w:t>
      </w:r>
      <w:proofErr w:type="spellStart"/>
      <w:r w:rsidRPr="00503910">
        <w:rPr>
          <w:rFonts w:asciiTheme="minorHAnsi" w:hAnsiTheme="minorHAnsi" w:cstheme="minorHAnsi"/>
        </w:rPr>
        <w:t>Aessen</w:t>
      </w:r>
      <w:proofErr w:type="spellEnd"/>
      <w:r w:rsidRPr="00503910">
        <w:rPr>
          <w:rFonts w:asciiTheme="minorHAnsi" w:hAnsiTheme="minorHAnsi" w:cstheme="minorHAnsi"/>
        </w:rPr>
        <w:t xml:space="preserve"> et le </w:t>
      </w:r>
      <w:proofErr w:type="spellStart"/>
      <w:r w:rsidRPr="00503910">
        <w:rPr>
          <w:rFonts w:asciiTheme="minorHAnsi" w:hAnsiTheme="minorHAnsi" w:cstheme="minorHAnsi"/>
        </w:rPr>
        <w:t>Pafebiergerbësch</w:t>
      </w:r>
      <w:proofErr w:type="spellEnd"/>
      <w:r w:rsidRPr="00503910">
        <w:rPr>
          <w:rFonts w:asciiTheme="minorHAnsi" w:hAnsiTheme="minorHAnsi" w:cstheme="minorHAnsi"/>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Milieu physique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Dans la partie Nord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affleurent les couches de marnes à </w:t>
      </w:r>
      <w:proofErr w:type="spellStart"/>
      <w:r w:rsidRPr="00503910">
        <w:rPr>
          <w:rFonts w:asciiTheme="minorHAnsi" w:hAnsiTheme="minorHAnsi" w:cstheme="minorHAnsi"/>
          <w:color w:val="000000"/>
        </w:rPr>
        <w:t>pseudomorphoses</w:t>
      </w:r>
      <w:proofErr w:type="spellEnd"/>
      <w:r w:rsidRPr="00503910">
        <w:rPr>
          <w:rFonts w:asciiTheme="minorHAnsi" w:hAnsiTheme="minorHAnsi" w:cstheme="minorHAnsi"/>
          <w:color w:val="000000"/>
        </w:rPr>
        <w:t xml:space="preserve"> de sel du </w:t>
      </w:r>
      <w:proofErr w:type="spellStart"/>
      <w:r w:rsidRPr="00503910">
        <w:rPr>
          <w:rFonts w:asciiTheme="minorHAnsi" w:hAnsiTheme="minorHAnsi" w:cstheme="minorHAnsi"/>
          <w:color w:val="000000"/>
        </w:rPr>
        <w:t>Keuper</w:t>
      </w:r>
      <w:proofErr w:type="spellEnd"/>
      <w:r w:rsidRPr="00503910">
        <w:rPr>
          <w:rFonts w:asciiTheme="minorHAnsi" w:hAnsiTheme="minorHAnsi" w:cstheme="minorHAnsi"/>
          <w:color w:val="000000"/>
        </w:rPr>
        <w:t xml:space="preserve"> moyen, composées de marnes bariolées et marnes bariolées argileuses alors que dans la partie </w:t>
      </w:r>
      <w:r w:rsidR="0020695C">
        <w:rPr>
          <w:rFonts w:asciiTheme="minorHAnsi" w:hAnsiTheme="minorHAnsi" w:cstheme="minorHAnsi"/>
          <w:color w:val="000000"/>
        </w:rPr>
        <w:t>S</w:t>
      </w:r>
      <w:r w:rsidRPr="00503910">
        <w:rPr>
          <w:rFonts w:asciiTheme="minorHAnsi" w:hAnsiTheme="minorHAnsi" w:cstheme="minorHAnsi"/>
          <w:color w:val="000000"/>
        </w:rPr>
        <w:t xml:space="preserve">ud affleurent les couches à entroques du </w:t>
      </w:r>
      <w:proofErr w:type="spellStart"/>
      <w:r w:rsidRPr="00503910">
        <w:rPr>
          <w:rFonts w:asciiTheme="minorHAnsi" w:hAnsiTheme="minorHAnsi" w:cstheme="minorHAnsi"/>
          <w:color w:val="000000"/>
        </w:rPr>
        <w:t>Muschelkalk</w:t>
      </w:r>
      <w:proofErr w:type="spellEnd"/>
      <w:r w:rsidRPr="00503910">
        <w:rPr>
          <w:rFonts w:asciiTheme="minorHAnsi" w:hAnsiTheme="minorHAnsi" w:cstheme="minorHAnsi"/>
          <w:color w:val="000000"/>
        </w:rPr>
        <w:t xml:space="preserve"> supérieur, surmontées des couches à cératites, et localement, sur le sommet des plateaux, par les marnes du </w:t>
      </w:r>
      <w:proofErr w:type="spellStart"/>
      <w:r w:rsidRPr="00503910">
        <w:rPr>
          <w:rFonts w:asciiTheme="minorHAnsi" w:hAnsiTheme="minorHAnsi" w:cstheme="minorHAnsi"/>
          <w:color w:val="000000"/>
        </w:rPr>
        <w:t>Keuper</w:t>
      </w:r>
      <w:proofErr w:type="spellEnd"/>
      <w:r w:rsidRPr="00503910">
        <w:rPr>
          <w:rFonts w:asciiTheme="minorHAnsi" w:hAnsiTheme="minorHAnsi" w:cstheme="minorHAnsi"/>
          <w:color w:val="000000"/>
        </w:rPr>
        <w:t xml:space="preserve"> inférieur.</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 Nord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est marqué par des sols argileux à argileux lourds,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sur substrat de marnes. Au Sud d</w:t>
      </w:r>
      <w:r w:rsidR="0020695C">
        <w:rPr>
          <w:rFonts w:asciiTheme="minorHAnsi" w:hAnsiTheme="minorHAnsi" w:cstheme="minorHAnsi"/>
          <w:color w:val="000000"/>
        </w:rPr>
        <w:t>e la zone</w:t>
      </w:r>
      <w:r w:rsidRPr="00503910">
        <w:rPr>
          <w:rFonts w:asciiTheme="minorHAnsi" w:hAnsiTheme="minorHAnsi" w:cstheme="minorHAnsi"/>
          <w:color w:val="000000"/>
        </w:rPr>
        <w:t xml:space="preserve"> prédomine</w:t>
      </w:r>
      <w:r w:rsidR="0020695C">
        <w:rPr>
          <w:rFonts w:asciiTheme="minorHAnsi" w:hAnsiTheme="minorHAnsi" w:cstheme="minorHAnsi"/>
          <w:color w:val="000000"/>
        </w:rPr>
        <w:t>nt</w:t>
      </w:r>
      <w:r w:rsidRPr="00503910">
        <w:rPr>
          <w:rFonts w:asciiTheme="minorHAnsi" w:hAnsiTheme="minorHAnsi" w:cstheme="minorHAnsi"/>
          <w:color w:val="000000"/>
        </w:rPr>
        <w:t xml:space="preserve"> des sols argilo-caillouteux à charge dolomitique,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à horizon B structural. Localement, des sols sablo-limoneux et limoneux,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à modérément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sont présents.</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Occupation du sol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Les surfaces agricoles occupent environ 2/3 d</w:t>
      </w:r>
      <w:r w:rsidR="00EA3A20">
        <w:rPr>
          <w:rFonts w:asciiTheme="minorHAnsi" w:hAnsiTheme="minorHAnsi" w:cstheme="minorHAnsi"/>
          <w:color w:val="000000"/>
        </w:rPr>
        <w:t xml:space="preserve">e la zone </w:t>
      </w:r>
      <w:r w:rsidRPr="00503910">
        <w:rPr>
          <w:rFonts w:asciiTheme="minorHAnsi" w:hAnsiTheme="minorHAnsi" w:cstheme="minorHAnsi"/>
          <w:color w:val="000000"/>
        </w:rPr>
        <w:t>et sont majoritairement exploitées en tant qu’herbages (63%). Les vergers à hautes tiges occupent plus de 150 ha dont 90 ha ont été cartographiés dans le cadre du cadastre des biotopes comme biotope à protéger.</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La forêt couvre près de 1/4 du </w:t>
      </w:r>
      <w:r w:rsidR="00EA3A20">
        <w:rPr>
          <w:rFonts w:asciiTheme="minorHAnsi" w:hAnsiTheme="minorHAnsi" w:cstheme="minorHAnsi"/>
          <w:color w:val="000000"/>
        </w:rPr>
        <w:t>e la zone</w:t>
      </w:r>
      <w:r w:rsidRPr="00503910">
        <w:rPr>
          <w:rFonts w:asciiTheme="minorHAnsi" w:hAnsiTheme="minorHAnsi" w:cstheme="minorHAnsi"/>
          <w:color w:val="000000"/>
        </w:rPr>
        <w:t xml:space="preserve"> est très largement dominée par les feuillus (plus de 87% des surfaces boisées). La </w:t>
      </w:r>
      <w:r w:rsidRPr="00503910">
        <w:rPr>
          <w:rFonts w:asciiTheme="minorHAnsi" w:hAnsiTheme="minorHAnsi" w:cstheme="minorHAnsi"/>
        </w:rPr>
        <w:t>hêtraie neutrophile à mélique constitue la formation principale de la zone (2/3 de la surface boisée).</w:t>
      </w:r>
    </w:p>
    <w:p w:rsidR="00101B2A" w:rsidRPr="00503910" w:rsidRDefault="00101B2A" w:rsidP="00101B2A">
      <w:pPr>
        <w:spacing w:after="120"/>
        <w:jc w:val="both"/>
        <w:rPr>
          <w:rFonts w:asciiTheme="minorHAnsi" w:hAnsiTheme="minorHAnsi" w:cstheme="minorHAnsi"/>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u w:val="single"/>
        </w:rPr>
      </w:pPr>
      <w:r w:rsidRPr="00503910">
        <w:rPr>
          <w:rFonts w:asciiTheme="minorHAnsi" w:hAnsiTheme="minorHAnsi" w:cstheme="minorHAnsi"/>
          <w:b/>
          <w:bCs/>
          <w:color w:val="000000"/>
        </w:rPr>
        <w:t>Qualité et importance:</w:t>
      </w:r>
    </w:p>
    <w:p w:rsidR="00101B2A" w:rsidRPr="00503910" w:rsidRDefault="009A0CF4" w:rsidP="00101B2A">
      <w:pPr>
        <w:spacing w:after="120"/>
        <w:ind w:firstLine="426"/>
        <w:jc w:val="both"/>
        <w:rPr>
          <w:rFonts w:asciiTheme="minorHAnsi" w:hAnsiTheme="minorHAnsi" w:cstheme="minorHAnsi"/>
          <w:color w:val="000000"/>
        </w:rPr>
      </w:pPr>
      <w:r>
        <w:rPr>
          <w:rFonts w:asciiTheme="minorHAnsi" w:hAnsiTheme="minorHAnsi" w:cstheme="minorHAnsi"/>
          <w:color w:val="000000"/>
        </w:rPr>
        <w:t>Intérêts selon la directive « Oiseaux »</w:t>
      </w:r>
      <w:r w:rsidR="00101B2A"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zones agricoles, bien structurées (haies, lisières, vergers, rangées d'arbres..) et exploitées de façon extensive (mosaïque de pelouses sèches et zones humides) conviennent </w:t>
      </w:r>
      <w:r w:rsidR="0020695C">
        <w:rPr>
          <w:rFonts w:asciiTheme="minorHAnsi" w:hAnsiTheme="minorHAnsi" w:cstheme="minorHAnsi"/>
          <w:color w:val="000000"/>
        </w:rPr>
        <w:t>aux</w:t>
      </w:r>
      <w:r w:rsidRPr="00503910">
        <w:rPr>
          <w:rFonts w:asciiTheme="minorHAnsi" w:hAnsiTheme="minorHAnsi" w:cstheme="minorHAnsi"/>
          <w:color w:val="000000"/>
        </w:rPr>
        <w:t xml:space="preserve"> Pie-grièche grise </w:t>
      </w:r>
      <w:r w:rsidRPr="00503910">
        <w:rPr>
          <w:rFonts w:asciiTheme="minorHAnsi" w:hAnsiTheme="minorHAnsi" w:cstheme="minorHAnsi"/>
          <w:i/>
          <w:color w:val="000000"/>
        </w:rPr>
        <w:t>Lanius excubitor</w:t>
      </w:r>
      <w:r w:rsidRPr="00503910">
        <w:rPr>
          <w:rFonts w:asciiTheme="minorHAnsi" w:hAnsiTheme="minorHAnsi" w:cstheme="minorHAnsi"/>
          <w:color w:val="000000"/>
        </w:rPr>
        <w:t xml:space="preserve"> et Pie-grièche écorcheur </w:t>
      </w:r>
      <w:r w:rsidRPr="00503910">
        <w:rPr>
          <w:rFonts w:asciiTheme="minorHAnsi" w:hAnsiTheme="minorHAnsi" w:cstheme="minorHAnsi"/>
          <w:i/>
          <w:color w:val="000000"/>
        </w:rPr>
        <w:t xml:space="preserve">Lanius collurio </w:t>
      </w:r>
      <w:r w:rsidRPr="00503910">
        <w:rPr>
          <w:rFonts w:asciiTheme="minorHAnsi" w:hAnsiTheme="minorHAnsi" w:cstheme="minorHAnsi"/>
          <w:color w:val="000000"/>
        </w:rPr>
        <w:t xml:space="preserve">dont les populations y </w:t>
      </w:r>
      <w:r w:rsidRPr="00503910">
        <w:rPr>
          <w:rFonts w:asciiTheme="minorHAnsi" w:hAnsiTheme="minorHAnsi" w:cstheme="minorHAnsi"/>
          <w:color w:val="000000"/>
        </w:rPr>
        <w:lastRenderedPageBreak/>
        <w:t xml:space="preserve">présentent des densités importantes, ainsi qu’à la Linotte mélodieuse </w:t>
      </w:r>
      <w:r w:rsidRPr="00503910">
        <w:rPr>
          <w:rFonts w:asciiTheme="minorHAnsi" w:hAnsiTheme="minorHAnsi" w:cstheme="minorHAnsi"/>
          <w:i/>
          <w:color w:val="000000"/>
        </w:rPr>
        <w:t xml:space="preserve">Carduelis cannabina </w:t>
      </w:r>
      <w:r w:rsidRPr="00503910">
        <w:rPr>
          <w:rFonts w:asciiTheme="minorHAnsi" w:hAnsiTheme="minorHAnsi" w:cstheme="minorHAnsi"/>
          <w:color w:val="000000"/>
        </w:rPr>
        <w:t>et au Torcol fourmilier</w:t>
      </w:r>
      <w:r w:rsidRPr="00503910">
        <w:rPr>
          <w:rFonts w:asciiTheme="minorHAnsi" w:hAnsiTheme="minorHAnsi" w:cstheme="minorHAnsi"/>
          <w:i/>
          <w:color w:val="000000"/>
        </w:rPr>
        <w:t xml:space="preserve"> Jynx torquilla</w:t>
      </w:r>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milieux ouverts abritent également la Caille des blés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color w:val="000000"/>
        </w:rPr>
        <w:t xml:space="preserve">, l’Alouette des champs </w:t>
      </w:r>
      <w:proofErr w:type="spellStart"/>
      <w:r w:rsidRPr="00503910">
        <w:rPr>
          <w:rFonts w:asciiTheme="minorHAnsi" w:hAnsiTheme="minorHAnsi" w:cstheme="minorHAnsi"/>
          <w:i/>
          <w:color w:val="000000"/>
        </w:rPr>
        <w:t>Alauda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arvensis</w:t>
      </w:r>
      <w:proofErr w:type="spellEnd"/>
      <w:r w:rsidRPr="00503910">
        <w:rPr>
          <w:rFonts w:asciiTheme="minorHAnsi" w:hAnsiTheme="minorHAnsi" w:cstheme="minorHAnsi"/>
          <w:color w:val="000000"/>
        </w:rPr>
        <w:t xml:space="preserve"> et la Perdrix grise </w:t>
      </w:r>
      <w:proofErr w:type="spellStart"/>
      <w:r w:rsidRPr="00503910">
        <w:rPr>
          <w:rFonts w:asciiTheme="minorHAnsi" w:hAnsiTheme="minorHAnsi" w:cstheme="minorHAnsi"/>
          <w:i/>
          <w:color w:val="000000"/>
        </w:rPr>
        <w:t>Perdix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perdix</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deux espèces de milans, le Milan royal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color w:val="000000"/>
        </w:rPr>
        <w:t xml:space="preserve"> et le Milan noir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migrans</w:t>
      </w:r>
      <w:proofErr w:type="spellEnd"/>
      <w:r w:rsidRPr="00503910">
        <w:rPr>
          <w:rFonts w:asciiTheme="minorHAnsi" w:hAnsiTheme="minorHAnsi" w:cstheme="minorHAnsi"/>
          <w:color w:val="000000"/>
        </w:rPr>
        <w:t xml:space="preserve"> sont régulièrement observé</w:t>
      </w:r>
      <w:r w:rsidR="0020695C">
        <w:rPr>
          <w:rFonts w:asciiTheme="minorHAnsi" w:hAnsiTheme="minorHAnsi" w:cstheme="minorHAnsi"/>
          <w:color w:val="000000"/>
        </w:rPr>
        <w:t>e</w:t>
      </w:r>
      <w:r w:rsidRPr="00503910">
        <w:rPr>
          <w:rFonts w:asciiTheme="minorHAnsi" w:hAnsiTheme="minorHAnsi" w:cstheme="minorHAnsi"/>
          <w:color w:val="000000"/>
        </w:rPr>
        <w:t xml:space="preserve">s en recherche de nourriture en période de reproduction, présentant des densités </w:t>
      </w:r>
      <w:r w:rsidR="0020695C">
        <w:rPr>
          <w:rFonts w:asciiTheme="minorHAnsi" w:hAnsiTheme="minorHAnsi" w:cstheme="minorHAnsi"/>
          <w:color w:val="000000"/>
        </w:rPr>
        <w:t>parmi les</w:t>
      </w:r>
      <w:r w:rsidRPr="00503910">
        <w:rPr>
          <w:rFonts w:asciiTheme="minorHAnsi" w:hAnsiTheme="minorHAnsi" w:cstheme="minorHAnsi"/>
          <w:color w:val="000000"/>
        </w:rPr>
        <w:t xml:space="preserve"> plus importantes du Luxembourg, notamment pour le Milan royal. Le Busard Saint-Martin </w:t>
      </w:r>
      <w:proofErr w:type="spellStart"/>
      <w:r w:rsidRPr="00503910">
        <w:rPr>
          <w:rFonts w:asciiTheme="minorHAnsi" w:hAnsiTheme="minorHAnsi" w:cstheme="minorHAnsi"/>
          <w:i/>
          <w:color w:val="000000"/>
        </w:rPr>
        <w:t>Circus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cyaneus</w:t>
      </w:r>
      <w:proofErr w:type="spellEnd"/>
      <w:r w:rsidRPr="00503910">
        <w:rPr>
          <w:rFonts w:asciiTheme="minorHAnsi" w:hAnsiTheme="minorHAnsi" w:cstheme="minorHAnsi"/>
          <w:color w:val="000000"/>
        </w:rPr>
        <w:t xml:space="preserve"> est présent en période d’hivernation.</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roselières et les mégaphorbiaies accueillent la Rousserolle effarvatte </w:t>
      </w:r>
      <w:proofErr w:type="spellStart"/>
      <w:r w:rsidRPr="00503910">
        <w:rPr>
          <w:rFonts w:asciiTheme="minorHAnsi" w:hAnsiTheme="minorHAnsi" w:cstheme="minorHAnsi"/>
          <w:i/>
          <w:color w:val="000000"/>
        </w:rPr>
        <w:t>Acrocephalus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scirpaceus</w:t>
      </w:r>
      <w:proofErr w:type="spellEnd"/>
      <w:r w:rsidRPr="00503910">
        <w:rPr>
          <w:rFonts w:asciiTheme="minorHAnsi" w:hAnsiTheme="minorHAnsi" w:cstheme="minorHAnsi"/>
          <w:color w:val="000000"/>
        </w:rPr>
        <w:t xml:space="preserve"> et le Bruant des roseaux </w:t>
      </w:r>
      <w:r w:rsidRPr="00503910">
        <w:rPr>
          <w:rFonts w:asciiTheme="minorHAnsi" w:hAnsiTheme="minorHAnsi" w:cstheme="minorHAnsi"/>
          <w:i/>
          <w:color w:val="000000"/>
        </w:rPr>
        <w:t>Emberiza schoeniclus</w:t>
      </w:r>
      <w:r w:rsidRPr="00503910">
        <w:rPr>
          <w:rFonts w:asciiTheme="minorHAnsi" w:hAnsiTheme="minorHAnsi" w:cstheme="minorHAnsi"/>
          <w:color w:val="000000"/>
        </w:rPr>
        <w:t xml:space="preserve">, tandis qu’au niveau des berges niche le Martin-pêcheur </w:t>
      </w:r>
      <w:proofErr w:type="spellStart"/>
      <w:r w:rsidRPr="00503910">
        <w:rPr>
          <w:rFonts w:asciiTheme="minorHAnsi" w:hAnsiTheme="minorHAnsi" w:cstheme="minorHAnsi"/>
          <w:i/>
          <w:color w:val="000000"/>
        </w:rPr>
        <w:t>Alcedo</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atthis</w:t>
      </w:r>
      <w:proofErr w:type="spellEnd"/>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Plusieurs couples de la Cigogne noire </w:t>
      </w:r>
      <w:r w:rsidRPr="00503910">
        <w:rPr>
          <w:rFonts w:asciiTheme="minorHAnsi" w:hAnsiTheme="minorHAnsi" w:cstheme="minorHAnsi"/>
          <w:i/>
          <w:color w:val="000000"/>
        </w:rPr>
        <w:t>Ciconia nigra</w:t>
      </w:r>
      <w:r w:rsidRPr="00503910">
        <w:rPr>
          <w:rFonts w:asciiTheme="minorHAnsi" w:hAnsiTheme="minorHAnsi" w:cstheme="minorHAnsi"/>
          <w:color w:val="000000"/>
        </w:rPr>
        <w:t xml:space="preserve"> nichent dans cette zone et des individus nichant dans les environs viennent se nourrir régulièrement ici. Les habitats forestiers abritent le Pouillot siffleur </w:t>
      </w:r>
      <w:r w:rsidRPr="00503910">
        <w:rPr>
          <w:rFonts w:asciiTheme="minorHAnsi" w:hAnsiTheme="minorHAnsi" w:cstheme="minorHAnsi"/>
          <w:i/>
          <w:color w:val="000000"/>
        </w:rPr>
        <w:t>Phylloscopus sibilatrix</w:t>
      </w:r>
      <w:r w:rsidRPr="00503910">
        <w:rPr>
          <w:rFonts w:asciiTheme="minorHAnsi" w:hAnsiTheme="minorHAnsi" w:cstheme="minorHAnsi"/>
          <w:color w:val="000000"/>
        </w:rPr>
        <w:t xml:space="preserve"> et des pics tels que le Pic noir </w:t>
      </w:r>
      <w:proofErr w:type="spellStart"/>
      <w:r w:rsidRPr="00503910">
        <w:rPr>
          <w:rFonts w:asciiTheme="minorHAnsi" w:hAnsiTheme="minorHAnsi" w:cstheme="minorHAnsi"/>
          <w:i/>
          <w:color w:val="000000"/>
        </w:rPr>
        <w:t>Drycopus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martius</w:t>
      </w:r>
      <w:proofErr w:type="spellEnd"/>
      <w:r w:rsidRPr="00503910">
        <w:rPr>
          <w:rFonts w:asciiTheme="minorHAnsi" w:hAnsiTheme="minorHAnsi" w:cstheme="minorHAnsi"/>
          <w:color w:val="000000"/>
        </w:rPr>
        <w:t xml:space="preserve">, le Pic </w:t>
      </w:r>
      <w:proofErr w:type="spellStart"/>
      <w:r w:rsidRPr="00503910">
        <w:rPr>
          <w:rFonts w:asciiTheme="minorHAnsi" w:hAnsiTheme="minorHAnsi" w:cstheme="minorHAnsi"/>
          <w:color w:val="000000"/>
        </w:rPr>
        <w:t>mar</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i/>
          <w:color w:val="000000"/>
        </w:rPr>
        <w:t>Dendropos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medius</w:t>
      </w:r>
      <w:proofErr w:type="spellEnd"/>
      <w:r w:rsidRPr="00503910">
        <w:rPr>
          <w:rFonts w:asciiTheme="minorHAnsi" w:hAnsiTheme="minorHAnsi" w:cstheme="minorHAnsi"/>
          <w:color w:val="000000"/>
        </w:rPr>
        <w:t xml:space="preserve"> et le Pic vert </w:t>
      </w:r>
      <w:r w:rsidRPr="00503910">
        <w:rPr>
          <w:rFonts w:asciiTheme="minorHAnsi" w:hAnsiTheme="minorHAnsi" w:cstheme="minorHAnsi"/>
          <w:i/>
          <w:color w:val="000000"/>
        </w:rPr>
        <w:t>Picus viridis</w:t>
      </w:r>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espèces cibles sont :</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Pie-grièche écorcheur </w:t>
      </w:r>
      <w:r w:rsidRPr="00503910">
        <w:rPr>
          <w:rFonts w:eastAsia="Times New Roman" w:cstheme="minorHAnsi"/>
          <w:i/>
          <w:sz w:val="24"/>
          <w:szCs w:val="24"/>
          <w:lang w:eastAsia="lb-LU"/>
        </w:rPr>
        <w:t>Lanius collurio</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Pie-grièche grise </w:t>
      </w:r>
      <w:r w:rsidRPr="00503910">
        <w:rPr>
          <w:rFonts w:eastAsia="Times New Roman" w:cstheme="minorHAnsi"/>
          <w:i/>
          <w:sz w:val="24"/>
          <w:szCs w:val="24"/>
          <w:lang w:eastAsia="lb-LU"/>
        </w:rPr>
        <w:t>Lanius excubitor</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Chouette chevêche </w:t>
      </w:r>
      <w:r w:rsidRPr="00503910">
        <w:rPr>
          <w:rFonts w:eastAsia="Times New Roman" w:cstheme="minorHAnsi"/>
          <w:i/>
          <w:sz w:val="24"/>
          <w:szCs w:val="24"/>
          <w:lang w:eastAsia="lb-LU"/>
        </w:rPr>
        <w:t>Athene noctua</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Milan royal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milvus</w:t>
      </w:r>
      <w:proofErr w:type="spellEnd"/>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Milan noir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migrans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Busard Saint-Martin </w:t>
      </w:r>
      <w:proofErr w:type="spellStart"/>
      <w:r w:rsidRPr="00503910">
        <w:rPr>
          <w:rFonts w:eastAsia="Times New Roman" w:cstheme="minorHAnsi"/>
          <w:i/>
          <w:sz w:val="24"/>
          <w:szCs w:val="24"/>
          <w:lang w:eastAsia="lb-LU"/>
        </w:rPr>
        <w:t>Circus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cyaneus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Bergeronnette printanière </w:t>
      </w:r>
      <w:r w:rsidRPr="00503910">
        <w:rPr>
          <w:rFonts w:eastAsia="Times New Roman" w:cstheme="minorHAnsi"/>
          <w:i/>
          <w:sz w:val="24"/>
          <w:szCs w:val="24"/>
          <w:lang w:eastAsia="lb-LU"/>
        </w:rPr>
        <w:t>Motacilla flava</w:t>
      </w:r>
      <w:r w:rsidRPr="00503910">
        <w:rPr>
          <w:rFonts w:eastAsia="Times New Roman" w:cstheme="minorHAnsi"/>
          <w:sz w:val="24"/>
          <w:szCs w:val="24"/>
          <w:lang w:eastAsia="lb-LU"/>
        </w:rPr>
        <w:t xml:space="preserve"> </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Pipit farlouse </w:t>
      </w:r>
      <w:r w:rsidRPr="00503910">
        <w:rPr>
          <w:rFonts w:eastAsia="Times New Roman" w:cstheme="minorHAnsi"/>
          <w:i/>
          <w:sz w:val="24"/>
          <w:szCs w:val="24"/>
          <w:lang w:eastAsia="lb-LU"/>
        </w:rPr>
        <w:t>Anthus pratensis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Vanneau huppé </w:t>
      </w:r>
      <w:proofErr w:type="spellStart"/>
      <w:r w:rsidRPr="00503910">
        <w:rPr>
          <w:rFonts w:eastAsia="Times New Roman" w:cstheme="minorHAnsi"/>
          <w:i/>
          <w:sz w:val="24"/>
          <w:szCs w:val="24"/>
          <w:lang w:eastAsia="lb-LU"/>
        </w:rPr>
        <w:t>Vanellus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vanellus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Perdrix grise </w:t>
      </w:r>
      <w:proofErr w:type="spellStart"/>
      <w:r w:rsidRPr="00503910">
        <w:rPr>
          <w:rFonts w:eastAsia="Times New Roman" w:cstheme="minorHAnsi"/>
          <w:sz w:val="24"/>
          <w:szCs w:val="24"/>
          <w:lang w:eastAsia="lb-LU"/>
        </w:rPr>
        <w:t>Perdix</w:t>
      </w:r>
      <w:proofErr w:type="spellEnd"/>
      <w:r w:rsidRPr="00503910">
        <w:rPr>
          <w:rFonts w:eastAsia="Times New Roman" w:cstheme="minorHAnsi"/>
          <w:sz w:val="24"/>
          <w:szCs w:val="24"/>
          <w:lang w:eastAsia="lb-LU"/>
        </w:rPr>
        <w:t xml:space="preserve"> </w:t>
      </w:r>
      <w:proofErr w:type="spellStart"/>
      <w:r w:rsidRPr="00503910">
        <w:rPr>
          <w:rFonts w:eastAsia="Times New Roman" w:cstheme="minorHAnsi"/>
          <w:sz w:val="24"/>
          <w:szCs w:val="24"/>
          <w:lang w:eastAsia="lb-LU"/>
        </w:rPr>
        <w:t>perdix</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Caille des blés </w:t>
      </w:r>
      <w:proofErr w:type="spellStart"/>
      <w:r w:rsidRPr="00503910">
        <w:rPr>
          <w:rFonts w:eastAsia="Times New Roman" w:cstheme="minorHAnsi"/>
          <w:i/>
          <w:sz w:val="24"/>
          <w:szCs w:val="24"/>
          <w:lang w:eastAsia="lb-LU"/>
        </w:rPr>
        <w:t>Coturnix</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coturnix</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l’Alouette des champs </w:t>
      </w:r>
      <w:proofErr w:type="spellStart"/>
      <w:r w:rsidRPr="00503910">
        <w:rPr>
          <w:rFonts w:eastAsia="Times New Roman" w:cstheme="minorHAnsi"/>
          <w:i/>
          <w:sz w:val="24"/>
          <w:szCs w:val="24"/>
          <w:lang w:eastAsia="lb-LU"/>
        </w:rPr>
        <w:t>Alauda</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arvensis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Linotte mélodieuse </w:t>
      </w:r>
      <w:r w:rsidRPr="00503910">
        <w:rPr>
          <w:rFonts w:eastAsia="Times New Roman" w:cstheme="minorHAnsi"/>
          <w:i/>
          <w:sz w:val="24"/>
          <w:szCs w:val="24"/>
          <w:lang w:eastAsia="lb-LU"/>
        </w:rPr>
        <w:t>Carduelis cannabina</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Rousserolle effarvatte </w:t>
      </w:r>
      <w:proofErr w:type="spellStart"/>
      <w:r w:rsidRPr="00503910">
        <w:rPr>
          <w:rFonts w:eastAsia="Times New Roman" w:cstheme="minorHAnsi"/>
          <w:i/>
          <w:sz w:val="24"/>
          <w:szCs w:val="24"/>
          <w:lang w:eastAsia="lb-LU"/>
        </w:rPr>
        <w:t>Acrocephalus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scirpaceus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Râle d’eau </w:t>
      </w:r>
      <w:r w:rsidRPr="00503910">
        <w:rPr>
          <w:rFonts w:eastAsia="Times New Roman" w:cstheme="minorHAnsi"/>
          <w:i/>
          <w:sz w:val="24"/>
          <w:szCs w:val="24"/>
          <w:lang w:eastAsia="lb-LU"/>
        </w:rPr>
        <w:t>Rallus aquaticus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Bruant des roseaux </w:t>
      </w:r>
      <w:r w:rsidRPr="00503910">
        <w:rPr>
          <w:rFonts w:eastAsia="Times New Roman" w:cstheme="minorHAnsi"/>
          <w:i/>
          <w:sz w:val="24"/>
          <w:szCs w:val="24"/>
          <w:lang w:eastAsia="lb-LU"/>
        </w:rPr>
        <w:t>Emberiza schoeniclus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Martin pêcheur </w:t>
      </w:r>
      <w:proofErr w:type="spellStart"/>
      <w:r w:rsidRPr="00503910">
        <w:rPr>
          <w:rFonts w:eastAsia="Times New Roman" w:cstheme="minorHAnsi"/>
          <w:i/>
          <w:sz w:val="24"/>
          <w:szCs w:val="24"/>
          <w:lang w:eastAsia="lb-LU"/>
        </w:rPr>
        <w:t>Alcedo</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atthis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Cigogne noire </w:t>
      </w:r>
      <w:r w:rsidRPr="00503910">
        <w:rPr>
          <w:rFonts w:eastAsia="Times New Roman" w:cstheme="minorHAnsi"/>
          <w:i/>
          <w:sz w:val="24"/>
          <w:szCs w:val="24"/>
          <w:lang w:eastAsia="lb-LU"/>
        </w:rPr>
        <w:t>Ciconia nigra</w:t>
      </w:r>
    </w:p>
    <w:p w:rsidR="00101B2A" w:rsidRPr="00F92EB1" w:rsidRDefault="00101B2A" w:rsidP="00101B2A">
      <w:pPr>
        <w:pStyle w:val="ListParagraph"/>
        <w:widowControl w:val="0"/>
        <w:numPr>
          <w:ilvl w:val="0"/>
          <w:numId w:val="14"/>
        </w:numPr>
        <w:tabs>
          <w:tab w:val="left" w:pos="90"/>
        </w:tabs>
        <w:autoSpaceDE w:val="0"/>
        <w:autoSpaceDN w:val="0"/>
        <w:adjustRightInd w:val="0"/>
        <w:spacing w:after="120" w:line="240" w:lineRule="auto"/>
        <w:ind w:left="720"/>
        <w:jc w:val="both"/>
        <w:rPr>
          <w:rFonts w:cstheme="minorHAnsi"/>
          <w:color w:val="000000"/>
          <w:sz w:val="24"/>
          <w:szCs w:val="24"/>
        </w:rPr>
      </w:pPr>
      <w:r w:rsidRPr="00503910">
        <w:rPr>
          <w:rFonts w:eastAsia="Times New Roman" w:cstheme="minorHAnsi"/>
          <w:sz w:val="24"/>
          <w:szCs w:val="24"/>
          <w:lang w:eastAsia="lb-LU"/>
        </w:rPr>
        <w:t xml:space="preserve">le Pouillot siffleur </w:t>
      </w:r>
      <w:r w:rsidRPr="00503910">
        <w:rPr>
          <w:rFonts w:eastAsia="Times New Roman" w:cstheme="minorHAnsi"/>
          <w:i/>
          <w:sz w:val="24"/>
          <w:szCs w:val="24"/>
          <w:lang w:eastAsia="lb-LU"/>
        </w:rPr>
        <w:t>Phylloscopus sibilatrix</w:t>
      </w:r>
    </w:p>
    <w:p w:rsidR="00F92EB1" w:rsidRPr="00503910" w:rsidRDefault="00F92EB1" w:rsidP="00101B2A">
      <w:pPr>
        <w:pStyle w:val="ListParagraph"/>
        <w:widowControl w:val="0"/>
        <w:numPr>
          <w:ilvl w:val="0"/>
          <w:numId w:val="14"/>
        </w:numPr>
        <w:tabs>
          <w:tab w:val="left" w:pos="90"/>
        </w:tabs>
        <w:autoSpaceDE w:val="0"/>
        <w:autoSpaceDN w:val="0"/>
        <w:adjustRightInd w:val="0"/>
        <w:spacing w:after="120" w:line="240" w:lineRule="auto"/>
        <w:ind w:left="720"/>
        <w:jc w:val="both"/>
        <w:rPr>
          <w:rFonts w:cstheme="minorHAnsi"/>
          <w:color w:val="000000"/>
          <w:sz w:val="24"/>
          <w:szCs w:val="24"/>
        </w:rPr>
      </w:pPr>
      <w:r>
        <w:rPr>
          <w:rFonts w:eastAsia="Times New Roman" w:cstheme="minorHAnsi"/>
          <w:sz w:val="24"/>
          <w:szCs w:val="24"/>
          <w:lang w:eastAsia="lb-LU"/>
        </w:rPr>
        <w:t xml:space="preserve">la Tourterelle des bois </w:t>
      </w:r>
      <w:r w:rsidRPr="00F92EB1">
        <w:rPr>
          <w:rFonts w:eastAsia="Times New Roman" w:cstheme="minorHAnsi"/>
          <w:i/>
          <w:sz w:val="24"/>
          <w:szCs w:val="24"/>
          <w:lang w:eastAsia="lb-LU"/>
        </w:rPr>
        <w:t>Streptopelia turtur</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Pic noir </w:t>
      </w:r>
      <w:r w:rsidRPr="00503910">
        <w:rPr>
          <w:rFonts w:eastAsia="Times New Roman" w:cstheme="minorHAnsi"/>
          <w:i/>
          <w:sz w:val="24"/>
          <w:szCs w:val="24"/>
          <w:lang w:eastAsia="lb-LU"/>
        </w:rPr>
        <w:t>Dryocopus martius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Pic </w:t>
      </w:r>
      <w:proofErr w:type="spellStart"/>
      <w:r w:rsidRPr="00503910">
        <w:rPr>
          <w:rFonts w:eastAsia="Times New Roman" w:cstheme="minorHAnsi"/>
          <w:sz w:val="24"/>
          <w:szCs w:val="24"/>
          <w:lang w:eastAsia="lb-LU"/>
        </w:rPr>
        <w:t>mar</w:t>
      </w:r>
      <w:proofErr w:type="spellEnd"/>
      <w:r w:rsidRPr="00503910">
        <w:rPr>
          <w:rFonts w:eastAsia="Times New Roman" w:cstheme="minorHAnsi"/>
          <w:sz w:val="24"/>
          <w:szCs w:val="24"/>
          <w:lang w:eastAsia="lb-LU"/>
        </w:rPr>
        <w:t xml:space="preserve"> </w:t>
      </w:r>
      <w:proofErr w:type="spellStart"/>
      <w:r w:rsidRPr="00503910">
        <w:rPr>
          <w:rFonts w:eastAsia="Times New Roman" w:cstheme="minorHAnsi"/>
          <w:i/>
          <w:sz w:val="24"/>
          <w:szCs w:val="24"/>
          <w:lang w:eastAsia="lb-LU"/>
        </w:rPr>
        <w:t>Dendrocopos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medius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Pic vert </w:t>
      </w:r>
      <w:r w:rsidRPr="00503910">
        <w:rPr>
          <w:rFonts w:eastAsia="Times New Roman" w:cstheme="minorHAnsi"/>
          <w:i/>
          <w:sz w:val="24"/>
          <w:szCs w:val="24"/>
          <w:lang w:eastAsia="lb-LU"/>
        </w:rPr>
        <w:t>Picus viridis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Torcol fourmilier </w:t>
      </w:r>
      <w:r w:rsidRPr="00503910">
        <w:rPr>
          <w:rFonts w:eastAsia="Times New Roman" w:cstheme="minorHAnsi"/>
          <w:i/>
          <w:sz w:val="24"/>
          <w:szCs w:val="24"/>
          <w:lang w:eastAsia="lb-LU"/>
        </w:rPr>
        <w:t>Jynx torquilla</w:t>
      </w:r>
    </w:p>
    <w:p w:rsidR="00101B2A" w:rsidRPr="00006129"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le Rougequeue à front blanc </w:t>
      </w:r>
      <w:r w:rsidRPr="00503910">
        <w:rPr>
          <w:rFonts w:eastAsia="Times New Roman" w:cstheme="minorHAnsi"/>
          <w:i/>
          <w:sz w:val="24"/>
          <w:szCs w:val="24"/>
          <w:lang w:eastAsia="lb-LU"/>
        </w:rPr>
        <w:t>Phoenicurus phoenicurus</w:t>
      </w:r>
    </w:p>
    <w:p w:rsidR="001A7582" w:rsidRDefault="00006129"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Pr>
          <w:rFonts w:eastAsia="Times New Roman" w:cstheme="minorHAnsi"/>
          <w:sz w:val="24"/>
          <w:szCs w:val="24"/>
          <w:lang w:eastAsia="lb-LU"/>
        </w:rPr>
        <w:t xml:space="preserve">le Pipit des arbres </w:t>
      </w:r>
      <w:r w:rsidRPr="00006129">
        <w:rPr>
          <w:rFonts w:eastAsia="Times New Roman" w:cstheme="minorHAnsi"/>
          <w:i/>
          <w:sz w:val="24"/>
          <w:szCs w:val="24"/>
          <w:lang w:eastAsia="lb-LU"/>
        </w:rPr>
        <w:t>Anthus trivialis</w:t>
      </w:r>
      <w:r w:rsidR="001A7582" w:rsidRPr="001A7582">
        <w:rPr>
          <w:rFonts w:eastAsia="Times New Roman" w:cstheme="minorHAnsi"/>
          <w:sz w:val="24"/>
          <w:szCs w:val="24"/>
          <w:lang w:eastAsia="lb-LU"/>
        </w:rPr>
        <w:t xml:space="preserve"> </w:t>
      </w:r>
    </w:p>
    <w:p w:rsidR="00006129" w:rsidRPr="001A7582" w:rsidRDefault="001A7582"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sidRPr="00503910">
        <w:rPr>
          <w:rFonts w:eastAsia="Times New Roman" w:cstheme="minorHAnsi"/>
          <w:sz w:val="24"/>
          <w:szCs w:val="24"/>
          <w:lang w:eastAsia="lb-LU"/>
        </w:rPr>
        <w:t xml:space="preserve">la Bondrée apivore </w:t>
      </w:r>
      <w:r w:rsidRPr="00503910">
        <w:rPr>
          <w:rFonts w:eastAsia="Times New Roman" w:cstheme="minorHAnsi"/>
          <w:i/>
          <w:sz w:val="24"/>
          <w:szCs w:val="24"/>
          <w:lang w:eastAsia="lb-LU"/>
        </w:rPr>
        <w:t xml:space="preserve">Pernis </w:t>
      </w:r>
      <w:proofErr w:type="spellStart"/>
      <w:r w:rsidRPr="00503910">
        <w:rPr>
          <w:rFonts w:eastAsia="Times New Roman" w:cstheme="minorHAnsi"/>
          <w:i/>
          <w:sz w:val="24"/>
          <w:szCs w:val="24"/>
          <w:lang w:eastAsia="lb-LU"/>
        </w:rPr>
        <w:t>apivorus</w:t>
      </w:r>
      <w:proofErr w:type="spellEnd"/>
      <w:r w:rsidRPr="00503910">
        <w:rPr>
          <w:rFonts w:eastAsia="Times New Roman" w:cstheme="minorHAnsi"/>
          <w:i/>
          <w:sz w:val="24"/>
          <w:szCs w:val="24"/>
          <w:lang w:eastAsia="lb-LU"/>
        </w:rPr>
        <w:t> </w:t>
      </w:r>
    </w:p>
    <w:p w:rsidR="00101B2A" w:rsidRPr="00503910" w:rsidRDefault="00101B2A"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sidRPr="00503910">
        <w:rPr>
          <w:rFonts w:asciiTheme="minorHAnsi" w:hAnsiTheme="minorHAnsi" w:cstheme="minorHAnsi"/>
          <w:color w:val="000000"/>
        </w:rPr>
        <w:lastRenderedPageBreak/>
        <w:t>Autres intérêts écologiques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Environ 15% de la surface de la zone se chevauchent avec les zones spéciales de conservation « LU0001016 </w:t>
      </w:r>
      <w:proofErr w:type="spellStart"/>
      <w:r w:rsidRPr="00503910">
        <w:rPr>
          <w:rFonts w:asciiTheme="minorHAnsi" w:hAnsiTheme="minorHAnsi" w:cstheme="minorHAnsi"/>
          <w:color w:val="000000"/>
        </w:rPr>
        <w:t>Herborn</w:t>
      </w:r>
      <w:proofErr w:type="spellEnd"/>
      <w:r w:rsidRPr="00503910">
        <w:rPr>
          <w:rFonts w:asciiTheme="minorHAnsi" w:hAnsiTheme="minorHAnsi" w:cstheme="minorHAnsi"/>
          <w:color w:val="000000"/>
        </w:rPr>
        <w:t xml:space="preserve"> – Bois de </w:t>
      </w:r>
      <w:proofErr w:type="spellStart"/>
      <w:r w:rsidRPr="00503910">
        <w:rPr>
          <w:rFonts w:asciiTheme="minorHAnsi" w:hAnsiTheme="minorHAnsi" w:cstheme="minorHAnsi"/>
          <w:color w:val="000000"/>
        </w:rPr>
        <w:t>Herborn</w:t>
      </w:r>
      <w:proofErr w:type="spellEnd"/>
      <w:r w:rsidRPr="00503910">
        <w:rPr>
          <w:rFonts w:asciiTheme="minorHAnsi" w:hAnsiTheme="minorHAnsi" w:cstheme="minorHAnsi"/>
          <w:color w:val="000000"/>
        </w:rPr>
        <w:t xml:space="preserve"> / Echternach – Haard » et « LU0001045 </w:t>
      </w:r>
      <w:proofErr w:type="spellStart"/>
      <w:r w:rsidRPr="00503910">
        <w:rPr>
          <w:rFonts w:asciiTheme="minorHAnsi" w:hAnsiTheme="minorHAnsi" w:cstheme="minorHAnsi"/>
          <w:color w:val="000000"/>
        </w:rPr>
        <w:t>Gonderange</w:t>
      </w:r>
      <w:proofErr w:type="spellEnd"/>
      <w:r w:rsidRPr="00503910">
        <w:rPr>
          <w:rFonts w:asciiTheme="minorHAnsi" w:hAnsiTheme="minorHAnsi" w:cstheme="minorHAnsi"/>
          <w:color w:val="000000"/>
        </w:rPr>
        <w:t>/</w:t>
      </w:r>
      <w:proofErr w:type="spellStart"/>
      <w:r w:rsidRPr="00503910">
        <w:rPr>
          <w:rFonts w:asciiTheme="minorHAnsi" w:hAnsiTheme="minorHAnsi" w:cstheme="minorHAnsi"/>
          <w:color w:val="000000"/>
        </w:rPr>
        <w:t>Rodenbourg</w:t>
      </w:r>
      <w:proofErr w:type="spellEnd"/>
      <w:r w:rsidRPr="00503910">
        <w:rPr>
          <w:rFonts w:asciiTheme="minorHAnsi" w:hAnsiTheme="minorHAnsi" w:cstheme="minorHAnsi"/>
          <w:color w:val="000000"/>
        </w:rPr>
        <w:t xml:space="preserve"> - </w:t>
      </w:r>
      <w:proofErr w:type="spellStart"/>
      <w:r w:rsidRPr="00503910">
        <w:rPr>
          <w:rFonts w:asciiTheme="minorHAnsi" w:hAnsiTheme="minorHAnsi" w:cstheme="minorHAnsi"/>
          <w:color w:val="000000"/>
        </w:rPr>
        <w:t>Faascht</w:t>
      </w:r>
      <w:proofErr w:type="spellEnd"/>
      <w:r w:rsidRPr="00503910">
        <w:rPr>
          <w:rFonts w:asciiTheme="minorHAnsi" w:hAnsiTheme="minorHAnsi" w:cstheme="minorHAnsi"/>
          <w:color w:val="000000"/>
        </w:rPr>
        <w:t xml:space="preserve"> ».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20695C">
        <w:rPr>
          <w:rFonts w:asciiTheme="minorHAnsi" w:hAnsiTheme="minorHAnsi" w:cstheme="minorHAnsi"/>
          <w:color w:val="000000"/>
        </w:rPr>
        <w:t>a zone</w:t>
      </w:r>
      <w:r w:rsidRPr="00503910">
        <w:rPr>
          <w:rFonts w:asciiTheme="minorHAnsi" w:hAnsiTheme="minorHAnsi" w:cstheme="minorHAnsi"/>
          <w:color w:val="000000"/>
        </w:rPr>
        <w:t xml:space="preserve"> abrite 10 types d'habitats de l'annexe I </w:t>
      </w:r>
      <w:r w:rsidR="0020695C">
        <w:rPr>
          <w:rFonts w:asciiTheme="minorHAnsi" w:hAnsiTheme="minorHAnsi" w:cstheme="minorHAnsi"/>
          <w:color w:val="000000"/>
        </w:rPr>
        <w:t>de la directive « Habitats », dont 3</w:t>
      </w:r>
      <w:r w:rsidRPr="00503910">
        <w:rPr>
          <w:rFonts w:asciiTheme="minorHAnsi" w:hAnsiTheme="minorHAnsi" w:cstheme="minorHAnsi"/>
          <w:color w:val="000000"/>
        </w:rPr>
        <w:t xml:space="preserve"> prioritaires. Parmi les habitats prioritaires, les pelouses calcaires sèches semi-naturelles et les forêts alluviales sont à mettre en évidence.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D’autr</w:t>
      </w:r>
      <w:r w:rsidR="00F61D0B">
        <w:rPr>
          <w:rFonts w:asciiTheme="minorHAnsi" w:hAnsiTheme="minorHAnsi" w:cstheme="minorHAnsi"/>
          <w:color w:val="000000"/>
        </w:rPr>
        <w:t>es habitats figurant également sur</w:t>
      </w:r>
      <w:r w:rsidRPr="00503910">
        <w:rPr>
          <w:rFonts w:asciiTheme="minorHAnsi" w:hAnsiTheme="minorHAnsi" w:cstheme="minorHAnsi"/>
          <w:color w:val="000000"/>
        </w:rPr>
        <w:t xml:space="preserve"> l'annexe I de la</w:t>
      </w:r>
      <w:r w:rsidR="00F61D0B">
        <w:rPr>
          <w:rFonts w:asciiTheme="minorHAnsi" w:hAnsiTheme="minorHAnsi" w:cstheme="minorHAnsi"/>
          <w:color w:val="000000"/>
        </w:rPr>
        <w:t>dite</w:t>
      </w:r>
      <w:r w:rsidRPr="00503910">
        <w:rPr>
          <w:rFonts w:asciiTheme="minorHAnsi" w:hAnsiTheme="minorHAnsi" w:cstheme="minorHAnsi"/>
          <w:color w:val="000000"/>
        </w:rPr>
        <w:t xml:space="preserve"> directive présents</w:t>
      </w:r>
      <w:r w:rsidR="00F61D0B">
        <w:rPr>
          <w:rFonts w:asciiTheme="minorHAnsi" w:hAnsiTheme="minorHAnsi" w:cstheme="minorHAnsi"/>
          <w:color w:val="000000"/>
        </w:rPr>
        <w:t xml:space="preserve"> dans la zone</w:t>
      </w:r>
      <w:r w:rsidRPr="00503910">
        <w:rPr>
          <w:rFonts w:asciiTheme="minorHAnsi" w:hAnsiTheme="minorHAnsi" w:cstheme="minorHAnsi"/>
          <w:color w:val="000000"/>
        </w:rPr>
        <w:t xml:space="preserve"> sont les </w:t>
      </w:r>
      <w:r w:rsidRPr="00503910">
        <w:rPr>
          <w:rFonts w:asciiTheme="minorHAnsi" w:hAnsiTheme="minorHAnsi" w:cstheme="minorHAnsi"/>
        </w:rPr>
        <w:t xml:space="preserve">pentes rocheuses calcaires avec végétation </w:t>
      </w:r>
      <w:proofErr w:type="spellStart"/>
      <w:r w:rsidRPr="00503910">
        <w:rPr>
          <w:rFonts w:asciiTheme="minorHAnsi" w:hAnsiTheme="minorHAnsi" w:cstheme="minorHAnsi"/>
        </w:rPr>
        <w:t>chasmophytique</w:t>
      </w:r>
      <w:proofErr w:type="spellEnd"/>
      <w:r w:rsidRPr="00503910">
        <w:rPr>
          <w:rFonts w:asciiTheme="minorHAnsi" w:hAnsiTheme="minorHAnsi" w:cstheme="minorHAnsi"/>
        </w:rPr>
        <w:t xml:space="preserve">, les prairies maigres de fauche, les mégaphorbiaies, les forêts de ravin, les hêtraies calcicoles et les hêtraies du </w:t>
      </w:r>
      <w:proofErr w:type="spellStart"/>
      <w:r w:rsidRPr="00503910">
        <w:rPr>
          <w:rFonts w:asciiTheme="minorHAnsi" w:hAnsiTheme="minorHAnsi" w:cstheme="minorHAnsi"/>
        </w:rPr>
        <w:t>Asperulo-Fagetum</w:t>
      </w:r>
      <w:proofErr w:type="spellEnd"/>
      <w:r w:rsidRPr="00503910">
        <w:rPr>
          <w:rFonts w:asciiTheme="minorHAnsi" w:hAnsiTheme="minorHAnsi" w:cstheme="minorHAnsi"/>
        </w:rPr>
        <w:t xml:space="preserve"> et du </w:t>
      </w:r>
      <w:proofErr w:type="spellStart"/>
      <w:r w:rsidRPr="00503910">
        <w:rPr>
          <w:rFonts w:asciiTheme="minorHAnsi" w:hAnsiTheme="minorHAnsi" w:cstheme="minorHAnsi"/>
        </w:rPr>
        <w:t>Luzulo-Fagetum</w:t>
      </w:r>
      <w:proofErr w:type="spellEnd"/>
      <w:r w:rsidRPr="00503910">
        <w:rPr>
          <w:rFonts w:asciiTheme="minorHAnsi" w:hAnsiTheme="minorHAnsi" w:cstheme="minorHAnsi"/>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A noter également la présence du Grand Murin </w:t>
      </w:r>
      <w:proofErr w:type="spellStart"/>
      <w:r w:rsidRPr="00503910">
        <w:rPr>
          <w:rFonts w:asciiTheme="minorHAnsi" w:hAnsiTheme="minorHAnsi" w:cstheme="minorHAnsi"/>
          <w:i/>
          <w:color w:val="000000"/>
        </w:rPr>
        <w:t>Myotis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myotis</w:t>
      </w:r>
      <w:proofErr w:type="spellEnd"/>
      <w:r w:rsidRPr="00503910">
        <w:rPr>
          <w:rFonts w:asciiTheme="minorHAnsi" w:hAnsiTheme="minorHAnsi" w:cstheme="minorHAnsi"/>
          <w:color w:val="000000"/>
        </w:rPr>
        <w:t xml:space="preserve"> et du Murin à oreilles échancrées </w:t>
      </w:r>
      <w:proofErr w:type="spellStart"/>
      <w:r w:rsidRPr="00503910">
        <w:rPr>
          <w:rFonts w:asciiTheme="minorHAnsi" w:hAnsiTheme="minorHAnsi" w:cstheme="minorHAnsi"/>
          <w:i/>
          <w:color w:val="000000"/>
        </w:rPr>
        <w:t>Myotis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emarginatus</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p>
    <w:p w:rsidR="00101B2A" w:rsidRPr="00503910" w:rsidRDefault="00101B2A" w:rsidP="00101B2A">
      <w:pPr>
        <w:spacing w:after="120"/>
        <w:jc w:val="both"/>
        <w:rPr>
          <w:rFonts w:asciiTheme="minorHAnsi" w:hAnsiTheme="minorHAnsi" w:cstheme="minorHAnsi"/>
          <w:b/>
          <w:color w:val="000000"/>
        </w:rPr>
      </w:pPr>
      <w:r w:rsidRPr="00503910">
        <w:rPr>
          <w:rFonts w:asciiTheme="minorHAnsi" w:hAnsiTheme="minorHAnsi" w:cstheme="minorHAnsi"/>
          <w:b/>
          <w:color w:val="000000"/>
        </w:rPr>
        <w:t>Principes de gestion:</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Les principes de gestion à appliquer </w:t>
      </w:r>
      <w:r w:rsidR="00F61D0B">
        <w:rPr>
          <w:rFonts w:asciiTheme="minorHAnsi" w:hAnsiTheme="minorHAnsi" w:cstheme="minorHAnsi"/>
          <w:color w:val="000000"/>
        </w:rPr>
        <w:t>dans cette zone</w:t>
      </w:r>
      <w:r w:rsidRPr="00503910">
        <w:rPr>
          <w:rFonts w:asciiTheme="minorHAnsi" w:hAnsiTheme="minorHAnsi" w:cstheme="minorHAnsi"/>
          <w:color w:val="000000"/>
        </w:rPr>
        <w:t xml:space="preserve"> devront viser les herbages, les zones humides, les structures paysagères ainsi que les forêts feuillues.</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Concernant les herbages, les priorités sont le pâturage extensif des pelouses sèches et le fauchage tardif voire très tardif des prairies maigres et humides.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Les structures paysagères devront être géré</w:t>
      </w:r>
      <w:r w:rsidR="00F61D0B">
        <w:rPr>
          <w:rFonts w:asciiTheme="minorHAnsi" w:hAnsiTheme="minorHAnsi" w:cstheme="minorHAnsi"/>
          <w:color w:val="000000"/>
        </w:rPr>
        <w:t>e</w:t>
      </w:r>
      <w:r w:rsidRPr="00503910">
        <w:rPr>
          <w:rFonts w:asciiTheme="minorHAnsi" w:hAnsiTheme="minorHAnsi" w:cstheme="minorHAnsi"/>
          <w:color w:val="000000"/>
        </w:rPr>
        <w:t>s par des plans de gestion pluriannuels. Notamment la taille de haies devra s’orienter vers une gestion plus écologique.</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Pour les formations de </w:t>
      </w:r>
      <w:proofErr w:type="spellStart"/>
      <w:r w:rsidRPr="00503910">
        <w:rPr>
          <w:rFonts w:asciiTheme="minorHAnsi" w:hAnsiTheme="minorHAnsi" w:cstheme="minorHAnsi"/>
          <w:color w:val="000000"/>
        </w:rPr>
        <w:t>Juniperus</w:t>
      </w:r>
      <w:proofErr w:type="spellEnd"/>
      <w:r w:rsidRPr="00503910">
        <w:rPr>
          <w:rFonts w:asciiTheme="minorHAnsi" w:hAnsiTheme="minorHAnsi" w:cstheme="minorHAnsi"/>
          <w:color w:val="000000"/>
        </w:rPr>
        <w:t xml:space="preserve"> présentes dans l</w:t>
      </w:r>
      <w:r w:rsidR="00F61D0B">
        <w:rPr>
          <w:rFonts w:asciiTheme="minorHAnsi" w:hAnsiTheme="minorHAnsi" w:cstheme="minorHAnsi"/>
          <w:color w:val="000000"/>
        </w:rPr>
        <w:t>a zone</w:t>
      </w:r>
      <w:r w:rsidRPr="00503910">
        <w:rPr>
          <w:rFonts w:asciiTheme="minorHAnsi" w:hAnsiTheme="minorHAnsi" w:cstheme="minorHAnsi"/>
          <w:color w:val="000000"/>
        </w:rPr>
        <w:t xml:space="preserve"> se pose le problème de la régénération du genévrier. Un programme d’étude spécifique devrait être lancé pour étudier ce problème.</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Une importance est à accorder aux franges végétales des cours d'eau et aux ripisylves qui se présentent encore en grande partie dans un état proche de l’état naturel. L’amélioration de la qualité des cours d’eau est également à considérer comme un but principal.</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Les forêts feuillues devront être gérées selon les principes d’une sylviculture proche de la nature.</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Les objectifs opérationnels suggérés sont :</w:t>
      </w:r>
    </w:p>
    <w:p w:rsidR="00101B2A" w:rsidRPr="00503910" w:rsidRDefault="00101B2A" w:rsidP="00101B2A">
      <w:pPr>
        <w:pStyle w:val="ListParagraph"/>
        <w:numPr>
          <w:ilvl w:val="0"/>
          <w:numId w:val="31"/>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et amélioration de la qualité de l’eau, de la structure des cours d’eau, des plans d’eau et des fonds de vallée; restauration de la plaine alluviale et de son hydromorphologie; aménagement de bandes de protection herbagères le long des cours d’eau;</w:t>
      </w:r>
    </w:p>
    <w:p w:rsidR="00101B2A" w:rsidRPr="00503910" w:rsidRDefault="00101B2A" w:rsidP="00101B2A">
      <w:pPr>
        <w:pStyle w:val="ListParagraph"/>
        <w:numPr>
          <w:ilvl w:val="0"/>
          <w:numId w:val="31"/>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friches humides et des mégaphorbiaies; fauchage très tardif et pluriannuel;</w:t>
      </w:r>
    </w:p>
    <w:p w:rsidR="00101B2A" w:rsidRPr="00503910" w:rsidRDefault="00101B2A" w:rsidP="00101B2A">
      <w:pPr>
        <w:pStyle w:val="ListParagraph"/>
        <w:numPr>
          <w:ilvl w:val="0"/>
          <w:numId w:val="31"/>
        </w:numPr>
        <w:autoSpaceDE w:val="0"/>
        <w:autoSpaceDN w:val="0"/>
        <w:adjustRightInd w:val="0"/>
        <w:spacing w:after="120" w:line="240" w:lineRule="auto"/>
        <w:jc w:val="both"/>
        <w:rPr>
          <w:rFonts w:eastAsia="Times New Roman" w:cstheme="minorHAnsi"/>
          <w:sz w:val="24"/>
          <w:szCs w:val="24"/>
          <w:lang w:eastAsia="lb-LU"/>
        </w:rPr>
      </w:pPr>
      <w:r w:rsidRPr="00503910">
        <w:rPr>
          <w:rFonts w:cstheme="minorHAnsi"/>
          <w:sz w:val="24"/>
          <w:szCs w:val="24"/>
          <w:lang w:val="lb-LU"/>
        </w:rPr>
        <w:t>maintien dans un état de conservation favorable et extension surfacique des roselières; conservation et aménagement de vieux peuplements de roselières avec pieds dans l’eau;</w:t>
      </w:r>
    </w:p>
    <w:p w:rsidR="00101B2A" w:rsidRPr="00503910" w:rsidRDefault="00101B2A" w:rsidP="00101B2A">
      <w:pPr>
        <w:pStyle w:val="ListParagraph"/>
        <w:numPr>
          <w:ilvl w:val="0"/>
          <w:numId w:val="31"/>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prairies humides et des prairies maigres, y favoriser le fauchage tardif, voire très tardif;</w:t>
      </w:r>
    </w:p>
    <w:p w:rsidR="00101B2A" w:rsidRPr="00503910" w:rsidRDefault="00101B2A" w:rsidP="00101B2A">
      <w:pPr>
        <w:pStyle w:val="ListParagraph"/>
        <w:numPr>
          <w:ilvl w:val="0"/>
          <w:numId w:val="31"/>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lastRenderedPageBreak/>
        <w:t>maintien dans un état de conservation favorable et extension surfacique des pelouses sèches ou maigres; gestion par pâturage extensif;</w:t>
      </w:r>
    </w:p>
    <w:p w:rsidR="00101B2A" w:rsidRPr="00503910" w:rsidRDefault="00101B2A" w:rsidP="00101B2A">
      <w:pPr>
        <w:pStyle w:val="ListParagraph"/>
        <w:numPr>
          <w:ilvl w:val="0"/>
          <w:numId w:val="31"/>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 xml:space="preserve">promotion des programmes d’extensification en agriculture, notamment extensification des prairies et des pâturages; préservation et extension surfacique des prairies permanentes, sans retournement, ni </w:t>
      </w:r>
      <w:proofErr w:type="spellStart"/>
      <w:r w:rsidRPr="00503910">
        <w:rPr>
          <w:rFonts w:eastAsia="Times New Roman" w:cstheme="minorHAnsi"/>
          <w:sz w:val="24"/>
          <w:szCs w:val="24"/>
          <w:lang w:eastAsia="lb-LU"/>
        </w:rPr>
        <w:t>sursemis</w:t>
      </w:r>
      <w:proofErr w:type="spellEnd"/>
      <w:r w:rsidRPr="00503910">
        <w:rPr>
          <w:rFonts w:eastAsia="Times New Roman" w:cstheme="minorHAnsi"/>
          <w:sz w:val="24"/>
          <w:szCs w:val="24"/>
          <w:lang w:eastAsia="lb-LU"/>
        </w:rPr>
        <w:t>; maintien et aménagement de bandes herbacées et de jachères en culture; maintien et restauration d’une bande enherbée d’au moins 1 mètre le long des chemins ruraux et entre les structures paysagères et les cultures;</w:t>
      </w:r>
    </w:p>
    <w:p w:rsidR="00101B2A" w:rsidRPr="00503910" w:rsidRDefault="00101B2A" w:rsidP="00101B2A">
      <w:pPr>
        <w:pStyle w:val="ListParagraph"/>
        <w:numPr>
          <w:ilvl w:val="0"/>
          <w:numId w:val="31"/>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structures paysagères, tels que buissons, broussailles et haies; élaboration d’un plan de gestion et d’entretien pluriannuel des structures paysagères;</w:t>
      </w:r>
    </w:p>
    <w:p w:rsidR="00101B2A" w:rsidRPr="00503910" w:rsidRDefault="00101B2A" w:rsidP="00101B2A">
      <w:pPr>
        <w:pStyle w:val="ListParagraph"/>
        <w:numPr>
          <w:ilvl w:val="0"/>
          <w:numId w:val="31"/>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vergers, y préserver des arbres à forte dimension et des arbres morts; exploitation extensive par pâturage ou fauchage ;</w:t>
      </w:r>
    </w:p>
    <w:p w:rsidR="00101B2A" w:rsidRPr="00503910" w:rsidRDefault="00101B2A" w:rsidP="00101B2A">
      <w:pPr>
        <w:pStyle w:val="ListParagraph"/>
        <w:numPr>
          <w:ilvl w:val="0"/>
          <w:numId w:val="31"/>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différents types de futaies, y préserver des arbres à forte dimension et des classes d’âge avancées.</w:t>
      </w:r>
    </w:p>
    <w:p w:rsidR="00101B2A" w:rsidRPr="00503910" w:rsidRDefault="00101B2A" w:rsidP="00101B2A">
      <w:pPr>
        <w:jc w:val="both"/>
        <w:rPr>
          <w:rFonts w:asciiTheme="minorHAnsi" w:hAnsiTheme="minorHAnsi" w:cstheme="minorHAnsi"/>
          <w:lang w:val="fr-LU"/>
        </w:rPr>
      </w:pPr>
    </w:p>
    <w:p w:rsidR="00101B2A" w:rsidRPr="00503910" w:rsidRDefault="00101B2A" w:rsidP="00101B2A">
      <w:pPr>
        <w:jc w:val="both"/>
        <w:rPr>
          <w:rFonts w:asciiTheme="minorHAnsi" w:hAnsiTheme="minorHAnsi" w:cstheme="minorHAnsi"/>
          <w:b/>
          <w:bCs/>
        </w:rPr>
      </w:pPr>
      <w:r w:rsidRPr="00503910">
        <w:rPr>
          <w:rFonts w:asciiTheme="minorHAnsi" w:hAnsiTheme="minorHAnsi" w:cstheme="minorHAnsi"/>
          <w:color w:val="000000"/>
        </w:rPr>
        <w:br w:type="page"/>
      </w:r>
    </w:p>
    <w:p w:rsidR="00101B2A" w:rsidRPr="00503910" w:rsidRDefault="00101B2A" w:rsidP="00101B2A">
      <w:pPr>
        <w:pStyle w:val="Heading2"/>
        <w:numPr>
          <w:ilvl w:val="0"/>
          <w:numId w:val="36"/>
        </w:numPr>
        <w:spacing w:before="0" w:after="120"/>
        <w:rPr>
          <w:rFonts w:asciiTheme="minorHAnsi" w:hAnsiTheme="minorHAnsi" w:cstheme="minorHAnsi"/>
          <w:color w:val="auto"/>
          <w:sz w:val="24"/>
          <w:szCs w:val="24"/>
          <w:u w:val="single"/>
        </w:rPr>
      </w:pPr>
      <w:bookmarkStart w:id="9" w:name="_Toc409968147"/>
      <w:r w:rsidRPr="00503910">
        <w:rPr>
          <w:rFonts w:asciiTheme="minorHAnsi" w:hAnsiTheme="minorHAnsi" w:cstheme="minorHAnsi"/>
          <w:color w:val="auto"/>
          <w:sz w:val="24"/>
          <w:szCs w:val="24"/>
          <w:u w:val="single"/>
        </w:rPr>
        <w:lastRenderedPageBreak/>
        <w:t>Région du Lias moyen</w:t>
      </w:r>
      <w:bookmarkEnd w:id="9"/>
    </w:p>
    <w:p w:rsidR="00101B2A" w:rsidRPr="00503910" w:rsidRDefault="00101B2A" w:rsidP="00101B2A">
      <w:pPr>
        <w:spacing w:after="120"/>
        <w:jc w:val="both"/>
        <w:rPr>
          <w:rFonts w:asciiTheme="minorHAnsi" w:hAnsiTheme="minorHAnsi" w:cstheme="minorHAnsi"/>
          <w:b/>
          <w:bCs/>
          <w:color w:val="0580FF"/>
        </w:rPr>
      </w:pPr>
    </w:p>
    <w:p w:rsidR="00101B2A" w:rsidRPr="00503910" w:rsidRDefault="009E2C86"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Pr>
          <w:rFonts w:asciiTheme="minorHAnsi" w:hAnsiTheme="minorHAnsi" w:cstheme="minorHAnsi"/>
          <w:b/>
          <w:bCs/>
          <w:color w:val="000000"/>
        </w:rPr>
        <w:t>Code zone</w:t>
      </w:r>
      <w:r w:rsidR="00101B2A" w:rsidRPr="00503910">
        <w:rPr>
          <w:rFonts w:asciiTheme="minorHAnsi" w:hAnsiTheme="minorHAnsi" w:cstheme="minorHAnsi"/>
          <w:b/>
          <w:bCs/>
          <w:color w:val="000000"/>
        </w:rPr>
        <w:t xml:space="preserve">: </w:t>
      </w:r>
      <w:r w:rsidR="00101B2A" w:rsidRPr="00503910">
        <w:rPr>
          <w:rFonts w:asciiTheme="minorHAnsi" w:hAnsiTheme="minorHAnsi" w:cstheme="minorHAnsi"/>
          <w:color w:val="000000"/>
        </w:rPr>
        <w:t>LU0002017</w:t>
      </w:r>
    </w:p>
    <w:p w:rsidR="00101B2A" w:rsidRPr="00503910" w:rsidRDefault="00101B2A" w:rsidP="00101B2A">
      <w:pPr>
        <w:widowControl w:val="0"/>
        <w:tabs>
          <w:tab w:val="left" w:pos="90"/>
          <w:tab w:val="right" w:pos="2835"/>
          <w:tab w:val="left" w:pos="2925"/>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b/>
          <w:bCs/>
          <w:color w:val="000000"/>
        </w:rPr>
        <w:t xml:space="preserve">Superficie: </w:t>
      </w:r>
      <w:r w:rsidRPr="00503910">
        <w:rPr>
          <w:rFonts w:asciiTheme="minorHAnsi" w:hAnsiTheme="minorHAnsi" w:cstheme="minorHAnsi"/>
          <w:bCs/>
          <w:color w:val="000000"/>
        </w:rPr>
        <w:t>573</w:t>
      </w:r>
      <w:r w:rsidR="007F654E" w:rsidRPr="00503910">
        <w:rPr>
          <w:rFonts w:asciiTheme="minorHAnsi" w:hAnsiTheme="minorHAnsi" w:cstheme="minorHAnsi"/>
          <w:bCs/>
          <w:color w:val="000000"/>
        </w:rPr>
        <w:t>9</w:t>
      </w:r>
      <w:r w:rsidRPr="00503910">
        <w:rPr>
          <w:rFonts w:asciiTheme="minorHAnsi" w:hAnsiTheme="minorHAnsi" w:cstheme="minorHAnsi"/>
          <w:bCs/>
          <w:color w:val="000000"/>
        </w:rPr>
        <w:t>,</w:t>
      </w:r>
      <w:r w:rsidR="007F654E" w:rsidRPr="00503910">
        <w:rPr>
          <w:rFonts w:asciiTheme="minorHAnsi" w:hAnsiTheme="minorHAnsi" w:cstheme="minorHAnsi"/>
          <w:bCs/>
          <w:color w:val="000000"/>
        </w:rPr>
        <w:t>2</w:t>
      </w:r>
      <w:r w:rsidRPr="00503910">
        <w:rPr>
          <w:rFonts w:asciiTheme="minorHAnsi" w:hAnsiTheme="minorHAnsi" w:cstheme="minorHAnsi"/>
          <w:bCs/>
          <w:color w:val="000000"/>
        </w:rPr>
        <w:t>3 ha</w:t>
      </w:r>
    </w:p>
    <w:p w:rsidR="00101B2A" w:rsidRPr="00503910" w:rsidRDefault="00101B2A" w:rsidP="00101B2A">
      <w:pPr>
        <w:spacing w:after="120"/>
        <w:jc w:val="both"/>
        <w:rPr>
          <w:rFonts w:asciiTheme="minorHAnsi" w:hAnsiTheme="minorHAnsi" w:cstheme="minorHAnsi"/>
          <w:b/>
        </w:rPr>
      </w:pPr>
      <w:r w:rsidRPr="00503910">
        <w:rPr>
          <w:rFonts w:asciiTheme="minorHAnsi" w:hAnsiTheme="minorHAnsi" w:cstheme="minorHAnsi"/>
          <w:b/>
        </w:rPr>
        <w:t xml:space="preserve">Remarque: </w:t>
      </w:r>
      <w:r w:rsidRPr="00503910">
        <w:rPr>
          <w:rFonts w:asciiTheme="minorHAnsi" w:hAnsiTheme="minorHAnsi" w:cstheme="minorHAnsi"/>
        </w:rPr>
        <w:t xml:space="preserve">nouvelle zone, dont la délimitation est basée sur la zone importante pour la conservation des oiseaux (IBA « Région de Lias moyen ») en incluant des habitats forestiers dont notamment certaines zones « Habitat » telles que « Grass – </w:t>
      </w:r>
      <w:proofErr w:type="spellStart"/>
      <w:r w:rsidRPr="00503910">
        <w:rPr>
          <w:rFonts w:asciiTheme="minorHAnsi" w:hAnsiTheme="minorHAnsi" w:cstheme="minorHAnsi"/>
        </w:rPr>
        <w:t>Mouekbrill</w:t>
      </w:r>
      <w:proofErr w:type="spellEnd"/>
      <w:r w:rsidRPr="00503910">
        <w:rPr>
          <w:rFonts w:asciiTheme="minorHAnsi" w:hAnsiTheme="minorHAnsi" w:cstheme="minorHAnsi"/>
        </w:rPr>
        <w:t> », « </w:t>
      </w:r>
      <w:proofErr w:type="spellStart"/>
      <w:r w:rsidRPr="00503910">
        <w:rPr>
          <w:rFonts w:asciiTheme="minorHAnsi" w:hAnsiTheme="minorHAnsi" w:cstheme="minorHAnsi"/>
        </w:rPr>
        <w:t>Fingig</w:t>
      </w:r>
      <w:proofErr w:type="spellEnd"/>
      <w:r w:rsidRPr="00503910">
        <w:rPr>
          <w:rFonts w:asciiTheme="minorHAnsi" w:hAnsiTheme="minorHAnsi" w:cstheme="minorHAnsi"/>
        </w:rPr>
        <w:t xml:space="preserve"> – </w:t>
      </w:r>
      <w:proofErr w:type="spellStart"/>
      <w:r w:rsidRPr="00503910">
        <w:rPr>
          <w:rFonts w:asciiTheme="minorHAnsi" w:hAnsiTheme="minorHAnsi" w:cstheme="minorHAnsi"/>
        </w:rPr>
        <w:t>Reifelswenkel</w:t>
      </w:r>
      <w:proofErr w:type="spellEnd"/>
      <w:r w:rsidRPr="00503910">
        <w:rPr>
          <w:rFonts w:asciiTheme="minorHAnsi" w:hAnsiTheme="minorHAnsi" w:cstheme="minorHAnsi"/>
        </w:rPr>
        <w:t> », « Bois de Bettembourg ».</w:t>
      </w:r>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s>
        <w:autoSpaceDE w:val="0"/>
        <w:autoSpaceDN w:val="0"/>
        <w:adjustRightInd w:val="0"/>
        <w:spacing w:after="120"/>
        <w:jc w:val="both"/>
        <w:rPr>
          <w:rFonts w:asciiTheme="minorHAnsi" w:hAnsiTheme="minorHAnsi" w:cstheme="minorHAnsi"/>
          <w:b/>
          <w:bCs/>
          <w:color w:val="000000"/>
        </w:rPr>
      </w:pPr>
      <w:r>
        <w:rPr>
          <w:rFonts w:asciiTheme="minorHAnsi" w:hAnsiTheme="minorHAnsi" w:cstheme="minorHAnsi"/>
          <w:b/>
          <w:bCs/>
          <w:color w:val="000000"/>
        </w:rPr>
        <w:t>Caractère général de la zone</w:t>
      </w:r>
      <w:r w:rsidR="00101B2A" w:rsidRPr="00503910">
        <w:rPr>
          <w:rFonts w:asciiTheme="minorHAnsi" w:hAnsiTheme="minorHAnsi" w:cstheme="minorHAnsi"/>
          <w:b/>
          <w:bCs/>
          <w:color w:val="000000"/>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Situation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EA3A20">
        <w:rPr>
          <w:rFonts w:asciiTheme="minorHAnsi" w:hAnsiTheme="minorHAnsi" w:cstheme="minorHAnsi"/>
          <w:color w:val="000000"/>
        </w:rPr>
        <w:t>a zone</w:t>
      </w:r>
      <w:r w:rsidRPr="00503910">
        <w:rPr>
          <w:rFonts w:asciiTheme="minorHAnsi" w:hAnsiTheme="minorHAnsi" w:cstheme="minorHAnsi"/>
          <w:color w:val="000000"/>
        </w:rPr>
        <w:t xml:space="preserve"> s’étend sur 12 communes (</w:t>
      </w:r>
      <w:proofErr w:type="spellStart"/>
      <w:r w:rsidRPr="00503910">
        <w:rPr>
          <w:rFonts w:asciiTheme="minorHAnsi" w:hAnsiTheme="minorHAnsi" w:cstheme="minorHAnsi"/>
          <w:color w:val="000000"/>
        </w:rPr>
        <w:t>Steinfort</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Garnich</w:t>
      </w:r>
      <w:proofErr w:type="spellEnd"/>
      <w:r w:rsidRPr="00503910">
        <w:rPr>
          <w:rFonts w:asciiTheme="minorHAnsi" w:hAnsiTheme="minorHAnsi" w:cstheme="minorHAnsi"/>
          <w:color w:val="000000"/>
        </w:rPr>
        <w:t xml:space="preserve">, Mamer, </w:t>
      </w:r>
      <w:proofErr w:type="spellStart"/>
      <w:r w:rsidRPr="00503910">
        <w:rPr>
          <w:rFonts w:asciiTheme="minorHAnsi" w:hAnsiTheme="minorHAnsi" w:cstheme="minorHAnsi"/>
          <w:color w:val="000000"/>
        </w:rPr>
        <w:t>Bertrange</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Käerjeng</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Dippach</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Reckange</w:t>
      </w:r>
      <w:proofErr w:type="spellEnd"/>
      <w:r w:rsidRPr="00503910">
        <w:rPr>
          <w:rFonts w:asciiTheme="minorHAnsi" w:hAnsiTheme="minorHAnsi" w:cstheme="minorHAnsi"/>
          <w:color w:val="000000"/>
        </w:rPr>
        <w:t xml:space="preserve">/Mess, </w:t>
      </w:r>
      <w:proofErr w:type="spellStart"/>
      <w:r w:rsidRPr="00503910">
        <w:rPr>
          <w:rFonts w:asciiTheme="minorHAnsi" w:hAnsiTheme="minorHAnsi" w:cstheme="minorHAnsi"/>
          <w:color w:val="000000"/>
        </w:rPr>
        <w:t>Leudelange</w:t>
      </w:r>
      <w:proofErr w:type="spellEnd"/>
      <w:r w:rsidRPr="00503910">
        <w:rPr>
          <w:rFonts w:asciiTheme="minorHAnsi" w:hAnsiTheme="minorHAnsi" w:cstheme="minorHAnsi"/>
          <w:color w:val="000000"/>
        </w:rPr>
        <w:t xml:space="preserve">, Sanem, </w:t>
      </w:r>
      <w:proofErr w:type="spellStart"/>
      <w:r w:rsidRPr="00503910">
        <w:rPr>
          <w:rFonts w:asciiTheme="minorHAnsi" w:hAnsiTheme="minorHAnsi" w:cstheme="minorHAnsi"/>
          <w:color w:val="000000"/>
        </w:rPr>
        <w:t>Mondercange</w:t>
      </w:r>
      <w:proofErr w:type="spellEnd"/>
      <w:r w:rsidRPr="00503910">
        <w:rPr>
          <w:rFonts w:asciiTheme="minorHAnsi" w:hAnsiTheme="minorHAnsi" w:cstheme="minorHAnsi"/>
          <w:color w:val="000000"/>
        </w:rPr>
        <w:t xml:space="preserve">, Bettembourg &amp; </w:t>
      </w:r>
      <w:proofErr w:type="spellStart"/>
      <w:r w:rsidRPr="00503910">
        <w:rPr>
          <w:rFonts w:asciiTheme="minorHAnsi" w:hAnsiTheme="minorHAnsi" w:cstheme="minorHAnsi"/>
          <w:color w:val="000000"/>
        </w:rPr>
        <w:t>Roeser</w:t>
      </w:r>
      <w:proofErr w:type="spellEnd"/>
      <w:r w:rsidRPr="00503910">
        <w:rPr>
          <w:rFonts w:asciiTheme="minorHAnsi" w:hAnsiTheme="minorHAnsi" w:cstheme="minorHAnsi"/>
          <w:color w:val="000000"/>
        </w:rPr>
        <w:t xml:space="preserve">) entre les localités de </w:t>
      </w:r>
      <w:proofErr w:type="spellStart"/>
      <w:r w:rsidRPr="00503910">
        <w:rPr>
          <w:rFonts w:asciiTheme="minorHAnsi" w:hAnsiTheme="minorHAnsi" w:cstheme="minorHAnsi"/>
          <w:color w:val="000000"/>
        </w:rPr>
        <w:t>Clemency</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color w:val="000000"/>
        </w:rPr>
        <w:t>Bertrange</w:t>
      </w:r>
      <w:proofErr w:type="spellEnd"/>
      <w:r w:rsidRPr="00503910">
        <w:rPr>
          <w:rFonts w:asciiTheme="minorHAnsi" w:hAnsiTheme="minorHAnsi" w:cstheme="minorHAnsi"/>
          <w:color w:val="000000"/>
        </w:rPr>
        <w:t xml:space="preserve"> et </w:t>
      </w:r>
      <w:proofErr w:type="spellStart"/>
      <w:r w:rsidRPr="00503910">
        <w:rPr>
          <w:rFonts w:asciiTheme="minorHAnsi" w:hAnsiTheme="minorHAnsi" w:cstheme="minorHAnsi"/>
          <w:color w:val="000000"/>
        </w:rPr>
        <w:t>Mondercange</w:t>
      </w:r>
      <w:proofErr w:type="spellEnd"/>
      <w:r w:rsidRPr="00503910">
        <w:rPr>
          <w:rFonts w:asciiTheme="minorHAnsi" w:hAnsiTheme="minorHAnsi" w:cstheme="minorHAnsi"/>
          <w:color w:val="000000"/>
        </w:rPr>
        <w:t>, majoritairement sur le substrat géologique du Lias moyen.</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Milieu physique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w:t>
      </w:r>
      <w:r w:rsidR="00F61D0B">
        <w:rPr>
          <w:rFonts w:asciiTheme="minorHAnsi" w:hAnsiTheme="minorHAnsi" w:cstheme="minorHAnsi"/>
          <w:color w:val="000000"/>
        </w:rPr>
        <w:t>a zone</w:t>
      </w:r>
      <w:r w:rsidRPr="00503910">
        <w:rPr>
          <w:rFonts w:asciiTheme="minorHAnsi" w:hAnsiTheme="minorHAnsi" w:cstheme="minorHAnsi"/>
          <w:color w:val="000000"/>
        </w:rPr>
        <w:t xml:space="preserve"> est majoritairement formé</w:t>
      </w:r>
      <w:r w:rsidR="00F61D0B">
        <w:rPr>
          <w:rFonts w:asciiTheme="minorHAnsi" w:hAnsiTheme="minorHAnsi" w:cstheme="minorHAnsi"/>
          <w:color w:val="000000"/>
        </w:rPr>
        <w:t>e</w:t>
      </w:r>
      <w:r w:rsidRPr="00503910">
        <w:rPr>
          <w:rFonts w:asciiTheme="minorHAnsi" w:hAnsiTheme="minorHAnsi" w:cstheme="minorHAnsi"/>
          <w:color w:val="000000"/>
        </w:rPr>
        <w:t xml:space="preserve"> par les couches du </w:t>
      </w:r>
      <w:proofErr w:type="spellStart"/>
      <w:r w:rsidRPr="00503910">
        <w:rPr>
          <w:rFonts w:asciiTheme="minorHAnsi" w:hAnsiTheme="minorHAnsi" w:cstheme="minorHAnsi"/>
          <w:color w:val="000000"/>
        </w:rPr>
        <w:t>Pliensbachien</w:t>
      </w:r>
      <w:proofErr w:type="spellEnd"/>
      <w:r w:rsidRPr="00503910">
        <w:rPr>
          <w:rFonts w:asciiTheme="minorHAnsi" w:hAnsiTheme="minorHAnsi" w:cstheme="minorHAnsi"/>
          <w:color w:val="000000"/>
        </w:rPr>
        <w:t xml:space="preserve"> constituées des couches à </w:t>
      </w:r>
      <w:proofErr w:type="spellStart"/>
      <w:r w:rsidRPr="00F61D0B">
        <w:rPr>
          <w:rFonts w:asciiTheme="minorHAnsi" w:hAnsiTheme="minorHAnsi" w:cstheme="minorHAnsi"/>
          <w:i/>
          <w:color w:val="000000"/>
        </w:rPr>
        <w:t>Amatheus</w:t>
      </w:r>
      <w:proofErr w:type="spellEnd"/>
      <w:r w:rsidRPr="00F61D0B">
        <w:rPr>
          <w:rFonts w:asciiTheme="minorHAnsi" w:hAnsiTheme="minorHAnsi" w:cstheme="minorHAnsi"/>
          <w:i/>
          <w:color w:val="000000"/>
        </w:rPr>
        <w:t xml:space="preserve"> </w:t>
      </w:r>
      <w:proofErr w:type="spellStart"/>
      <w:r w:rsidRPr="00F61D0B">
        <w:rPr>
          <w:rFonts w:asciiTheme="minorHAnsi" w:hAnsiTheme="minorHAnsi" w:cstheme="minorHAnsi"/>
          <w:i/>
          <w:color w:val="000000"/>
        </w:rPr>
        <w:t>margaritatus</w:t>
      </w:r>
      <w:proofErr w:type="spellEnd"/>
      <w:r w:rsidRPr="00503910">
        <w:rPr>
          <w:rFonts w:asciiTheme="minorHAnsi" w:hAnsiTheme="minorHAnsi" w:cstheme="minorHAnsi"/>
          <w:color w:val="000000"/>
        </w:rPr>
        <w:t xml:space="preserve"> composées de marnes argileuses feuilletées reposant sur les couches de calcaire ac</w:t>
      </w:r>
      <w:r w:rsidR="00F61D0B">
        <w:rPr>
          <w:rFonts w:asciiTheme="minorHAnsi" w:hAnsiTheme="minorHAnsi" w:cstheme="minorHAnsi"/>
          <w:color w:val="000000"/>
        </w:rPr>
        <w:t>é</w:t>
      </w:r>
      <w:r w:rsidRPr="00503910">
        <w:rPr>
          <w:rFonts w:asciiTheme="minorHAnsi" w:hAnsiTheme="minorHAnsi" w:cstheme="minorHAnsi"/>
          <w:color w:val="000000"/>
        </w:rPr>
        <w:t xml:space="preserve">reux, faisant l'articulation avec la période du </w:t>
      </w:r>
      <w:proofErr w:type="spellStart"/>
      <w:r w:rsidRPr="00503910">
        <w:rPr>
          <w:rFonts w:asciiTheme="minorHAnsi" w:hAnsiTheme="minorHAnsi" w:cstheme="minorHAnsi"/>
          <w:color w:val="000000"/>
        </w:rPr>
        <w:t>Sinémurien</w:t>
      </w:r>
      <w:proofErr w:type="spellEnd"/>
      <w:r w:rsidRPr="00503910">
        <w:rPr>
          <w:rFonts w:asciiTheme="minorHAnsi" w:hAnsiTheme="minorHAnsi" w:cstheme="minorHAnsi"/>
          <w:color w:val="000000"/>
        </w:rPr>
        <w:t xml:space="preserve"> supérieur dont plusieurs couches affleurent (marnes pauvres en fossiles et calcaires de </w:t>
      </w:r>
      <w:proofErr w:type="spellStart"/>
      <w:r w:rsidRPr="00503910">
        <w:rPr>
          <w:rFonts w:asciiTheme="minorHAnsi" w:hAnsiTheme="minorHAnsi" w:cstheme="minorHAnsi"/>
          <w:color w:val="000000"/>
        </w:rPr>
        <w:t>Strassen</w:t>
      </w:r>
      <w:proofErr w:type="spellEnd"/>
      <w:r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Dans la partie </w:t>
      </w:r>
      <w:r w:rsidR="00F61D0B">
        <w:rPr>
          <w:rFonts w:asciiTheme="minorHAnsi" w:hAnsiTheme="minorHAnsi" w:cstheme="minorHAnsi"/>
          <w:color w:val="000000"/>
        </w:rPr>
        <w:t>S</w:t>
      </w:r>
      <w:r w:rsidRPr="00503910">
        <w:rPr>
          <w:rFonts w:asciiTheme="minorHAnsi" w:hAnsiTheme="minorHAnsi" w:cstheme="minorHAnsi"/>
          <w:color w:val="000000"/>
        </w:rPr>
        <w:t>ud-</w:t>
      </w:r>
      <w:r w:rsidR="00F61D0B">
        <w:rPr>
          <w:rFonts w:asciiTheme="minorHAnsi" w:hAnsiTheme="minorHAnsi" w:cstheme="minorHAnsi"/>
          <w:color w:val="000000"/>
        </w:rPr>
        <w:t>O</w:t>
      </w:r>
      <w:r w:rsidRPr="00503910">
        <w:rPr>
          <w:rFonts w:asciiTheme="minorHAnsi" w:hAnsiTheme="minorHAnsi" w:cstheme="minorHAnsi"/>
          <w:color w:val="000000"/>
        </w:rPr>
        <w:t>uest le substrat géologique est composé des étages du Lias moyen et du Lias supérieur, alors qu'à l’extrémité Nord-Est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affleurent les couches du </w:t>
      </w:r>
      <w:proofErr w:type="spellStart"/>
      <w:r w:rsidRPr="00503910">
        <w:rPr>
          <w:rFonts w:asciiTheme="minorHAnsi" w:hAnsiTheme="minorHAnsi" w:cstheme="minorHAnsi"/>
          <w:color w:val="000000"/>
        </w:rPr>
        <w:t>Sinémurien</w:t>
      </w:r>
      <w:proofErr w:type="spellEnd"/>
      <w:r w:rsidRPr="00503910">
        <w:rPr>
          <w:rFonts w:asciiTheme="minorHAnsi" w:hAnsiTheme="minorHAnsi" w:cstheme="minorHAnsi"/>
          <w:color w:val="000000"/>
        </w:rPr>
        <w:t xml:space="preserve"> inférieur et Lotharingien du Lias inférieur.</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La majeure partie de la zone est couverte par des sols argileux, faiblement à modérément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Des sols argileux lourds, faiblement à très fortement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w:t>
      </w:r>
      <w:r w:rsidR="00EA3A20">
        <w:rPr>
          <w:rFonts w:asciiTheme="minorHAnsi" w:hAnsiTheme="minorHAnsi" w:cstheme="minorHAnsi"/>
          <w:color w:val="000000"/>
        </w:rPr>
        <w:t xml:space="preserve">couvrent la partie Sud-Ouest de la zone </w:t>
      </w:r>
      <w:r w:rsidRPr="00503910">
        <w:rPr>
          <w:rFonts w:asciiTheme="minorHAnsi" w:hAnsiTheme="minorHAnsi" w:cstheme="minorHAnsi"/>
          <w:color w:val="000000"/>
        </w:rPr>
        <w:t xml:space="preserve">alors que le Nord-Ouest est marqué par des sols argileux, non </w:t>
      </w:r>
      <w:proofErr w:type="spellStart"/>
      <w:r w:rsidRPr="00503910">
        <w:rPr>
          <w:rFonts w:asciiTheme="minorHAnsi" w:hAnsiTheme="minorHAnsi" w:cstheme="minorHAnsi"/>
          <w:color w:val="000000"/>
        </w:rPr>
        <w:t>gleyifiés</w:t>
      </w:r>
      <w:proofErr w:type="spellEnd"/>
      <w:r w:rsidRPr="00503910">
        <w:rPr>
          <w:rFonts w:asciiTheme="minorHAnsi" w:hAnsiTheme="minorHAnsi" w:cstheme="minorHAnsi"/>
          <w:color w:val="000000"/>
        </w:rPr>
        <w:t xml:space="preserve"> sur substrat de </w:t>
      </w:r>
      <w:proofErr w:type="spellStart"/>
      <w:r w:rsidRPr="00503910">
        <w:rPr>
          <w:rFonts w:asciiTheme="minorHAnsi" w:hAnsiTheme="minorHAnsi" w:cstheme="minorHAnsi"/>
          <w:color w:val="000000"/>
        </w:rPr>
        <w:t>macigno</w:t>
      </w:r>
      <w:proofErr w:type="spellEnd"/>
      <w:r w:rsidRPr="00503910">
        <w:rPr>
          <w:rFonts w:asciiTheme="minorHAnsi" w:hAnsiTheme="minorHAnsi" w:cstheme="minorHAnsi"/>
          <w:color w:val="000000"/>
        </w:rPr>
        <w:t>. Des sols sablo-limoneux et limoneu</w:t>
      </w:r>
      <w:r w:rsidR="00EA3A20">
        <w:rPr>
          <w:rFonts w:asciiTheme="minorHAnsi" w:hAnsiTheme="minorHAnsi" w:cstheme="minorHAnsi"/>
          <w:color w:val="000000"/>
        </w:rPr>
        <w:t>x couvrent l’extrémité Ouest de la zone</w:t>
      </w:r>
      <w:r w:rsidR="00F61D0B">
        <w:rPr>
          <w:rFonts w:asciiTheme="minorHAnsi" w:hAnsiTheme="minorHAnsi" w:cstheme="minorHAnsi"/>
          <w:color w:val="000000"/>
        </w:rPr>
        <w:t>, au S</w:t>
      </w:r>
      <w:r w:rsidRPr="00503910">
        <w:rPr>
          <w:rFonts w:asciiTheme="minorHAnsi" w:hAnsiTheme="minorHAnsi" w:cstheme="minorHAnsi"/>
          <w:color w:val="000000"/>
        </w:rPr>
        <w:t>ud de la localité de Grass.</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Occupation du sol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Les surfaces agricoles couvrent plus de la moitié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(62%) dont </w:t>
      </w:r>
      <w:r w:rsidR="00F61D0B">
        <w:rPr>
          <w:rFonts w:asciiTheme="minorHAnsi" w:hAnsiTheme="minorHAnsi" w:cstheme="minorHAnsi"/>
          <w:color w:val="000000"/>
        </w:rPr>
        <w:t>environ</w:t>
      </w:r>
      <w:r w:rsidRPr="00503910">
        <w:rPr>
          <w:rFonts w:asciiTheme="minorHAnsi" w:hAnsiTheme="minorHAnsi" w:cstheme="minorHAnsi"/>
          <w:color w:val="000000"/>
        </w:rPr>
        <w:t xml:space="preserve"> 2/3 sont exploité</w:t>
      </w:r>
      <w:r w:rsidR="00F61D0B">
        <w:rPr>
          <w:rFonts w:asciiTheme="minorHAnsi" w:hAnsiTheme="minorHAnsi" w:cstheme="minorHAnsi"/>
          <w:color w:val="000000"/>
        </w:rPr>
        <w:t>s</w:t>
      </w:r>
      <w:r w:rsidRPr="00503910">
        <w:rPr>
          <w:rFonts w:asciiTheme="minorHAnsi" w:hAnsiTheme="minorHAnsi" w:cstheme="minorHAnsi"/>
          <w:color w:val="000000"/>
        </w:rPr>
        <w:t xml:space="preserve"> </w:t>
      </w:r>
      <w:r w:rsidR="00F61D0B">
        <w:rPr>
          <w:rFonts w:asciiTheme="minorHAnsi" w:hAnsiTheme="minorHAnsi" w:cstheme="minorHAnsi"/>
          <w:color w:val="000000"/>
        </w:rPr>
        <w:t>en tant qu’</w:t>
      </w:r>
      <w:r w:rsidRPr="00503910">
        <w:rPr>
          <w:rFonts w:asciiTheme="minorHAnsi" w:hAnsiTheme="minorHAnsi" w:cstheme="minorHAnsi"/>
          <w:color w:val="000000"/>
        </w:rPr>
        <w:t>herbages (62%). Les prairies sont encore en partie exploitées de manière extensive</w:t>
      </w:r>
      <w:r w:rsidR="00F61D0B">
        <w:rPr>
          <w:rFonts w:asciiTheme="minorHAnsi" w:hAnsiTheme="minorHAnsi" w:cstheme="minorHAnsi"/>
          <w:color w:val="000000"/>
        </w:rPr>
        <w:t> :</w:t>
      </w:r>
      <w:r w:rsidRPr="00503910">
        <w:rPr>
          <w:rFonts w:asciiTheme="minorHAnsi" w:hAnsiTheme="minorHAnsi" w:cstheme="minorHAnsi"/>
          <w:color w:val="000000"/>
        </w:rPr>
        <w:t xml:space="preserve"> près de 200</w:t>
      </w:r>
      <w:r w:rsidR="00F61D0B">
        <w:rPr>
          <w:rFonts w:asciiTheme="minorHAnsi" w:hAnsiTheme="minorHAnsi" w:cstheme="minorHAnsi"/>
          <w:color w:val="000000"/>
        </w:rPr>
        <w:t xml:space="preserve"> </w:t>
      </w:r>
      <w:r w:rsidRPr="00503910">
        <w:rPr>
          <w:rFonts w:asciiTheme="minorHAnsi" w:hAnsiTheme="minorHAnsi" w:cstheme="minorHAnsi"/>
          <w:color w:val="000000"/>
        </w:rPr>
        <w:t xml:space="preserve">ha </w:t>
      </w:r>
      <w:r w:rsidR="00F61D0B">
        <w:rPr>
          <w:rFonts w:asciiTheme="minorHAnsi" w:hAnsiTheme="minorHAnsi" w:cstheme="minorHAnsi"/>
          <w:color w:val="000000"/>
        </w:rPr>
        <w:t xml:space="preserve">sont </w:t>
      </w:r>
      <w:r w:rsidRPr="00503910">
        <w:rPr>
          <w:rFonts w:asciiTheme="minorHAnsi" w:hAnsiTheme="minorHAnsi" w:cstheme="minorHAnsi"/>
          <w:color w:val="000000"/>
        </w:rPr>
        <w:t>de</w:t>
      </w:r>
      <w:r w:rsidR="00F61D0B">
        <w:rPr>
          <w:rFonts w:asciiTheme="minorHAnsi" w:hAnsiTheme="minorHAnsi" w:cstheme="minorHAnsi"/>
          <w:color w:val="000000"/>
        </w:rPr>
        <w:t>s</w:t>
      </w:r>
      <w:r w:rsidRPr="00503910">
        <w:rPr>
          <w:rFonts w:asciiTheme="minorHAnsi" w:hAnsiTheme="minorHAnsi" w:cstheme="minorHAnsi"/>
          <w:color w:val="000000"/>
        </w:rPr>
        <w:t xml:space="preserve"> prairies maigres de fauche et plus de 70 ha </w:t>
      </w:r>
      <w:r w:rsidR="00F61D0B">
        <w:rPr>
          <w:rFonts w:asciiTheme="minorHAnsi" w:hAnsiTheme="minorHAnsi" w:cstheme="minorHAnsi"/>
          <w:color w:val="000000"/>
        </w:rPr>
        <w:t xml:space="preserve">sont </w:t>
      </w:r>
      <w:proofErr w:type="spellStart"/>
      <w:r w:rsidRPr="00503910">
        <w:rPr>
          <w:rFonts w:asciiTheme="minorHAnsi" w:hAnsiTheme="minorHAnsi" w:cstheme="minorHAnsi"/>
          <w:color w:val="000000"/>
        </w:rPr>
        <w:t>d</w:t>
      </w:r>
      <w:r w:rsidR="00F61D0B">
        <w:rPr>
          <w:rFonts w:asciiTheme="minorHAnsi" w:hAnsiTheme="minorHAnsi" w:cstheme="minorHAnsi"/>
          <w:color w:val="000000"/>
        </w:rPr>
        <w:t>s</w:t>
      </w:r>
      <w:r w:rsidRPr="00503910">
        <w:rPr>
          <w:rFonts w:asciiTheme="minorHAnsi" w:hAnsiTheme="minorHAnsi" w:cstheme="minorHAnsi"/>
          <w:color w:val="000000"/>
        </w:rPr>
        <w:t>e</w:t>
      </w:r>
      <w:proofErr w:type="spellEnd"/>
      <w:r w:rsidRPr="00503910">
        <w:rPr>
          <w:rFonts w:asciiTheme="minorHAnsi" w:hAnsiTheme="minorHAnsi" w:cstheme="minorHAnsi"/>
          <w:color w:val="000000"/>
        </w:rPr>
        <w:t xml:space="preserve"> prairies humides.</w:t>
      </w:r>
    </w:p>
    <w:p w:rsidR="00101B2A" w:rsidRPr="00503910" w:rsidRDefault="00101B2A" w:rsidP="00101B2A">
      <w:pPr>
        <w:spacing w:after="120"/>
        <w:jc w:val="both"/>
        <w:rPr>
          <w:rFonts w:asciiTheme="minorHAnsi" w:hAnsiTheme="minorHAnsi" w:cstheme="minorHAnsi"/>
        </w:rPr>
      </w:pPr>
      <w:r w:rsidRPr="00503910">
        <w:rPr>
          <w:rFonts w:asciiTheme="minorHAnsi" w:hAnsiTheme="minorHAnsi" w:cstheme="minorHAnsi"/>
        </w:rPr>
        <w:t>Les fo</w:t>
      </w:r>
      <w:r w:rsidR="00BF542D">
        <w:rPr>
          <w:rFonts w:asciiTheme="minorHAnsi" w:hAnsiTheme="minorHAnsi" w:cstheme="minorHAnsi"/>
        </w:rPr>
        <w:t>rêts feuillues couvrent environ</w:t>
      </w:r>
      <w:r w:rsidRPr="00503910">
        <w:rPr>
          <w:rFonts w:asciiTheme="minorHAnsi" w:hAnsiTheme="minorHAnsi" w:cstheme="minorHAnsi"/>
        </w:rPr>
        <w:t xml:space="preserve"> </w:t>
      </w:r>
      <w:r w:rsidR="00EA3A20">
        <w:rPr>
          <w:rFonts w:asciiTheme="minorHAnsi" w:hAnsiTheme="minorHAnsi" w:cstheme="minorHAnsi"/>
        </w:rPr>
        <w:t xml:space="preserve">1/3 de la zone. </w:t>
      </w:r>
      <w:r w:rsidRPr="00503910">
        <w:rPr>
          <w:rFonts w:asciiTheme="minorHAnsi" w:hAnsiTheme="minorHAnsi" w:cstheme="minorHAnsi"/>
        </w:rPr>
        <w:t>Les formations dominantes sont la hêtraie neutrophile à mélique (68% de la surface boisée) et la chênaie à charme et primevère (20% de la surface boisée).</w:t>
      </w:r>
    </w:p>
    <w:p w:rsidR="00101B2A" w:rsidRDefault="00101B2A" w:rsidP="00101B2A">
      <w:pPr>
        <w:pStyle w:val="HTMLPreformatted"/>
        <w:spacing w:after="120"/>
        <w:jc w:val="both"/>
        <w:rPr>
          <w:rFonts w:asciiTheme="minorHAnsi" w:hAnsiTheme="minorHAnsi" w:cstheme="minorHAnsi"/>
          <w:sz w:val="24"/>
          <w:szCs w:val="24"/>
        </w:rPr>
      </w:pPr>
    </w:p>
    <w:p w:rsidR="00BF542D" w:rsidRDefault="00BF542D" w:rsidP="00101B2A">
      <w:pPr>
        <w:pStyle w:val="HTMLPreformatted"/>
        <w:spacing w:after="120"/>
        <w:jc w:val="both"/>
        <w:rPr>
          <w:rFonts w:asciiTheme="minorHAnsi" w:hAnsiTheme="minorHAnsi" w:cstheme="minorHAnsi"/>
          <w:sz w:val="24"/>
          <w:szCs w:val="24"/>
        </w:rPr>
      </w:pPr>
    </w:p>
    <w:p w:rsidR="00BF542D" w:rsidRPr="00503910" w:rsidRDefault="00BF542D" w:rsidP="00101B2A">
      <w:pPr>
        <w:pStyle w:val="HTMLPreformatted"/>
        <w:spacing w:after="120"/>
        <w:jc w:val="both"/>
        <w:rPr>
          <w:rFonts w:asciiTheme="minorHAnsi" w:hAnsiTheme="minorHAnsi" w:cstheme="minorHAnsi"/>
          <w:sz w:val="24"/>
          <w:szCs w:val="24"/>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u w:val="single"/>
        </w:rPr>
      </w:pPr>
      <w:r w:rsidRPr="00503910">
        <w:rPr>
          <w:rFonts w:asciiTheme="minorHAnsi" w:hAnsiTheme="minorHAnsi" w:cstheme="minorHAnsi"/>
          <w:b/>
          <w:bCs/>
          <w:color w:val="000000"/>
        </w:rPr>
        <w:lastRenderedPageBreak/>
        <w:t>Qualité et importance:</w:t>
      </w:r>
    </w:p>
    <w:p w:rsidR="00101B2A" w:rsidRPr="00503910" w:rsidRDefault="009A0CF4" w:rsidP="00101B2A">
      <w:pPr>
        <w:widowControl w:val="0"/>
        <w:tabs>
          <w:tab w:val="left" w:pos="90"/>
        </w:tabs>
        <w:autoSpaceDE w:val="0"/>
        <w:autoSpaceDN w:val="0"/>
        <w:adjustRightInd w:val="0"/>
        <w:spacing w:after="120"/>
        <w:ind w:firstLine="426"/>
        <w:jc w:val="both"/>
        <w:rPr>
          <w:rFonts w:asciiTheme="minorHAnsi" w:hAnsiTheme="minorHAnsi" w:cstheme="minorHAnsi"/>
          <w:color w:val="000000"/>
        </w:rPr>
      </w:pPr>
      <w:r>
        <w:rPr>
          <w:rFonts w:asciiTheme="minorHAnsi" w:hAnsiTheme="minorHAnsi" w:cstheme="minorHAnsi"/>
          <w:color w:val="000000"/>
        </w:rPr>
        <w:t>Intérêts selon la directive « Oiseaux »</w:t>
      </w:r>
      <w:r w:rsidR="00101B2A"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espèces phares de la zone sont d’un côté les espèces inféodées aux milieux ouverts telles que les milans, </w:t>
      </w:r>
      <w:proofErr w:type="gramStart"/>
      <w:r w:rsidRPr="00503910">
        <w:rPr>
          <w:rFonts w:asciiTheme="minorHAnsi" w:hAnsiTheme="minorHAnsi" w:cstheme="minorHAnsi"/>
          <w:color w:val="000000"/>
        </w:rPr>
        <w:t xml:space="preserve">les </w:t>
      </w:r>
      <w:proofErr w:type="spellStart"/>
      <w:r w:rsidRPr="00503910">
        <w:rPr>
          <w:rFonts w:asciiTheme="minorHAnsi" w:hAnsiTheme="minorHAnsi" w:cstheme="minorHAnsi"/>
          <w:color w:val="000000"/>
        </w:rPr>
        <w:t>pie-grièches</w:t>
      </w:r>
      <w:proofErr w:type="spellEnd"/>
      <w:proofErr w:type="gramEnd"/>
      <w:r w:rsidRPr="00503910">
        <w:rPr>
          <w:rFonts w:asciiTheme="minorHAnsi" w:hAnsiTheme="minorHAnsi" w:cstheme="minorHAnsi"/>
          <w:color w:val="000000"/>
        </w:rPr>
        <w:t xml:space="preserve"> et la Chouette chevêche </w:t>
      </w:r>
      <w:r w:rsidRPr="00503910">
        <w:rPr>
          <w:rFonts w:asciiTheme="minorHAnsi" w:hAnsiTheme="minorHAnsi" w:cstheme="minorHAnsi"/>
          <w:i/>
          <w:color w:val="000000"/>
        </w:rPr>
        <w:t>Athene noctua</w:t>
      </w:r>
      <w:r w:rsidRPr="00503910">
        <w:rPr>
          <w:rFonts w:asciiTheme="minorHAnsi" w:hAnsiTheme="minorHAnsi" w:cstheme="minorHAnsi"/>
          <w:color w:val="000000"/>
        </w:rPr>
        <w:t xml:space="preserve">. Les milans et notamment le Milan noir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migrans</w:t>
      </w:r>
      <w:proofErr w:type="spellEnd"/>
      <w:r w:rsidRPr="00503910">
        <w:rPr>
          <w:rFonts w:asciiTheme="minorHAnsi" w:hAnsiTheme="minorHAnsi" w:cstheme="minorHAnsi"/>
          <w:color w:val="000000"/>
        </w:rPr>
        <w:t xml:space="preserve"> ont une densité de la population nicheuse </w:t>
      </w:r>
      <w:r w:rsidR="00BF542D">
        <w:rPr>
          <w:rFonts w:asciiTheme="minorHAnsi" w:hAnsiTheme="minorHAnsi" w:cstheme="minorHAnsi"/>
          <w:color w:val="000000"/>
        </w:rPr>
        <w:t>parmi les</w:t>
      </w:r>
      <w:r w:rsidRPr="00503910">
        <w:rPr>
          <w:rFonts w:asciiTheme="minorHAnsi" w:hAnsiTheme="minorHAnsi" w:cstheme="minorHAnsi"/>
          <w:color w:val="000000"/>
        </w:rPr>
        <w:t xml:space="preserve"> plus hautes au niveau national. Et notamment la Chouette chevêche y trouve plus d’un quart de la population nationale. Une dizaine d’espèces d’oiseaux figurant sur la Liste Rouge luxembourgeoise nichent dans cette zone, tels que le Vanneau huppé, la Bergeronnette printanière </w:t>
      </w:r>
      <w:r w:rsidRPr="00503910">
        <w:rPr>
          <w:rFonts w:asciiTheme="minorHAnsi" w:hAnsiTheme="minorHAnsi" w:cstheme="minorHAnsi"/>
          <w:i/>
          <w:color w:val="000000"/>
        </w:rPr>
        <w:t>Motacilla flava</w:t>
      </w:r>
      <w:r w:rsidRPr="00503910">
        <w:rPr>
          <w:rFonts w:asciiTheme="minorHAnsi" w:hAnsiTheme="minorHAnsi" w:cstheme="minorHAnsi"/>
          <w:color w:val="000000"/>
        </w:rPr>
        <w:t xml:space="preserve"> et le Pipit farlouse </w:t>
      </w:r>
      <w:r w:rsidRPr="00503910">
        <w:rPr>
          <w:rFonts w:asciiTheme="minorHAnsi" w:hAnsiTheme="minorHAnsi" w:cstheme="minorHAnsi"/>
          <w:i/>
          <w:color w:val="000000"/>
        </w:rPr>
        <w:t>Anthus pratensis</w:t>
      </w:r>
      <w:r w:rsidRPr="00503910">
        <w:rPr>
          <w:rFonts w:asciiTheme="minorHAnsi" w:hAnsiTheme="minorHAnsi" w:cstheme="minorHAnsi"/>
          <w:color w:val="000000"/>
        </w:rPr>
        <w:t>. Les terrains agricoles hébergent des espèces menacées, tel</w:t>
      </w:r>
      <w:r w:rsidR="00BF542D">
        <w:rPr>
          <w:rFonts w:asciiTheme="minorHAnsi" w:hAnsiTheme="minorHAnsi" w:cstheme="minorHAnsi"/>
          <w:color w:val="000000"/>
        </w:rPr>
        <w:t>le</w:t>
      </w:r>
      <w:r w:rsidRPr="00503910">
        <w:rPr>
          <w:rFonts w:asciiTheme="minorHAnsi" w:hAnsiTheme="minorHAnsi" w:cstheme="minorHAnsi"/>
          <w:color w:val="000000"/>
        </w:rPr>
        <w:t xml:space="preserve">s que la Caille des blés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color w:val="000000"/>
        </w:rPr>
        <w:t xml:space="preserve">, l’Alouette des champs </w:t>
      </w:r>
      <w:proofErr w:type="spellStart"/>
      <w:r w:rsidRPr="00503910">
        <w:rPr>
          <w:rFonts w:asciiTheme="minorHAnsi" w:hAnsiTheme="minorHAnsi" w:cstheme="minorHAnsi"/>
          <w:i/>
          <w:color w:val="000000"/>
        </w:rPr>
        <w:t>Alauda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arvensis</w:t>
      </w:r>
      <w:proofErr w:type="spellEnd"/>
      <w:r w:rsidRPr="00503910">
        <w:rPr>
          <w:rFonts w:asciiTheme="minorHAnsi" w:hAnsiTheme="minorHAnsi" w:cstheme="minorHAnsi"/>
          <w:color w:val="000000"/>
        </w:rPr>
        <w:t xml:space="preserve">, la Perdrix grise et les </w:t>
      </w:r>
      <w:proofErr w:type="spellStart"/>
      <w:r w:rsidRPr="00503910">
        <w:rPr>
          <w:rFonts w:asciiTheme="minorHAnsi" w:hAnsiTheme="minorHAnsi" w:cstheme="minorHAnsi"/>
          <w:color w:val="000000"/>
        </w:rPr>
        <w:t>Pie-grièches</w:t>
      </w:r>
      <w:proofErr w:type="spellEnd"/>
      <w:r w:rsidRPr="00503910">
        <w:rPr>
          <w:rFonts w:asciiTheme="minorHAnsi" w:hAnsiTheme="minorHAnsi" w:cstheme="minorHAnsi"/>
          <w:color w:val="000000"/>
        </w:rPr>
        <w:t xml:space="preserve"> grise </w:t>
      </w:r>
      <w:proofErr w:type="spellStart"/>
      <w:r w:rsidRPr="00503910">
        <w:rPr>
          <w:rFonts w:asciiTheme="minorHAnsi" w:hAnsiTheme="minorHAnsi" w:cstheme="minorHAnsi"/>
          <w:i/>
          <w:color w:val="000000"/>
        </w:rPr>
        <w:t>Lanius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excubitor</w:t>
      </w:r>
      <w:proofErr w:type="spellEnd"/>
      <w:r w:rsidRPr="00503910">
        <w:rPr>
          <w:rFonts w:asciiTheme="minorHAnsi" w:hAnsiTheme="minorHAnsi" w:cstheme="minorHAnsi"/>
          <w:color w:val="000000"/>
        </w:rPr>
        <w:t xml:space="preserve"> et écorcheur </w:t>
      </w:r>
      <w:r w:rsidRPr="00503910">
        <w:rPr>
          <w:rFonts w:asciiTheme="minorHAnsi" w:hAnsiTheme="minorHAnsi" w:cstheme="minorHAnsi"/>
          <w:i/>
          <w:color w:val="000000"/>
        </w:rPr>
        <w:t>Lanius collurio</w:t>
      </w:r>
      <w:r w:rsidRPr="00503910">
        <w:rPr>
          <w:rFonts w:asciiTheme="minorHAnsi" w:hAnsiTheme="minorHAnsi" w:cstheme="minorHAnsi"/>
          <w:color w:val="000000"/>
        </w:rPr>
        <w:t xml:space="preserve">. Tandis que les paysages semi-ouverts accueillent le Rougequeue à front blanc </w:t>
      </w:r>
      <w:proofErr w:type="spellStart"/>
      <w:r w:rsidRPr="00503910">
        <w:rPr>
          <w:rFonts w:asciiTheme="minorHAnsi" w:hAnsiTheme="minorHAnsi" w:cstheme="minorHAnsi"/>
          <w:i/>
          <w:color w:val="000000"/>
        </w:rPr>
        <w:t>Phoenicuorus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phoenicurus</w:t>
      </w:r>
      <w:proofErr w:type="spellEnd"/>
      <w:r w:rsidRPr="00503910">
        <w:rPr>
          <w:rFonts w:asciiTheme="minorHAnsi" w:hAnsiTheme="minorHAnsi" w:cstheme="minorHAnsi"/>
          <w:color w:val="000000"/>
        </w:rPr>
        <w:t xml:space="preserve"> et la Linotte mélodieuse </w:t>
      </w:r>
      <w:r w:rsidRPr="00503910">
        <w:rPr>
          <w:rFonts w:asciiTheme="minorHAnsi" w:hAnsiTheme="minorHAnsi" w:cstheme="minorHAnsi"/>
          <w:i/>
          <w:color w:val="000000"/>
        </w:rPr>
        <w:t>Carduelis cannabina</w:t>
      </w:r>
      <w:r w:rsidRPr="00503910">
        <w:rPr>
          <w:rFonts w:asciiTheme="minorHAnsi" w:hAnsiTheme="minorHAnsi" w:cstheme="minorHAnsi"/>
          <w:color w:val="000000"/>
        </w:rPr>
        <w:t xml:space="preserve">. Cette zone accueille chaque hiver plusieurs individus de Busards Saint-Martin </w:t>
      </w:r>
      <w:proofErr w:type="spellStart"/>
      <w:r w:rsidRPr="00503910">
        <w:rPr>
          <w:rFonts w:asciiTheme="minorHAnsi" w:hAnsiTheme="minorHAnsi" w:cstheme="minorHAnsi"/>
          <w:i/>
          <w:color w:val="000000"/>
        </w:rPr>
        <w:t>Circus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cyaneus</w:t>
      </w:r>
      <w:proofErr w:type="spellEnd"/>
      <w:r w:rsidRPr="00503910">
        <w:rPr>
          <w:rFonts w:asciiTheme="minorHAnsi" w:hAnsiTheme="minorHAnsi" w:cstheme="minorHAnsi"/>
          <w:color w:val="000000"/>
        </w:rPr>
        <w:t>.</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La Cigogne noire </w:t>
      </w:r>
      <w:r w:rsidRPr="00503910">
        <w:rPr>
          <w:rFonts w:asciiTheme="minorHAnsi" w:hAnsiTheme="minorHAnsi" w:cstheme="minorHAnsi"/>
          <w:i/>
          <w:color w:val="000000"/>
        </w:rPr>
        <w:t>Ciconia nigra</w:t>
      </w:r>
      <w:r w:rsidRPr="00503910">
        <w:rPr>
          <w:rFonts w:asciiTheme="minorHAnsi" w:hAnsiTheme="minorHAnsi" w:cstheme="minorHAnsi"/>
          <w:color w:val="000000"/>
        </w:rPr>
        <w:t xml:space="preserve"> est </w:t>
      </w:r>
      <w:r w:rsidR="00BF542D">
        <w:rPr>
          <w:rFonts w:asciiTheme="minorHAnsi" w:hAnsiTheme="minorHAnsi" w:cstheme="minorHAnsi"/>
          <w:color w:val="000000"/>
        </w:rPr>
        <w:t>observée</w:t>
      </w:r>
      <w:r w:rsidRPr="00503910">
        <w:rPr>
          <w:rFonts w:asciiTheme="minorHAnsi" w:hAnsiTheme="minorHAnsi" w:cstheme="minorHAnsi"/>
          <w:color w:val="000000"/>
        </w:rPr>
        <w:t xml:space="preserve"> depuis peu régulièrement </w:t>
      </w:r>
      <w:r w:rsidR="00EA3A20">
        <w:rPr>
          <w:rFonts w:asciiTheme="minorHAnsi" w:hAnsiTheme="minorHAnsi" w:cstheme="minorHAnsi"/>
          <w:color w:val="000000"/>
        </w:rPr>
        <w:t>dans la zone</w:t>
      </w:r>
      <w:r w:rsidRPr="00503910">
        <w:rPr>
          <w:rFonts w:asciiTheme="minorHAnsi" w:hAnsiTheme="minorHAnsi" w:cstheme="minorHAnsi"/>
          <w:color w:val="000000"/>
        </w:rPr>
        <w:t xml:space="preserve"> en période de reproduction. Le Pouillot siffleur </w:t>
      </w:r>
      <w:r w:rsidRPr="00503910">
        <w:rPr>
          <w:rFonts w:asciiTheme="minorHAnsi" w:hAnsiTheme="minorHAnsi" w:cstheme="minorHAnsi"/>
          <w:i/>
          <w:color w:val="000000"/>
        </w:rPr>
        <w:t>Phylloscopus sibilatrix</w:t>
      </w:r>
      <w:r w:rsidRPr="00503910">
        <w:rPr>
          <w:rFonts w:asciiTheme="minorHAnsi" w:hAnsiTheme="minorHAnsi" w:cstheme="minorHAnsi"/>
          <w:color w:val="000000"/>
        </w:rPr>
        <w:t xml:space="preserve"> est rare mais présent. Les massifs forestiers où nichent entre autres les milans accueillent également les pics tels que le Pic noir </w:t>
      </w:r>
      <w:r w:rsidRPr="00503910">
        <w:rPr>
          <w:rFonts w:asciiTheme="minorHAnsi" w:hAnsiTheme="minorHAnsi" w:cstheme="minorHAnsi"/>
          <w:i/>
          <w:color w:val="000000"/>
        </w:rPr>
        <w:t>Dryocopus martius</w:t>
      </w:r>
      <w:r w:rsidRPr="00503910">
        <w:rPr>
          <w:rFonts w:asciiTheme="minorHAnsi" w:hAnsiTheme="minorHAnsi" w:cstheme="minorHAnsi"/>
          <w:color w:val="000000"/>
        </w:rPr>
        <w:t xml:space="preserve"> et la Pic </w:t>
      </w:r>
      <w:proofErr w:type="spellStart"/>
      <w:r w:rsidRPr="00503910">
        <w:rPr>
          <w:rFonts w:asciiTheme="minorHAnsi" w:hAnsiTheme="minorHAnsi" w:cstheme="minorHAnsi"/>
          <w:color w:val="000000"/>
        </w:rPr>
        <w:t>mar</w:t>
      </w:r>
      <w:proofErr w:type="spellEnd"/>
      <w:r w:rsidRPr="00503910">
        <w:rPr>
          <w:rFonts w:asciiTheme="minorHAnsi" w:hAnsiTheme="minorHAnsi" w:cstheme="minorHAnsi"/>
          <w:color w:val="000000"/>
        </w:rPr>
        <w:t xml:space="preserve"> </w:t>
      </w:r>
      <w:proofErr w:type="spellStart"/>
      <w:r w:rsidRPr="00503910">
        <w:rPr>
          <w:rFonts w:asciiTheme="minorHAnsi" w:hAnsiTheme="minorHAnsi" w:cstheme="minorHAnsi"/>
          <w:i/>
          <w:color w:val="000000"/>
        </w:rPr>
        <w:t>Dendrocopos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medius</w:t>
      </w:r>
      <w:proofErr w:type="spellEnd"/>
      <w:r w:rsidRPr="00503910">
        <w:rPr>
          <w:rFonts w:asciiTheme="minorHAnsi" w:hAnsiTheme="minorHAnsi" w:cstheme="minorHAnsi"/>
          <w:color w:val="000000"/>
        </w:rPr>
        <w:t xml:space="preserve">, ou encore le Pic vert </w:t>
      </w:r>
      <w:r w:rsidRPr="00503910">
        <w:rPr>
          <w:rFonts w:asciiTheme="minorHAnsi" w:hAnsiTheme="minorHAnsi" w:cstheme="minorHAnsi"/>
          <w:i/>
          <w:color w:val="000000"/>
        </w:rPr>
        <w:t>Picus viridis</w:t>
      </w:r>
      <w:r w:rsidRPr="00503910">
        <w:rPr>
          <w:rFonts w:asciiTheme="minorHAnsi" w:hAnsiTheme="minorHAnsi" w:cstheme="minorHAnsi"/>
          <w:color w:val="000000"/>
        </w:rPr>
        <w:t xml:space="preserve"> en lisière vers les paysages semi-ouverts.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espèces cibles sont :</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Milan royal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milvus</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Milan noir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migrans</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Busard Saint-Martin </w:t>
      </w:r>
      <w:proofErr w:type="spellStart"/>
      <w:r w:rsidRPr="00503910">
        <w:rPr>
          <w:rFonts w:eastAsia="Times New Roman" w:cstheme="minorHAnsi"/>
          <w:i/>
          <w:sz w:val="24"/>
          <w:szCs w:val="24"/>
          <w:lang w:eastAsia="lb-LU"/>
        </w:rPr>
        <w:t>Circus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cyaneus</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Pie-grièche écorcheur </w:t>
      </w:r>
      <w:r w:rsidRPr="00503910">
        <w:rPr>
          <w:rFonts w:eastAsia="Times New Roman" w:cstheme="minorHAnsi"/>
          <w:i/>
          <w:sz w:val="24"/>
          <w:szCs w:val="24"/>
          <w:lang w:eastAsia="lb-LU"/>
        </w:rPr>
        <w:t>Lanius collurio</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Pie-grièche grise </w:t>
      </w:r>
      <w:r w:rsidRPr="00503910">
        <w:rPr>
          <w:rFonts w:eastAsia="Times New Roman" w:cstheme="minorHAnsi"/>
          <w:i/>
          <w:sz w:val="24"/>
          <w:szCs w:val="24"/>
          <w:lang w:eastAsia="lb-LU"/>
        </w:rPr>
        <w:t>Lanius excubitor</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Chouette chevêche </w:t>
      </w:r>
      <w:r w:rsidRPr="00503910">
        <w:rPr>
          <w:rFonts w:eastAsia="Times New Roman" w:cstheme="minorHAnsi"/>
          <w:i/>
          <w:sz w:val="24"/>
          <w:szCs w:val="24"/>
          <w:lang w:eastAsia="lb-LU"/>
        </w:rPr>
        <w:t>Athene noctua</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Bergeronnette printanière </w:t>
      </w:r>
      <w:r w:rsidRPr="00503910">
        <w:rPr>
          <w:rFonts w:eastAsia="Times New Roman" w:cstheme="minorHAnsi"/>
          <w:i/>
          <w:sz w:val="24"/>
          <w:szCs w:val="24"/>
          <w:lang w:eastAsia="lb-LU"/>
        </w:rPr>
        <w:t>Motacilla flava</w:t>
      </w:r>
      <w:r w:rsidRPr="00503910">
        <w:rPr>
          <w:rFonts w:eastAsia="Times New Roman" w:cstheme="minorHAnsi"/>
          <w:sz w:val="24"/>
          <w:szCs w:val="24"/>
          <w:lang w:eastAsia="lb-LU"/>
        </w:rPr>
        <w:t xml:space="preserve"> </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Pipit farlouse </w:t>
      </w:r>
      <w:r w:rsidRPr="00503910">
        <w:rPr>
          <w:rFonts w:eastAsia="Times New Roman" w:cstheme="minorHAnsi"/>
          <w:i/>
          <w:sz w:val="24"/>
          <w:szCs w:val="24"/>
          <w:lang w:eastAsia="lb-LU"/>
        </w:rPr>
        <w:t>Anthus pratensis</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Vanneau huppé </w:t>
      </w:r>
      <w:proofErr w:type="spellStart"/>
      <w:r w:rsidRPr="00503910">
        <w:rPr>
          <w:rFonts w:eastAsia="Times New Roman" w:cstheme="minorHAnsi"/>
          <w:i/>
          <w:sz w:val="24"/>
          <w:szCs w:val="24"/>
          <w:lang w:eastAsia="lb-LU"/>
        </w:rPr>
        <w:t>Vanellus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vanellus</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Râle des genêts </w:t>
      </w:r>
      <w:proofErr w:type="spellStart"/>
      <w:r w:rsidRPr="00503910">
        <w:rPr>
          <w:rFonts w:eastAsia="Times New Roman" w:cstheme="minorHAnsi"/>
          <w:i/>
          <w:sz w:val="24"/>
          <w:szCs w:val="24"/>
          <w:lang w:eastAsia="lb-LU"/>
        </w:rPr>
        <w:t>Crex</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crex</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Linotte mélodieuse </w:t>
      </w:r>
      <w:r w:rsidRPr="00503910">
        <w:rPr>
          <w:rFonts w:eastAsia="Times New Roman" w:cstheme="minorHAnsi"/>
          <w:i/>
          <w:sz w:val="24"/>
          <w:szCs w:val="24"/>
          <w:lang w:eastAsia="lb-LU"/>
        </w:rPr>
        <w:t>Carduelis cannabina</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Caille des blés </w:t>
      </w:r>
      <w:proofErr w:type="spellStart"/>
      <w:r w:rsidRPr="00503910">
        <w:rPr>
          <w:rFonts w:eastAsia="Times New Roman" w:cstheme="minorHAnsi"/>
          <w:i/>
          <w:sz w:val="24"/>
          <w:szCs w:val="24"/>
          <w:lang w:eastAsia="lb-LU"/>
        </w:rPr>
        <w:t>Coturnix</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coturnix</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Perdrix grise </w:t>
      </w:r>
      <w:proofErr w:type="spellStart"/>
      <w:r w:rsidRPr="00503910">
        <w:rPr>
          <w:rFonts w:eastAsia="Times New Roman" w:cstheme="minorHAnsi"/>
          <w:i/>
          <w:sz w:val="24"/>
          <w:szCs w:val="24"/>
          <w:lang w:eastAsia="lb-LU"/>
        </w:rPr>
        <w:t>Perdix</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perdix</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l’Alouette des champs </w:t>
      </w:r>
      <w:proofErr w:type="spellStart"/>
      <w:r w:rsidRPr="00503910">
        <w:rPr>
          <w:rFonts w:eastAsia="Times New Roman" w:cstheme="minorHAnsi"/>
          <w:i/>
          <w:sz w:val="24"/>
          <w:szCs w:val="24"/>
          <w:lang w:eastAsia="lb-LU"/>
        </w:rPr>
        <w:t>Alauda</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arvensis</w:t>
      </w:r>
      <w:proofErr w:type="spellEnd"/>
    </w:p>
    <w:p w:rsidR="00101B2A" w:rsidRPr="006442A6"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Martin pêcheur </w:t>
      </w:r>
      <w:proofErr w:type="spellStart"/>
      <w:r w:rsidRPr="00503910">
        <w:rPr>
          <w:rFonts w:eastAsia="Times New Roman" w:cstheme="minorHAnsi"/>
          <w:i/>
          <w:sz w:val="24"/>
          <w:szCs w:val="24"/>
          <w:lang w:eastAsia="lb-LU"/>
        </w:rPr>
        <w:t>Alcedo</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atthis</w:t>
      </w:r>
      <w:proofErr w:type="spellEnd"/>
    </w:p>
    <w:p w:rsidR="006442A6" w:rsidRPr="00503910" w:rsidRDefault="006442A6" w:rsidP="00E0385F">
      <w:pPr>
        <w:pStyle w:val="ListParagraph"/>
        <w:numPr>
          <w:ilvl w:val="0"/>
          <w:numId w:val="37"/>
        </w:numPr>
        <w:spacing w:after="120" w:line="240" w:lineRule="auto"/>
        <w:rPr>
          <w:rFonts w:eastAsia="Times New Roman" w:cstheme="minorHAnsi"/>
          <w:sz w:val="24"/>
          <w:szCs w:val="24"/>
          <w:lang w:eastAsia="lb-LU"/>
        </w:rPr>
      </w:pPr>
      <w:r>
        <w:rPr>
          <w:rFonts w:eastAsia="Times New Roman" w:cstheme="minorHAnsi"/>
          <w:sz w:val="24"/>
          <w:szCs w:val="24"/>
          <w:lang w:eastAsia="lb-LU"/>
        </w:rPr>
        <w:t xml:space="preserve">le Cincle plongeur </w:t>
      </w:r>
      <w:proofErr w:type="spellStart"/>
      <w:r w:rsidRPr="006442A6">
        <w:rPr>
          <w:rFonts w:eastAsia="Times New Roman" w:cstheme="minorHAnsi"/>
          <w:i/>
          <w:sz w:val="24"/>
          <w:szCs w:val="24"/>
          <w:lang w:eastAsia="lb-LU"/>
        </w:rPr>
        <w:t>Cinclus</w:t>
      </w:r>
      <w:proofErr w:type="spellEnd"/>
      <w:r w:rsidRPr="006442A6">
        <w:rPr>
          <w:rFonts w:eastAsia="Times New Roman" w:cstheme="minorHAnsi"/>
          <w:i/>
          <w:sz w:val="24"/>
          <w:szCs w:val="24"/>
          <w:lang w:eastAsia="lb-LU"/>
        </w:rPr>
        <w:t xml:space="preserve"> </w:t>
      </w:r>
      <w:proofErr w:type="spellStart"/>
      <w:r w:rsidRPr="006442A6">
        <w:rPr>
          <w:rFonts w:eastAsia="Times New Roman" w:cstheme="minorHAnsi"/>
          <w:i/>
          <w:sz w:val="24"/>
          <w:szCs w:val="24"/>
          <w:lang w:eastAsia="lb-LU"/>
        </w:rPr>
        <w:t>cinclus</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Rousserolle effarvatte </w:t>
      </w:r>
      <w:proofErr w:type="spellStart"/>
      <w:r w:rsidRPr="00503910">
        <w:rPr>
          <w:rFonts w:eastAsia="Times New Roman" w:cstheme="minorHAnsi"/>
          <w:i/>
          <w:sz w:val="24"/>
          <w:szCs w:val="24"/>
          <w:lang w:eastAsia="lb-LU"/>
        </w:rPr>
        <w:t>Acrocephalus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scirpaceus</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Râle d’eau </w:t>
      </w:r>
      <w:r w:rsidRPr="00503910">
        <w:rPr>
          <w:rFonts w:eastAsia="Times New Roman" w:cstheme="minorHAnsi"/>
          <w:i/>
          <w:sz w:val="24"/>
          <w:szCs w:val="24"/>
          <w:lang w:eastAsia="lb-LU"/>
        </w:rPr>
        <w:t>Rallus aquaticus</w:t>
      </w:r>
    </w:p>
    <w:p w:rsidR="00101B2A" w:rsidRPr="00A9203F"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Bruant des roseaux </w:t>
      </w:r>
      <w:r w:rsidRPr="00503910">
        <w:rPr>
          <w:rFonts w:eastAsia="Times New Roman" w:cstheme="minorHAnsi"/>
          <w:i/>
          <w:sz w:val="24"/>
          <w:szCs w:val="24"/>
          <w:lang w:eastAsia="lb-LU"/>
        </w:rPr>
        <w:t>Emberiza schoeniclus</w:t>
      </w:r>
    </w:p>
    <w:p w:rsidR="00A9203F" w:rsidRDefault="00A9203F" w:rsidP="00E0385F">
      <w:pPr>
        <w:pStyle w:val="ListParagraph"/>
        <w:numPr>
          <w:ilvl w:val="0"/>
          <w:numId w:val="37"/>
        </w:numPr>
        <w:spacing w:after="120" w:line="240" w:lineRule="auto"/>
        <w:rPr>
          <w:rFonts w:eastAsia="Times New Roman" w:cstheme="minorHAnsi"/>
          <w:sz w:val="24"/>
          <w:szCs w:val="24"/>
          <w:lang w:eastAsia="lb-LU"/>
        </w:rPr>
      </w:pPr>
      <w:r>
        <w:rPr>
          <w:rFonts w:eastAsia="Times New Roman" w:cstheme="minorHAnsi"/>
          <w:sz w:val="24"/>
          <w:szCs w:val="24"/>
          <w:lang w:eastAsia="lb-LU"/>
        </w:rPr>
        <w:t xml:space="preserve">la Bécassine des marais </w:t>
      </w:r>
      <w:proofErr w:type="spellStart"/>
      <w:r w:rsidRPr="00A9203F">
        <w:rPr>
          <w:rFonts w:eastAsia="Times New Roman" w:cstheme="minorHAnsi"/>
          <w:i/>
          <w:sz w:val="24"/>
          <w:szCs w:val="24"/>
          <w:lang w:eastAsia="lb-LU"/>
        </w:rPr>
        <w:t>Gallinago</w:t>
      </w:r>
      <w:proofErr w:type="spellEnd"/>
      <w:r w:rsidRPr="00A9203F">
        <w:rPr>
          <w:rFonts w:eastAsia="Times New Roman" w:cstheme="minorHAnsi"/>
          <w:i/>
          <w:sz w:val="24"/>
          <w:szCs w:val="24"/>
          <w:lang w:eastAsia="lb-LU"/>
        </w:rPr>
        <w:t xml:space="preserve"> </w:t>
      </w:r>
      <w:proofErr w:type="spellStart"/>
      <w:r w:rsidRPr="00A9203F">
        <w:rPr>
          <w:rFonts w:eastAsia="Times New Roman" w:cstheme="minorHAnsi"/>
          <w:i/>
          <w:sz w:val="24"/>
          <w:szCs w:val="24"/>
          <w:lang w:eastAsia="lb-LU"/>
        </w:rPr>
        <w:t>gallinago</w:t>
      </w:r>
      <w:proofErr w:type="spellEnd"/>
    </w:p>
    <w:p w:rsidR="00A9203F" w:rsidRPr="00503910" w:rsidRDefault="00A9203F" w:rsidP="00E0385F">
      <w:pPr>
        <w:pStyle w:val="ListParagraph"/>
        <w:numPr>
          <w:ilvl w:val="0"/>
          <w:numId w:val="37"/>
        </w:numPr>
        <w:spacing w:after="120" w:line="240" w:lineRule="auto"/>
        <w:rPr>
          <w:rFonts w:eastAsia="Times New Roman" w:cstheme="minorHAnsi"/>
          <w:sz w:val="24"/>
          <w:szCs w:val="24"/>
          <w:lang w:eastAsia="lb-LU"/>
        </w:rPr>
      </w:pPr>
      <w:r>
        <w:rPr>
          <w:rFonts w:eastAsia="Times New Roman" w:cstheme="minorHAnsi"/>
          <w:sz w:val="24"/>
          <w:szCs w:val="24"/>
          <w:lang w:eastAsia="lb-LU"/>
        </w:rPr>
        <w:t xml:space="preserve">la Bécassine sourde </w:t>
      </w:r>
      <w:r w:rsidRPr="00A9203F">
        <w:rPr>
          <w:rFonts w:eastAsia="Times New Roman" w:cstheme="minorHAnsi"/>
          <w:i/>
          <w:sz w:val="24"/>
          <w:szCs w:val="24"/>
          <w:lang w:eastAsia="lb-LU"/>
        </w:rPr>
        <w:t>Lymnocryptes minimus</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Cigogne noire </w:t>
      </w:r>
      <w:r w:rsidRPr="00503910">
        <w:rPr>
          <w:rFonts w:eastAsia="Times New Roman" w:cstheme="minorHAnsi"/>
          <w:i/>
          <w:sz w:val="24"/>
          <w:szCs w:val="24"/>
          <w:lang w:eastAsia="lb-LU"/>
        </w:rPr>
        <w:t>Ciconia nigra</w:t>
      </w:r>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Pic </w:t>
      </w:r>
      <w:proofErr w:type="spellStart"/>
      <w:r w:rsidRPr="00503910">
        <w:rPr>
          <w:rFonts w:eastAsia="Times New Roman" w:cstheme="minorHAnsi"/>
          <w:sz w:val="24"/>
          <w:szCs w:val="24"/>
          <w:lang w:eastAsia="lb-LU"/>
        </w:rPr>
        <w:t>mar</w:t>
      </w:r>
      <w:proofErr w:type="spellEnd"/>
      <w:r w:rsidRPr="00503910">
        <w:rPr>
          <w:rFonts w:eastAsia="Times New Roman" w:cstheme="minorHAnsi"/>
          <w:sz w:val="24"/>
          <w:szCs w:val="24"/>
          <w:lang w:eastAsia="lb-LU"/>
        </w:rPr>
        <w:t xml:space="preserve"> </w:t>
      </w:r>
      <w:proofErr w:type="spellStart"/>
      <w:r w:rsidRPr="00503910">
        <w:rPr>
          <w:rFonts w:eastAsia="Times New Roman" w:cstheme="minorHAnsi"/>
          <w:i/>
          <w:sz w:val="24"/>
          <w:szCs w:val="24"/>
          <w:lang w:eastAsia="lb-LU"/>
        </w:rPr>
        <w:t>Dendrocopos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medius</w:t>
      </w:r>
      <w:proofErr w:type="spellEnd"/>
    </w:p>
    <w:p w:rsidR="00101B2A" w:rsidRPr="00503910" w:rsidRDefault="00101B2A" w:rsidP="00E0385F">
      <w:pPr>
        <w:pStyle w:val="ListParagraph"/>
        <w:numPr>
          <w:ilvl w:val="0"/>
          <w:numId w:val="37"/>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Pic noir </w:t>
      </w:r>
      <w:r w:rsidRPr="00503910">
        <w:rPr>
          <w:rFonts w:eastAsia="Times New Roman" w:cstheme="minorHAnsi"/>
          <w:i/>
          <w:sz w:val="24"/>
          <w:szCs w:val="24"/>
          <w:lang w:eastAsia="lb-LU"/>
        </w:rPr>
        <w:t>Dryocopus martius</w:t>
      </w:r>
    </w:p>
    <w:p w:rsidR="00101B2A" w:rsidRPr="00E0385F" w:rsidRDefault="00101B2A" w:rsidP="00E0385F">
      <w:pPr>
        <w:pStyle w:val="ListParagraph"/>
        <w:numPr>
          <w:ilvl w:val="0"/>
          <w:numId w:val="37"/>
        </w:numPr>
        <w:autoSpaceDE w:val="0"/>
        <w:autoSpaceDN w:val="0"/>
        <w:adjustRightInd w:val="0"/>
        <w:spacing w:after="120" w:line="240" w:lineRule="auto"/>
        <w:jc w:val="both"/>
        <w:rPr>
          <w:rFonts w:cstheme="minorHAnsi"/>
          <w:sz w:val="24"/>
          <w:szCs w:val="24"/>
          <w:lang w:val="lb-LU"/>
        </w:rPr>
      </w:pPr>
      <w:r w:rsidRPr="00503910">
        <w:rPr>
          <w:rFonts w:eastAsia="Times New Roman" w:cstheme="minorHAnsi"/>
          <w:sz w:val="24"/>
          <w:szCs w:val="24"/>
          <w:lang w:eastAsia="lb-LU"/>
        </w:rPr>
        <w:t xml:space="preserve">le Pic vert </w:t>
      </w:r>
      <w:r w:rsidRPr="00503910">
        <w:rPr>
          <w:rFonts w:eastAsia="Times New Roman" w:cstheme="minorHAnsi"/>
          <w:i/>
          <w:sz w:val="24"/>
          <w:szCs w:val="24"/>
          <w:lang w:eastAsia="lb-LU"/>
        </w:rPr>
        <w:t>Picus viridis</w:t>
      </w:r>
    </w:p>
    <w:p w:rsidR="00E0385F" w:rsidRPr="00503910" w:rsidRDefault="00E0385F" w:rsidP="00E0385F">
      <w:pPr>
        <w:pStyle w:val="ListParagraph"/>
        <w:numPr>
          <w:ilvl w:val="0"/>
          <w:numId w:val="37"/>
        </w:numPr>
        <w:autoSpaceDE w:val="0"/>
        <w:autoSpaceDN w:val="0"/>
        <w:adjustRightInd w:val="0"/>
        <w:spacing w:after="120" w:line="240" w:lineRule="auto"/>
        <w:jc w:val="both"/>
        <w:rPr>
          <w:rFonts w:cstheme="minorHAnsi"/>
          <w:sz w:val="24"/>
          <w:szCs w:val="24"/>
          <w:lang w:val="lb-LU"/>
        </w:rPr>
      </w:pPr>
      <w:r>
        <w:rPr>
          <w:rFonts w:eastAsia="Times New Roman" w:cstheme="minorHAnsi"/>
          <w:sz w:val="24"/>
          <w:szCs w:val="24"/>
          <w:lang w:eastAsia="lb-LU"/>
        </w:rPr>
        <w:lastRenderedPageBreak/>
        <w:t xml:space="preserve">le Pic cendré </w:t>
      </w:r>
      <w:r w:rsidRPr="00E0385F">
        <w:rPr>
          <w:rFonts w:eastAsia="Times New Roman" w:cstheme="minorHAnsi"/>
          <w:i/>
          <w:sz w:val="24"/>
          <w:szCs w:val="24"/>
          <w:lang w:eastAsia="lb-LU"/>
        </w:rPr>
        <w:t>Picus canus</w:t>
      </w:r>
    </w:p>
    <w:p w:rsidR="00101B2A" w:rsidRPr="00503910" w:rsidRDefault="00101B2A" w:rsidP="00E0385F">
      <w:pPr>
        <w:pStyle w:val="ListParagraph"/>
        <w:numPr>
          <w:ilvl w:val="0"/>
          <w:numId w:val="37"/>
        </w:numPr>
        <w:autoSpaceDE w:val="0"/>
        <w:autoSpaceDN w:val="0"/>
        <w:adjustRightInd w:val="0"/>
        <w:spacing w:after="120" w:line="240" w:lineRule="auto"/>
        <w:jc w:val="both"/>
        <w:rPr>
          <w:rFonts w:cstheme="minorHAnsi"/>
          <w:sz w:val="24"/>
          <w:szCs w:val="24"/>
          <w:lang w:val="lb-LU"/>
        </w:rPr>
      </w:pPr>
      <w:r w:rsidRPr="00503910">
        <w:rPr>
          <w:rFonts w:eastAsia="Times New Roman" w:cstheme="minorHAnsi"/>
          <w:sz w:val="24"/>
          <w:szCs w:val="24"/>
          <w:lang w:eastAsia="lb-LU"/>
        </w:rPr>
        <w:t xml:space="preserve">le Torcol fourmilier </w:t>
      </w:r>
      <w:r w:rsidRPr="00503910">
        <w:rPr>
          <w:rFonts w:eastAsia="Times New Roman" w:cstheme="minorHAnsi"/>
          <w:i/>
          <w:sz w:val="24"/>
          <w:szCs w:val="24"/>
          <w:lang w:eastAsia="lb-LU"/>
        </w:rPr>
        <w:t>Jynx torquilla</w:t>
      </w:r>
    </w:p>
    <w:p w:rsidR="00101B2A" w:rsidRPr="00006129" w:rsidRDefault="00101B2A" w:rsidP="00E0385F">
      <w:pPr>
        <w:pStyle w:val="ListParagraph"/>
        <w:numPr>
          <w:ilvl w:val="0"/>
          <w:numId w:val="37"/>
        </w:numPr>
        <w:autoSpaceDE w:val="0"/>
        <w:autoSpaceDN w:val="0"/>
        <w:adjustRightInd w:val="0"/>
        <w:spacing w:after="120" w:line="240" w:lineRule="auto"/>
        <w:jc w:val="both"/>
        <w:rPr>
          <w:rFonts w:cstheme="minorHAnsi"/>
          <w:sz w:val="24"/>
          <w:szCs w:val="24"/>
          <w:lang w:val="lb-LU"/>
        </w:rPr>
      </w:pPr>
      <w:r w:rsidRPr="00503910">
        <w:rPr>
          <w:rFonts w:eastAsia="Times New Roman" w:cstheme="minorHAnsi"/>
          <w:sz w:val="24"/>
          <w:szCs w:val="24"/>
          <w:lang w:eastAsia="lb-LU"/>
        </w:rPr>
        <w:t>le Rougequeue à front blanc </w:t>
      </w:r>
      <w:r w:rsidRPr="00503910">
        <w:rPr>
          <w:rFonts w:eastAsia="Times New Roman" w:cstheme="minorHAnsi"/>
          <w:i/>
          <w:sz w:val="24"/>
          <w:szCs w:val="24"/>
          <w:lang w:eastAsia="lb-LU"/>
        </w:rPr>
        <w:t>Phoenicurus phoenicurus</w:t>
      </w:r>
    </w:p>
    <w:p w:rsidR="00006129" w:rsidRPr="00503910" w:rsidRDefault="00006129" w:rsidP="00006129">
      <w:pPr>
        <w:pStyle w:val="ListParagraph"/>
        <w:numPr>
          <w:ilvl w:val="0"/>
          <w:numId w:val="37"/>
        </w:numPr>
        <w:spacing w:after="120" w:line="240" w:lineRule="auto"/>
        <w:rPr>
          <w:rFonts w:eastAsia="Times New Roman" w:cstheme="minorHAnsi"/>
          <w:sz w:val="24"/>
          <w:szCs w:val="24"/>
          <w:lang w:eastAsia="lb-LU"/>
        </w:rPr>
      </w:pPr>
      <w:r>
        <w:rPr>
          <w:rFonts w:eastAsia="Times New Roman" w:cstheme="minorHAnsi"/>
          <w:sz w:val="24"/>
          <w:szCs w:val="24"/>
          <w:lang w:eastAsia="lb-LU"/>
        </w:rPr>
        <w:t xml:space="preserve">le Pipit des arbres </w:t>
      </w:r>
      <w:r w:rsidRPr="00006129">
        <w:rPr>
          <w:rFonts w:eastAsia="Times New Roman" w:cstheme="minorHAnsi"/>
          <w:i/>
          <w:sz w:val="24"/>
          <w:szCs w:val="24"/>
          <w:lang w:eastAsia="lb-LU"/>
        </w:rPr>
        <w:t>Anthus trivialis</w:t>
      </w:r>
    </w:p>
    <w:p w:rsidR="001A7582" w:rsidRDefault="00101B2A"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sidRPr="00503910">
        <w:rPr>
          <w:rFonts w:eastAsia="Times New Roman" w:cstheme="minorHAnsi"/>
          <w:sz w:val="24"/>
          <w:szCs w:val="24"/>
          <w:lang w:eastAsia="lb-LU"/>
        </w:rPr>
        <w:t>le Pouillot siffleur </w:t>
      </w:r>
      <w:r w:rsidRPr="00503910">
        <w:rPr>
          <w:rFonts w:eastAsia="Times New Roman" w:cstheme="minorHAnsi"/>
          <w:i/>
          <w:sz w:val="24"/>
          <w:szCs w:val="24"/>
          <w:lang w:eastAsia="lb-LU"/>
        </w:rPr>
        <w:t>Phylloscopus sibilatrix</w:t>
      </w:r>
      <w:r w:rsidR="001A7582" w:rsidRPr="001A7582">
        <w:rPr>
          <w:rFonts w:eastAsia="Times New Roman" w:cstheme="minorHAnsi"/>
          <w:sz w:val="24"/>
          <w:szCs w:val="24"/>
          <w:lang w:eastAsia="lb-LU"/>
        </w:rPr>
        <w:t xml:space="preserve"> </w:t>
      </w:r>
    </w:p>
    <w:p w:rsidR="00101B2A" w:rsidRPr="001A7582" w:rsidRDefault="001A7582"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sidRPr="00503910">
        <w:rPr>
          <w:rFonts w:eastAsia="Times New Roman" w:cstheme="minorHAnsi"/>
          <w:sz w:val="24"/>
          <w:szCs w:val="24"/>
          <w:lang w:eastAsia="lb-LU"/>
        </w:rPr>
        <w:t xml:space="preserve">la Bondrée apivore </w:t>
      </w:r>
      <w:r w:rsidRPr="00503910">
        <w:rPr>
          <w:rFonts w:eastAsia="Times New Roman" w:cstheme="minorHAnsi"/>
          <w:i/>
          <w:sz w:val="24"/>
          <w:szCs w:val="24"/>
          <w:lang w:eastAsia="lb-LU"/>
        </w:rPr>
        <w:t xml:space="preserve">Pernis </w:t>
      </w:r>
      <w:proofErr w:type="spellStart"/>
      <w:r w:rsidRPr="00503910">
        <w:rPr>
          <w:rFonts w:eastAsia="Times New Roman" w:cstheme="minorHAnsi"/>
          <w:i/>
          <w:sz w:val="24"/>
          <w:szCs w:val="24"/>
          <w:lang w:eastAsia="lb-LU"/>
        </w:rPr>
        <w:t>apivorus</w:t>
      </w:r>
      <w:proofErr w:type="spellEnd"/>
    </w:p>
    <w:p w:rsidR="00101B2A" w:rsidRPr="00503910" w:rsidRDefault="00101B2A" w:rsidP="00101B2A">
      <w:pPr>
        <w:widowControl w:val="0"/>
        <w:tabs>
          <w:tab w:val="left" w:pos="90"/>
        </w:tabs>
        <w:autoSpaceDE w:val="0"/>
        <w:autoSpaceDN w:val="0"/>
        <w:adjustRightInd w:val="0"/>
        <w:spacing w:after="120"/>
        <w:ind w:firstLine="426"/>
        <w:jc w:val="both"/>
        <w:rPr>
          <w:rFonts w:asciiTheme="minorHAnsi" w:hAnsiTheme="minorHAnsi" w:cstheme="minorHAnsi"/>
        </w:rPr>
      </w:pPr>
      <w:r w:rsidRPr="00503910">
        <w:rPr>
          <w:rFonts w:asciiTheme="minorHAnsi" w:hAnsiTheme="minorHAnsi" w:cstheme="minorHAnsi"/>
          <w:color w:val="000000"/>
        </w:rPr>
        <w:t>Autres intérêts écologiques :</w:t>
      </w:r>
      <w:r w:rsidRPr="00503910">
        <w:rPr>
          <w:rFonts w:asciiTheme="minorHAnsi" w:hAnsiTheme="minorHAnsi" w:cstheme="minorHAnsi"/>
          <w:color w:val="000000"/>
        </w:rPr>
        <w:cr/>
        <w:t xml:space="preserve">Environ 29% de la surface de la zone se chevauchent avec les zones spéciales de conservation </w:t>
      </w:r>
      <w:r w:rsidRPr="00503910">
        <w:rPr>
          <w:rFonts w:asciiTheme="minorHAnsi" w:hAnsiTheme="minorHAnsi" w:cstheme="minorHAnsi"/>
        </w:rPr>
        <w:t xml:space="preserve">« LU0001070 Grass – </w:t>
      </w:r>
      <w:proofErr w:type="spellStart"/>
      <w:r w:rsidRPr="00503910">
        <w:rPr>
          <w:rFonts w:asciiTheme="minorHAnsi" w:hAnsiTheme="minorHAnsi" w:cstheme="minorHAnsi"/>
        </w:rPr>
        <w:t>Mouekbrill</w:t>
      </w:r>
      <w:proofErr w:type="spellEnd"/>
      <w:r w:rsidRPr="00503910">
        <w:rPr>
          <w:rFonts w:asciiTheme="minorHAnsi" w:hAnsiTheme="minorHAnsi" w:cstheme="minorHAnsi"/>
        </w:rPr>
        <w:t xml:space="preserve"> », « LU0001054 </w:t>
      </w:r>
      <w:proofErr w:type="spellStart"/>
      <w:r w:rsidRPr="00503910">
        <w:rPr>
          <w:rFonts w:asciiTheme="minorHAnsi" w:hAnsiTheme="minorHAnsi" w:cstheme="minorHAnsi"/>
        </w:rPr>
        <w:t>Fingig</w:t>
      </w:r>
      <w:proofErr w:type="spellEnd"/>
      <w:r w:rsidRPr="00503910">
        <w:rPr>
          <w:rFonts w:asciiTheme="minorHAnsi" w:hAnsiTheme="minorHAnsi" w:cstheme="minorHAnsi"/>
        </w:rPr>
        <w:t xml:space="preserve"> – </w:t>
      </w:r>
      <w:proofErr w:type="spellStart"/>
      <w:r w:rsidRPr="00503910">
        <w:rPr>
          <w:rFonts w:asciiTheme="minorHAnsi" w:hAnsiTheme="minorHAnsi" w:cstheme="minorHAnsi"/>
        </w:rPr>
        <w:t>Reifelswenkel</w:t>
      </w:r>
      <w:proofErr w:type="spellEnd"/>
      <w:r w:rsidRPr="00503910">
        <w:rPr>
          <w:rFonts w:asciiTheme="minorHAnsi" w:hAnsiTheme="minorHAnsi" w:cstheme="minorHAnsi"/>
        </w:rPr>
        <w:t xml:space="preserve"> », « LU0001025 </w:t>
      </w:r>
      <w:proofErr w:type="spellStart"/>
      <w:r w:rsidRPr="00503910">
        <w:rPr>
          <w:rFonts w:asciiTheme="minorHAnsi" w:hAnsiTheme="minorHAnsi" w:cstheme="minorHAnsi"/>
          <w:color w:val="000000"/>
        </w:rPr>
        <w:t>Hautcharage</w:t>
      </w:r>
      <w:proofErr w:type="spellEnd"/>
      <w:r w:rsidRPr="00503910">
        <w:rPr>
          <w:rFonts w:asciiTheme="minorHAnsi" w:hAnsiTheme="minorHAnsi" w:cstheme="minorHAnsi"/>
          <w:color w:val="000000"/>
        </w:rPr>
        <w:t xml:space="preserve"> / </w:t>
      </w:r>
      <w:proofErr w:type="spellStart"/>
      <w:r w:rsidRPr="00503910">
        <w:rPr>
          <w:rFonts w:asciiTheme="minorHAnsi" w:hAnsiTheme="minorHAnsi" w:cstheme="minorHAnsi"/>
          <w:color w:val="000000"/>
        </w:rPr>
        <w:t>Dahlem</w:t>
      </w:r>
      <w:proofErr w:type="spellEnd"/>
      <w:r w:rsidRPr="00503910">
        <w:rPr>
          <w:rFonts w:asciiTheme="minorHAnsi" w:hAnsiTheme="minorHAnsi" w:cstheme="minorHAnsi"/>
          <w:color w:val="000000"/>
        </w:rPr>
        <w:t xml:space="preserve"> - </w:t>
      </w:r>
      <w:proofErr w:type="spellStart"/>
      <w:r w:rsidRPr="00503910">
        <w:rPr>
          <w:rFonts w:asciiTheme="minorHAnsi" w:hAnsiTheme="minorHAnsi" w:cstheme="minorHAnsi"/>
          <w:color w:val="000000"/>
        </w:rPr>
        <w:t>Asselborner</w:t>
      </w:r>
      <w:proofErr w:type="spellEnd"/>
      <w:r w:rsidRPr="00503910">
        <w:rPr>
          <w:rFonts w:asciiTheme="minorHAnsi" w:hAnsiTheme="minorHAnsi" w:cstheme="minorHAnsi"/>
          <w:color w:val="000000"/>
        </w:rPr>
        <w:t xml:space="preserve"> et </w:t>
      </w:r>
      <w:proofErr w:type="spellStart"/>
      <w:r w:rsidRPr="00503910">
        <w:rPr>
          <w:rFonts w:asciiTheme="minorHAnsi" w:hAnsiTheme="minorHAnsi" w:cstheme="minorHAnsi"/>
          <w:color w:val="000000"/>
        </w:rPr>
        <w:t>Boufferdanger</w:t>
      </w:r>
      <w:proofErr w:type="spellEnd"/>
      <w:r w:rsidRPr="00503910">
        <w:rPr>
          <w:rFonts w:asciiTheme="minorHAnsi" w:hAnsiTheme="minorHAnsi" w:cstheme="minorHAnsi"/>
          <w:color w:val="000000"/>
        </w:rPr>
        <w:t xml:space="preserve"> Muer »,</w:t>
      </w:r>
      <w:r w:rsidRPr="00503910">
        <w:rPr>
          <w:rFonts w:asciiTheme="minorHAnsi" w:hAnsiTheme="minorHAnsi" w:cstheme="minorHAnsi"/>
        </w:rPr>
        <w:t xml:space="preserve"> « LU0001026 </w:t>
      </w:r>
      <w:proofErr w:type="spellStart"/>
      <w:r w:rsidRPr="00503910">
        <w:rPr>
          <w:rFonts w:asciiTheme="minorHAnsi" w:hAnsiTheme="minorHAnsi" w:cstheme="minorHAnsi"/>
        </w:rPr>
        <w:t>Bertrange</w:t>
      </w:r>
      <w:proofErr w:type="spellEnd"/>
      <w:r w:rsidRPr="00503910">
        <w:rPr>
          <w:rFonts w:asciiTheme="minorHAnsi" w:hAnsiTheme="minorHAnsi" w:cstheme="minorHAnsi"/>
        </w:rPr>
        <w:t xml:space="preserve"> - </w:t>
      </w:r>
      <w:proofErr w:type="spellStart"/>
      <w:r w:rsidRPr="00503910">
        <w:rPr>
          <w:rFonts w:asciiTheme="minorHAnsi" w:hAnsiTheme="minorHAnsi" w:cstheme="minorHAnsi"/>
        </w:rPr>
        <w:t>Greivelserhaff</w:t>
      </w:r>
      <w:proofErr w:type="spellEnd"/>
      <w:r w:rsidRPr="00503910">
        <w:rPr>
          <w:rFonts w:asciiTheme="minorHAnsi" w:hAnsiTheme="minorHAnsi" w:cstheme="minorHAnsi"/>
        </w:rPr>
        <w:t xml:space="preserve"> / </w:t>
      </w:r>
      <w:proofErr w:type="spellStart"/>
      <w:r w:rsidRPr="00503910">
        <w:rPr>
          <w:rFonts w:asciiTheme="minorHAnsi" w:hAnsiTheme="minorHAnsi" w:cstheme="minorHAnsi"/>
        </w:rPr>
        <w:t>Bouferterhaff</w:t>
      </w:r>
      <w:proofErr w:type="spellEnd"/>
      <w:r w:rsidRPr="00503910">
        <w:rPr>
          <w:rFonts w:asciiTheme="minorHAnsi" w:hAnsiTheme="minorHAnsi" w:cstheme="minorHAnsi"/>
        </w:rPr>
        <w:t xml:space="preserve"> », « LU0001027 Sanem - </w:t>
      </w:r>
      <w:proofErr w:type="spellStart"/>
      <w:r w:rsidRPr="00503910">
        <w:rPr>
          <w:rFonts w:asciiTheme="minorHAnsi" w:hAnsiTheme="minorHAnsi" w:cstheme="minorHAnsi"/>
        </w:rPr>
        <w:t>Groussebesch</w:t>
      </w:r>
      <w:proofErr w:type="spellEnd"/>
      <w:r w:rsidRPr="00503910">
        <w:rPr>
          <w:rFonts w:asciiTheme="minorHAnsi" w:hAnsiTheme="minorHAnsi" w:cstheme="minorHAnsi"/>
        </w:rPr>
        <w:t xml:space="preserve"> / </w:t>
      </w:r>
      <w:proofErr w:type="spellStart"/>
      <w:r w:rsidRPr="00503910">
        <w:rPr>
          <w:rFonts w:asciiTheme="minorHAnsi" w:hAnsiTheme="minorHAnsi" w:cstheme="minorHAnsi"/>
        </w:rPr>
        <w:t>Schouweiler</w:t>
      </w:r>
      <w:proofErr w:type="spellEnd"/>
      <w:r w:rsidRPr="00503910">
        <w:rPr>
          <w:rFonts w:asciiTheme="minorHAnsi" w:hAnsiTheme="minorHAnsi" w:cstheme="minorHAnsi"/>
        </w:rPr>
        <w:t xml:space="preserve"> – </w:t>
      </w:r>
      <w:proofErr w:type="spellStart"/>
      <w:r w:rsidRPr="00503910">
        <w:rPr>
          <w:rFonts w:asciiTheme="minorHAnsi" w:hAnsiTheme="minorHAnsi" w:cstheme="minorHAnsi"/>
        </w:rPr>
        <w:t>Bitchenheck</w:t>
      </w:r>
      <w:proofErr w:type="spellEnd"/>
      <w:r w:rsidRPr="00503910">
        <w:rPr>
          <w:rFonts w:asciiTheme="minorHAnsi" w:hAnsiTheme="minorHAnsi" w:cstheme="minorHAnsi"/>
        </w:rPr>
        <w:t xml:space="preserve"> », « LU0001075 Massif forestier du </w:t>
      </w:r>
      <w:proofErr w:type="spellStart"/>
      <w:r w:rsidRPr="00503910">
        <w:rPr>
          <w:rFonts w:asciiTheme="minorHAnsi" w:hAnsiTheme="minorHAnsi" w:cstheme="minorHAnsi"/>
        </w:rPr>
        <w:t>Aesing</w:t>
      </w:r>
      <w:proofErr w:type="spellEnd"/>
      <w:r w:rsidRPr="00503910">
        <w:rPr>
          <w:rFonts w:asciiTheme="minorHAnsi" w:hAnsiTheme="minorHAnsi" w:cstheme="minorHAnsi"/>
        </w:rPr>
        <w:t> » et « LU0001077 Bois de Bettembourg »</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color w:val="000000"/>
        </w:rPr>
        <w:t>L</w:t>
      </w:r>
      <w:r w:rsidR="009E2C86">
        <w:rPr>
          <w:rFonts w:asciiTheme="minorHAnsi" w:hAnsiTheme="minorHAnsi" w:cstheme="minorHAnsi"/>
          <w:color w:val="000000"/>
        </w:rPr>
        <w:t>a zone</w:t>
      </w:r>
      <w:r w:rsidRPr="00503910">
        <w:rPr>
          <w:rFonts w:asciiTheme="minorHAnsi" w:hAnsiTheme="minorHAnsi" w:cstheme="minorHAnsi"/>
          <w:color w:val="000000"/>
        </w:rPr>
        <w:t xml:space="preserve"> abrite 10 habitats de l’annexe I de la directive « Habitats », dont deux habitats prioritaires, les forêts alluviales (91E0) et les tourbières boisées (91D0). Les autres habitats forestiers sont les </w:t>
      </w:r>
      <w:r w:rsidRPr="00503910">
        <w:rPr>
          <w:rFonts w:asciiTheme="minorHAnsi" w:hAnsiTheme="minorHAnsi" w:cstheme="minorHAnsi"/>
        </w:rPr>
        <w:t xml:space="preserve">hêtraies </w:t>
      </w:r>
      <w:proofErr w:type="gramStart"/>
      <w:r w:rsidRPr="00503910">
        <w:rPr>
          <w:rFonts w:asciiTheme="minorHAnsi" w:hAnsiTheme="minorHAnsi" w:cstheme="minorHAnsi"/>
        </w:rPr>
        <w:t xml:space="preserve">du </w:t>
      </w:r>
      <w:proofErr w:type="spellStart"/>
      <w:r w:rsidRPr="00503910">
        <w:rPr>
          <w:rFonts w:asciiTheme="minorHAnsi" w:hAnsiTheme="minorHAnsi" w:cstheme="minorHAnsi"/>
        </w:rPr>
        <w:t>Asperulo-Fagetum</w:t>
      </w:r>
      <w:proofErr w:type="spellEnd"/>
      <w:proofErr w:type="gramEnd"/>
      <w:r w:rsidRPr="00503910">
        <w:rPr>
          <w:rFonts w:asciiTheme="minorHAnsi" w:hAnsiTheme="minorHAnsi" w:cstheme="minorHAnsi"/>
        </w:rPr>
        <w:t xml:space="preserve"> (9130) et du </w:t>
      </w:r>
      <w:proofErr w:type="spellStart"/>
      <w:r w:rsidRPr="00503910">
        <w:rPr>
          <w:rFonts w:asciiTheme="minorHAnsi" w:hAnsiTheme="minorHAnsi" w:cstheme="minorHAnsi"/>
        </w:rPr>
        <w:t>Luzulo-Fagetum</w:t>
      </w:r>
      <w:proofErr w:type="spellEnd"/>
      <w:r w:rsidRPr="00503910">
        <w:rPr>
          <w:rFonts w:asciiTheme="minorHAnsi" w:hAnsiTheme="minorHAnsi" w:cstheme="minorHAnsi"/>
        </w:rPr>
        <w:t xml:space="preserve"> (9110), les chênaies-</w:t>
      </w:r>
      <w:proofErr w:type="spellStart"/>
      <w:r w:rsidRPr="00503910">
        <w:rPr>
          <w:rFonts w:asciiTheme="minorHAnsi" w:hAnsiTheme="minorHAnsi" w:cstheme="minorHAnsi"/>
        </w:rPr>
        <w:t>cahrmaies</w:t>
      </w:r>
      <w:proofErr w:type="spellEnd"/>
      <w:r w:rsidRPr="00503910">
        <w:rPr>
          <w:rFonts w:asciiTheme="minorHAnsi" w:hAnsiTheme="minorHAnsi" w:cstheme="minorHAnsi"/>
        </w:rPr>
        <w:t xml:space="preserve"> du Stellario-Carpinetum (9160)</w:t>
      </w:r>
      <w:r w:rsidR="009E2C86">
        <w:rPr>
          <w:rFonts w:asciiTheme="minorHAnsi" w:hAnsiTheme="minorHAnsi" w:cstheme="minorHAnsi"/>
        </w:rPr>
        <w:t>.</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 xml:space="preserve">En tant que zones humides, il y a lieu de citer les lacs </w:t>
      </w:r>
      <w:proofErr w:type="spellStart"/>
      <w:r w:rsidRPr="00503910">
        <w:rPr>
          <w:rFonts w:asciiTheme="minorHAnsi" w:hAnsiTheme="minorHAnsi" w:cstheme="minorHAnsi"/>
        </w:rPr>
        <w:t>eutrophes</w:t>
      </w:r>
      <w:proofErr w:type="spellEnd"/>
      <w:r w:rsidRPr="00503910">
        <w:rPr>
          <w:rFonts w:asciiTheme="minorHAnsi" w:hAnsiTheme="minorHAnsi" w:cstheme="minorHAnsi"/>
        </w:rPr>
        <w:t xml:space="preserve"> naturels avec végétation du </w:t>
      </w:r>
      <w:proofErr w:type="spellStart"/>
      <w:r w:rsidRPr="00503910">
        <w:rPr>
          <w:rFonts w:asciiTheme="minorHAnsi" w:hAnsiTheme="minorHAnsi" w:cstheme="minorHAnsi"/>
        </w:rPr>
        <w:t>Magnopotamion</w:t>
      </w:r>
      <w:proofErr w:type="spellEnd"/>
      <w:r w:rsidRPr="00503910">
        <w:rPr>
          <w:rFonts w:asciiTheme="minorHAnsi" w:hAnsiTheme="minorHAnsi" w:cstheme="minorHAnsi"/>
        </w:rPr>
        <w:t xml:space="preserve"> ou </w:t>
      </w:r>
      <w:proofErr w:type="spellStart"/>
      <w:r w:rsidRPr="00503910">
        <w:rPr>
          <w:rFonts w:asciiTheme="minorHAnsi" w:hAnsiTheme="minorHAnsi" w:cstheme="minorHAnsi"/>
        </w:rPr>
        <w:t>Hydrocharition</w:t>
      </w:r>
      <w:proofErr w:type="spellEnd"/>
      <w:r w:rsidRPr="00503910">
        <w:rPr>
          <w:rFonts w:asciiTheme="minorHAnsi" w:hAnsiTheme="minorHAnsi" w:cstheme="minorHAnsi"/>
        </w:rPr>
        <w:t xml:space="preserve"> (3150), les tourbières boisées (91D0) et les tourbières de transition (7140).</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rPr>
        <w:t>Au niveau des habitats des milieux ouverts, citons les prairies à Molinie (6410) et les prairies maigres de fauche (6510). Notamment les prairies maigres de fauche y trouvent une densité extraordinaire au niveau national.</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rPr>
        <w:t xml:space="preserve">La zone abrite également des populations du Murin de </w:t>
      </w:r>
      <w:proofErr w:type="spellStart"/>
      <w:r w:rsidRPr="00503910">
        <w:rPr>
          <w:rFonts w:asciiTheme="minorHAnsi" w:hAnsiTheme="minorHAnsi" w:cstheme="minorHAnsi"/>
        </w:rPr>
        <w:t>Bechstein</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i/>
        </w:rPr>
        <w:t>Myotis</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bechsteinii</w:t>
      </w:r>
      <w:proofErr w:type="spellEnd"/>
      <w:r w:rsidRPr="00503910">
        <w:rPr>
          <w:rFonts w:asciiTheme="minorHAnsi" w:hAnsiTheme="minorHAnsi" w:cstheme="minorHAnsi"/>
        </w:rPr>
        <w:t xml:space="preserve">, du Grand murin </w:t>
      </w:r>
      <w:proofErr w:type="spellStart"/>
      <w:r w:rsidRPr="00503910">
        <w:rPr>
          <w:rFonts w:asciiTheme="minorHAnsi" w:hAnsiTheme="minorHAnsi" w:cstheme="minorHAnsi"/>
          <w:i/>
        </w:rPr>
        <w:t>Myotis</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myotis</w:t>
      </w:r>
      <w:proofErr w:type="spellEnd"/>
      <w:r w:rsidRPr="00503910">
        <w:rPr>
          <w:rFonts w:asciiTheme="minorHAnsi" w:hAnsiTheme="minorHAnsi" w:cstheme="minorHAnsi"/>
        </w:rPr>
        <w:t xml:space="preserve"> et du Murin à oreilles échancrées </w:t>
      </w:r>
      <w:proofErr w:type="spellStart"/>
      <w:r w:rsidRPr="00503910">
        <w:rPr>
          <w:rFonts w:asciiTheme="minorHAnsi" w:hAnsiTheme="minorHAnsi" w:cstheme="minorHAnsi"/>
          <w:i/>
        </w:rPr>
        <w:t>Myotis</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emarginatus</w:t>
      </w:r>
      <w:proofErr w:type="spellEnd"/>
      <w:r w:rsidRPr="00503910">
        <w:rPr>
          <w:rFonts w:asciiTheme="minorHAnsi" w:hAnsiTheme="minorHAnsi" w:cstheme="minorHAnsi"/>
        </w:rPr>
        <w:t xml:space="preserve">. </w:t>
      </w:r>
      <w:r w:rsidRPr="00503910">
        <w:rPr>
          <w:rFonts w:asciiTheme="minorHAnsi" w:hAnsiTheme="minorHAnsi" w:cstheme="minorHAnsi"/>
          <w:color w:val="000000"/>
        </w:rPr>
        <w:t xml:space="preserve">Signalons encore la présence du Triton crêté </w:t>
      </w:r>
      <w:r w:rsidRPr="00503910">
        <w:rPr>
          <w:rFonts w:asciiTheme="minorHAnsi" w:hAnsiTheme="minorHAnsi" w:cstheme="minorHAnsi"/>
          <w:i/>
          <w:color w:val="000000"/>
        </w:rPr>
        <w:t>Triturus cristatus</w:t>
      </w:r>
      <w:r w:rsidRPr="00503910">
        <w:rPr>
          <w:rFonts w:asciiTheme="minorHAnsi" w:hAnsiTheme="minorHAnsi" w:cstheme="minorHAnsi"/>
          <w:color w:val="000000"/>
        </w:rPr>
        <w:t xml:space="preserve"> dans plusieurs zones humides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ainsi que les </w:t>
      </w:r>
      <w:r w:rsidRPr="00503910">
        <w:rPr>
          <w:rFonts w:asciiTheme="minorHAnsi" w:hAnsiTheme="minorHAnsi" w:cstheme="minorHAnsi"/>
        </w:rPr>
        <w:t xml:space="preserve">populations du Cuivré des marais </w:t>
      </w:r>
      <w:proofErr w:type="spellStart"/>
      <w:r w:rsidRPr="00503910">
        <w:rPr>
          <w:rFonts w:asciiTheme="minorHAnsi" w:hAnsiTheme="minorHAnsi" w:cstheme="minorHAnsi"/>
          <w:i/>
        </w:rPr>
        <w:t>Lycaena</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dispar</w:t>
      </w:r>
      <w:proofErr w:type="spellEnd"/>
      <w:r w:rsidRPr="00503910">
        <w:rPr>
          <w:rFonts w:asciiTheme="minorHAnsi" w:hAnsiTheme="minorHAnsi" w:cstheme="minorHAnsi"/>
        </w:rPr>
        <w:t xml:space="preserve"> et de l'Écaille chinée </w:t>
      </w:r>
      <w:proofErr w:type="spellStart"/>
      <w:r w:rsidRPr="00503910">
        <w:rPr>
          <w:rFonts w:asciiTheme="minorHAnsi" w:hAnsiTheme="minorHAnsi" w:cstheme="minorHAnsi"/>
          <w:i/>
        </w:rPr>
        <w:t>Callimorpha</w:t>
      </w:r>
      <w:proofErr w:type="spellEnd"/>
      <w:r w:rsidRPr="00503910">
        <w:rPr>
          <w:rFonts w:asciiTheme="minorHAnsi" w:hAnsiTheme="minorHAnsi" w:cstheme="minorHAnsi"/>
          <w:i/>
        </w:rPr>
        <w:t xml:space="preserve"> </w:t>
      </w:r>
      <w:proofErr w:type="spellStart"/>
      <w:r w:rsidRPr="00503910">
        <w:rPr>
          <w:rFonts w:asciiTheme="minorHAnsi" w:hAnsiTheme="minorHAnsi" w:cstheme="minorHAnsi"/>
          <w:i/>
        </w:rPr>
        <w:t>quadripunctaria</w:t>
      </w:r>
      <w:proofErr w:type="spellEnd"/>
      <w:r w:rsidRPr="00503910">
        <w:rPr>
          <w:rFonts w:asciiTheme="minorHAnsi" w:hAnsiTheme="minorHAnsi" w:cstheme="minorHAnsi"/>
          <w:color w:val="000000"/>
        </w:rPr>
        <w:t>.</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highlight w:val="yellow"/>
        </w:rPr>
      </w:pP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b/>
          <w:color w:val="000000"/>
        </w:rPr>
      </w:pPr>
      <w:r w:rsidRPr="00503910">
        <w:rPr>
          <w:rFonts w:asciiTheme="minorHAnsi" w:hAnsiTheme="minorHAnsi" w:cstheme="minorHAnsi"/>
          <w:b/>
          <w:color w:val="000000"/>
        </w:rPr>
        <w:t>Principes de gestion:</w:t>
      </w:r>
    </w:p>
    <w:p w:rsidR="00101B2A" w:rsidRPr="00503910" w:rsidRDefault="00101B2A" w:rsidP="00101B2A">
      <w:pPr>
        <w:spacing w:after="120"/>
        <w:jc w:val="both"/>
        <w:rPr>
          <w:rFonts w:asciiTheme="minorHAnsi" w:hAnsiTheme="minorHAnsi" w:cstheme="minorHAnsi"/>
        </w:rPr>
      </w:pPr>
      <w:r w:rsidRPr="00503910">
        <w:rPr>
          <w:rFonts w:asciiTheme="minorHAnsi" w:hAnsiTheme="minorHAnsi" w:cstheme="minorHAnsi"/>
        </w:rPr>
        <w:t xml:space="preserve">Une des mesures de gestion primordiales est le maintien et la restauration d’une mosaïque paysagère diversifiée combinée à l’augmentation des surfaces exploitées extensivement et à l’augmentation en surface des jachères.  </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prairies de fauche mésophiles et humides présentes dans la zone pourront être gérées d’une manière extensive en collaboration avec les agriculteurs moyennant des contrats d’extensification.</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Une importance primordiale est à accorder aux franges végétales des cours d'eau qui se présentent encore en grande partie dans un état proche de l’état naturel. L’amélioration de la qualité des cours d’eau est également à considérer comme un but principal.</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color w:val="000000"/>
        </w:rPr>
        <w:t>Les différents types de forêts feuillues, notamment des chênaies-charmaies devraient être gérés selon les principes d’une sylviculture proche de la nature.</w:t>
      </w:r>
      <w:r w:rsidRPr="00503910">
        <w:rPr>
          <w:rFonts w:asciiTheme="minorHAnsi" w:hAnsiTheme="minorHAnsi" w:cstheme="minorHAnsi"/>
        </w:rPr>
        <w:t xml:space="preserve"> En plus, pour les rapaces les aires de reproduction devront être préservées au niveau des lisières et des forêts.</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lastRenderedPageBreak/>
        <w:t>Les objectifs opérationnels suggérés sont :</w:t>
      </w:r>
    </w:p>
    <w:p w:rsidR="00101B2A" w:rsidRPr="00503910" w:rsidRDefault="00101B2A" w:rsidP="00101B2A">
      <w:pPr>
        <w:pStyle w:val="ListParagraph"/>
        <w:numPr>
          <w:ilvl w:val="0"/>
          <w:numId w:val="34"/>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et amélioration de la qualité de l’eau, de la structure des cours d’eau, des plans d’eau et des fonds de vallée; restauration de la plaine alluviale et de son hydromorphologie; aménagement de bandes de protection herbagères le long des cours d’eau;</w:t>
      </w:r>
    </w:p>
    <w:p w:rsidR="00101B2A" w:rsidRPr="00503910" w:rsidRDefault="00101B2A" w:rsidP="00101B2A">
      <w:pPr>
        <w:pStyle w:val="ListParagraph"/>
        <w:numPr>
          <w:ilvl w:val="0"/>
          <w:numId w:val="34"/>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friches humides et des mégaphorbiaies; fauchage très tardif et pluriannuel;</w:t>
      </w:r>
    </w:p>
    <w:p w:rsidR="00101B2A" w:rsidRPr="00503910" w:rsidRDefault="00101B2A" w:rsidP="00101B2A">
      <w:pPr>
        <w:pStyle w:val="ListParagraph"/>
        <w:numPr>
          <w:ilvl w:val="0"/>
          <w:numId w:val="34"/>
        </w:numPr>
        <w:autoSpaceDE w:val="0"/>
        <w:autoSpaceDN w:val="0"/>
        <w:adjustRightInd w:val="0"/>
        <w:spacing w:after="120" w:line="240" w:lineRule="auto"/>
        <w:jc w:val="both"/>
        <w:rPr>
          <w:rFonts w:eastAsia="Times New Roman" w:cstheme="minorHAnsi"/>
          <w:sz w:val="24"/>
          <w:szCs w:val="24"/>
          <w:lang w:eastAsia="lb-LU"/>
        </w:rPr>
      </w:pPr>
      <w:r w:rsidRPr="00503910">
        <w:rPr>
          <w:rFonts w:cstheme="minorHAnsi"/>
          <w:sz w:val="24"/>
          <w:szCs w:val="24"/>
          <w:lang w:val="lb-LU"/>
        </w:rPr>
        <w:t>maintien dans un état de conservation favorable et extension surfacique des roselières; conservation et aménagement de vieux peuplements de roselières avec pieds dans l’eau;</w:t>
      </w:r>
    </w:p>
    <w:p w:rsidR="00101B2A" w:rsidRPr="00503910" w:rsidRDefault="00101B2A" w:rsidP="00101B2A">
      <w:pPr>
        <w:pStyle w:val="ListParagraph"/>
        <w:numPr>
          <w:ilvl w:val="0"/>
          <w:numId w:val="34"/>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prairies humides et des prairies maigres, y favoriser le fauchage tardif, voire très tardif;</w:t>
      </w:r>
    </w:p>
    <w:p w:rsidR="00101B2A" w:rsidRPr="00503910" w:rsidRDefault="00101B2A" w:rsidP="00101B2A">
      <w:pPr>
        <w:pStyle w:val="ListParagraph"/>
        <w:numPr>
          <w:ilvl w:val="0"/>
          <w:numId w:val="34"/>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 xml:space="preserve">promotion des programmes d’extensification en agriculture, notamment extensification des prairies et des pâturages; préservation et extension surfacique des prairies permanentes, sans retournement, ni </w:t>
      </w:r>
      <w:proofErr w:type="spellStart"/>
      <w:r w:rsidRPr="00503910">
        <w:rPr>
          <w:rFonts w:eastAsia="Times New Roman" w:cstheme="minorHAnsi"/>
          <w:sz w:val="24"/>
          <w:szCs w:val="24"/>
          <w:lang w:eastAsia="lb-LU"/>
        </w:rPr>
        <w:t>sursemis</w:t>
      </w:r>
      <w:proofErr w:type="spellEnd"/>
      <w:r w:rsidRPr="00503910">
        <w:rPr>
          <w:rFonts w:eastAsia="Times New Roman" w:cstheme="minorHAnsi"/>
          <w:sz w:val="24"/>
          <w:szCs w:val="24"/>
          <w:lang w:eastAsia="lb-LU"/>
        </w:rPr>
        <w:t>; maintien et aménagement de bandes herbacées et de jachères en culture; maintien et restauration d’une bande enherbée d’au moins 1 mètre le long des chemins ruraux et entre les structures paysagères et les cultures;</w:t>
      </w:r>
    </w:p>
    <w:p w:rsidR="00101B2A" w:rsidRPr="00503910" w:rsidRDefault="00101B2A" w:rsidP="00101B2A">
      <w:pPr>
        <w:pStyle w:val="ListParagraph"/>
        <w:numPr>
          <w:ilvl w:val="0"/>
          <w:numId w:val="34"/>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structures paysagères, tels que buissons, broussailles et haies; élaboration d’un plan de gestion et d’entretien pluriannuel des structures paysagères;</w:t>
      </w:r>
    </w:p>
    <w:p w:rsidR="00101B2A" w:rsidRPr="00503910" w:rsidRDefault="00101B2A" w:rsidP="00101B2A">
      <w:pPr>
        <w:pStyle w:val="ListParagraph"/>
        <w:numPr>
          <w:ilvl w:val="0"/>
          <w:numId w:val="34"/>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vergers, y préserver des arbres à forte dimension et des arbres morts; exploitation extensive par pâturage ou fauchage ;</w:t>
      </w:r>
    </w:p>
    <w:p w:rsidR="00101B2A" w:rsidRPr="00503910" w:rsidRDefault="00101B2A" w:rsidP="00101B2A">
      <w:pPr>
        <w:pStyle w:val="ListParagraph"/>
        <w:numPr>
          <w:ilvl w:val="0"/>
          <w:numId w:val="34"/>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différents types de futaies, notamment des chênaies-charmaies et forêts humides, y préserver des arbres à forte dimension et des classes d’âge avancées.</w:t>
      </w:r>
      <w:r w:rsidRPr="00503910">
        <w:rPr>
          <w:rFonts w:cstheme="minorHAnsi"/>
          <w:sz w:val="24"/>
          <w:szCs w:val="24"/>
        </w:rPr>
        <w:br w:type="page"/>
      </w:r>
    </w:p>
    <w:p w:rsidR="00101B2A" w:rsidRPr="00503910" w:rsidRDefault="00101B2A" w:rsidP="00101B2A">
      <w:pPr>
        <w:pStyle w:val="Heading2"/>
        <w:numPr>
          <w:ilvl w:val="0"/>
          <w:numId w:val="36"/>
        </w:numPr>
        <w:spacing w:before="0" w:after="120"/>
        <w:rPr>
          <w:rFonts w:asciiTheme="minorHAnsi" w:hAnsiTheme="minorHAnsi" w:cstheme="minorHAnsi"/>
          <w:color w:val="auto"/>
          <w:sz w:val="24"/>
          <w:szCs w:val="24"/>
          <w:u w:val="single"/>
        </w:rPr>
      </w:pPr>
      <w:bookmarkStart w:id="10" w:name="_Toc409968148"/>
      <w:r w:rsidRPr="00503910">
        <w:rPr>
          <w:rFonts w:asciiTheme="minorHAnsi" w:hAnsiTheme="minorHAnsi" w:cstheme="minorHAnsi"/>
          <w:color w:val="auto"/>
          <w:sz w:val="24"/>
          <w:szCs w:val="24"/>
          <w:u w:val="single"/>
        </w:rPr>
        <w:lastRenderedPageBreak/>
        <w:t xml:space="preserve">Région de </w:t>
      </w:r>
      <w:proofErr w:type="spellStart"/>
      <w:r w:rsidRPr="00503910">
        <w:rPr>
          <w:rFonts w:asciiTheme="minorHAnsi" w:hAnsiTheme="minorHAnsi" w:cstheme="minorHAnsi"/>
          <w:color w:val="auto"/>
          <w:sz w:val="24"/>
          <w:szCs w:val="24"/>
          <w:u w:val="single"/>
        </w:rPr>
        <w:t>Schuttrange</w:t>
      </w:r>
      <w:proofErr w:type="spellEnd"/>
      <w:r w:rsidRPr="00503910">
        <w:rPr>
          <w:rFonts w:asciiTheme="minorHAnsi" w:hAnsiTheme="minorHAnsi" w:cstheme="minorHAnsi"/>
          <w:color w:val="auto"/>
          <w:sz w:val="24"/>
          <w:szCs w:val="24"/>
          <w:u w:val="single"/>
        </w:rPr>
        <w:t xml:space="preserve">, </w:t>
      </w:r>
      <w:proofErr w:type="spellStart"/>
      <w:r w:rsidRPr="00503910">
        <w:rPr>
          <w:rFonts w:asciiTheme="minorHAnsi" w:hAnsiTheme="minorHAnsi" w:cstheme="minorHAnsi"/>
          <w:color w:val="auto"/>
          <w:sz w:val="24"/>
          <w:szCs w:val="24"/>
          <w:u w:val="single"/>
        </w:rPr>
        <w:t>Canach</w:t>
      </w:r>
      <w:proofErr w:type="spellEnd"/>
      <w:r w:rsidRPr="00503910">
        <w:rPr>
          <w:rFonts w:asciiTheme="minorHAnsi" w:hAnsiTheme="minorHAnsi" w:cstheme="minorHAnsi"/>
          <w:color w:val="auto"/>
          <w:sz w:val="24"/>
          <w:szCs w:val="24"/>
          <w:u w:val="single"/>
        </w:rPr>
        <w:t xml:space="preserve">, </w:t>
      </w:r>
      <w:proofErr w:type="spellStart"/>
      <w:r w:rsidRPr="00503910">
        <w:rPr>
          <w:rFonts w:asciiTheme="minorHAnsi" w:hAnsiTheme="minorHAnsi" w:cstheme="minorHAnsi"/>
          <w:color w:val="auto"/>
          <w:sz w:val="24"/>
          <w:szCs w:val="24"/>
          <w:u w:val="single"/>
        </w:rPr>
        <w:t>Lenningen</w:t>
      </w:r>
      <w:proofErr w:type="spellEnd"/>
      <w:r w:rsidRPr="00503910">
        <w:rPr>
          <w:rFonts w:asciiTheme="minorHAnsi" w:hAnsiTheme="minorHAnsi" w:cstheme="minorHAnsi"/>
          <w:color w:val="auto"/>
          <w:sz w:val="24"/>
          <w:szCs w:val="24"/>
          <w:u w:val="single"/>
        </w:rPr>
        <w:t xml:space="preserve"> et </w:t>
      </w:r>
      <w:proofErr w:type="spellStart"/>
      <w:r w:rsidRPr="00503910">
        <w:rPr>
          <w:rFonts w:asciiTheme="minorHAnsi" w:hAnsiTheme="minorHAnsi" w:cstheme="minorHAnsi"/>
          <w:color w:val="auto"/>
          <w:sz w:val="24"/>
          <w:szCs w:val="24"/>
          <w:u w:val="single"/>
        </w:rPr>
        <w:t>Gostingen</w:t>
      </w:r>
      <w:bookmarkEnd w:id="10"/>
      <w:proofErr w:type="spellEnd"/>
    </w:p>
    <w:p w:rsidR="00101B2A" w:rsidRPr="00503910" w:rsidRDefault="00101B2A" w:rsidP="00101B2A">
      <w:pPr>
        <w:autoSpaceDE w:val="0"/>
        <w:autoSpaceDN w:val="0"/>
        <w:adjustRightInd w:val="0"/>
        <w:spacing w:after="120"/>
        <w:jc w:val="both"/>
        <w:rPr>
          <w:rFonts w:asciiTheme="minorHAnsi" w:hAnsiTheme="minorHAnsi" w:cstheme="minorHAnsi"/>
          <w:b/>
          <w:bCs/>
        </w:rPr>
      </w:pPr>
    </w:p>
    <w:p w:rsidR="00101B2A" w:rsidRPr="00503910" w:rsidRDefault="009E2C86"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Pr>
          <w:rFonts w:asciiTheme="minorHAnsi" w:hAnsiTheme="minorHAnsi" w:cstheme="minorHAnsi"/>
          <w:b/>
          <w:bCs/>
          <w:color w:val="000000"/>
        </w:rPr>
        <w:t>Code zone</w:t>
      </w:r>
      <w:r w:rsidR="00101B2A" w:rsidRPr="00503910">
        <w:rPr>
          <w:rFonts w:asciiTheme="minorHAnsi" w:hAnsiTheme="minorHAnsi" w:cstheme="minorHAnsi"/>
          <w:b/>
          <w:bCs/>
          <w:color w:val="000000"/>
        </w:rPr>
        <w:t xml:space="preserve">: </w:t>
      </w:r>
      <w:r w:rsidR="00101B2A" w:rsidRPr="00503910">
        <w:rPr>
          <w:rFonts w:asciiTheme="minorHAnsi" w:hAnsiTheme="minorHAnsi" w:cstheme="minorHAnsi"/>
          <w:color w:val="000000"/>
        </w:rPr>
        <w:t>LU0002018</w:t>
      </w:r>
    </w:p>
    <w:p w:rsidR="00101B2A" w:rsidRPr="00503910" w:rsidRDefault="00101B2A" w:rsidP="00101B2A">
      <w:pPr>
        <w:widowControl w:val="0"/>
        <w:tabs>
          <w:tab w:val="left" w:pos="90"/>
          <w:tab w:val="right" w:pos="2835"/>
          <w:tab w:val="left" w:pos="2925"/>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b/>
          <w:bCs/>
          <w:color w:val="000000"/>
        </w:rPr>
        <w:t xml:space="preserve">Superficie: </w:t>
      </w:r>
      <w:r w:rsidRPr="00503910">
        <w:rPr>
          <w:rFonts w:asciiTheme="minorHAnsi" w:hAnsiTheme="minorHAnsi" w:cstheme="minorHAnsi"/>
          <w:bCs/>
          <w:color w:val="000000"/>
        </w:rPr>
        <w:t>125</w:t>
      </w:r>
      <w:r w:rsidR="007F654E" w:rsidRPr="00503910">
        <w:rPr>
          <w:rFonts w:asciiTheme="minorHAnsi" w:hAnsiTheme="minorHAnsi" w:cstheme="minorHAnsi"/>
          <w:bCs/>
          <w:color w:val="000000"/>
        </w:rPr>
        <w:t>6</w:t>
      </w:r>
      <w:r w:rsidRPr="00503910">
        <w:rPr>
          <w:rFonts w:asciiTheme="minorHAnsi" w:hAnsiTheme="minorHAnsi" w:cstheme="minorHAnsi"/>
          <w:bCs/>
          <w:color w:val="000000"/>
        </w:rPr>
        <w:t>,33 ha</w:t>
      </w:r>
    </w:p>
    <w:p w:rsidR="00101B2A" w:rsidRPr="00503910" w:rsidRDefault="00101B2A" w:rsidP="00101B2A">
      <w:pPr>
        <w:spacing w:after="120"/>
        <w:jc w:val="both"/>
        <w:rPr>
          <w:rFonts w:asciiTheme="minorHAnsi" w:hAnsiTheme="minorHAnsi" w:cstheme="minorHAnsi"/>
          <w:b/>
        </w:rPr>
      </w:pPr>
      <w:r w:rsidRPr="00503910">
        <w:rPr>
          <w:rFonts w:asciiTheme="minorHAnsi" w:hAnsiTheme="minorHAnsi" w:cstheme="minorHAnsi"/>
          <w:b/>
        </w:rPr>
        <w:t xml:space="preserve">Remarque: </w:t>
      </w:r>
      <w:r w:rsidRPr="00503910">
        <w:rPr>
          <w:rFonts w:asciiTheme="minorHAnsi" w:hAnsiTheme="minorHAnsi" w:cstheme="minorHAnsi"/>
        </w:rPr>
        <w:t xml:space="preserve">nouvelle zone, dont la délimitation est basée sur la zone importante pour la conservation des oiseaux (IBA « Région de </w:t>
      </w:r>
      <w:proofErr w:type="spellStart"/>
      <w:r w:rsidRPr="00503910">
        <w:rPr>
          <w:rFonts w:asciiTheme="minorHAnsi" w:hAnsiTheme="minorHAnsi" w:cstheme="minorHAnsi"/>
        </w:rPr>
        <w:t>Schuttrange</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Canach</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Lenningen</w:t>
      </w:r>
      <w:proofErr w:type="spellEnd"/>
      <w:r w:rsidRPr="00503910">
        <w:rPr>
          <w:rFonts w:asciiTheme="minorHAnsi" w:hAnsiTheme="minorHAnsi" w:cstheme="minorHAnsi"/>
        </w:rPr>
        <w:t xml:space="preserve"> et </w:t>
      </w:r>
      <w:proofErr w:type="spellStart"/>
      <w:r w:rsidRPr="00503910">
        <w:rPr>
          <w:rFonts w:asciiTheme="minorHAnsi" w:hAnsiTheme="minorHAnsi" w:cstheme="minorHAnsi"/>
        </w:rPr>
        <w:t>Gostingen</w:t>
      </w:r>
      <w:proofErr w:type="spellEnd"/>
      <w:r w:rsidRPr="00503910">
        <w:rPr>
          <w:rFonts w:asciiTheme="minorHAnsi" w:hAnsiTheme="minorHAnsi" w:cstheme="minorHAnsi"/>
        </w:rPr>
        <w:t xml:space="preserve"> ») </w:t>
      </w:r>
    </w:p>
    <w:p w:rsidR="00101B2A" w:rsidRPr="00503910" w:rsidRDefault="00101B2A" w:rsidP="00101B2A">
      <w:pPr>
        <w:spacing w:after="120"/>
        <w:jc w:val="both"/>
        <w:rPr>
          <w:rFonts w:asciiTheme="minorHAnsi" w:hAnsiTheme="minorHAnsi" w:cstheme="minorHAnsi"/>
        </w:rPr>
      </w:pPr>
    </w:p>
    <w:p w:rsidR="00101B2A" w:rsidRPr="00503910" w:rsidRDefault="009E2C86" w:rsidP="00101B2A">
      <w:pPr>
        <w:widowControl w:val="0"/>
        <w:tabs>
          <w:tab w:val="left" w:pos="90"/>
        </w:tabs>
        <w:autoSpaceDE w:val="0"/>
        <w:autoSpaceDN w:val="0"/>
        <w:adjustRightInd w:val="0"/>
        <w:spacing w:after="120"/>
        <w:jc w:val="both"/>
        <w:rPr>
          <w:rFonts w:asciiTheme="minorHAnsi" w:hAnsiTheme="minorHAnsi" w:cstheme="minorHAnsi"/>
          <w:b/>
          <w:bCs/>
          <w:color w:val="000000"/>
        </w:rPr>
      </w:pPr>
      <w:r>
        <w:rPr>
          <w:rFonts w:asciiTheme="minorHAnsi" w:hAnsiTheme="minorHAnsi" w:cstheme="minorHAnsi"/>
          <w:b/>
          <w:bCs/>
          <w:color w:val="000000"/>
        </w:rPr>
        <w:t>Caractère général de la zone</w:t>
      </w:r>
      <w:r w:rsidR="00101B2A" w:rsidRPr="00503910">
        <w:rPr>
          <w:rFonts w:asciiTheme="minorHAnsi" w:hAnsiTheme="minorHAnsi" w:cstheme="minorHAnsi"/>
          <w:b/>
          <w:bCs/>
          <w:color w:val="000000"/>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Situation :</w:t>
      </w:r>
    </w:p>
    <w:p w:rsidR="00101B2A" w:rsidRPr="00503910" w:rsidRDefault="00101B2A" w:rsidP="00101B2A">
      <w:pPr>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w:t>
      </w:r>
      <w:r w:rsidR="00EA3A20">
        <w:rPr>
          <w:rFonts w:asciiTheme="minorHAnsi" w:hAnsiTheme="minorHAnsi" w:cstheme="minorHAnsi"/>
        </w:rPr>
        <w:t>a zone</w:t>
      </w:r>
      <w:r w:rsidRPr="00503910">
        <w:rPr>
          <w:rFonts w:asciiTheme="minorHAnsi" w:hAnsiTheme="minorHAnsi" w:cstheme="minorHAnsi"/>
        </w:rPr>
        <w:t xml:space="preserve"> s’étend sur 5 communes (</w:t>
      </w:r>
      <w:proofErr w:type="spellStart"/>
      <w:r w:rsidRPr="00503910">
        <w:rPr>
          <w:rFonts w:asciiTheme="minorHAnsi" w:hAnsiTheme="minorHAnsi" w:cstheme="minorHAnsi"/>
        </w:rPr>
        <w:t>Schuttrange</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Betzdorf</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Flaxweiler</w:t>
      </w:r>
      <w:proofErr w:type="spellEnd"/>
      <w:r w:rsidR="009E2C86">
        <w:rPr>
          <w:rFonts w:asciiTheme="minorHAnsi" w:hAnsiTheme="minorHAnsi" w:cstheme="minorHAnsi"/>
        </w:rPr>
        <w:t xml:space="preserve">, </w:t>
      </w:r>
      <w:proofErr w:type="spellStart"/>
      <w:r w:rsidR="009E2C86">
        <w:rPr>
          <w:rFonts w:asciiTheme="minorHAnsi" w:hAnsiTheme="minorHAnsi" w:cstheme="minorHAnsi"/>
        </w:rPr>
        <w:t>Wormeldange</w:t>
      </w:r>
      <w:proofErr w:type="spellEnd"/>
      <w:r w:rsidR="009E2C86">
        <w:rPr>
          <w:rFonts w:asciiTheme="minorHAnsi" w:hAnsiTheme="minorHAnsi" w:cstheme="minorHAnsi"/>
        </w:rPr>
        <w:t xml:space="preserve"> &amp; </w:t>
      </w:r>
      <w:proofErr w:type="spellStart"/>
      <w:r w:rsidR="009E2C86">
        <w:rPr>
          <w:rFonts w:asciiTheme="minorHAnsi" w:hAnsiTheme="minorHAnsi" w:cstheme="minorHAnsi"/>
        </w:rPr>
        <w:t>Lenningen</w:t>
      </w:r>
      <w:proofErr w:type="spellEnd"/>
      <w:r w:rsidR="009E2C86">
        <w:rPr>
          <w:rFonts w:asciiTheme="minorHAnsi" w:hAnsiTheme="minorHAnsi" w:cstheme="minorHAnsi"/>
        </w:rPr>
        <w:t>) à l’E</w:t>
      </w:r>
      <w:r w:rsidRPr="00503910">
        <w:rPr>
          <w:rFonts w:asciiTheme="minorHAnsi" w:hAnsiTheme="minorHAnsi" w:cstheme="minorHAnsi"/>
        </w:rPr>
        <w:t xml:space="preserve">st de la Syre entre les villages </w:t>
      </w:r>
      <w:proofErr w:type="spellStart"/>
      <w:r w:rsidRPr="00503910">
        <w:rPr>
          <w:rFonts w:asciiTheme="minorHAnsi" w:hAnsiTheme="minorHAnsi" w:cstheme="minorHAnsi"/>
        </w:rPr>
        <w:t>Uebersyren</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Schuttrange</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Canach</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Lenningen</w:t>
      </w:r>
      <w:proofErr w:type="spellEnd"/>
      <w:r w:rsidRPr="00503910">
        <w:rPr>
          <w:rFonts w:asciiTheme="minorHAnsi" w:hAnsiTheme="minorHAnsi" w:cstheme="minorHAnsi"/>
        </w:rPr>
        <w:t xml:space="preserve"> </w:t>
      </w:r>
      <w:proofErr w:type="spellStart"/>
      <w:r w:rsidRPr="00503910">
        <w:rPr>
          <w:rFonts w:asciiTheme="minorHAnsi" w:hAnsiTheme="minorHAnsi" w:cstheme="minorHAnsi"/>
        </w:rPr>
        <w:t>Gostingen</w:t>
      </w:r>
      <w:proofErr w:type="spellEnd"/>
      <w:r w:rsidRPr="00503910">
        <w:rPr>
          <w:rFonts w:asciiTheme="minorHAnsi" w:hAnsiTheme="minorHAnsi" w:cstheme="minorHAnsi"/>
        </w:rPr>
        <w:t xml:space="preserve"> et </w:t>
      </w:r>
      <w:proofErr w:type="spellStart"/>
      <w:r w:rsidRPr="00503910">
        <w:rPr>
          <w:rFonts w:asciiTheme="minorHAnsi" w:hAnsiTheme="minorHAnsi" w:cstheme="minorHAnsi"/>
        </w:rPr>
        <w:t>Beyren</w:t>
      </w:r>
      <w:proofErr w:type="spellEnd"/>
      <w:r w:rsidRPr="00503910">
        <w:rPr>
          <w:rFonts w:asciiTheme="minorHAnsi" w:hAnsiTheme="minorHAnsi" w:cstheme="minorHAnsi"/>
        </w:rPr>
        <w:t>.</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Milieu physique :</w:t>
      </w:r>
    </w:p>
    <w:p w:rsidR="00101B2A" w:rsidRPr="00503910" w:rsidRDefault="00EA3A20" w:rsidP="00101B2A">
      <w:pPr>
        <w:spacing w:after="120"/>
        <w:jc w:val="both"/>
        <w:rPr>
          <w:rFonts w:asciiTheme="minorHAnsi" w:hAnsiTheme="minorHAnsi" w:cstheme="minorHAnsi"/>
          <w:color w:val="000000"/>
        </w:rPr>
      </w:pPr>
      <w:r>
        <w:rPr>
          <w:rFonts w:asciiTheme="minorHAnsi" w:hAnsiTheme="minorHAnsi" w:cstheme="minorHAnsi"/>
          <w:color w:val="000000"/>
        </w:rPr>
        <w:t>Dans la zone</w:t>
      </w:r>
      <w:r w:rsidR="00101B2A" w:rsidRPr="00503910">
        <w:rPr>
          <w:rFonts w:asciiTheme="minorHAnsi" w:hAnsiTheme="minorHAnsi" w:cstheme="minorHAnsi"/>
          <w:color w:val="000000"/>
        </w:rPr>
        <w:t xml:space="preserve"> affleurent les couches à entroques du </w:t>
      </w:r>
      <w:proofErr w:type="spellStart"/>
      <w:r w:rsidR="00101B2A" w:rsidRPr="00503910">
        <w:rPr>
          <w:rFonts w:asciiTheme="minorHAnsi" w:hAnsiTheme="minorHAnsi" w:cstheme="minorHAnsi"/>
          <w:color w:val="000000"/>
        </w:rPr>
        <w:t>Muschelkalk</w:t>
      </w:r>
      <w:proofErr w:type="spellEnd"/>
      <w:r w:rsidR="00101B2A" w:rsidRPr="00503910">
        <w:rPr>
          <w:rFonts w:asciiTheme="minorHAnsi" w:hAnsiTheme="minorHAnsi" w:cstheme="minorHAnsi"/>
          <w:color w:val="000000"/>
        </w:rPr>
        <w:t xml:space="preserve"> supérieur, surmontées des couches à cératites, et localement, sur le sommet des plateaux, par les m</w:t>
      </w:r>
      <w:r w:rsidR="009E2C86">
        <w:rPr>
          <w:rFonts w:asciiTheme="minorHAnsi" w:hAnsiTheme="minorHAnsi" w:cstheme="minorHAnsi"/>
          <w:color w:val="000000"/>
        </w:rPr>
        <w:t xml:space="preserve">arnes du </w:t>
      </w:r>
      <w:proofErr w:type="spellStart"/>
      <w:r w:rsidR="009E2C86">
        <w:rPr>
          <w:rFonts w:asciiTheme="minorHAnsi" w:hAnsiTheme="minorHAnsi" w:cstheme="minorHAnsi"/>
          <w:color w:val="000000"/>
        </w:rPr>
        <w:t>Keuper</w:t>
      </w:r>
      <w:proofErr w:type="spellEnd"/>
      <w:r w:rsidR="009E2C86">
        <w:rPr>
          <w:rFonts w:asciiTheme="minorHAnsi" w:hAnsiTheme="minorHAnsi" w:cstheme="minorHAnsi"/>
          <w:color w:val="000000"/>
        </w:rPr>
        <w:t xml:space="preserve"> inférieur. A l’E</w:t>
      </w:r>
      <w:r w:rsidR="00101B2A" w:rsidRPr="00503910">
        <w:rPr>
          <w:rFonts w:asciiTheme="minorHAnsi" w:hAnsiTheme="minorHAnsi" w:cstheme="minorHAnsi"/>
          <w:color w:val="000000"/>
        </w:rPr>
        <w:t xml:space="preserve">st de </w:t>
      </w:r>
      <w:proofErr w:type="spellStart"/>
      <w:r w:rsidR="00101B2A" w:rsidRPr="00503910">
        <w:rPr>
          <w:rFonts w:asciiTheme="minorHAnsi" w:hAnsiTheme="minorHAnsi" w:cstheme="minorHAnsi"/>
          <w:color w:val="000000"/>
        </w:rPr>
        <w:t>Schuttrange</w:t>
      </w:r>
      <w:proofErr w:type="spellEnd"/>
      <w:r w:rsidR="00101B2A" w:rsidRPr="00503910">
        <w:rPr>
          <w:rFonts w:asciiTheme="minorHAnsi" w:hAnsiTheme="minorHAnsi" w:cstheme="minorHAnsi"/>
          <w:color w:val="000000"/>
        </w:rPr>
        <w:t xml:space="preserve"> affleure le Grès à roseaux, Grès micacé gris-clair, avec intercalations d'argilites sombres et débris de plantes</w:t>
      </w:r>
      <w:r w:rsidR="00CD5108">
        <w:rPr>
          <w:rFonts w:asciiTheme="minorHAnsi" w:hAnsiTheme="minorHAnsi" w:cstheme="minorHAnsi"/>
          <w:color w:val="000000"/>
        </w:rPr>
        <w:t>.</w:t>
      </w:r>
    </w:p>
    <w:p w:rsidR="00101B2A" w:rsidRPr="00503910" w:rsidRDefault="009E2C86" w:rsidP="00101B2A">
      <w:pPr>
        <w:spacing w:after="120"/>
        <w:jc w:val="both"/>
        <w:rPr>
          <w:rFonts w:asciiTheme="minorHAnsi" w:hAnsiTheme="minorHAnsi" w:cstheme="minorHAnsi"/>
          <w:color w:val="000000"/>
        </w:rPr>
      </w:pPr>
      <w:r>
        <w:rPr>
          <w:rFonts w:asciiTheme="minorHAnsi" w:hAnsiTheme="minorHAnsi" w:cstheme="minorHAnsi"/>
          <w:color w:val="000000"/>
        </w:rPr>
        <w:t>Les sols rencontrés</w:t>
      </w:r>
      <w:r w:rsidR="00101B2A" w:rsidRPr="00503910">
        <w:rPr>
          <w:rFonts w:asciiTheme="minorHAnsi" w:hAnsiTheme="minorHAnsi" w:cstheme="minorHAnsi"/>
          <w:color w:val="000000"/>
        </w:rPr>
        <w:t xml:space="preserve"> sont de type argilo-caillouteux </w:t>
      </w:r>
      <w:r>
        <w:rPr>
          <w:rFonts w:asciiTheme="minorHAnsi" w:hAnsiTheme="minorHAnsi" w:cstheme="minorHAnsi"/>
          <w:color w:val="000000"/>
        </w:rPr>
        <w:t xml:space="preserve">à </w:t>
      </w:r>
      <w:r w:rsidR="00101B2A" w:rsidRPr="00503910">
        <w:rPr>
          <w:rFonts w:asciiTheme="minorHAnsi" w:hAnsiTheme="minorHAnsi" w:cstheme="minorHAnsi"/>
          <w:color w:val="000000"/>
        </w:rPr>
        <w:t>char</w:t>
      </w:r>
      <w:r>
        <w:rPr>
          <w:rFonts w:asciiTheme="minorHAnsi" w:hAnsiTheme="minorHAnsi" w:cstheme="minorHAnsi"/>
          <w:color w:val="000000"/>
        </w:rPr>
        <w:t xml:space="preserve">ge dolomitique, non </w:t>
      </w:r>
      <w:proofErr w:type="spellStart"/>
      <w:r>
        <w:rPr>
          <w:rFonts w:asciiTheme="minorHAnsi" w:hAnsiTheme="minorHAnsi" w:cstheme="minorHAnsi"/>
          <w:color w:val="000000"/>
        </w:rPr>
        <w:t>gleyifiés</w:t>
      </w:r>
      <w:proofErr w:type="spellEnd"/>
      <w:r>
        <w:rPr>
          <w:rFonts w:asciiTheme="minorHAnsi" w:hAnsiTheme="minorHAnsi" w:cstheme="minorHAnsi"/>
          <w:color w:val="000000"/>
        </w:rPr>
        <w:t>, à</w:t>
      </w:r>
      <w:r w:rsidR="00101B2A" w:rsidRPr="00503910">
        <w:rPr>
          <w:rFonts w:asciiTheme="minorHAnsi" w:hAnsiTheme="minorHAnsi" w:cstheme="minorHAnsi"/>
          <w:color w:val="000000"/>
        </w:rPr>
        <w:t xml:space="preserve"> horizon B structural et argileux a argileux lourds, non </w:t>
      </w:r>
      <w:proofErr w:type="spellStart"/>
      <w:r w:rsidR="00101B2A" w:rsidRPr="00503910">
        <w:rPr>
          <w:rFonts w:asciiTheme="minorHAnsi" w:hAnsiTheme="minorHAnsi" w:cstheme="minorHAnsi"/>
          <w:color w:val="000000"/>
        </w:rPr>
        <w:t>gleyifiés</w:t>
      </w:r>
      <w:proofErr w:type="spellEnd"/>
      <w:r w:rsidR="00101B2A" w:rsidRPr="00503910">
        <w:rPr>
          <w:rFonts w:asciiTheme="minorHAnsi" w:hAnsiTheme="minorHAnsi" w:cstheme="minorHAnsi"/>
          <w:color w:val="000000"/>
        </w:rPr>
        <w:t xml:space="preserve"> sur substrat de marnes.</w:t>
      </w:r>
    </w:p>
    <w:p w:rsidR="00101B2A" w:rsidRPr="00503910" w:rsidRDefault="00101B2A" w:rsidP="00101B2A">
      <w:pPr>
        <w:spacing w:after="120"/>
        <w:ind w:firstLine="426"/>
        <w:jc w:val="both"/>
        <w:rPr>
          <w:rFonts w:asciiTheme="minorHAnsi" w:hAnsiTheme="minorHAnsi" w:cstheme="minorHAnsi"/>
          <w:color w:val="000000"/>
        </w:rPr>
      </w:pPr>
      <w:r w:rsidRPr="00503910">
        <w:rPr>
          <w:rFonts w:asciiTheme="minorHAnsi" w:hAnsiTheme="minorHAnsi" w:cstheme="minorHAnsi"/>
          <w:color w:val="000000"/>
        </w:rPr>
        <w:t>Occupation du sol :</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La plus grande partie d</w:t>
      </w:r>
      <w:r w:rsidR="009E2C86">
        <w:rPr>
          <w:rFonts w:asciiTheme="minorHAnsi" w:hAnsiTheme="minorHAnsi" w:cstheme="minorHAnsi"/>
          <w:color w:val="000000"/>
        </w:rPr>
        <w:t>e la zone</w:t>
      </w:r>
      <w:r w:rsidRPr="00503910">
        <w:rPr>
          <w:rFonts w:asciiTheme="minorHAnsi" w:hAnsiTheme="minorHAnsi" w:cstheme="minorHAnsi"/>
          <w:color w:val="000000"/>
        </w:rPr>
        <w:t xml:space="preserve"> est occupé</w:t>
      </w:r>
      <w:r w:rsidR="009E2C86">
        <w:rPr>
          <w:rFonts w:asciiTheme="minorHAnsi" w:hAnsiTheme="minorHAnsi" w:cstheme="minorHAnsi"/>
          <w:color w:val="000000"/>
        </w:rPr>
        <w:t>e</w:t>
      </w:r>
      <w:r w:rsidRPr="00503910">
        <w:rPr>
          <w:rFonts w:asciiTheme="minorHAnsi" w:hAnsiTheme="minorHAnsi" w:cstheme="minorHAnsi"/>
          <w:color w:val="000000"/>
        </w:rPr>
        <w:t xml:space="preserve"> par les surfaces agricoles (83%) avec une prédominance des herbages (54% de la surface agricole). Les autres terres agricoles sont exploitées par des cultures annuelles (40% des surfaces agricoles) et les vergers (6% des surfaces agricoles).</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Les surfaces boisées couvrent seulement 10%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et se compose</w:t>
      </w:r>
      <w:r w:rsidR="009E2C86">
        <w:rPr>
          <w:rFonts w:asciiTheme="minorHAnsi" w:hAnsiTheme="minorHAnsi" w:cstheme="minorHAnsi"/>
          <w:color w:val="000000"/>
        </w:rPr>
        <w:t>nt</w:t>
      </w:r>
      <w:r w:rsidRPr="00503910">
        <w:rPr>
          <w:rFonts w:asciiTheme="minorHAnsi" w:hAnsiTheme="minorHAnsi" w:cstheme="minorHAnsi"/>
          <w:color w:val="000000"/>
        </w:rPr>
        <w:t xml:space="preserve"> essentiellement </w:t>
      </w:r>
      <w:r w:rsidR="009E2C86">
        <w:rPr>
          <w:rFonts w:asciiTheme="minorHAnsi" w:hAnsiTheme="minorHAnsi" w:cstheme="minorHAnsi"/>
          <w:color w:val="000000"/>
        </w:rPr>
        <w:t>de</w:t>
      </w:r>
      <w:r w:rsidRPr="00503910">
        <w:rPr>
          <w:rFonts w:asciiTheme="minorHAnsi" w:hAnsiTheme="minorHAnsi" w:cstheme="minorHAnsi"/>
          <w:color w:val="000000"/>
        </w:rPr>
        <w:t xml:space="preserve"> forêt feuillue.</w:t>
      </w:r>
    </w:p>
    <w:p w:rsidR="00101B2A" w:rsidRPr="00503910" w:rsidRDefault="00101B2A" w:rsidP="00101B2A">
      <w:pPr>
        <w:autoSpaceDE w:val="0"/>
        <w:autoSpaceDN w:val="0"/>
        <w:adjustRightInd w:val="0"/>
        <w:spacing w:after="120"/>
        <w:jc w:val="both"/>
        <w:rPr>
          <w:rFonts w:asciiTheme="minorHAnsi" w:hAnsiTheme="minorHAnsi" w:cstheme="minorHAnsi"/>
        </w:rPr>
      </w:pP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b/>
          <w:bCs/>
          <w:color w:val="000000"/>
          <w:u w:val="single"/>
        </w:rPr>
      </w:pPr>
      <w:r w:rsidRPr="00503910">
        <w:rPr>
          <w:rFonts w:asciiTheme="minorHAnsi" w:hAnsiTheme="minorHAnsi" w:cstheme="minorHAnsi"/>
          <w:b/>
          <w:bCs/>
          <w:color w:val="000000"/>
        </w:rPr>
        <w:t>Qualité et importance:</w:t>
      </w:r>
    </w:p>
    <w:p w:rsidR="00101B2A" w:rsidRPr="00503910" w:rsidRDefault="009A0CF4" w:rsidP="00101B2A">
      <w:pPr>
        <w:spacing w:after="120"/>
        <w:ind w:firstLine="426"/>
        <w:jc w:val="both"/>
        <w:rPr>
          <w:rFonts w:asciiTheme="minorHAnsi" w:hAnsiTheme="minorHAnsi" w:cstheme="minorHAnsi"/>
          <w:color w:val="000000"/>
        </w:rPr>
      </w:pPr>
      <w:r>
        <w:rPr>
          <w:rFonts w:asciiTheme="minorHAnsi" w:hAnsiTheme="minorHAnsi" w:cstheme="minorHAnsi"/>
          <w:color w:val="000000"/>
        </w:rPr>
        <w:t>Intérêts selon la directive « Oiseaux »</w:t>
      </w:r>
      <w:r w:rsidR="00101B2A" w:rsidRPr="00503910">
        <w:rPr>
          <w:rFonts w:asciiTheme="minorHAnsi" w:hAnsiTheme="minorHAnsi" w:cstheme="minorHAnsi"/>
          <w:color w:val="000000"/>
        </w:rPr>
        <w:t>:</w:t>
      </w:r>
    </w:p>
    <w:p w:rsidR="00101B2A" w:rsidRPr="00503910" w:rsidRDefault="00101B2A" w:rsidP="00101B2A">
      <w:pPr>
        <w:spacing w:after="120"/>
        <w:jc w:val="both"/>
        <w:rPr>
          <w:rFonts w:asciiTheme="minorHAnsi" w:hAnsiTheme="minorHAnsi" w:cstheme="minorHAnsi"/>
          <w:color w:val="000000"/>
        </w:rPr>
      </w:pPr>
      <w:r w:rsidRPr="00503910">
        <w:rPr>
          <w:rFonts w:asciiTheme="minorHAnsi" w:hAnsiTheme="minorHAnsi" w:cstheme="minorHAnsi"/>
          <w:color w:val="000000"/>
        </w:rPr>
        <w:t xml:space="preserve">Cette zone rurale est bien structurée (haies, lisières, vergers, rangées d'arbres..) et exploitée de façon extensive (mosaïque de labours et d’herbages). Elle convient bien aux deux espèces de milans, le Milan royal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color w:val="000000"/>
        </w:rPr>
        <w:t xml:space="preserve"> et le Milan noir </w:t>
      </w:r>
      <w:proofErr w:type="spellStart"/>
      <w:r w:rsidRPr="00503910">
        <w:rPr>
          <w:rFonts w:asciiTheme="minorHAnsi" w:hAnsiTheme="minorHAnsi" w:cstheme="minorHAnsi"/>
          <w:i/>
          <w:color w:val="000000"/>
        </w:rPr>
        <w:t>Milvus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migrans</w:t>
      </w:r>
      <w:proofErr w:type="spellEnd"/>
      <w:r w:rsidRPr="00503910">
        <w:rPr>
          <w:rFonts w:asciiTheme="minorHAnsi" w:hAnsiTheme="minorHAnsi" w:cstheme="minorHAnsi"/>
          <w:color w:val="000000"/>
        </w:rPr>
        <w:t xml:space="preserve"> qui sont régulièrement observées en recherche de nourriture en période de reproduction. Le Busard Saint-Martin </w:t>
      </w:r>
      <w:proofErr w:type="spellStart"/>
      <w:r w:rsidRPr="00503910">
        <w:rPr>
          <w:rFonts w:asciiTheme="minorHAnsi" w:hAnsiTheme="minorHAnsi" w:cstheme="minorHAnsi"/>
          <w:i/>
          <w:color w:val="000000"/>
        </w:rPr>
        <w:t>Circus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cyaneus</w:t>
      </w:r>
      <w:proofErr w:type="spellEnd"/>
      <w:r w:rsidRPr="00503910">
        <w:rPr>
          <w:rFonts w:asciiTheme="minorHAnsi" w:hAnsiTheme="minorHAnsi" w:cstheme="minorHAnsi"/>
          <w:color w:val="000000"/>
        </w:rPr>
        <w:t xml:space="preserve"> est présent en période d’hivernation.</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Les parties de la zone, bien structurées en haies, vergers et arbres solitaires dans les herbages et notamment pâturages conviennent à la Pie-grièche grise </w:t>
      </w:r>
      <w:r w:rsidRPr="00503910">
        <w:rPr>
          <w:rFonts w:asciiTheme="minorHAnsi" w:hAnsiTheme="minorHAnsi" w:cstheme="minorHAnsi"/>
          <w:i/>
          <w:color w:val="000000"/>
        </w:rPr>
        <w:t>Lanius excubitor</w:t>
      </w:r>
      <w:r w:rsidRPr="00503910">
        <w:rPr>
          <w:rFonts w:asciiTheme="minorHAnsi" w:hAnsiTheme="minorHAnsi" w:cstheme="minorHAnsi"/>
          <w:color w:val="000000"/>
        </w:rPr>
        <w:t xml:space="preserve">, la Pie-grièche écorcheur </w:t>
      </w:r>
      <w:r w:rsidRPr="00503910">
        <w:rPr>
          <w:rFonts w:asciiTheme="minorHAnsi" w:hAnsiTheme="minorHAnsi" w:cstheme="minorHAnsi"/>
          <w:i/>
          <w:color w:val="000000"/>
        </w:rPr>
        <w:t>Lanius collurio</w:t>
      </w:r>
      <w:r w:rsidRPr="00503910">
        <w:rPr>
          <w:rFonts w:asciiTheme="minorHAnsi" w:hAnsiTheme="minorHAnsi" w:cstheme="minorHAnsi"/>
          <w:color w:val="000000"/>
        </w:rPr>
        <w:t xml:space="preserve"> et la Linotte mélodieuse dont les populations y présentent</w:t>
      </w:r>
      <w:r w:rsidRPr="00503910">
        <w:rPr>
          <w:rFonts w:asciiTheme="minorHAnsi" w:hAnsiTheme="minorHAnsi" w:cstheme="minorHAnsi"/>
          <w:i/>
          <w:color w:val="000000"/>
        </w:rPr>
        <w:t xml:space="preserve"> </w:t>
      </w:r>
      <w:r w:rsidRPr="00503910">
        <w:rPr>
          <w:rFonts w:asciiTheme="minorHAnsi" w:hAnsiTheme="minorHAnsi" w:cstheme="minorHAnsi"/>
          <w:color w:val="000000"/>
        </w:rPr>
        <w:t xml:space="preserve">de bonnes densités. En revanche, la population de la Chouette chevêche, jadis présente, devrait être restaurée. Les milieux ouverts abritent également la Caille des blés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coturnix</w:t>
      </w:r>
      <w:proofErr w:type="spellEnd"/>
      <w:r w:rsidRPr="00503910">
        <w:rPr>
          <w:rFonts w:asciiTheme="minorHAnsi" w:hAnsiTheme="minorHAnsi" w:cstheme="minorHAnsi"/>
          <w:color w:val="000000"/>
        </w:rPr>
        <w:t xml:space="preserve">, l’Alouette des champs </w:t>
      </w:r>
      <w:proofErr w:type="spellStart"/>
      <w:r w:rsidRPr="00503910">
        <w:rPr>
          <w:rFonts w:asciiTheme="minorHAnsi" w:hAnsiTheme="minorHAnsi" w:cstheme="minorHAnsi"/>
          <w:i/>
          <w:color w:val="000000"/>
        </w:rPr>
        <w:t>Alauda</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arvensis</w:t>
      </w:r>
      <w:proofErr w:type="spellEnd"/>
      <w:r w:rsidRPr="00503910">
        <w:rPr>
          <w:rFonts w:asciiTheme="minorHAnsi" w:hAnsiTheme="minorHAnsi" w:cstheme="minorHAnsi"/>
          <w:color w:val="000000"/>
        </w:rPr>
        <w:t xml:space="preserve"> et - au moins dans le </w:t>
      </w:r>
      <w:r w:rsidR="009E2C86">
        <w:rPr>
          <w:rFonts w:asciiTheme="minorHAnsi" w:hAnsiTheme="minorHAnsi" w:cstheme="minorHAnsi"/>
          <w:color w:val="000000"/>
        </w:rPr>
        <w:t>passé</w:t>
      </w:r>
      <w:r w:rsidRPr="00503910">
        <w:rPr>
          <w:rFonts w:asciiTheme="minorHAnsi" w:hAnsiTheme="minorHAnsi" w:cstheme="minorHAnsi"/>
          <w:color w:val="000000"/>
        </w:rPr>
        <w:t xml:space="preserve"> - la Perdrix grise </w:t>
      </w:r>
      <w:proofErr w:type="spellStart"/>
      <w:r w:rsidRPr="00503910">
        <w:rPr>
          <w:rFonts w:asciiTheme="minorHAnsi" w:hAnsiTheme="minorHAnsi" w:cstheme="minorHAnsi"/>
          <w:i/>
          <w:color w:val="000000"/>
        </w:rPr>
        <w:lastRenderedPageBreak/>
        <w:t>Perdix</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perdix</w:t>
      </w:r>
      <w:proofErr w:type="spellEnd"/>
      <w:r w:rsidRPr="00503910">
        <w:rPr>
          <w:rFonts w:asciiTheme="minorHAnsi" w:hAnsiTheme="minorHAnsi" w:cstheme="minorHAnsi"/>
          <w:color w:val="000000"/>
        </w:rPr>
        <w:t xml:space="preserve">. Les paysages semi-ouverts et les vergers accueillent le Pic vert </w:t>
      </w:r>
      <w:r w:rsidRPr="00503910">
        <w:rPr>
          <w:rFonts w:asciiTheme="minorHAnsi" w:hAnsiTheme="minorHAnsi" w:cstheme="minorHAnsi"/>
          <w:i/>
          <w:color w:val="000000"/>
        </w:rPr>
        <w:t>Picus viridis</w:t>
      </w:r>
      <w:r w:rsidRPr="00503910">
        <w:rPr>
          <w:rFonts w:asciiTheme="minorHAnsi" w:hAnsiTheme="minorHAnsi" w:cstheme="minorHAnsi"/>
          <w:color w:val="000000"/>
        </w:rPr>
        <w:t xml:space="preserve">, le Torcol fourmilier </w:t>
      </w:r>
      <w:r w:rsidRPr="00503910">
        <w:rPr>
          <w:rFonts w:asciiTheme="minorHAnsi" w:hAnsiTheme="minorHAnsi" w:cstheme="minorHAnsi"/>
          <w:i/>
          <w:color w:val="000000"/>
        </w:rPr>
        <w:t>Jynx torquilla</w:t>
      </w:r>
      <w:r w:rsidRPr="00503910">
        <w:rPr>
          <w:rFonts w:asciiTheme="minorHAnsi" w:hAnsiTheme="minorHAnsi" w:cstheme="minorHAnsi"/>
          <w:color w:val="000000"/>
        </w:rPr>
        <w:t xml:space="preserve"> et le Rougequeue à front blanc </w:t>
      </w:r>
      <w:proofErr w:type="spellStart"/>
      <w:r w:rsidRPr="00503910">
        <w:rPr>
          <w:rFonts w:asciiTheme="minorHAnsi" w:hAnsiTheme="minorHAnsi" w:cstheme="minorHAnsi"/>
          <w:i/>
          <w:color w:val="000000"/>
        </w:rPr>
        <w:t>Phoenicurus</w:t>
      </w:r>
      <w:proofErr w:type="spellEnd"/>
      <w:r w:rsidRPr="00503910">
        <w:rPr>
          <w:rFonts w:asciiTheme="minorHAnsi" w:hAnsiTheme="minorHAnsi" w:cstheme="minorHAnsi"/>
          <w:i/>
          <w:color w:val="000000"/>
        </w:rPr>
        <w:t xml:space="preserve"> </w:t>
      </w:r>
      <w:proofErr w:type="spellStart"/>
      <w:r w:rsidRPr="00503910">
        <w:rPr>
          <w:rFonts w:asciiTheme="minorHAnsi" w:hAnsiTheme="minorHAnsi" w:cstheme="minorHAnsi"/>
          <w:i/>
          <w:color w:val="000000"/>
        </w:rPr>
        <w:t>phoenicurus</w:t>
      </w:r>
      <w:proofErr w:type="spellEnd"/>
      <w:r w:rsidRPr="00503910">
        <w:rPr>
          <w:rFonts w:asciiTheme="minorHAnsi" w:hAnsiTheme="minorHAnsi" w:cstheme="minorHAnsi"/>
          <w:color w:val="000000"/>
        </w:rPr>
        <w:t>.</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 xml:space="preserve">La Cigogne noire </w:t>
      </w:r>
      <w:r w:rsidRPr="00503910">
        <w:rPr>
          <w:rFonts w:asciiTheme="minorHAnsi" w:hAnsiTheme="minorHAnsi" w:cstheme="minorHAnsi"/>
          <w:i/>
          <w:color w:val="000000"/>
        </w:rPr>
        <w:t>Ciconia nigra</w:t>
      </w:r>
      <w:r w:rsidRPr="00503910">
        <w:rPr>
          <w:rFonts w:asciiTheme="minorHAnsi" w:hAnsiTheme="minorHAnsi" w:cstheme="minorHAnsi"/>
          <w:color w:val="000000"/>
        </w:rPr>
        <w:t xml:space="preserve"> est nicheuse de la zone et de la région. Des individus nichant dans les environs viennent se nourrir régulièrement dans la zone. </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espèces cibles sont :</w:t>
      </w:r>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Milan royal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milvus</w:t>
      </w:r>
      <w:proofErr w:type="spellEnd"/>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le Milan noir </w:t>
      </w:r>
      <w:proofErr w:type="spellStart"/>
      <w:r w:rsidRPr="00503910">
        <w:rPr>
          <w:rFonts w:eastAsia="Times New Roman" w:cstheme="minorHAnsi"/>
          <w:i/>
          <w:sz w:val="24"/>
          <w:szCs w:val="24"/>
          <w:lang w:eastAsia="lb-LU"/>
        </w:rPr>
        <w:t>Milvus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migrans</w:t>
      </w:r>
      <w:proofErr w:type="spellEnd"/>
    </w:p>
    <w:p w:rsidR="00101B2A" w:rsidRPr="00503910" w:rsidRDefault="00101B2A" w:rsidP="00101B2A">
      <w:pPr>
        <w:pStyle w:val="ListParagraph"/>
        <w:numPr>
          <w:ilvl w:val="0"/>
          <w:numId w:val="13"/>
        </w:numPr>
        <w:spacing w:after="120" w:line="240" w:lineRule="auto"/>
        <w:rPr>
          <w:rFonts w:eastAsia="Times New Roman" w:cstheme="minorHAnsi"/>
          <w:sz w:val="24"/>
          <w:szCs w:val="24"/>
          <w:lang w:eastAsia="lb-LU"/>
        </w:rPr>
      </w:pPr>
      <w:r w:rsidRPr="00503910">
        <w:rPr>
          <w:rFonts w:eastAsia="Times New Roman" w:cstheme="minorHAnsi"/>
          <w:sz w:val="24"/>
          <w:szCs w:val="24"/>
          <w:lang w:eastAsia="lb-LU"/>
        </w:rPr>
        <w:t xml:space="preserve">La Cigogne noire </w:t>
      </w:r>
      <w:r w:rsidRPr="00503910">
        <w:rPr>
          <w:rFonts w:eastAsia="Times New Roman" w:cstheme="minorHAnsi"/>
          <w:i/>
          <w:sz w:val="24"/>
          <w:szCs w:val="24"/>
          <w:lang w:eastAsia="lb-LU"/>
        </w:rPr>
        <w:t>Ciconia nigra</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Pie-grièche écorcheur </w:t>
      </w:r>
      <w:r w:rsidRPr="00503910">
        <w:rPr>
          <w:rFonts w:eastAsia="Times New Roman" w:cstheme="minorHAnsi"/>
          <w:i/>
          <w:sz w:val="24"/>
          <w:szCs w:val="24"/>
          <w:lang w:eastAsia="lb-LU"/>
        </w:rPr>
        <w:t>Lanius collurio</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Pie-grièche grise </w:t>
      </w:r>
      <w:r w:rsidRPr="00503910">
        <w:rPr>
          <w:rFonts w:eastAsia="Times New Roman" w:cstheme="minorHAnsi"/>
          <w:i/>
          <w:sz w:val="24"/>
          <w:szCs w:val="24"/>
          <w:lang w:eastAsia="lb-LU"/>
        </w:rPr>
        <w:t>Lanius excubitor</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Chouette chevêche </w:t>
      </w:r>
      <w:r w:rsidRPr="00503910">
        <w:rPr>
          <w:rFonts w:eastAsia="Times New Roman" w:cstheme="minorHAnsi"/>
          <w:i/>
          <w:sz w:val="24"/>
          <w:szCs w:val="24"/>
          <w:lang w:eastAsia="lb-LU"/>
        </w:rPr>
        <w:t>Athene noctua</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Perdrix grise </w:t>
      </w:r>
      <w:proofErr w:type="spellStart"/>
      <w:r w:rsidRPr="00503910">
        <w:rPr>
          <w:rFonts w:eastAsia="Times New Roman" w:cstheme="minorHAnsi"/>
          <w:sz w:val="24"/>
          <w:szCs w:val="24"/>
          <w:lang w:eastAsia="lb-LU"/>
        </w:rPr>
        <w:t>Perdix</w:t>
      </w:r>
      <w:proofErr w:type="spellEnd"/>
      <w:r w:rsidRPr="00503910">
        <w:rPr>
          <w:rFonts w:eastAsia="Times New Roman" w:cstheme="minorHAnsi"/>
          <w:sz w:val="24"/>
          <w:szCs w:val="24"/>
          <w:lang w:eastAsia="lb-LU"/>
        </w:rPr>
        <w:t xml:space="preserve"> </w:t>
      </w:r>
      <w:proofErr w:type="spellStart"/>
      <w:r w:rsidRPr="00503910">
        <w:rPr>
          <w:rFonts w:eastAsia="Times New Roman" w:cstheme="minorHAnsi"/>
          <w:sz w:val="24"/>
          <w:szCs w:val="24"/>
          <w:lang w:eastAsia="lb-LU"/>
        </w:rPr>
        <w:t>perdix</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Caille des blés </w:t>
      </w:r>
      <w:proofErr w:type="spellStart"/>
      <w:r w:rsidRPr="00503910">
        <w:rPr>
          <w:rFonts w:eastAsia="Times New Roman" w:cstheme="minorHAnsi"/>
          <w:i/>
          <w:sz w:val="24"/>
          <w:szCs w:val="24"/>
          <w:lang w:eastAsia="lb-LU"/>
        </w:rPr>
        <w:t>Coturnix</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coturnix</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l’Alouette des champs </w:t>
      </w:r>
      <w:proofErr w:type="spellStart"/>
      <w:r w:rsidRPr="00503910">
        <w:rPr>
          <w:rFonts w:eastAsia="Times New Roman" w:cstheme="minorHAnsi"/>
          <w:i/>
          <w:sz w:val="24"/>
          <w:szCs w:val="24"/>
          <w:lang w:eastAsia="lb-LU"/>
        </w:rPr>
        <w:t>Alauda</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arvensis</w:t>
      </w:r>
      <w:proofErr w:type="spellEnd"/>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Linotte mélodieuse </w:t>
      </w:r>
      <w:r w:rsidRPr="00503910">
        <w:rPr>
          <w:rFonts w:eastAsia="Times New Roman" w:cstheme="minorHAnsi"/>
          <w:i/>
          <w:sz w:val="24"/>
          <w:szCs w:val="24"/>
          <w:lang w:eastAsia="lb-LU"/>
        </w:rPr>
        <w:t>Carduelis cannabina</w:t>
      </w:r>
    </w:p>
    <w:p w:rsidR="00101B2A" w:rsidRPr="006442A6"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la Cigogne noire </w:t>
      </w:r>
      <w:r w:rsidRPr="00503910">
        <w:rPr>
          <w:rFonts w:eastAsia="Times New Roman" w:cstheme="minorHAnsi"/>
          <w:i/>
          <w:sz w:val="24"/>
          <w:szCs w:val="24"/>
          <w:lang w:eastAsia="lb-LU"/>
        </w:rPr>
        <w:t>Ciconia nigra</w:t>
      </w:r>
    </w:p>
    <w:p w:rsidR="006442A6" w:rsidRDefault="006442A6" w:rsidP="00101B2A">
      <w:pPr>
        <w:pStyle w:val="ListParagraph"/>
        <w:numPr>
          <w:ilvl w:val="0"/>
          <w:numId w:val="14"/>
        </w:numPr>
        <w:spacing w:after="120" w:line="240" w:lineRule="auto"/>
        <w:ind w:left="720"/>
        <w:rPr>
          <w:rFonts w:eastAsia="Times New Roman" w:cstheme="minorHAnsi"/>
          <w:sz w:val="24"/>
          <w:szCs w:val="24"/>
          <w:lang w:eastAsia="lb-LU"/>
        </w:rPr>
      </w:pPr>
      <w:r>
        <w:rPr>
          <w:rFonts w:eastAsia="Times New Roman" w:cstheme="minorHAnsi"/>
          <w:sz w:val="24"/>
          <w:szCs w:val="24"/>
          <w:lang w:eastAsia="lb-LU"/>
        </w:rPr>
        <w:t xml:space="preserve">le Martin pêcheur </w:t>
      </w:r>
      <w:proofErr w:type="spellStart"/>
      <w:r w:rsidRPr="006442A6">
        <w:rPr>
          <w:rFonts w:eastAsia="Times New Roman" w:cstheme="minorHAnsi"/>
          <w:i/>
          <w:sz w:val="24"/>
          <w:szCs w:val="24"/>
          <w:lang w:eastAsia="lb-LU"/>
        </w:rPr>
        <w:t>Alcedo</w:t>
      </w:r>
      <w:proofErr w:type="spellEnd"/>
      <w:r w:rsidRPr="006442A6">
        <w:rPr>
          <w:rFonts w:eastAsia="Times New Roman" w:cstheme="minorHAnsi"/>
          <w:i/>
          <w:sz w:val="24"/>
          <w:szCs w:val="24"/>
          <w:lang w:eastAsia="lb-LU"/>
        </w:rPr>
        <w:t xml:space="preserve"> </w:t>
      </w:r>
      <w:proofErr w:type="spellStart"/>
      <w:r w:rsidRPr="006442A6">
        <w:rPr>
          <w:rFonts w:eastAsia="Times New Roman" w:cstheme="minorHAnsi"/>
          <w:i/>
          <w:sz w:val="24"/>
          <w:szCs w:val="24"/>
          <w:lang w:eastAsia="lb-LU"/>
        </w:rPr>
        <w:t>atthis</w:t>
      </w:r>
      <w:proofErr w:type="spellEnd"/>
    </w:p>
    <w:p w:rsidR="006442A6" w:rsidRDefault="006442A6" w:rsidP="00101B2A">
      <w:pPr>
        <w:pStyle w:val="ListParagraph"/>
        <w:numPr>
          <w:ilvl w:val="0"/>
          <w:numId w:val="14"/>
        </w:numPr>
        <w:spacing w:after="120" w:line="240" w:lineRule="auto"/>
        <w:ind w:left="720"/>
        <w:rPr>
          <w:rFonts w:eastAsia="Times New Roman" w:cstheme="minorHAnsi"/>
          <w:sz w:val="24"/>
          <w:szCs w:val="24"/>
          <w:lang w:eastAsia="lb-LU"/>
        </w:rPr>
      </w:pPr>
      <w:r>
        <w:rPr>
          <w:rFonts w:eastAsia="Times New Roman" w:cstheme="minorHAnsi"/>
          <w:sz w:val="24"/>
          <w:szCs w:val="24"/>
          <w:lang w:eastAsia="lb-LU"/>
        </w:rPr>
        <w:t xml:space="preserve">la Bergeronnette printanière </w:t>
      </w:r>
      <w:proofErr w:type="spellStart"/>
      <w:r w:rsidRPr="006442A6">
        <w:rPr>
          <w:rFonts w:eastAsia="Times New Roman" w:cstheme="minorHAnsi"/>
          <w:i/>
          <w:sz w:val="24"/>
          <w:szCs w:val="24"/>
          <w:lang w:eastAsia="lb-LU"/>
        </w:rPr>
        <w:t>Motacilla</w:t>
      </w:r>
      <w:proofErr w:type="spellEnd"/>
      <w:r w:rsidRPr="006442A6">
        <w:rPr>
          <w:rFonts w:eastAsia="Times New Roman" w:cstheme="minorHAnsi"/>
          <w:i/>
          <w:sz w:val="24"/>
          <w:szCs w:val="24"/>
          <w:lang w:eastAsia="lb-LU"/>
        </w:rPr>
        <w:t xml:space="preserve"> </w:t>
      </w:r>
      <w:proofErr w:type="spellStart"/>
      <w:r w:rsidRPr="006442A6">
        <w:rPr>
          <w:rFonts w:eastAsia="Times New Roman" w:cstheme="minorHAnsi"/>
          <w:i/>
          <w:sz w:val="24"/>
          <w:szCs w:val="24"/>
          <w:lang w:eastAsia="lb-LU"/>
        </w:rPr>
        <w:t>cinerea</w:t>
      </w:r>
      <w:proofErr w:type="spellEnd"/>
    </w:p>
    <w:p w:rsidR="006442A6" w:rsidRPr="0059794E" w:rsidRDefault="006442A6" w:rsidP="00101B2A">
      <w:pPr>
        <w:pStyle w:val="ListParagraph"/>
        <w:numPr>
          <w:ilvl w:val="0"/>
          <w:numId w:val="14"/>
        </w:numPr>
        <w:spacing w:after="120" w:line="240" w:lineRule="auto"/>
        <w:ind w:left="720"/>
        <w:rPr>
          <w:rFonts w:eastAsia="Times New Roman" w:cstheme="minorHAnsi"/>
          <w:sz w:val="24"/>
          <w:szCs w:val="24"/>
          <w:lang w:eastAsia="lb-LU"/>
        </w:rPr>
      </w:pPr>
      <w:r>
        <w:rPr>
          <w:rFonts w:eastAsia="Times New Roman" w:cstheme="minorHAnsi"/>
          <w:sz w:val="24"/>
          <w:szCs w:val="24"/>
          <w:lang w:eastAsia="lb-LU"/>
        </w:rPr>
        <w:t xml:space="preserve">le Cincle plongeur </w:t>
      </w:r>
      <w:proofErr w:type="spellStart"/>
      <w:r w:rsidRPr="006442A6">
        <w:rPr>
          <w:rFonts w:eastAsia="Times New Roman" w:cstheme="minorHAnsi"/>
          <w:i/>
          <w:sz w:val="24"/>
          <w:szCs w:val="24"/>
          <w:lang w:eastAsia="lb-LU"/>
        </w:rPr>
        <w:t>Cinclus</w:t>
      </w:r>
      <w:proofErr w:type="spellEnd"/>
      <w:r w:rsidRPr="006442A6">
        <w:rPr>
          <w:rFonts w:eastAsia="Times New Roman" w:cstheme="minorHAnsi"/>
          <w:i/>
          <w:sz w:val="24"/>
          <w:szCs w:val="24"/>
          <w:lang w:eastAsia="lb-LU"/>
        </w:rPr>
        <w:t xml:space="preserve"> </w:t>
      </w:r>
      <w:proofErr w:type="spellStart"/>
      <w:r w:rsidRPr="006442A6">
        <w:rPr>
          <w:rFonts w:eastAsia="Times New Roman" w:cstheme="minorHAnsi"/>
          <w:i/>
          <w:sz w:val="24"/>
          <w:szCs w:val="24"/>
          <w:lang w:eastAsia="lb-LU"/>
        </w:rPr>
        <w:t>cinclus</w:t>
      </w:r>
      <w:proofErr w:type="spellEnd"/>
    </w:p>
    <w:p w:rsidR="0059794E" w:rsidRPr="00503910" w:rsidRDefault="0059794E" w:rsidP="00101B2A">
      <w:pPr>
        <w:pStyle w:val="ListParagraph"/>
        <w:numPr>
          <w:ilvl w:val="0"/>
          <w:numId w:val="14"/>
        </w:numPr>
        <w:spacing w:after="120" w:line="240" w:lineRule="auto"/>
        <w:ind w:left="720"/>
        <w:rPr>
          <w:rFonts w:eastAsia="Times New Roman" w:cstheme="minorHAnsi"/>
          <w:sz w:val="24"/>
          <w:szCs w:val="24"/>
          <w:lang w:eastAsia="lb-LU"/>
        </w:rPr>
      </w:pPr>
      <w:r>
        <w:rPr>
          <w:rFonts w:eastAsia="Times New Roman" w:cstheme="minorHAnsi"/>
          <w:sz w:val="24"/>
          <w:szCs w:val="24"/>
          <w:lang w:eastAsia="lb-LU"/>
        </w:rPr>
        <w:t xml:space="preserve">le Pic noir </w:t>
      </w:r>
      <w:r w:rsidRPr="0059794E">
        <w:rPr>
          <w:rFonts w:eastAsia="Times New Roman" w:cstheme="minorHAnsi"/>
          <w:i/>
          <w:sz w:val="24"/>
          <w:szCs w:val="24"/>
          <w:lang w:eastAsia="lb-LU"/>
        </w:rPr>
        <w:t>Dryocopus martius</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Torcol fourmilier </w:t>
      </w:r>
      <w:r w:rsidRPr="00503910">
        <w:rPr>
          <w:rFonts w:eastAsia="Times New Roman" w:cstheme="minorHAnsi"/>
          <w:i/>
          <w:sz w:val="24"/>
          <w:szCs w:val="24"/>
          <w:lang w:eastAsia="lb-LU"/>
        </w:rPr>
        <w:t>Jynx torquilla</w:t>
      </w:r>
    </w:p>
    <w:p w:rsidR="00101B2A" w:rsidRPr="00503910"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Pic vert </w:t>
      </w:r>
      <w:r w:rsidRPr="00503910">
        <w:rPr>
          <w:rFonts w:eastAsia="Times New Roman" w:cstheme="minorHAnsi"/>
          <w:i/>
          <w:sz w:val="24"/>
          <w:szCs w:val="24"/>
          <w:lang w:eastAsia="lb-LU"/>
        </w:rPr>
        <w:t>Picus viridis</w:t>
      </w:r>
    </w:p>
    <w:p w:rsidR="00101B2A" w:rsidRPr="00006129" w:rsidRDefault="00101B2A" w:rsidP="00101B2A">
      <w:pPr>
        <w:pStyle w:val="ListParagraph"/>
        <w:numPr>
          <w:ilvl w:val="0"/>
          <w:numId w:val="14"/>
        </w:numPr>
        <w:spacing w:after="120" w:line="240" w:lineRule="auto"/>
        <w:ind w:left="720"/>
        <w:rPr>
          <w:rFonts w:eastAsia="Times New Roman" w:cstheme="minorHAnsi"/>
          <w:sz w:val="24"/>
          <w:szCs w:val="24"/>
          <w:lang w:eastAsia="lb-LU"/>
        </w:rPr>
      </w:pPr>
      <w:r w:rsidRPr="00503910">
        <w:rPr>
          <w:rFonts w:eastAsia="Times New Roman" w:cstheme="minorHAnsi"/>
          <w:sz w:val="24"/>
          <w:szCs w:val="24"/>
          <w:lang w:eastAsia="lb-LU"/>
        </w:rPr>
        <w:t xml:space="preserve">le Rougequeue à front blanc </w:t>
      </w:r>
      <w:proofErr w:type="spellStart"/>
      <w:r w:rsidRPr="00503910">
        <w:rPr>
          <w:rFonts w:eastAsia="Times New Roman" w:cstheme="minorHAnsi"/>
          <w:i/>
          <w:sz w:val="24"/>
          <w:szCs w:val="24"/>
          <w:lang w:eastAsia="lb-LU"/>
        </w:rPr>
        <w:t>Phoenicurus</w:t>
      </w:r>
      <w:proofErr w:type="spellEnd"/>
      <w:r w:rsidRPr="00503910">
        <w:rPr>
          <w:rFonts w:eastAsia="Times New Roman" w:cstheme="minorHAnsi"/>
          <w:i/>
          <w:sz w:val="24"/>
          <w:szCs w:val="24"/>
          <w:lang w:eastAsia="lb-LU"/>
        </w:rPr>
        <w:t xml:space="preserve"> </w:t>
      </w:r>
      <w:proofErr w:type="spellStart"/>
      <w:r w:rsidRPr="00503910">
        <w:rPr>
          <w:rFonts w:eastAsia="Times New Roman" w:cstheme="minorHAnsi"/>
          <w:i/>
          <w:sz w:val="24"/>
          <w:szCs w:val="24"/>
          <w:lang w:eastAsia="lb-LU"/>
        </w:rPr>
        <w:t>phoenicurus</w:t>
      </w:r>
      <w:proofErr w:type="spellEnd"/>
    </w:p>
    <w:p w:rsidR="00006129" w:rsidRPr="00503910" w:rsidRDefault="00006129" w:rsidP="00006129">
      <w:pPr>
        <w:pStyle w:val="ListParagraph"/>
        <w:numPr>
          <w:ilvl w:val="0"/>
          <w:numId w:val="14"/>
        </w:numPr>
        <w:spacing w:after="120" w:line="240" w:lineRule="auto"/>
        <w:ind w:left="709" w:hanging="425"/>
        <w:rPr>
          <w:rFonts w:eastAsia="Times New Roman" w:cstheme="minorHAnsi"/>
          <w:sz w:val="24"/>
          <w:szCs w:val="24"/>
          <w:lang w:eastAsia="lb-LU"/>
        </w:rPr>
      </w:pPr>
      <w:r>
        <w:rPr>
          <w:rFonts w:eastAsia="Times New Roman" w:cstheme="minorHAnsi"/>
          <w:sz w:val="24"/>
          <w:szCs w:val="24"/>
          <w:lang w:eastAsia="lb-LU"/>
        </w:rPr>
        <w:t xml:space="preserve">le Pipit des arbres </w:t>
      </w:r>
      <w:r w:rsidRPr="00006129">
        <w:rPr>
          <w:rFonts w:eastAsia="Times New Roman" w:cstheme="minorHAnsi"/>
          <w:i/>
          <w:sz w:val="24"/>
          <w:szCs w:val="24"/>
          <w:lang w:eastAsia="lb-LU"/>
        </w:rPr>
        <w:t>Anthus trivialis</w:t>
      </w:r>
    </w:p>
    <w:p w:rsidR="001A7582" w:rsidRDefault="0059794E"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Pr>
          <w:rFonts w:eastAsia="Times New Roman" w:cstheme="minorHAnsi"/>
          <w:sz w:val="24"/>
          <w:szCs w:val="24"/>
          <w:lang w:eastAsia="lb-LU"/>
        </w:rPr>
        <w:t xml:space="preserve">la Tourterelle des bois </w:t>
      </w:r>
      <w:r w:rsidRPr="0059794E">
        <w:rPr>
          <w:rFonts w:eastAsia="Times New Roman" w:cstheme="minorHAnsi"/>
          <w:i/>
          <w:sz w:val="24"/>
          <w:szCs w:val="24"/>
          <w:lang w:eastAsia="lb-LU"/>
        </w:rPr>
        <w:t>Streptopelia turtur</w:t>
      </w:r>
      <w:r w:rsidR="001A7582" w:rsidRPr="001A7582">
        <w:rPr>
          <w:rFonts w:eastAsia="Times New Roman" w:cstheme="minorHAnsi"/>
          <w:sz w:val="24"/>
          <w:szCs w:val="24"/>
          <w:lang w:eastAsia="lb-LU"/>
        </w:rPr>
        <w:t xml:space="preserve"> </w:t>
      </w:r>
    </w:p>
    <w:p w:rsidR="0059794E" w:rsidRPr="001A7582" w:rsidRDefault="001A7582" w:rsidP="001A7582">
      <w:pPr>
        <w:pStyle w:val="ListParagraph"/>
        <w:widowControl w:val="0"/>
        <w:numPr>
          <w:ilvl w:val="0"/>
          <w:numId w:val="12"/>
        </w:numPr>
        <w:autoSpaceDE w:val="0"/>
        <w:autoSpaceDN w:val="0"/>
        <w:adjustRightInd w:val="0"/>
        <w:spacing w:after="120" w:line="240" w:lineRule="auto"/>
        <w:ind w:left="709" w:hanging="425"/>
        <w:jc w:val="both"/>
        <w:rPr>
          <w:rFonts w:eastAsia="Times New Roman" w:cstheme="minorHAnsi"/>
          <w:sz w:val="24"/>
          <w:szCs w:val="24"/>
          <w:lang w:eastAsia="lb-LU"/>
        </w:rPr>
      </w:pPr>
      <w:r w:rsidRPr="00503910">
        <w:rPr>
          <w:rFonts w:eastAsia="Times New Roman" w:cstheme="minorHAnsi"/>
          <w:sz w:val="24"/>
          <w:szCs w:val="24"/>
          <w:lang w:eastAsia="lb-LU"/>
        </w:rPr>
        <w:t xml:space="preserve">la Bondrée apivore </w:t>
      </w:r>
      <w:r w:rsidRPr="00503910">
        <w:rPr>
          <w:rFonts w:eastAsia="Times New Roman" w:cstheme="minorHAnsi"/>
          <w:i/>
          <w:sz w:val="24"/>
          <w:szCs w:val="24"/>
          <w:lang w:eastAsia="lb-LU"/>
        </w:rPr>
        <w:t xml:space="preserve">Pernis </w:t>
      </w:r>
      <w:proofErr w:type="spellStart"/>
      <w:r w:rsidRPr="00503910">
        <w:rPr>
          <w:rFonts w:eastAsia="Times New Roman" w:cstheme="minorHAnsi"/>
          <w:i/>
          <w:sz w:val="24"/>
          <w:szCs w:val="24"/>
          <w:lang w:eastAsia="lb-LU"/>
        </w:rPr>
        <w:t>apivorus</w:t>
      </w:r>
      <w:proofErr w:type="spellEnd"/>
      <w:r w:rsidRPr="00503910">
        <w:rPr>
          <w:rFonts w:eastAsia="Times New Roman" w:cstheme="minorHAnsi"/>
          <w:i/>
          <w:sz w:val="24"/>
          <w:szCs w:val="24"/>
          <w:lang w:eastAsia="lb-LU"/>
        </w:rPr>
        <w:t> </w:t>
      </w:r>
    </w:p>
    <w:p w:rsidR="00101B2A" w:rsidRPr="00503910" w:rsidRDefault="00101B2A" w:rsidP="00101B2A">
      <w:pPr>
        <w:spacing w:after="120"/>
        <w:ind w:firstLine="426"/>
        <w:jc w:val="both"/>
        <w:rPr>
          <w:rFonts w:asciiTheme="minorHAnsi" w:hAnsiTheme="minorHAnsi" w:cstheme="minorHAnsi"/>
          <w:color w:val="000000"/>
          <w:highlight w:val="red"/>
        </w:rPr>
      </w:pPr>
      <w:r w:rsidRPr="00503910">
        <w:rPr>
          <w:rFonts w:asciiTheme="minorHAnsi" w:hAnsiTheme="minorHAnsi" w:cstheme="minorHAnsi"/>
          <w:color w:val="000000"/>
        </w:rPr>
        <w:t>Autres intérêts écologiques :</w:t>
      </w:r>
      <w:r w:rsidRPr="00503910">
        <w:rPr>
          <w:rFonts w:asciiTheme="minorHAnsi" w:hAnsiTheme="minorHAnsi" w:cstheme="minorHAnsi"/>
          <w:color w:val="000000"/>
        </w:rPr>
        <w:cr/>
        <w:t>L</w:t>
      </w:r>
      <w:r w:rsidR="009E2C86">
        <w:rPr>
          <w:rFonts w:asciiTheme="minorHAnsi" w:hAnsiTheme="minorHAnsi" w:cstheme="minorHAnsi"/>
          <w:color w:val="000000"/>
        </w:rPr>
        <w:t xml:space="preserve">a zone </w:t>
      </w:r>
      <w:r w:rsidRPr="00503910">
        <w:rPr>
          <w:rFonts w:asciiTheme="minorHAnsi" w:hAnsiTheme="minorHAnsi" w:cstheme="minorHAnsi"/>
          <w:color w:val="000000"/>
        </w:rPr>
        <w:t>abrite plusieurs types d'habitats de l'annexe I, dont notamment des prairies maigres de fauche (6510), des hêtraies de l’</w:t>
      </w:r>
      <w:proofErr w:type="spellStart"/>
      <w:r w:rsidRPr="00503910">
        <w:rPr>
          <w:rFonts w:asciiTheme="minorHAnsi" w:hAnsiTheme="minorHAnsi" w:cstheme="minorHAnsi"/>
          <w:color w:val="000000"/>
        </w:rPr>
        <w:t>Asperulo-Fagetum</w:t>
      </w:r>
      <w:proofErr w:type="spellEnd"/>
      <w:r w:rsidRPr="00503910">
        <w:rPr>
          <w:rFonts w:asciiTheme="minorHAnsi" w:hAnsiTheme="minorHAnsi" w:cstheme="minorHAnsi"/>
          <w:color w:val="000000"/>
        </w:rPr>
        <w:t xml:space="preserve"> (9130) et des chênaies-charmaies du Stellario-Carpinetum (9160). En plus, des restes d’un habitat prioritaire</w:t>
      </w:r>
      <w:r w:rsidR="00EA3A20">
        <w:rPr>
          <w:rFonts w:asciiTheme="minorHAnsi" w:hAnsiTheme="minorHAnsi" w:cstheme="minorHAnsi"/>
          <w:color w:val="000000"/>
        </w:rPr>
        <w:t xml:space="preserve"> sont présents,</w:t>
      </w:r>
      <w:r w:rsidRPr="00503910">
        <w:rPr>
          <w:rFonts w:asciiTheme="minorHAnsi" w:hAnsiTheme="minorHAnsi" w:cstheme="minorHAnsi"/>
          <w:color w:val="000000"/>
        </w:rPr>
        <w:t xml:space="preserve"> les pelouses calcaires sèches semi-naturelles (6210). </w:t>
      </w:r>
      <w:r w:rsidR="00EA3A20">
        <w:rPr>
          <w:rFonts w:asciiTheme="minorHAnsi" w:hAnsiTheme="minorHAnsi" w:cstheme="minorHAnsi"/>
          <w:color w:val="000000"/>
        </w:rPr>
        <w:t>Différentes</w:t>
      </w:r>
      <w:r w:rsidRPr="00503910">
        <w:rPr>
          <w:rFonts w:asciiTheme="minorHAnsi" w:hAnsiTheme="minorHAnsi" w:cstheme="minorHAnsi"/>
          <w:color w:val="000000"/>
        </w:rPr>
        <w:t xml:space="preserve"> pelouses d</w:t>
      </w:r>
      <w:r w:rsidR="00EA3A20">
        <w:rPr>
          <w:rFonts w:asciiTheme="minorHAnsi" w:hAnsiTheme="minorHAnsi" w:cstheme="minorHAnsi"/>
          <w:color w:val="000000"/>
        </w:rPr>
        <w:t>e la zone</w:t>
      </w:r>
      <w:r w:rsidRPr="00503910">
        <w:rPr>
          <w:rFonts w:asciiTheme="minorHAnsi" w:hAnsiTheme="minorHAnsi" w:cstheme="minorHAnsi"/>
          <w:color w:val="000000"/>
        </w:rPr>
        <w:t xml:space="preserve"> abritent certaines espèces d’orchidées</w:t>
      </w:r>
      <w:r w:rsidR="00EA3A20" w:rsidRPr="00EA3A20">
        <w:rPr>
          <w:rFonts w:asciiTheme="minorHAnsi" w:hAnsiTheme="minorHAnsi" w:cstheme="minorHAnsi"/>
          <w:color w:val="000000"/>
        </w:rPr>
        <w:t xml:space="preserve"> </w:t>
      </w:r>
      <w:r w:rsidR="00EA3A20" w:rsidRPr="00503910">
        <w:rPr>
          <w:rFonts w:asciiTheme="minorHAnsi" w:hAnsiTheme="minorHAnsi" w:cstheme="minorHAnsi"/>
          <w:color w:val="000000"/>
        </w:rPr>
        <w:t>rares</w:t>
      </w:r>
      <w:r w:rsidRPr="00503910">
        <w:rPr>
          <w:rFonts w:asciiTheme="minorHAnsi" w:hAnsiTheme="minorHAnsi" w:cstheme="minorHAnsi"/>
          <w:color w:val="000000"/>
        </w:rPr>
        <w:t>.</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highlight w:val="red"/>
        </w:rPr>
      </w:pPr>
    </w:p>
    <w:p w:rsidR="00101B2A" w:rsidRPr="00503910" w:rsidRDefault="00101B2A" w:rsidP="00101B2A">
      <w:pPr>
        <w:spacing w:after="120"/>
        <w:jc w:val="both"/>
        <w:rPr>
          <w:rFonts w:asciiTheme="minorHAnsi" w:hAnsiTheme="minorHAnsi" w:cstheme="minorHAnsi"/>
          <w:b/>
          <w:color w:val="000000"/>
        </w:rPr>
      </w:pPr>
      <w:r w:rsidRPr="00503910">
        <w:rPr>
          <w:rFonts w:asciiTheme="minorHAnsi" w:hAnsiTheme="minorHAnsi" w:cstheme="minorHAnsi"/>
          <w:b/>
          <w:color w:val="000000"/>
        </w:rPr>
        <w:t>Principes de gestion:</w:t>
      </w:r>
    </w:p>
    <w:p w:rsidR="00101B2A" w:rsidRPr="00503910" w:rsidRDefault="00101B2A" w:rsidP="00101B2A">
      <w:pPr>
        <w:spacing w:after="120"/>
        <w:jc w:val="both"/>
        <w:rPr>
          <w:rFonts w:asciiTheme="minorHAnsi" w:hAnsiTheme="minorHAnsi" w:cstheme="minorHAnsi"/>
        </w:rPr>
      </w:pPr>
      <w:r w:rsidRPr="00503910">
        <w:rPr>
          <w:rFonts w:asciiTheme="minorHAnsi" w:hAnsiTheme="minorHAnsi" w:cstheme="minorHAnsi"/>
        </w:rPr>
        <w:t>Une des mesures de gestion primordiales est le maintien et la restauration d’une mosaïque paysagère diversifiée avec l’augmentation des haies et des arbres solitaires, combinée à l’augmentation des surfaces exploitées extensivement, notamment des herbages</w:t>
      </w:r>
      <w:r w:rsidR="00EA3A20">
        <w:rPr>
          <w:rFonts w:asciiTheme="minorHAnsi" w:hAnsiTheme="minorHAnsi" w:cstheme="minorHAnsi"/>
        </w:rPr>
        <w:t>,</w:t>
      </w:r>
      <w:r w:rsidRPr="00503910">
        <w:rPr>
          <w:rFonts w:asciiTheme="minorHAnsi" w:hAnsiTheme="minorHAnsi" w:cstheme="minorHAnsi"/>
        </w:rPr>
        <w:t xml:space="preserve"> et à l’augmentation en surface des jachères.  </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Les prairies de fauche mésophiles</w:t>
      </w:r>
      <w:r w:rsidR="00EA3A20">
        <w:rPr>
          <w:rFonts w:asciiTheme="minorHAnsi" w:hAnsiTheme="minorHAnsi" w:cstheme="minorHAnsi"/>
          <w:color w:val="000000"/>
        </w:rPr>
        <w:t>,</w:t>
      </w:r>
      <w:r w:rsidRPr="00503910">
        <w:rPr>
          <w:rFonts w:asciiTheme="minorHAnsi" w:hAnsiTheme="minorHAnsi" w:cstheme="minorHAnsi"/>
          <w:color w:val="000000"/>
        </w:rPr>
        <w:t xml:space="preserve"> ainsi que des pelouses maigres mélangées à des restes de murs en maçonnerie sèche également présentes dans la zone</w:t>
      </w:r>
      <w:r w:rsidR="00EA3A20">
        <w:rPr>
          <w:rFonts w:asciiTheme="minorHAnsi" w:hAnsiTheme="minorHAnsi" w:cstheme="minorHAnsi"/>
          <w:color w:val="000000"/>
        </w:rPr>
        <w:t>,</w:t>
      </w:r>
      <w:r w:rsidRPr="00503910">
        <w:rPr>
          <w:rFonts w:asciiTheme="minorHAnsi" w:hAnsiTheme="minorHAnsi" w:cstheme="minorHAnsi"/>
          <w:color w:val="000000"/>
        </w:rPr>
        <w:t xml:space="preserve"> pourront être gérées d’une manière extensive en collaboration avec les agriculteurs moyennant des contrats d’extensification.</w:t>
      </w:r>
    </w:p>
    <w:p w:rsidR="00101B2A" w:rsidRPr="00503910" w:rsidRDefault="00101B2A" w:rsidP="00101B2A">
      <w:pPr>
        <w:widowControl w:val="0"/>
        <w:tabs>
          <w:tab w:val="left" w:pos="90"/>
          <w:tab w:val="left" w:pos="2607"/>
        </w:tabs>
        <w:autoSpaceDE w:val="0"/>
        <w:autoSpaceDN w:val="0"/>
        <w:adjustRightInd w:val="0"/>
        <w:spacing w:after="120"/>
        <w:jc w:val="both"/>
        <w:rPr>
          <w:rFonts w:asciiTheme="minorHAnsi" w:hAnsiTheme="minorHAnsi" w:cstheme="minorHAnsi"/>
          <w:color w:val="000000"/>
        </w:rPr>
      </w:pPr>
      <w:r w:rsidRPr="00503910">
        <w:rPr>
          <w:rFonts w:asciiTheme="minorHAnsi" w:hAnsiTheme="minorHAnsi" w:cstheme="minorHAnsi"/>
          <w:color w:val="000000"/>
        </w:rPr>
        <w:t>Une importance primordiale est à accorder aux vergers d</w:t>
      </w:r>
      <w:r w:rsidR="00EA3A20">
        <w:rPr>
          <w:rFonts w:asciiTheme="minorHAnsi" w:hAnsiTheme="minorHAnsi" w:cstheme="minorHAnsi"/>
          <w:color w:val="000000"/>
        </w:rPr>
        <w:t>ans les alentours des villages,</w:t>
      </w:r>
      <w:r w:rsidRPr="00503910">
        <w:rPr>
          <w:rFonts w:asciiTheme="minorHAnsi" w:hAnsiTheme="minorHAnsi" w:cstheme="minorHAnsi"/>
          <w:color w:val="000000"/>
        </w:rPr>
        <w:t xml:space="preserve"> et d’y </w:t>
      </w:r>
      <w:r w:rsidRPr="00503910">
        <w:rPr>
          <w:rFonts w:asciiTheme="minorHAnsi" w:hAnsiTheme="minorHAnsi" w:cstheme="minorHAnsi"/>
          <w:color w:val="000000"/>
        </w:rPr>
        <w:lastRenderedPageBreak/>
        <w:t>préserver des arbres à forte dimension et des arbres morts, tout en regarnissant les vergers par de nouvelles plantations.</w:t>
      </w:r>
    </w:p>
    <w:p w:rsidR="00101B2A" w:rsidRPr="00503910" w:rsidRDefault="00101B2A" w:rsidP="00101B2A">
      <w:pPr>
        <w:widowControl w:val="0"/>
        <w:tabs>
          <w:tab w:val="left" w:pos="90"/>
        </w:tabs>
        <w:autoSpaceDE w:val="0"/>
        <w:autoSpaceDN w:val="0"/>
        <w:adjustRightInd w:val="0"/>
        <w:spacing w:after="120"/>
        <w:jc w:val="both"/>
        <w:rPr>
          <w:rFonts w:asciiTheme="minorHAnsi" w:hAnsiTheme="minorHAnsi" w:cstheme="minorHAnsi"/>
        </w:rPr>
      </w:pPr>
      <w:r w:rsidRPr="00503910">
        <w:rPr>
          <w:rFonts w:asciiTheme="minorHAnsi" w:hAnsiTheme="minorHAnsi" w:cstheme="minorHAnsi"/>
        </w:rPr>
        <w:t>Les objectifs opérationnels suggérés sont :</w:t>
      </w:r>
    </w:p>
    <w:p w:rsidR="00101B2A" w:rsidRPr="00503910" w:rsidRDefault="00101B2A" w:rsidP="00101B2A">
      <w:pPr>
        <w:pStyle w:val="ListParagraph"/>
        <w:numPr>
          <w:ilvl w:val="0"/>
          <w:numId w:val="32"/>
        </w:numPr>
        <w:autoSpaceDE w:val="0"/>
        <w:autoSpaceDN w:val="0"/>
        <w:adjustRightInd w:val="0"/>
        <w:spacing w:after="120" w:line="240" w:lineRule="auto"/>
        <w:jc w:val="both"/>
        <w:rPr>
          <w:rFonts w:cstheme="minorHAnsi"/>
          <w:sz w:val="24"/>
          <w:szCs w:val="24"/>
          <w:lang w:val="lb-LU"/>
        </w:rPr>
      </w:pPr>
      <w:r w:rsidRPr="00503910">
        <w:rPr>
          <w:rFonts w:cstheme="minorHAnsi"/>
          <w:sz w:val="24"/>
          <w:szCs w:val="24"/>
          <w:lang w:val="lb-LU"/>
        </w:rPr>
        <w:t>promotion des programmes d’extensification en agriculture, notamment extensification des prairies et des pâturages; préservation et extension surfacique des prairies et des pâturages, y éviter le retournement et la réimplantation; maintien et aménagement de bandes herbacées et de jachères en cultures; maintien et restauration d’une bande enherbée entre les structures paysagères et les cultures;</w:t>
      </w:r>
    </w:p>
    <w:p w:rsidR="00101B2A" w:rsidRPr="00503910" w:rsidRDefault="00101B2A" w:rsidP="00101B2A">
      <w:pPr>
        <w:pStyle w:val="ListParagraph"/>
        <w:numPr>
          <w:ilvl w:val="0"/>
          <w:numId w:val="32"/>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et amélioration de la qualité de l’eau, de la structure des cours d’eau, des plans d’eau et des fonds de vallée; restauration de la plaine alluviale et de son hydromorphologie; aménagement de bandes de protection herbagères le long des cours d’eau;</w:t>
      </w:r>
    </w:p>
    <w:p w:rsidR="00101B2A" w:rsidRPr="00503910" w:rsidRDefault="00101B2A" w:rsidP="00101B2A">
      <w:pPr>
        <w:pStyle w:val="ListParagraph"/>
        <w:numPr>
          <w:ilvl w:val="0"/>
          <w:numId w:val="32"/>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prairies humides et des prairies maigres, y favoriser le fauchage tardif, voire très tardif;</w:t>
      </w:r>
    </w:p>
    <w:p w:rsidR="00101B2A" w:rsidRPr="00503910" w:rsidRDefault="00101B2A" w:rsidP="00101B2A">
      <w:pPr>
        <w:pStyle w:val="ListParagraph"/>
        <w:numPr>
          <w:ilvl w:val="0"/>
          <w:numId w:val="32"/>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extension surfacique des pelouses sèches ou maigres; gestion par pâturage extensif;</w:t>
      </w:r>
    </w:p>
    <w:p w:rsidR="00101B2A" w:rsidRPr="00503910" w:rsidRDefault="00101B2A" w:rsidP="00101B2A">
      <w:pPr>
        <w:pStyle w:val="ListParagraph"/>
        <w:numPr>
          <w:ilvl w:val="0"/>
          <w:numId w:val="32"/>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 xml:space="preserve">promotion des programmes d’extensification en agriculture, notamment extensification des prairies et des pâturages; préservation et extension surfacique des prairies permanentes, sans retournement, ni </w:t>
      </w:r>
      <w:proofErr w:type="spellStart"/>
      <w:r w:rsidRPr="00503910">
        <w:rPr>
          <w:rFonts w:eastAsia="Times New Roman" w:cstheme="minorHAnsi"/>
          <w:sz w:val="24"/>
          <w:szCs w:val="24"/>
          <w:lang w:eastAsia="lb-LU"/>
        </w:rPr>
        <w:t>sursemis</w:t>
      </w:r>
      <w:proofErr w:type="spellEnd"/>
      <w:r w:rsidRPr="00503910">
        <w:rPr>
          <w:rFonts w:eastAsia="Times New Roman" w:cstheme="minorHAnsi"/>
          <w:sz w:val="24"/>
          <w:szCs w:val="24"/>
          <w:lang w:eastAsia="lb-LU"/>
        </w:rPr>
        <w:t>; maintien et aménagement de bandes herbacées et de jachères en culture; maintien et restauration d’une bande enherbée d’au moins 1 mètre le long des chemins ruraux et entre les structures paysagères et les cultures;</w:t>
      </w:r>
    </w:p>
    <w:p w:rsidR="00101B2A" w:rsidRPr="00503910" w:rsidRDefault="00101B2A" w:rsidP="00101B2A">
      <w:pPr>
        <w:pStyle w:val="ListParagraph"/>
        <w:numPr>
          <w:ilvl w:val="0"/>
          <w:numId w:val="32"/>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structures paysagères, tels que buissons, broussailles et haies; élaboration d’un plan de gestion et d’entretien pluriannuel des structures paysagères;</w:t>
      </w:r>
    </w:p>
    <w:p w:rsidR="00101B2A" w:rsidRPr="00503910" w:rsidRDefault="00101B2A" w:rsidP="00101B2A">
      <w:pPr>
        <w:pStyle w:val="ListParagraph"/>
        <w:numPr>
          <w:ilvl w:val="0"/>
          <w:numId w:val="32"/>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vergers, y préserver des arbres à forte dimension et des arbres morts; exploitation extensive par pâturage ou fauchage ;</w:t>
      </w:r>
    </w:p>
    <w:p w:rsidR="00101B2A" w:rsidRPr="00503910" w:rsidRDefault="00101B2A" w:rsidP="00101B2A">
      <w:pPr>
        <w:pStyle w:val="ListParagraph"/>
        <w:numPr>
          <w:ilvl w:val="0"/>
          <w:numId w:val="32"/>
        </w:numPr>
        <w:spacing w:after="120" w:line="240" w:lineRule="auto"/>
        <w:jc w:val="both"/>
        <w:rPr>
          <w:rFonts w:eastAsia="Times New Roman" w:cstheme="minorHAnsi"/>
          <w:sz w:val="24"/>
          <w:szCs w:val="24"/>
          <w:lang w:eastAsia="lb-LU"/>
        </w:rPr>
      </w:pPr>
      <w:r w:rsidRPr="00503910">
        <w:rPr>
          <w:rFonts w:eastAsia="Times New Roman" w:cstheme="minorHAnsi"/>
          <w:sz w:val="24"/>
          <w:szCs w:val="24"/>
          <w:lang w:eastAsia="lb-LU"/>
        </w:rPr>
        <w:t>maintien dans un état de conservation favorable et restauration des différents types de futaies, y préserver des arbres à forte dimension et des classes d’âge avancées.</w:t>
      </w:r>
    </w:p>
    <w:p w:rsidR="00044C5D" w:rsidRPr="00503910" w:rsidRDefault="00044C5D" w:rsidP="00044C5D">
      <w:pPr>
        <w:widowControl w:val="0"/>
        <w:tabs>
          <w:tab w:val="left" w:pos="90"/>
          <w:tab w:val="left" w:pos="2607"/>
        </w:tabs>
        <w:autoSpaceDE w:val="0"/>
        <w:autoSpaceDN w:val="0"/>
        <w:adjustRightInd w:val="0"/>
        <w:jc w:val="both"/>
        <w:rPr>
          <w:rFonts w:asciiTheme="minorHAnsi" w:hAnsiTheme="minorHAnsi" w:cstheme="minorHAnsi"/>
          <w:lang w:val="fr-LU"/>
        </w:rPr>
      </w:pPr>
    </w:p>
    <w:p w:rsidR="00E12569" w:rsidRPr="00503910" w:rsidRDefault="00E12569" w:rsidP="00E12569">
      <w:pPr>
        <w:jc w:val="both"/>
        <w:rPr>
          <w:rFonts w:asciiTheme="minorHAnsi" w:hAnsiTheme="minorHAnsi" w:cstheme="minorHAnsi"/>
        </w:rPr>
      </w:pPr>
    </w:p>
    <w:p w:rsidR="00B137FF" w:rsidRPr="00503910" w:rsidRDefault="00B137FF" w:rsidP="00995939">
      <w:pPr>
        <w:rPr>
          <w:rFonts w:asciiTheme="minorHAnsi" w:hAnsiTheme="minorHAnsi" w:cstheme="minorHAnsi"/>
          <w:b/>
        </w:rPr>
      </w:pPr>
    </w:p>
    <w:sectPr w:rsidR="00B137FF" w:rsidRPr="00503910" w:rsidSect="00C821CE">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578" w:rsidRDefault="00EB4578">
      <w:r>
        <w:separator/>
      </w:r>
    </w:p>
  </w:endnote>
  <w:endnote w:type="continuationSeparator" w:id="0">
    <w:p w:rsidR="00EB4578" w:rsidRDefault="00EB4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578" w:rsidRDefault="00EB45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4578" w:rsidRDefault="00EB45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578" w:rsidRPr="00BF542D" w:rsidRDefault="00EB4578">
    <w:pPr>
      <w:pStyle w:val="Footer"/>
      <w:framePr w:wrap="around" w:vAnchor="text" w:hAnchor="margin" w:xAlign="right" w:y="1"/>
      <w:rPr>
        <w:rStyle w:val="PageNumber"/>
        <w:rFonts w:asciiTheme="minorHAnsi" w:hAnsiTheme="minorHAnsi" w:cstheme="minorHAnsi"/>
      </w:rPr>
    </w:pPr>
    <w:r w:rsidRPr="00BF542D">
      <w:rPr>
        <w:rStyle w:val="PageNumber"/>
        <w:rFonts w:asciiTheme="minorHAnsi" w:hAnsiTheme="minorHAnsi" w:cstheme="minorHAnsi"/>
      </w:rPr>
      <w:fldChar w:fldCharType="begin"/>
    </w:r>
    <w:r w:rsidRPr="00BF542D">
      <w:rPr>
        <w:rStyle w:val="PageNumber"/>
        <w:rFonts w:asciiTheme="minorHAnsi" w:hAnsiTheme="minorHAnsi" w:cstheme="minorHAnsi"/>
      </w:rPr>
      <w:instrText xml:space="preserve">PAGE  </w:instrText>
    </w:r>
    <w:r w:rsidRPr="00BF542D">
      <w:rPr>
        <w:rStyle w:val="PageNumber"/>
        <w:rFonts w:asciiTheme="minorHAnsi" w:hAnsiTheme="minorHAnsi" w:cstheme="minorHAnsi"/>
      </w:rPr>
      <w:fldChar w:fldCharType="separate"/>
    </w:r>
    <w:r w:rsidR="00157E4A">
      <w:rPr>
        <w:rStyle w:val="PageNumber"/>
        <w:rFonts w:asciiTheme="minorHAnsi" w:hAnsiTheme="minorHAnsi" w:cstheme="minorHAnsi"/>
        <w:noProof/>
      </w:rPr>
      <w:t>28</w:t>
    </w:r>
    <w:r w:rsidRPr="00BF542D">
      <w:rPr>
        <w:rStyle w:val="PageNumber"/>
        <w:rFonts w:asciiTheme="minorHAnsi" w:hAnsiTheme="minorHAnsi" w:cstheme="minorHAnsi"/>
      </w:rPr>
      <w:fldChar w:fldCharType="end"/>
    </w:r>
  </w:p>
  <w:p w:rsidR="00EB4578" w:rsidRDefault="00EB457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578" w:rsidRDefault="00EB4578">
      <w:r>
        <w:separator/>
      </w:r>
    </w:p>
  </w:footnote>
  <w:footnote w:type="continuationSeparator" w:id="0">
    <w:p w:rsidR="00EB4578" w:rsidRDefault="00EB45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8220A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A14E7B"/>
    <w:multiLevelType w:val="hybridMultilevel"/>
    <w:tmpl w:val="0562FEB6"/>
    <w:lvl w:ilvl="0" w:tplc="B48AB1E6">
      <w:numFmt w:val="bullet"/>
      <w:lvlText w:val="-"/>
      <w:lvlJc w:val="left"/>
      <w:pPr>
        <w:ind w:left="720" w:hanging="360"/>
      </w:pPr>
      <w:rPr>
        <w:rFonts w:ascii="Calibri" w:eastAsia="Calibri" w:hAnsi="Calibri" w:cs="Calibri"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
    <w:nsid w:val="02203F59"/>
    <w:multiLevelType w:val="hybridMultilevel"/>
    <w:tmpl w:val="1A64B134"/>
    <w:lvl w:ilvl="0" w:tplc="B48AB1E6">
      <w:numFmt w:val="bullet"/>
      <w:lvlText w:val="-"/>
      <w:lvlJc w:val="left"/>
      <w:pPr>
        <w:ind w:left="720" w:hanging="360"/>
      </w:pPr>
      <w:rPr>
        <w:rFonts w:ascii="Calibri" w:eastAsia="Calibri" w:hAnsi="Calibri" w:cs="Calibri"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nsid w:val="0BAB4BE5"/>
    <w:multiLevelType w:val="hybridMultilevel"/>
    <w:tmpl w:val="500AEC74"/>
    <w:lvl w:ilvl="0" w:tplc="140C0001">
      <w:start w:val="1"/>
      <w:numFmt w:val="bullet"/>
      <w:lvlText w:val=""/>
      <w:lvlJc w:val="left"/>
      <w:pPr>
        <w:ind w:left="720" w:hanging="360"/>
      </w:pPr>
      <w:rPr>
        <w:rFonts w:ascii="Symbol" w:hAnsi="Symbol" w:hint="default"/>
      </w:rPr>
    </w:lvl>
    <w:lvl w:ilvl="1" w:tplc="CC68285A">
      <w:numFmt w:val="bullet"/>
      <w:lvlText w:val=""/>
      <w:lvlJc w:val="left"/>
      <w:pPr>
        <w:ind w:left="1440" w:hanging="360"/>
      </w:pPr>
      <w:rPr>
        <w:rFonts w:ascii="Wingdings" w:eastAsia="Calibri" w:hAnsi="Wingdings" w:cs="Calibri" w:hint="default"/>
      </w:rPr>
    </w:lvl>
    <w:lvl w:ilvl="2" w:tplc="CA3AC024">
      <w:numFmt w:val="bullet"/>
      <w:lvlText w:val="•"/>
      <w:lvlJc w:val="left"/>
      <w:pPr>
        <w:ind w:left="2160" w:hanging="360"/>
      </w:pPr>
      <w:rPr>
        <w:rFonts w:ascii="Times New Roman" w:eastAsia="Times New Roman" w:hAnsi="Times New Roman" w:cs="Times New Roman"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nsid w:val="0E7C4EB1"/>
    <w:multiLevelType w:val="hybridMultilevel"/>
    <w:tmpl w:val="78F4881E"/>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nsid w:val="0FBD7F5C"/>
    <w:multiLevelType w:val="hybridMultilevel"/>
    <w:tmpl w:val="A5845DA2"/>
    <w:lvl w:ilvl="0" w:tplc="5F20B534">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6">
    <w:nsid w:val="10D3115D"/>
    <w:multiLevelType w:val="hybridMultilevel"/>
    <w:tmpl w:val="0BE23DA4"/>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nsid w:val="127C504B"/>
    <w:multiLevelType w:val="hybridMultilevel"/>
    <w:tmpl w:val="B18CC9EE"/>
    <w:lvl w:ilvl="0" w:tplc="EA82263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75F4EEB"/>
    <w:multiLevelType w:val="hybridMultilevel"/>
    <w:tmpl w:val="C6D6B8E8"/>
    <w:lvl w:ilvl="0" w:tplc="B48AB1E6">
      <w:numFmt w:val="bullet"/>
      <w:lvlText w:val="-"/>
      <w:lvlJc w:val="left"/>
      <w:pPr>
        <w:ind w:left="720" w:hanging="360"/>
      </w:pPr>
      <w:rPr>
        <w:rFonts w:ascii="Calibri" w:eastAsia="Calibri" w:hAnsi="Calibri" w:cs="Calibri" w:hint="default"/>
      </w:rPr>
    </w:lvl>
    <w:lvl w:ilvl="1" w:tplc="E438CAE4">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nsid w:val="19A7558F"/>
    <w:multiLevelType w:val="hybridMultilevel"/>
    <w:tmpl w:val="AFC25946"/>
    <w:lvl w:ilvl="0" w:tplc="095EAACA">
      <w:numFmt w:val="bullet"/>
      <w:lvlText w:val=""/>
      <w:lvlJc w:val="left"/>
      <w:pPr>
        <w:ind w:left="720" w:hanging="360"/>
      </w:pPr>
      <w:rPr>
        <w:rFonts w:ascii="Wingdings" w:eastAsia="Times New Roman" w:hAnsi="Wingdings" w:cstheme="minorHAns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0">
    <w:nsid w:val="27175BA3"/>
    <w:multiLevelType w:val="multilevel"/>
    <w:tmpl w:val="78BAE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DC304E"/>
    <w:multiLevelType w:val="hybridMultilevel"/>
    <w:tmpl w:val="E7E24654"/>
    <w:lvl w:ilvl="0" w:tplc="046E0011">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nsid w:val="30D05866"/>
    <w:multiLevelType w:val="hybridMultilevel"/>
    <w:tmpl w:val="90BE44A2"/>
    <w:lvl w:ilvl="0" w:tplc="5D723CF2">
      <w:start w:val="12"/>
      <w:numFmt w:val="lowerLetter"/>
      <w:lvlText w:val="%1."/>
      <w:lvlJc w:val="left"/>
      <w:pPr>
        <w:ind w:left="720" w:hanging="360"/>
      </w:pPr>
      <w:rPr>
        <w:rFonts w:hint="default"/>
      </w:rPr>
    </w:lvl>
    <w:lvl w:ilvl="1" w:tplc="E438CAE4">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3">
    <w:nsid w:val="30FB5C47"/>
    <w:multiLevelType w:val="hybridMultilevel"/>
    <w:tmpl w:val="9A5658A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nsid w:val="325D4EE9"/>
    <w:multiLevelType w:val="hybridMultilevel"/>
    <w:tmpl w:val="2B4C4ADE"/>
    <w:lvl w:ilvl="0" w:tplc="B48AB1E6">
      <w:numFmt w:val="bullet"/>
      <w:lvlText w:val="-"/>
      <w:lvlJc w:val="left"/>
      <w:pPr>
        <w:ind w:left="720" w:hanging="360"/>
      </w:pPr>
      <w:rPr>
        <w:rFonts w:ascii="Calibri" w:eastAsia="Calibri" w:hAnsi="Calibri" w:cs="Calibri" w:hint="default"/>
      </w:rPr>
    </w:lvl>
    <w:lvl w:ilvl="1" w:tplc="046E0003">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5">
    <w:nsid w:val="36813208"/>
    <w:multiLevelType w:val="hybridMultilevel"/>
    <w:tmpl w:val="48C40524"/>
    <w:lvl w:ilvl="0" w:tplc="B48AB1E6">
      <w:numFmt w:val="bullet"/>
      <w:lvlText w:val="-"/>
      <w:lvlJc w:val="left"/>
      <w:pPr>
        <w:ind w:left="720" w:hanging="360"/>
      </w:pPr>
      <w:rPr>
        <w:rFonts w:ascii="Calibri" w:eastAsia="Calibr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6">
    <w:nsid w:val="389F7BF0"/>
    <w:multiLevelType w:val="hybridMultilevel"/>
    <w:tmpl w:val="E1CCD650"/>
    <w:lvl w:ilvl="0" w:tplc="5F20B534">
      <w:start w:val="1"/>
      <w:numFmt w:val="bullet"/>
      <w:lvlText w:val=""/>
      <w:lvlJc w:val="left"/>
      <w:pPr>
        <w:ind w:left="720" w:hanging="360"/>
      </w:pPr>
      <w:rPr>
        <w:rFonts w:ascii="Symbol" w:hAnsi="Symbol"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7">
    <w:nsid w:val="3C2D5649"/>
    <w:multiLevelType w:val="hybridMultilevel"/>
    <w:tmpl w:val="898403BC"/>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8">
    <w:nsid w:val="3D2C7AD8"/>
    <w:multiLevelType w:val="hybridMultilevel"/>
    <w:tmpl w:val="F1C0E0DA"/>
    <w:lvl w:ilvl="0" w:tplc="B48AB1E6">
      <w:numFmt w:val="bullet"/>
      <w:lvlText w:val="-"/>
      <w:lvlJc w:val="left"/>
      <w:pPr>
        <w:ind w:left="720" w:hanging="360"/>
      </w:pPr>
      <w:rPr>
        <w:rFonts w:ascii="Calibri" w:eastAsia="Calibri" w:hAnsi="Calibri" w:cs="Calibri"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nsid w:val="42F032C6"/>
    <w:multiLevelType w:val="hybridMultilevel"/>
    <w:tmpl w:val="92E85C18"/>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0">
    <w:nsid w:val="44843169"/>
    <w:multiLevelType w:val="hybridMultilevel"/>
    <w:tmpl w:val="6F4EA39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4EAC6D56"/>
    <w:multiLevelType w:val="multilevel"/>
    <w:tmpl w:val="8550AC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0C161E"/>
    <w:multiLevelType w:val="hybridMultilevel"/>
    <w:tmpl w:val="183C38AA"/>
    <w:lvl w:ilvl="0" w:tplc="046E0011">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3">
    <w:nsid w:val="516851F4"/>
    <w:multiLevelType w:val="hybridMultilevel"/>
    <w:tmpl w:val="72546C08"/>
    <w:lvl w:ilvl="0" w:tplc="5F20B534">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24">
    <w:nsid w:val="52C10AE4"/>
    <w:multiLevelType w:val="multilevel"/>
    <w:tmpl w:val="02A853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7C26876"/>
    <w:multiLevelType w:val="multilevel"/>
    <w:tmpl w:val="904423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C586F0E"/>
    <w:multiLevelType w:val="multilevel"/>
    <w:tmpl w:val="6F3A92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C916DAE"/>
    <w:multiLevelType w:val="hybridMultilevel"/>
    <w:tmpl w:val="060C624E"/>
    <w:lvl w:ilvl="0" w:tplc="B48AB1E6">
      <w:numFmt w:val="bullet"/>
      <w:lvlText w:val="-"/>
      <w:lvlJc w:val="left"/>
      <w:pPr>
        <w:ind w:left="1068" w:hanging="360"/>
      </w:pPr>
      <w:rPr>
        <w:rFonts w:ascii="Calibri" w:eastAsia="Calibri" w:hAnsi="Calibri" w:cs="Calibri" w:hint="default"/>
      </w:rPr>
    </w:lvl>
    <w:lvl w:ilvl="1" w:tplc="140C0003" w:tentative="1">
      <w:start w:val="1"/>
      <w:numFmt w:val="bullet"/>
      <w:lvlText w:val="o"/>
      <w:lvlJc w:val="left"/>
      <w:pPr>
        <w:ind w:left="1788" w:hanging="360"/>
      </w:pPr>
      <w:rPr>
        <w:rFonts w:ascii="Courier New" w:hAnsi="Courier New" w:cs="Courier New" w:hint="default"/>
      </w:rPr>
    </w:lvl>
    <w:lvl w:ilvl="2" w:tplc="140C0005" w:tentative="1">
      <w:start w:val="1"/>
      <w:numFmt w:val="bullet"/>
      <w:lvlText w:val=""/>
      <w:lvlJc w:val="left"/>
      <w:pPr>
        <w:ind w:left="2508" w:hanging="360"/>
      </w:pPr>
      <w:rPr>
        <w:rFonts w:ascii="Wingdings" w:hAnsi="Wingdings" w:hint="default"/>
      </w:rPr>
    </w:lvl>
    <w:lvl w:ilvl="3" w:tplc="140C0001" w:tentative="1">
      <w:start w:val="1"/>
      <w:numFmt w:val="bullet"/>
      <w:lvlText w:val=""/>
      <w:lvlJc w:val="left"/>
      <w:pPr>
        <w:ind w:left="3228" w:hanging="360"/>
      </w:pPr>
      <w:rPr>
        <w:rFonts w:ascii="Symbol" w:hAnsi="Symbol" w:hint="default"/>
      </w:rPr>
    </w:lvl>
    <w:lvl w:ilvl="4" w:tplc="140C0003" w:tentative="1">
      <w:start w:val="1"/>
      <w:numFmt w:val="bullet"/>
      <w:lvlText w:val="o"/>
      <w:lvlJc w:val="left"/>
      <w:pPr>
        <w:ind w:left="3948" w:hanging="360"/>
      </w:pPr>
      <w:rPr>
        <w:rFonts w:ascii="Courier New" w:hAnsi="Courier New" w:cs="Courier New" w:hint="default"/>
      </w:rPr>
    </w:lvl>
    <w:lvl w:ilvl="5" w:tplc="140C0005" w:tentative="1">
      <w:start w:val="1"/>
      <w:numFmt w:val="bullet"/>
      <w:lvlText w:val=""/>
      <w:lvlJc w:val="left"/>
      <w:pPr>
        <w:ind w:left="4668" w:hanging="360"/>
      </w:pPr>
      <w:rPr>
        <w:rFonts w:ascii="Wingdings" w:hAnsi="Wingdings" w:hint="default"/>
      </w:rPr>
    </w:lvl>
    <w:lvl w:ilvl="6" w:tplc="140C0001" w:tentative="1">
      <w:start w:val="1"/>
      <w:numFmt w:val="bullet"/>
      <w:lvlText w:val=""/>
      <w:lvlJc w:val="left"/>
      <w:pPr>
        <w:ind w:left="5388" w:hanging="360"/>
      </w:pPr>
      <w:rPr>
        <w:rFonts w:ascii="Symbol" w:hAnsi="Symbol" w:hint="default"/>
      </w:rPr>
    </w:lvl>
    <w:lvl w:ilvl="7" w:tplc="140C0003" w:tentative="1">
      <w:start w:val="1"/>
      <w:numFmt w:val="bullet"/>
      <w:lvlText w:val="o"/>
      <w:lvlJc w:val="left"/>
      <w:pPr>
        <w:ind w:left="6108" w:hanging="360"/>
      </w:pPr>
      <w:rPr>
        <w:rFonts w:ascii="Courier New" w:hAnsi="Courier New" w:cs="Courier New" w:hint="default"/>
      </w:rPr>
    </w:lvl>
    <w:lvl w:ilvl="8" w:tplc="140C0005" w:tentative="1">
      <w:start w:val="1"/>
      <w:numFmt w:val="bullet"/>
      <w:lvlText w:val=""/>
      <w:lvlJc w:val="left"/>
      <w:pPr>
        <w:ind w:left="6828" w:hanging="360"/>
      </w:pPr>
      <w:rPr>
        <w:rFonts w:ascii="Wingdings" w:hAnsi="Wingdings" w:hint="default"/>
      </w:rPr>
    </w:lvl>
  </w:abstractNum>
  <w:abstractNum w:abstractNumId="28">
    <w:nsid w:val="5CA628B6"/>
    <w:multiLevelType w:val="hybridMultilevel"/>
    <w:tmpl w:val="1F08B65A"/>
    <w:lvl w:ilvl="0" w:tplc="B48AB1E6">
      <w:numFmt w:val="bullet"/>
      <w:lvlText w:val="-"/>
      <w:lvlJc w:val="left"/>
      <w:pPr>
        <w:ind w:left="720" w:hanging="360"/>
      </w:pPr>
      <w:rPr>
        <w:rFonts w:ascii="Calibri" w:eastAsia="Calibr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29">
    <w:nsid w:val="6007489F"/>
    <w:multiLevelType w:val="hybridMultilevel"/>
    <w:tmpl w:val="8662DE46"/>
    <w:lvl w:ilvl="0" w:tplc="B48AB1E6">
      <w:numFmt w:val="bullet"/>
      <w:lvlText w:val="-"/>
      <w:lvlJc w:val="left"/>
      <w:pPr>
        <w:ind w:left="1080" w:hanging="360"/>
      </w:pPr>
      <w:rPr>
        <w:rFonts w:ascii="Calibri" w:eastAsia="Calibri" w:hAnsi="Calibri" w:cs="Calibri"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0">
    <w:nsid w:val="63DE05A0"/>
    <w:multiLevelType w:val="hybridMultilevel"/>
    <w:tmpl w:val="FFEA75D0"/>
    <w:lvl w:ilvl="0" w:tplc="5F20B534">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1">
    <w:nsid w:val="666B6030"/>
    <w:multiLevelType w:val="hybridMultilevel"/>
    <w:tmpl w:val="B38A4C0C"/>
    <w:lvl w:ilvl="0" w:tplc="B48AB1E6">
      <w:numFmt w:val="bullet"/>
      <w:lvlText w:val="-"/>
      <w:lvlJc w:val="left"/>
      <w:pPr>
        <w:ind w:left="720" w:hanging="360"/>
      </w:pPr>
      <w:rPr>
        <w:rFonts w:ascii="Calibri" w:eastAsia="Calibri" w:hAnsi="Calibri" w:cs="Calibri"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2">
    <w:nsid w:val="6B724C4E"/>
    <w:multiLevelType w:val="hybridMultilevel"/>
    <w:tmpl w:val="043A5DC0"/>
    <w:lvl w:ilvl="0" w:tplc="B48AB1E6">
      <w:numFmt w:val="bullet"/>
      <w:lvlText w:val="-"/>
      <w:lvlJc w:val="left"/>
      <w:pPr>
        <w:ind w:left="720" w:hanging="360"/>
      </w:pPr>
      <w:rPr>
        <w:rFonts w:ascii="Calibri" w:eastAsia="Calibr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33">
    <w:nsid w:val="6C8E5C88"/>
    <w:multiLevelType w:val="hybridMultilevel"/>
    <w:tmpl w:val="2CBEC05E"/>
    <w:lvl w:ilvl="0" w:tplc="B48AB1E6">
      <w:numFmt w:val="bullet"/>
      <w:lvlText w:val="-"/>
      <w:lvlJc w:val="left"/>
      <w:pPr>
        <w:ind w:left="720" w:hanging="360"/>
      </w:pPr>
      <w:rPr>
        <w:rFonts w:ascii="Calibri" w:eastAsia="Calibr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34">
    <w:nsid w:val="719A6397"/>
    <w:multiLevelType w:val="hybridMultilevel"/>
    <w:tmpl w:val="DDD28554"/>
    <w:lvl w:ilvl="0" w:tplc="046E0011">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5">
    <w:nsid w:val="71B578E1"/>
    <w:multiLevelType w:val="multilevel"/>
    <w:tmpl w:val="352AD8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2AD1A4E"/>
    <w:multiLevelType w:val="hybridMultilevel"/>
    <w:tmpl w:val="B7C6AD38"/>
    <w:lvl w:ilvl="0" w:tplc="B48AB1E6">
      <w:numFmt w:val="bullet"/>
      <w:lvlText w:val="-"/>
      <w:lvlJc w:val="left"/>
      <w:pPr>
        <w:ind w:left="720" w:hanging="360"/>
      </w:pPr>
      <w:rPr>
        <w:rFonts w:ascii="Calibri" w:eastAsia="Calibri" w:hAnsi="Calibri" w:cs="Calibri"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7">
    <w:nsid w:val="73E864D4"/>
    <w:multiLevelType w:val="hybridMultilevel"/>
    <w:tmpl w:val="EF285BC8"/>
    <w:lvl w:ilvl="0" w:tplc="F47A7BD8">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8">
    <w:nsid w:val="74D31151"/>
    <w:multiLevelType w:val="hybridMultilevel"/>
    <w:tmpl w:val="044072B4"/>
    <w:lvl w:ilvl="0" w:tplc="5F20B534">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39">
    <w:nsid w:val="75CF4A05"/>
    <w:multiLevelType w:val="hybridMultilevel"/>
    <w:tmpl w:val="0BE23DA4"/>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0">
    <w:nsid w:val="787C7B4B"/>
    <w:multiLevelType w:val="hybridMultilevel"/>
    <w:tmpl w:val="7DF0F366"/>
    <w:lvl w:ilvl="0" w:tplc="5F20B534">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41">
    <w:nsid w:val="7B5662A7"/>
    <w:multiLevelType w:val="hybridMultilevel"/>
    <w:tmpl w:val="B7ACF9CC"/>
    <w:lvl w:ilvl="0" w:tplc="B48AB1E6">
      <w:numFmt w:val="bullet"/>
      <w:lvlText w:val="-"/>
      <w:lvlJc w:val="left"/>
      <w:pPr>
        <w:ind w:left="720" w:hanging="360"/>
      </w:pPr>
      <w:rPr>
        <w:rFonts w:ascii="Calibri" w:eastAsia="Calibr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8"/>
  </w:num>
  <w:num w:numId="4">
    <w:abstractNumId w:val="5"/>
  </w:num>
  <w:num w:numId="5">
    <w:abstractNumId w:val="40"/>
  </w:num>
  <w:num w:numId="6">
    <w:abstractNumId w:val="10"/>
  </w:num>
  <w:num w:numId="7">
    <w:abstractNumId w:val="25"/>
  </w:num>
  <w:num w:numId="8">
    <w:abstractNumId w:val="26"/>
  </w:num>
  <w:num w:numId="9">
    <w:abstractNumId w:val="21"/>
  </w:num>
  <w:num w:numId="10">
    <w:abstractNumId w:val="35"/>
  </w:num>
  <w:num w:numId="11">
    <w:abstractNumId w:val="24"/>
  </w:num>
  <w:num w:numId="12">
    <w:abstractNumId w:val="23"/>
  </w:num>
  <w:num w:numId="13">
    <w:abstractNumId w:val="16"/>
  </w:num>
  <w:num w:numId="14">
    <w:abstractNumId w:val="30"/>
  </w:num>
  <w:num w:numId="15">
    <w:abstractNumId w:val="20"/>
  </w:num>
  <w:num w:numId="16">
    <w:abstractNumId w:val="4"/>
  </w:num>
  <w:num w:numId="17">
    <w:abstractNumId w:val="39"/>
  </w:num>
  <w:num w:numId="18">
    <w:abstractNumId w:val="6"/>
  </w:num>
  <w:num w:numId="19">
    <w:abstractNumId w:val="27"/>
  </w:num>
  <w:num w:numId="20">
    <w:abstractNumId w:val="3"/>
  </w:num>
  <w:num w:numId="21">
    <w:abstractNumId w:val="13"/>
  </w:num>
  <w:num w:numId="22">
    <w:abstractNumId w:val="12"/>
  </w:num>
  <w:num w:numId="23">
    <w:abstractNumId w:val="8"/>
  </w:num>
  <w:num w:numId="24">
    <w:abstractNumId w:val="32"/>
  </w:num>
  <w:num w:numId="25">
    <w:abstractNumId w:val="15"/>
  </w:num>
  <w:num w:numId="26">
    <w:abstractNumId w:val="37"/>
  </w:num>
  <w:num w:numId="27">
    <w:abstractNumId w:val="1"/>
  </w:num>
  <w:num w:numId="28">
    <w:abstractNumId w:val="33"/>
  </w:num>
  <w:num w:numId="29">
    <w:abstractNumId w:val="2"/>
  </w:num>
  <w:num w:numId="30">
    <w:abstractNumId w:val="19"/>
  </w:num>
  <w:num w:numId="31">
    <w:abstractNumId w:val="36"/>
  </w:num>
  <w:num w:numId="32">
    <w:abstractNumId w:val="31"/>
  </w:num>
  <w:num w:numId="33">
    <w:abstractNumId w:val="17"/>
  </w:num>
  <w:num w:numId="34">
    <w:abstractNumId w:val="18"/>
  </w:num>
  <w:num w:numId="35">
    <w:abstractNumId w:val="14"/>
  </w:num>
  <w:num w:numId="36">
    <w:abstractNumId w:val="22"/>
  </w:num>
  <w:num w:numId="37">
    <w:abstractNumId w:val="29"/>
  </w:num>
  <w:num w:numId="38">
    <w:abstractNumId w:val="41"/>
  </w:num>
  <w:num w:numId="39">
    <w:abstractNumId w:val="11"/>
  </w:num>
  <w:num w:numId="40">
    <w:abstractNumId w:val="34"/>
  </w:num>
  <w:num w:numId="41">
    <w:abstractNumId w:val="28"/>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C64"/>
    <w:rsid w:val="00002D57"/>
    <w:rsid w:val="00004747"/>
    <w:rsid w:val="00006129"/>
    <w:rsid w:val="000066F4"/>
    <w:rsid w:val="00006D7D"/>
    <w:rsid w:val="000312E2"/>
    <w:rsid w:val="00041C59"/>
    <w:rsid w:val="00042D90"/>
    <w:rsid w:val="00044C5D"/>
    <w:rsid w:val="000466BA"/>
    <w:rsid w:val="000515E7"/>
    <w:rsid w:val="00063283"/>
    <w:rsid w:val="000637F7"/>
    <w:rsid w:val="000649D4"/>
    <w:rsid w:val="00083DA9"/>
    <w:rsid w:val="000924DD"/>
    <w:rsid w:val="000E6F93"/>
    <w:rsid w:val="00100BAA"/>
    <w:rsid w:val="00101B2A"/>
    <w:rsid w:val="001058E5"/>
    <w:rsid w:val="001063C3"/>
    <w:rsid w:val="00116144"/>
    <w:rsid w:val="00144F9F"/>
    <w:rsid w:val="00157E4A"/>
    <w:rsid w:val="001801E5"/>
    <w:rsid w:val="00184315"/>
    <w:rsid w:val="00190F29"/>
    <w:rsid w:val="001A1745"/>
    <w:rsid w:val="001A7582"/>
    <w:rsid w:val="001B5A56"/>
    <w:rsid w:val="001B6C7D"/>
    <w:rsid w:val="001C0E37"/>
    <w:rsid w:val="001C6E9D"/>
    <w:rsid w:val="001D5EF3"/>
    <w:rsid w:val="001E4965"/>
    <w:rsid w:val="0020695C"/>
    <w:rsid w:val="0022647F"/>
    <w:rsid w:val="00232568"/>
    <w:rsid w:val="00242994"/>
    <w:rsid w:val="00251F36"/>
    <w:rsid w:val="00256FC8"/>
    <w:rsid w:val="002707DD"/>
    <w:rsid w:val="002A0033"/>
    <w:rsid w:val="002A76AF"/>
    <w:rsid w:val="002B0D7E"/>
    <w:rsid w:val="002C4AAA"/>
    <w:rsid w:val="002C7FB8"/>
    <w:rsid w:val="002D04EE"/>
    <w:rsid w:val="002E1522"/>
    <w:rsid w:val="002E7D1C"/>
    <w:rsid w:val="002F2B70"/>
    <w:rsid w:val="002F79F4"/>
    <w:rsid w:val="00317654"/>
    <w:rsid w:val="00332343"/>
    <w:rsid w:val="00357045"/>
    <w:rsid w:val="00366206"/>
    <w:rsid w:val="00377FF1"/>
    <w:rsid w:val="00380205"/>
    <w:rsid w:val="00383CA1"/>
    <w:rsid w:val="003B2A24"/>
    <w:rsid w:val="003B424B"/>
    <w:rsid w:val="003C3286"/>
    <w:rsid w:val="003D464F"/>
    <w:rsid w:val="003E584D"/>
    <w:rsid w:val="003F14D9"/>
    <w:rsid w:val="00411252"/>
    <w:rsid w:val="00411DB8"/>
    <w:rsid w:val="00421B83"/>
    <w:rsid w:val="00441F36"/>
    <w:rsid w:val="004537B1"/>
    <w:rsid w:val="0046070C"/>
    <w:rsid w:val="004753BE"/>
    <w:rsid w:val="00482154"/>
    <w:rsid w:val="00483E9F"/>
    <w:rsid w:val="00495426"/>
    <w:rsid w:val="00496831"/>
    <w:rsid w:val="004A55B5"/>
    <w:rsid w:val="004C2D9C"/>
    <w:rsid w:val="004C7FC1"/>
    <w:rsid w:val="004D745E"/>
    <w:rsid w:val="004E08FE"/>
    <w:rsid w:val="004E2F0E"/>
    <w:rsid w:val="004F584D"/>
    <w:rsid w:val="005023C3"/>
    <w:rsid w:val="00503910"/>
    <w:rsid w:val="00504B92"/>
    <w:rsid w:val="00511A02"/>
    <w:rsid w:val="005122BA"/>
    <w:rsid w:val="0053581B"/>
    <w:rsid w:val="00541D85"/>
    <w:rsid w:val="00560100"/>
    <w:rsid w:val="00562CF5"/>
    <w:rsid w:val="00576E5F"/>
    <w:rsid w:val="00591407"/>
    <w:rsid w:val="0059163C"/>
    <w:rsid w:val="0059794E"/>
    <w:rsid w:val="005C4877"/>
    <w:rsid w:val="005C4B37"/>
    <w:rsid w:val="005D3206"/>
    <w:rsid w:val="005F3274"/>
    <w:rsid w:val="00604800"/>
    <w:rsid w:val="00607EA6"/>
    <w:rsid w:val="006229D4"/>
    <w:rsid w:val="006255DA"/>
    <w:rsid w:val="00641E0F"/>
    <w:rsid w:val="006442A6"/>
    <w:rsid w:val="00650CDF"/>
    <w:rsid w:val="00651C49"/>
    <w:rsid w:val="00654B05"/>
    <w:rsid w:val="0067415C"/>
    <w:rsid w:val="00683D30"/>
    <w:rsid w:val="00690B6A"/>
    <w:rsid w:val="00697BE7"/>
    <w:rsid w:val="006C68F3"/>
    <w:rsid w:val="006E54A4"/>
    <w:rsid w:val="006F0F4D"/>
    <w:rsid w:val="00711D28"/>
    <w:rsid w:val="007205EA"/>
    <w:rsid w:val="007249BA"/>
    <w:rsid w:val="00731742"/>
    <w:rsid w:val="00737752"/>
    <w:rsid w:val="00751A32"/>
    <w:rsid w:val="0077332E"/>
    <w:rsid w:val="00787C95"/>
    <w:rsid w:val="00793FB0"/>
    <w:rsid w:val="00795D57"/>
    <w:rsid w:val="007A3B10"/>
    <w:rsid w:val="007A3F61"/>
    <w:rsid w:val="007A6FBD"/>
    <w:rsid w:val="007B687B"/>
    <w:rsid w:val="007C35BC"/>
    <w:rsid w:val="007C4EEB"/>
    <w:rsid w:val="007D5451"/>
    <w:rsid w:val="007E1EA1"/>
    <w:rsid w:val="007E2150"/>
    <w:rsid w:val="007F654E"/>
    <w:rsid w:val="00805EA4"/>
    <w:rsid w:val="0082432D"/>
    <w:rsid w:val="008276FB"/>
    <w:rsid w:val="00835963"/>
    <w:rsid w:val="008409D5"/>
    <w:rsid w:val="00845D7A"/>
    <w:rsid w:val="008475CF"/>
    <w:rsid w:val="00854F60"/>
    <w:rsid w:val="00864A5C"/>
    <w:rsid w:val="00897709"/>
    <w:rsid w:val="008B24CF"/>
    <w:rsid w:val="008D5386"/>
    <w:rsid w:val="008D7269"/>
    <w:rsid w:val="008E6FCD"/>
    <w:rsid w:val="008F0071"/>
    <w:rsid w:val="008F0CFB"/>
    <w:rsid w:val="0091299E"/>
    <w:rsid w:val="00915F83"/>
    <w:rsid w:val="00920A9E"/>
    <w:rsid w:val="00943B0E"/>
    <w:rsid w:val="00960571"/>
    <w:rsid w:val="009614AE"/>
    <w:rsid w:val="00970C04"/>
    <w:rsid w:val="00982EF4"/>
    <w:rsid w:val="00986A95"/>
    <w:rsid w:val="00995939"/>
    <w:rsid w:val="009A0CF4"/>
    <w:rsid w:val="009A29FB"/>
    <w:rsid w:val="009A664B"/>
    <w:rsid w:val="009D42D2"/>
    <w:rsid w:val="009E2C86"/>
    <w:rsid w:val="009E5DDB"/>
    <w:rsid w:val="009E5E8D"/>
    <w:rsid w:val="009E63FC"/>
    <w:rsid w:val="009E647B"/>
    <w:rsid w:val="009F3DE8"/>
    <w:rsid w:val="00A208B6"/>
    <w:rsid w:val="00A30924"/>
    <w:rsid w:val="00A329AF"/>
    <w:rsid w:val="00A40109"/>
    <w:rsid w:val="00A43F96"/>
    <w:rsid w:val="00A50271"/>
    <w:rsid w:val="00A52C13"/>
    <w:rsid w:val="00A71CD4"/>
    <w:rsid w:val="00A726C7"/>
    <w:rsid w:val="00A8142A"/>
    <w:rsid w:val="00A9203F"/>
    <w:rsid w:val="00A92F78"/>
    <w:rsid w:val="00AA20C9"/>
    <w:rsid w:val="00AC172E"/>
    <w:rsid w:val="00AC6A11"/>
    <w:rsid w:val="00AC750A"/>
    <w:rsid w:val="00AF2469"/>
    <w:rsid w:val="00B02992"/>
    <w:rsid w:val="00B101CA"/>
    <w:rsid w:val="00B131FC"/>
    <w:rsid w:val="00B137FF"/>
    <w:rsid w:val="00B25408"/>
    <w:rsid w:val="00B25921"/>
    <w:rsid w:val="00B273A8"/>
    <w:rsid w:val="00B324FD"/>
    <w:rsid w:val="00B36765"/>
    <w:rsid w:val="00B5678C"/>
    <w:rsid w:val="00B6739B"/>
    <w:rsid w:val="00B76BE0"/>
    <w:rsid w:val="00BA05DC"/>
    <w:rsid w:val="00BA16E4"/>
    <w:rsid w:val="00BA4AE9"/>
    <w:rsid w:val="00BA534C"/>
    <w:rsid w:val="00BB0FCB"/>
    <w:rsid w:val="00BC008D"/>
    <w:rsid w:val="00BC0756"/>
    <w:rsid w:val="00BC1BF2"/>
    <w:rsid w:val="00BC1C25"/>
    <w:rsid w:val="00BD1BF7"/>
    <w:rsid w:val="00BD2C1C"/>
    <w:rsid w:val="00BE258F"/>
    <w:rsid w:val="00BF1B36"/>
    <w:rsid w:val="00BF542D"/>
    <w:rsid w:val="00C067EE"/>
    <w:rsid w:val="00C15F5B"/>
    <w:rsid w:val="00C266B0"/>
    <w:rsid w:val="00C31A8A"/>
    <w:rsid w:val="00C47710"/>
    <w:rsid w:val="00C528FB"/>
    <w:rsid w:val="00C62155"/>
    <w:rsid w:val="00C75FDB"/>
    <w:rsid w:val="00C821CE"/>
    <w:rsid w:val="00C94B8F"/>
    <w:rsid w:val="00CA6566"/>
    <w:rsid w:val="00CA7064"/>
    <w:rsid w:val="00CB02BE"/>
    <w:rsid w:val="00CC70A6"/>
    <w:rsid w:val="00CC7DA7"/>
    <w:rsid w:val="00CD1E67"/>
    <w:rsid w:val="00CD5108"/>
    <w:rsid w:val="00CD73F9"/>
    <w:rsid w:val="00CE2CE1"/>
    <w:rsid w:val="00CE6C64"/>
    <w:rsid w:val="00CF38F8"/>
    <w:rsid w:val="00D075B5"/>
    <w:rsid w:val="00D145EF"/>
    <w:rsid w:val="00D15F8C"/>
    <w:rsid w:val="00D163FF"/>
    <w:rsid w:val="00D31B4C"/>
    <w:rsid w:val="00D43FF5"/>
    <w:rsid w:val="00D45CE6"/>
    <w:rsid w:val="00D8245C"/>
    <w:rsid w:val="00D9073B"/>
    <w:rsid w:val="00D939CB"/>
    <w:rsid w:val="00DB0A47"/>
    <w:rsid w:val="00DC3585"/>
    <w:rsid w:val="00DE24D6"/>
    <w:rsid w:val="00DF1419"/>
    <w:rsid w:val="00DF2BD0"/>
    <w:rsid w:val="00DF5DB4"/>
    <w:rsid w:val="00E02155"/>
    <w:rsid w:val="00E0385F"/>
    <w:rsid w:val="00E110EF"/>
    <w:rsid w:val="00E12569"/>
    <w:rsid w:val="00E150D4"/>
    <w:rsid w:val="00E152B1"/>
    <w:rsid w:val="00E25110"/>
    <w:rsid w:val="00E337B4"/>
    <w:rsid w:val="00E425DD"/>
    <w:rsid w:val="00E603F2"/>
    <w:rsid w:val="00E6277F"/>
    <w:rsid w:val="00E6327E"/>
    <w:rsid w:val="00E7137F"/>
    <w:rsid w:val="00E8489B"/>
    <w:rsid w:val="00E926A0"/>
    <w:rsid w:val="00EA3A20"/>
    <w:rsid w:val="00EB4578"/>
    <w:rsid w:val="00EC0E23"/>
    <w:rsid w:val="00ED4F86"/>
    <w:rsid w:val="00F06736"/>
    <w:rsid w:val="00F1513C"/>
    <w:rsid w:val="00F17DD6"/>
    <w:rsid w:val="00F24284"/>
    <w:rsid w:val="00F27AB4"/>
    <w:rsid w:val="00F339CF"/>
    <w:rsid w:val="00F34D87"/>
    <w:rsid w:val="00F3559F"/>
    <w:rsid w:val="00F37F46"/>
    <w:rsid w:val="00F50427"/>
    <w:rsid w:val="00F61D0B"/>
    <w:rsid w:val="00F64F1D"/>
    <w:rsid w:val="00F70CA0"/>
    <w:rsid w:val="00F9237B"/>
    <w:rsid w:val="00F92EB1"/>
    <w:rsid w:val="00F953B7"/>
    <w:rsid w:val="00FA4510"/>
    <w:rsid w:val="00FC1094"/>
    <w:rsid w:val="00FC7539"/>
    <w:rsid w:val="00FF27C5"/>
    <w:rsid w:val="00FF3F6A"/>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b-LU" w:eastAsia="lb-L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21CE"/>
    <w:rPr>
      <w:sz w:val="24"/>
      <w:szCs w:val="24"/>
      <w:lang w:val="fr-FR" w:eastAsia="fr-FR"/>
    </w:rPr>
  </w:style>
  <w:style w:type="paragraph" w:styleId="Heading1">
    <w:name w:val="heading 1"/>
    <w:basedOn w:val="Normal"/>
    <w:next w:val="Normal"/>
    <w:qFormat/>
    <w:rsid w:val="00C821C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67415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C4771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7415C"/>
    <w:rPr>
      <w:rFonts w:asciiTheme="majorHAnsi" w:eastAsiaTheme="majorEastAsia" w:hAnsiTheme="majorHAnsi" w:cstheme="majorBidi"/>
      <w:b/>
      <w:bCs/>
      <w:color w:val="4F81BD" w:themeColor="accent1"/>
      <w:sz w:val="26"/>
      <w:szCs w:val="26"/>
      <w:lang w:val="fr-FR" w:eastAsia="fr-FR"/>
    </w:rPr>
  </w:style>
  <w:style w:type="character" w:customStyle="1" w:styleId="Heading3Char">
    <w:name w:val="Heading 3 Char"/>
    <w:basedOn w:val="DefaultParagraphFont"/>
    <w:link w:val="Heading3"/>
    <w:semiHidden/>
    <w:rsid w:val="00C47710"/>
    <w:rPr>
      <w:rFonts w:asciiTheme="majorHAnsi" w:eastAsiaTheme="majorEastAsia" w:hAnsiTheme="majorHAnsi" w:cstheme="majorBidi"/>
      <w:b/>
      <w:bCs/>
      <w:color w:val="4F81BD" w:themeColor="accent1"/>
      <w:sz w:val="24"/>
      <w:szCs w:val="24"/>
      <w:lang w:val="fr-FR" w:eastAsia="fr-FR"/>
    </w:rPr>
  </w:style>
  <w:style w:type="paragraph" w:styleId="BodyText">
    <w:name w:val="Body Text"/>
    <w:basedOn w:val="Normal"/>
    <w:rsid w:val="00C821CE"/>
    <w:pPr>
      <w:spacing w:before="60" w:after="60"/>
      <w:jc w:val="both"/>
    </w:pPr>
    <w:rPr>
      <w:lang w:val="en-US" w:eastAsia="en-US"/>
    </w:rPr>
  </w:style>
  <w:style w:type="paragraph" w:styleId="ListBullet">
    <w:name w:val="List Bullet"/>
    <w:basedOn w:val="Normal"/>
    <w:rsid w:val="00C821CE"/>
    <w:pPr>
      <w:numPr>
        <w:numId w:val="1"/>
      </w:numPr>
    </w:pPr>
  </w:style>
  <w:style w:type="paragraph" w:styleId="FootnoteText">
    <w:name w:val="footnote text"/>
    <w:basedOn w:val="Normal"/>
    <w:link w:val="FootnoteTextChar"/>
    <w:semiHidden/>
    <w:rsid w:val="00C821CE"/>
    <w:rPr>
      <w:sz w:val="20"/>
      <w:szCs w:val="20"/>
      <w:lang w:val="en-US" w:eastAsia="en-US"/>
    </w:rPr>
  </w:style>
  <w:style w:type="character" w:customStyle="1" w:styleId="FootnoteTextChar">
    <w:name w:val="Footnote Text Char"/>
    <w:basedOn w:val="DefaultParagraphFont"/>
    <w:link w:val="FootnoteText"/>
    <w:semiHidden/>
    <w:rsid w:val="002C4AAA"/>
    <w:rPr>
      <w:lang w:val="en-US" w:eastAsia="en-US"/>
    </w:rPr>
  </w:style>
  <w:style w:type="character" w:styleId="FootnoteReference">
    <w:name w:val="footnote reference"/>
    <w:semiHidden/>
    <w:rsid w:val="00C821CE"/>
    <w:rPr>
      <w:vertAlign w:val="superscript"/>
    </w:rPr>
  </w:style>
  <w:style w:type="paragraph" w:styleId="Header">
    <w:name w:val="header"/>
    <w:basedOn w:val="Normal"/>
    <w:rsid w:val="00C821CE"/>
    <w:pPr>
      <w:tabs>
        <w:tab w:val="center" w:pos="4536"/>
        <w:tab w:val="right" w:pos="9072"/>
      </w:tabs>
    </w:pPr>
  </w:style>
  <w:style w:type="paragraph" w:styleId="Footer">
    <w:name w:val="footer"/>
    <w:basedOn w:val="Normal"/>
    <w:rsid w:val="00C821CE"/>
    <w:pPr>
      <w:tabs>
        <w:tab w:val="center" w:pos="4536"/>
        <w:tab w:val="right" w:pos="9072"/>
      </w:tabs>
    </w:pPr>
  </w:style>
  <w:style w:type="character" w:styleId="PageNumber">
    <w:name w:val="page number"/>
    <w:basedOn w:val="DefaultParagraphFont"/>
    <w:rsid w:val="00C821CE"/>
  </w:style>
  <w:style w:type="paragraph" w:customStyle="1" w:styleId="CM4">
    <w:name w:val="CM4"/>
    <w:basedOn w:val="Normal"/>
    <w:next w:val="Normal"/>
    <w:rsid w:val="005F3274"/>
    <w:pPr>
      <w:autoSpaceDE w:val="0"/>
      <w:autoSpaceDN w:val="0"/>
      <w:adjustRightInd w:val="0"/>
    </w:pPr>
    <w:rPr>
      <w:rFonts w:ascii="EUAlbertina" w:hAnsi="EUAlbertina"/>
    </w:rPr>
  </w:style>
  <w:style w:type="character" w:styleId="Emphasis">
    <w:name w:val="Emphasis"/>
    <w:qFormat/>
    <w:rsid w:val="0022647F"/>
    <w:rPr>
      <w:i/>
      <w:iCs/>
    </w:rPr>
  </w:style>
  <w:style w:type="character" w:styleId="CommentReference">
    <w:name w:val="annotation reference"/>
    <w:uiPriority w:val="99"/>
    <w:semiHidden/>
    <w:rsid w:val="00504B92"/>
    <w:rPr>
      <w:sz w:val="16"/>
      <w:szCs w:val="16"/>
    </w:rPr>
  </w:style>
  <w:style w:type="paragraph" w:styleId="CommentText">
    <w:name w:val="annotation text"/>
    <w:basedOn w:val="Normal"/>
    <w:link w:val="CommentTextChar"/>
    <w:uiPriority w:val="99"/>
    <w:semiHidden/>
    <w:rsid w:val="00504B92"/>
    <w:rPr>
      <w:sz w:val="20"/>
      <w:szCs w:val="20"/>
    </w:rPr>
  </w:style>
  <w:style w:type="character" w:customStyle="1" w:styleId="CommentTextChar">
    <w:name w:val="Comment Text Char"/>
    <w:basedOn w:val="DefaultParagraphFont"/>
    <w:link w:val="CommentText"/>
    <w:uiPriority w:val="99"/>
    <w:semiHidden/>
    <w:rsid w:val="00C47710"/>
    <w:rPr>
      <w:lang w:val="fr-FR" w:eastAsia="fr-FR"/>
    </w:rPr>
  </w:style>
  <w:style w:type="paragraph" w:styleId="CommentSubject">
    <w:name w:val="annotation subject"/>
    <w:basedOn w:val="CommentText"/>
    <w:next w:val="CommentText"/>
    <w:semiHidden/>
    <w:rsid w:val="00504B92"/>
    <w:rPr>
      <w:b/>
      <w:bCs/>
    </w:rPr>
  </w:style>
  <w:style w:type="paragraph" w:styleId="BalloonText">
    <w:name w:val="Balloon Text"/>
    <w:basedOn w:val="Normal"/>
    <w:semiHidden/>
    <w:rsid w:val="00504B92"/>
    <w:rPr>
      <w:rFonts w:ascii="Tahoma" w:hAnsi="Tahoma" w:cs="Tahoma"/>
      <w:sz w:val="16"/>
      <w:szCs w:val="16"/>
    </w:rPr>
  </w:style>
  <w:style w:type="paragraph" w:customStyle="1" w:styleId="Default">
    <w:name w:val="Default"/>
    <w:rsid w:val="008409D5"/>
    <w:pPr>
      <w:autoSpaceDE w:val="0"/>
      <w:autoSpaceDN w:val="0"/>
      <w:adjustRightInd w:val="0"/>
    </w:pPr>
    <w:rPr>
      <w:rFonts w:ascii="EUAlbertina" w:eastAsia="Calibri" w:hAnsi="EUAlbertina" w:cs="EUAlbertina"/>
      <w:color w:val="000000"/>
      <w:sz w:val="24"/>
      <w:szCs w:val="24"/>
      <w:lang w:val="fr-BE" w:eastAsia="fr-BE"/>
    </w:rPr>
  </w:style>
  <w:style w:type="character" w:styleId="Hyperlink">
    <w:name w:val="Hyperlink"/>
    <w:uiPriority w:val="99"/>
    <w:unhideWhenUsed/>
    <w:rsid w:val="00943B0E"/>
    <w:rPr>
      <w:color w:val="0000FF"/>
      <w:u w:val="single"/>
    </w:rPr>
  </w:style>
  <w:style w:type="paragraph" w:styleId="HTMLPreformatted">
    <w:name w:val="HTML Preformatted"/>
    <w:basedOn w:val="Normal"/>
    <w:link w:val="HTMLPreformattedChar"/>
    <w:rsid w:val="00674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67415C"/>
    <w:rPr>
      <w:rFonts w:ascii="Courier New" w:eastAsia="Courier New" w:hAnsi="Courier New" w:cs="Courier New"/>
      <w:lang w:val="fr-FR" w:eastAsia="fr-FR"/>
    </w:rPr>
  </w:style>
  <w:style w:type="paragraph" w:styleId="BodyText2">
    <w:name w:val="Body Text 2"/>
    <w:basedOn w:val="Normal"/>
    <w:link w:val="BodyText2Char"/>
    <w:rsid w:val="00C47710"/>
    <w:pPr>
      <w:spacing w:after="120" w:line="480" w:lineRule="auto"/>
    </w:pPr>
  </w:style>
  <w:style w:type="character" w:customStyle="1" w:styleId="BodyText2Char">
    <w:name w:val="Body Text 2 Char"/>
    <w:basedOn w:val="DefaultParagraphFont"/>
    <w:link w:val="BodyText2"/>
    <w:rsid w:val="00C47710"/>
    <w:rPr>
      <w:sz w:val="24"/>
      <w:szCs w:val="24"/>
      <w:lang w:val="fr-FR" w:eastAsia="fr-FR"/>
    </w:rPr>
  </w:style>
  <w:style w:type="paragraph" w:styleId="Title">
    <w:name w:val="Title"/>
    <w:basedOn w:val="Normal"/>
    <w:link w:val="TitleChar"/>
    <w:qFormat/>
    <w:rsid w:val="00C47710"/>
    <w:pPr>
      <w:jc w:val="center"/>
    </w:pPr>
    <w:rPr>
      <w:rFonts w:ascii="Calibri" w:hAnsi="Calibri" w:cs="Tahoma"/>
      <w:b/>
      <w:bCs/>
      <w:sz w:val="28"/>
    </w:rPr>
  </w:style>
  <w:style w:type="character" w:customStyle="1" w:styleId="TitleChar">
    <w:name w:val="Title Char"/>
    <w:basedOn w:val="DefaultParagraphFont"/>
    <w:link w:val="Title"/>
    <w:rsid w:val="00C47710"/>
    <w:rPr>
      <w:rFonts w:ascii="Calibri" w:hAnsi="Calibri" w:cs="Tahoma"/>
      <w:b/>
      <w:bCs/>
      <w:sz w:val="28"/>
      <w:szCs w:val="24"/>
      <w:lang w:val="fr-FR" w:eastAsia="fr-FR"/>
    </w:rPr>
  </w:style>
  <w:style w:type="paragraph" w:styleId="ListParagraph">
    <w:name w:val="List Paragraph"/>
    <w:basedOn w:val="Normal"/>
    <w:uiPriority w:val="34"/>
    <w:qFormat/>
    <w:rsid w:val="00C47710"/>
    <w:pPr>
      <w:spacing w:after="200" w:line="276" w:lineRule="auto"/>
      <w:ind w:left="720"/>
      <w:contextualSpacing/>
    </w:pPr>
    <w:rPr>
      <w:rFonts w:asciiTheme="minorHAnsi" w:eastAsiaTheme="minorEastAsia" w:hAnsiTheme="minorHAnsi" w:cstheme="minorBidi"/>
      <w:sz w:val="22"/>
      <w:szCs w:val="22"/>
      <w:lang w:val="fr-LU" w:eastAsia="fr-LU"/>
    </w:rPr>
  </w:style>
  <w:style w:type="paragraph" w:customStyle="1" w:styleId="Body1">
    <w:name w:val="Body 1"/>
    <w:autoRedefine/>
    <w:rsid w:val="00483E9F"/>
    <w:pPr>
      <w:spacing w:after="240"/>
      <w:jc w:val="both"/>
      <w:outlineLvl w:val="0"/>
    </w:pPr>
    <w:rPr>
      <w:rFonts w:eastAsia="ヒラギノ角ゴ Pro W3"/>
      <w:color w:val="000000"/>
      <w:sz w:val="24"/>
      <w:lang w:val="en-US" w:eastAsia="fr-LU"/>
    </w:rPr>
  </w:style>
  <w:style w:type="paragraph" w:styleId="NormalWeb">
    <w:name w:val="Normal (Web)"/>
    <w:basedOn w:val="Normal"/>
    <w:uiPriority w:val="99"/>
    <w:unhideWhenUsed/>
    <w:rsid w:val="00483E9F"/>
    <w:pPr>
      <w:spacing w:before="100" w:beforeAutospacing="1" w:after="100" w:afterAutospacing="1"/>
    </w:pPr>
    <w:rPr>
      <w:lang w:val="fr-LU" w:eastAsia="lb-LU"/>
    </w:rPr>
  </w:style>
  <w:style w:type="paragraph" w:styleId="TOC2">
    <w:name w:val="toc 2"/>
    <w:basedOn w:val="Normal"/>
    <w:next w:val="Normal"/>
    <w:autoRedefine/>
    <w:uiPriority w:val="39"/>
    <w:unhideWhenUsed/>
    <w:qFormat/>
    <w:rsid w:val="00101B2A"/>
    <w:pPr>
      <w:tabs>
        <w:tab w:val="left" w:pos="660"/>
        <w:tab w:val="right" w:leader="dot" w:pos="9016"/>
      </w:tabs>
      <w:spacing w:after="100" w:line="276" w:lineRule="auto"/>
      <w:ind w:left="709" w:hanging="425"/>
    </w:pPr>
    <w:rPr>
      <w:rFonts w:asciiTheme="minorHAnsi" w:eastAsiaTheme="minorEastAsia" w:hAnsiTheme="minorHAnsi" w:cstheme="minorBidi"/>
      <w:sz w:val="22"/>
      <w:szCs w:val="22"/>
      <w:lang w:val="en-US" w:eastAsia="en-US"/>
    </w:rPr>
  </w:style>
  <w:style w:type="paragraph" w:styleId="TOC3">
    <w:name w:val="toc 3"/>
    <w:basedOn w:val="Normal"/>
    <w:next w:val="Normal"/>
    <w:autoRedefine/>
    <w:uiPriority w:val="39"/>
    <w:unhideWhenUsed/>
    <w:qFormat/>
    <w:rsid w:val="00101B2A"/>
    <w:pPr>
      <w:tabs>
        <w:tab w:val="right" w:leader="dot" w:pos="9016"/>
      </w:tabs>
      <w:spacing w:after="100" w:line="276" w:lineRule="auto"/>
      <w:ind w:left="709" w:hanging="269"/>
    </w:pPr>
    <w:rPr>
      <w:rFonts w:asciiTheme="minorHAnsi" w:eastAsiaTheme="minorEastAsia" w:hAnsiTheme="minorHAnsi" w:cstheme="minorBidi"/>
      <w:sz w:val="22"/>
      <w:szCs w:val="22"/>
      <w:lang w:val="en-US" w:eastAsia="en-US"/>
    </w:rPr>
  </w:style>
  <w:style w:type="character" w:customStyle="1" w:styleId="tocnumber">
    <w:name w:val="tocnumber"/>
    <w:basedOn w:val="DefaultParagraphFont"/>
    <w:rsid w:val="00101B2A"/>
  </w:style>
  <w:style w:type="paragraph" w:styleId="TOC1">
    <w:name w:val="toc 1"/>
    <w:basedOn w:val="Normal"/>
    <w:next w:val="Normal"/>
    <w:autoRedefine/>
    <w:uiPriority w:val="39"/>
    <w:unhideWhenUsed/>
    <w:qFormat/>
    <w:rsid w:val="00101B2A"/>
    <w:pPr>
      <w:spacing w:after="100" w:line="276" w:lineRule="auto"/>
    </w:pPr>
    <w:rPr>
      <w:rFonts w:asciiTheme="minorHAnsi" w:eastAsiaTheme="minorEastAsia" w:hAnsiTheme="minorHAnsi" w:cstheme="minorBidi"/>
      <w:sz w:val="22"/>
      <w:szCs w:val="22"/>
      <w:lang w:val="en-US" w:eastAsia="en-US"/>
    </w:rPr>
  </w:style>
  <w:style w:type="table" w:styleId="TableGrid">
    <w:name w:val="Table Grid"/>
    <w:basedOn w:val="TableNormal"/>
    <w:uiPriority w:val="59"/>
    <w:rsid w:val="00357045"/>
    <w:rPr>
      <w:rFonts w:asciiTheme="minorHAnsi" w:eastAsiaTheme="minorEastAsia" w:hAnsiTheme="minorHAnsi" w:cstheme="minorBidi"/>
      <w:sz w:val="22"/>
      <w:szCs w:val="22"/>
      <w:lang w:val="fr-LU" w:eastAsia="fr-L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b-LU" w:eastAsia="lb-L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21CE"/>
    <w:rPr>
      <w:sz w:val="24"/>
      <w:szCs w:val="24"/>
      <w:lang w:val="fr-FR" w:eastAsia="fr-FR"/>
    </w:rPr>
  </w:style>
  <w:style w:type="paragraph" w:styleId="Heading1">
    <w:name w:val="heading 1"/>
    <w:basedOn w:val="Normal"/>
    <w:next w:val="Normal"/>
    <w:qFormat/>
    <w:rsid w:val="00C821C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67415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C4771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7415C"/>
    <w:rPr>
      <w:rFonts w:asciiTheme="majorHAnsi" w:eastAsiaTheme="majorEastAsia" w:hAnsiTheme="majorHAnsi" w:cstheme="majorBidi"/>
      <w:b/>
      <w:bCs/>
      <w:color w:val="4F81BD" w:themeColor="accent1"/>
      <w:sz w:val="26"/>
      <w:szCs w:val="26"/>
      <w:lang w:val="fr-FR" w:eastAsia="fr-FR"/>
    </w:rPr>
  </w:style>
  <w:style w:type="character" w:customStyle="1" w:styleId="Heading3Char">
    <w:name w:val="Heading 3 Char"/>
    <w:basedOn w:val="DefaultParagraphFont"/>
    <w:link w:val="Heading3"/>
    <w:semiHidden/>
    <w:rsid w:val="00C47710"/>
    <w:rPr>
      <w:rFonts w:asciiTheme="majorHAnsi" w:eastAsiaTheme="majorEastAsia" w:hAnsiTheme="majorHAnsi" w:cstheme="majorBidi"/>
      <w:b/>
      <w:bCs/>
      <w:color w:val="4F81BD" w:themeColor="accent1"/>
      <w:sz w:val="24"/>
      <w:szCs w:val="24"/>
      <w:lang w:val="fr-FR" w:eastAsia="fr-FR"/>
    </w:rPr>
  </w:style>
  <w:style w:type="paragraph" w:styleId="BodyText">
    <w:name w:val="Body Text"/>
    <w:basedOn w:val="Normal"/>
    <w:rsid w:val="00C821CE"/>
    <w:pPr>
      <w:spacing w:before="60" w:after="60"/>
      <w:jc w:val="both"/>
    </w:pPr>
    <w:rPr>
      <w:lang w:val="en-US" w:eastAsia="en-US"/>
    </w:rPr>
  </w:style>
  <w:style w:type="paragraph" w:styleId="ListBullet">
    <w:name w:val="List Bullet"/>
    <w:basedOn w:val="Normal"/>
    <w:rsid w:val="00C821CE"/>
    <w:pPr>
      <w:numPr>
        <w:numId w:val="1"/>
      </w:numPr>
    </w:pPr>
  </w:style>
  <w:style w:type="paragraph" w:styleId="FootnoteText">
    <w:name w:val="footnote text"/>
    <w:basedOn w:val="Normal"/>
    <w:link w:val="FootnoteTextChar"/>
    <w:semiHidden/>
    <w:rsid w:val="00C821CE"/>
    <w:rPr>
      <w:sz w:val="20"/>
      <w:szCs w:val="20"/>
      <w:lang w:val="en-US" w:eastAsia="en-US"/>
    </w:rPr>
  </w:style>
  <w:style w:type="character" w:customStyle="1" w:styleId="FootnoteTextChar">
    <w:name w:val="Footnote Text Char"/>
    <w:basedOn w:val="DefaultParagraphFont"/>
    <w:link w:val="FootnoteText"/>
    <w:semiHidden/>
    <w:rsid w:val="002C4AAA"/>
    <w:rPr>
      <w:lang w:val="en-US" w:eastAsia="en-US"/>
    </w:rPr>
  </w:style>
  <w:style w:type="character" w:styleId="FootnoteReference">
    <w:name w:val="footnote reference"/>
    <w:semiHidden/>
    <w:rsid w:val="00C821CE"/>
    <w:rPr>
      <w:vertAlign w:val="superscript"/>
    </w:rPr>
  </w:style>
  <w:style w:type="paragraph" w:styleId="Header">
    <w:name w:val="header"/>
    <w:basedOn w:val="Normal"/>
    <w:rsid w:val="00C821CE"/>
    <w:pPr>
      <w:tabs>
        <w:tab w:val="center" w:pos="4536"/>
        <w:tab w:val="right" w:pos="9072"/>
      </w:tabs>
    </w:pPr>
  </w:style>
  <w:style w:type="paragraph" w:styleId="Footer">
    <w:name w:val="footer"/>
    <w:basedOn w:val="Normal"/>
    <w:rsid w:val="00C821CE"/>
    <w:pPr>
      <w:tabs>
        <w:tab w:val="center" w:pos="4536"/>
        <w:tab w:val="right" w:pos="9072"/>
      </w:tabs>
    </w:pPr>
  </w:style>
  <w:style w:type="character" w:styleId="PageNumber">
    <w:name w:val="page number"/>
    <w:basedOn w:val="DefaultParagraphFont"/>
    <w:rsid w:val="00C821CE"/>
  </w:style>
  <w:style w:type="paragraph" w:customStyle="1" w:styleId="CM4">
    <w:name w:val="CM4"/>
    <w:basedOn w:val="Normal"/>
    <w:next w:val="Normal"/>
    <w:rsid w:val="005F3274"/>
    <w:pPr>
      <w:autoSpaceDE w:val="0"/>
      <w:autoSpaceDN w:val="0"/>
      <w:adjustRightInd w:val="0"/>
    </w:pPr>
    <w:rPr>
      <w:rFonts w:ascii="EUAlbertina" w:hAnsi="EUAlbertina"/>
    </w:rPr>
  </w:style>
  <w:style w:type="character" w:styleId="Emphasis">
    <w:name w:val="Emphasis"/>
    <w:qFormat/>
    <w:rsid w:val="0022647F"/>
    <w:rPr>
      <w:i/>
      <w:iCs/>
    </w:rPr>
  </w:style>
  <w:style w:type="character" w:styleId="CommentReference">
    <w:name w:val="annotation reference"/>
    <w:uiPriority w:val="99"/>
    <w:semiHidden/>
    <w:rsid w:val="00504B92"/>
    <w:rPr>
      <w:sz w:val="16"/>
      <w:szCs w:val="16"/>
    </w:rPr>
  </w:style>
  <w:style w:type="paragraph" w:styleId="CommentText">
    <w:name w:val="annotation text"/>
    <w:basedOn w:val="Normal"/>
    <w:link w:val="CommentTextChar"/>
    <w:uiPriority w:val="99"/>
    <w:semiHidden/>
    <w:rsid w:val="00504B92"/>
    <w:rPr>
      <w:sz w:val="20"/>
      <w:szCs w:val="20"/>
    </w:rPr>
  </w:style>
  <w:style w:type="character" w:customStyle="1" w:styleId="CommentTextChar">
    <w:name w:val="Comment Text Char"/>
    <w:basedOn w:val="DefaultParagraphFont"/>
    <w:link w:val="CommentText"/>
    <w:uiPriority w:val="99"/>
    <w:semiHidden/>
    <w:rsid w:val="00C47710"/>
    <w:rPr>
      <w:lang w:val="fr-FR" w:eastAsia="fr-FR"/>
    </w:rPr>
  </w:style>
  <w:style w:type="paragraph" w:styleId="CommentSubject">
    <w:name w:val="annotation subject"/>
    <w:basedOn w:val="CommentText"/>
    <w:next w:val="CommentText"/>
    <w:semiHidden/>
    <w:rsid w:val="00504B92"/>
    <w:rPr>
      <w:b/>
      <w:bCs/>
    </w:rPr>
  </w:style>
  <w:style w:type="paragraph" w:styleId="BalloonText">
    <w:name w:val="Balloon Text"/>
    <w:basedOn w:val="Normal"/>
    <w:semiHidden/>
    <w:rsid w:val="00504B92"/>
    <w:rPr>
      <w:rFonts w:ascii="Tahoma" w:hAnsi="Tahoma" w:cs="Tahoma"/>
      <w:sz w:val="16"/>
      <w:szCs w:val="16"/>
    </w:rPr>
  </w:style>
  <w:style w:type="paragraph" w:customStyle="1" w:styleId="Default">
    <w:name w:val="Default"/>
    <w:rsid w:val="008409D5"/>
    <w:pPr>
      <w:autoSpaceDE w:val="0"/>
      <w:autoSpaceDN w:val="0"/>
      <w:adjustRightInd w:val="0"/>
    </w:pPr>
    <w:rPr>
      <w:rFonts w:ascii="EUAlbertina" w:eastAsia="Calibri" w:hAnsi="EUAlbertina" w:cs="EUAlbertina"/>
      <w:color w:val="000000"/>
      <w:sz w:val="24"/>
      <w:szCs w:val="24"/>
      <w:lang w:val="fr-BE" w:eastAsia="fr-BE"/>
    </w:rPr>
  </w:style>
  <w:style w:type="character" w:styleId="Hyperlink">
    <w:name w:val="Hyperlink"/>
    <w:uiPriority w:val="99"/>
    <w:unhideWhenUsed/>
    <w:rsid w:val="00943B0E"/>
    <w:rPr>
      <w:color w:val="0000FF"/>
      <w:u w:val="single"/>
    </w:rPr>
  </w:style>
  <w:style w:type="paragraph" w:styleId="HTMLPreformatted">
    <w:name w:val="HTML Preformatted"/>
    <w:basedOn w:val="Normal"/>
    <w:link w:val="HTMLPreformattedChar"/>
    <w:rsid w:val="00674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67415C"/>
    <w:rPr>
      <w:rFonts w:ascii="Courier New" w:eastAsia="Courier New" w:hAnsi="Courier New" w:cs="Courier New"/>
      <w:lang w:val="fr-FR" w:eastAsia="fr-FR"/>
    </w:rPr>
  </w:style>
  <w:style w:type="paragraph" w:styleId="BodyText2">
    <w:name w:val="Body Text 2"/>
    <w:basedOn w:val="Normal"/>
    <w:link w:val="BodyText2Char"/>
    <w:rsid w:val="00C47710"/>
    <w:pPr>
      <w:spacing w:after="120" w:line="480" w:lineRule="auto"/>
    </w:pPr>
  </w:style>
  <w:style w:type="character" w:customStyle="1" w:styleId="BodyText2Char">
    <w:name w:val="Body Text 2 Char"/>
    <w:basedOn w:val="DefaultParagraphFont"/>
    <w:link w:val="BodyText2"/>
    <w:rsid w:val="00C47710"/>
    <w:rPr>
      <w:sz w:val="24"/>
      <w:szCs w:val="24"/>
      <w:lang w:val="fr-FR" w:eastAsia="fr-FR"/>
    </w:rPr>
  </w:style>
  <w:style w:type="paragraph" w:styleId="Title">
    <w:name w:val="Title"/>
    <w:basedOn w:val="Normal"/>
    <w:link w:val="TitleChar"/>
    <w:qFormat/>
    <w:rsid w:val="00C47710"/>
    <w:pPr>
      <w:jc w:val="center"/>
    </w:pPr>
    <w:rPr>
      <w:rFonts w:ascii="Calibri" w:hAnsi="Calibri" w:cs="Tahoma"/>
      <w:b/>
      <w:bCs/>
      <w:sz w:val="28"/>
    </w:rPr>
  </w:style>
  <w:style w:type="character" w:customStyle="1" w:styleId="TitleChar">
    <w:name w:val="Title Char"/>
    <w:basedOn w:val="DefaultParagraphFont"/>
    <w:link w:val="Title"/>
    <w:rsid w:val="00C47710"/>
    <w:rPr>
      <w:rFonts w:ascii="Calibri" w:hAnsi="Calibri" w:cs="Tahoma"/>
      <w:b/>
      <w:bCs/>
      <w:sz w:val="28"/>
      <w:szCs w:val="24"/>
      <w:lang w:val="fr-FR" w:eastAsia="fr-FR"/>
    </w:rPr>
  </w:style>
  <w:style w:type="paragraph" w:styleId="ListParagraph">
    <w:name w:val="List Paragraph"/>
    <w:basedOn w:val="Normal"/>
    <w:uiPriority w:val="34"/>
    <w:qFormat/>
    <w:rsid w:val="00C47710"/>
    <w:pPr>
      <w:spacing w:after="200" w:line="276" w:lineRule="auto"/>
      <w:ind w:left="720"/>
      <w:contextualSpacing/>
    </w:pPr>
    <w:rPr>
      <w:rFonts w:asciiTheme="minorHAnsi" w:eastAsiaTheme="minorEastAsia" w:hAnsiTheme="minorHAnsi" w:cstheme="minorBidi"/>
      <w:sz w:val="22"/>
      <w:szCs w:val="22"/>
      <w:lang w:val="fr-LU" w:eastAsia="fr-LU"/>
    </w:rPr>
  </w:style>
  <w:style w:type="paragraph" w:customStyle="1" w:styleId="Body1">
    <w:name w:val="Body 1"/>
    <w:autoRedefine/>
    <w:rsid w:val="00483E9F"/>
    <w:pPr>
      <w:spacing w:after="240"/>
      <w:jc w:val="both"/>
      <w:outlineLvl w:val="0"/>
    </w:pPr>
    <w:rPr>
      <w:rFonts w:eastAsia="ヒラギノ角ゴ Pro W3"/>
      <w:color w:val="000000"/>
      <w:sz w:val="24"/>
      <w:lang w:val="en-US" w:eastAsia="fr-LU"/>
    </w:rPr>
  </w:style>
  <w:style w:type="paragraph" w:styleId="NormalWeb">
    <w:name w:val="Normal (Web)"/>
    <w:basedOn w:val="Normal"/>
    <w:uiPriority w:val="99"/>
    <w:unhideWhenUsed/>
    <w:rsid w:val="00483E9F"/>
    <w:pPr>
      <w:spacing w:before="100" w:beforeAutospacing="1" w:after="100" w:afterAutospacing="1"/>
    </w:pPr>
    <w:rPr>
      <w:lang w:val="fr-LU" w:eastAsia="lb-LU"/>
    </w:rPr>
  </w:style>
  <w:style w:type="paragraph" w:styleId="TOC2">
    <w:name w:val="toc 2"/>
    <w:basedOn w:val="Normal"/>
    <w:next w:val="Normal"/>
    <w:autoRedefine/>
    <w:uiPriority w:val="39"/>
    <w:unhideWhenUsed/>
    <w:qFormat/>
    <w:rsid w:val="00101B2A"/>
    <w:pPr>
      <w:tabs>
        <w:tab w:val="left" w:pos="660"/>
        <w:tab w:val="right" w:leader="dot" w:pos="9016"/>
      </w:tabs>
      <w:spacing w:after="100" w:line="276" w:lineRule="auto"/>
      <w:ind w:left="709" w:hanging="425"/>
    </w:pPr>
    <w:rPr>
      <w:rFonts w:asciiTheme="minorHAnsi" w:eastAsiaTheme="minorEastAsia" w:hAnsiTheme="minorHAnsi" w:cstheme="minorBidi"/>
      <w:sz w:val="22"/>
      <w:szCs w:val="22"/>
      <w:lang w:val="en-US" w:eastAsia="en-US"/>
    </w:rPr>
  </w:style>
  <w:style w:type="paragraph" w:styleId="TOC3">
    <w:name w:val="toc 3"/>
    <w:basedOn w:val="Normal"/>
    <w:next w:val="Normal"/>
    <w:autoRedefine/>
    <w:uiPriority w:val="39"/>
    <w:unhideWhenUsed/>
    <w:qFormat/>
    <w:rsid w:val="00101B2A"/>
    <w:pPr>
      <w:tabs>
        <w:tab w:val="right" w:leader="dot" w:pos="9016"/>
      </w:tabs>
      <w:spacing w:after="100" w:line="276" w:lineRule="auto"/>
      <w:ind w:left="709" w:hanging="269"/>
    </w:pPr>
    <w:rPr>
      <w:rFonts w:asciiTheme="minorHAnsi" w:eastAsiaTheme="minorEastAsia" w:hAnsiTheme="minorHAnsi" w:cstheme="minorBidi"/>
      <w:sz w:val="22"/>
      <w:szCs w:val="22"/>
      <w:lang w:val="en-US" w:eastAsia="en-US"/>
    </w:rPr>
  </w:style>
  <w:style w:type="character" w:customStyle="1" w:styleId="tocnumber">
    <w:name w:val="tocnumber"/>
    <w:basedOn w:val="DefaultParagraphFont"/>
    <w:rsid w:val="00101B2A"/>
  </w:style>
  <w:style w:type="paragraph" w:styleId="TOC1">
    <w:name w:val="toc 1"/>
    <w:basedOn w:val="Normal"/>
    <w:next w:val="Normal"/>
    <w:autoRedefine/>
    <w:uiPriority w:val="39"/>
    <w:unhideWhenUsed/>
    <w:qFormat/>
    <w:rsid w:val="00101B2A"/>
    <w:pPr>
      <w:spacing w:after="100" w:line="276" w:lineRule="auto"/>
    </w:pPr>
    <w:rPr>
      <w:rFonts w:asciiTheme="minorHAnsi" w:eastAsiaTheme="minorEastAsia" w:hAnsiTheme="minorHAnsi" w:cstheme="minorBidi"/>
      <w:sz w:val="22"/>
      <w:szCs w:val="22"/>
      <w:lang w:val="en-US" w:eastAsia="en-US"/>
    </w:rPr>
  </w:style>
  <w:style w:type="table" w:styleId="TableGrid">
    <w:name w:val="Table Grid"/>
    <w:basedOn w:val="TableNormal"/>
    <w:uiPriority w:val="59"/>
    <w:rsid w:val="00357045"/>
    <w:rPr>
      <w:rFonts w:asciiTheme="minorHAnsi" w:eastAsiaTheme="minorEastAsia" w:hAnsiTheme="minorHAnsi" w:cstheme="minorBidi"/>
      <w:sz w:val="22"/>
      <w:szCs w:val="22"/>
      <w:lang w:val="fr-LU" w:eastAsia="fr-L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84987">
      <w:bodyDiv w:val="1"/>
      <w:marLeft w:val="0"/>
      <w:marRight w:val="0"/>
      <w:marTop w:val="0"/>
      <w:marBottom w:val="0"/>
      <w:divBdr>
        <w:top w:val="none" w:sz="0" w:space="0" w:color="auto"/>
        <w:left w:val="none" w:sz="0" w:space="0" w:color="auto"/>
        <w:bottom w:val="none" w:sz="0" w:space="0" w:color="auto"/>
        <w:right w:val="none" w:sz="0" w:space="0" w:color="auto"/>
      </w:divBdr>
    </w:div>
    <w:div w:id="260265264">
      <w:bodyDiv w:val="1"/>
      <w:marLeft w:val="0"/>
      <w:marRight w:val="0"/>
      <w:marTop w:val="0"/>
      <w:marBottom w:val="0"/>
      <w:divBdr>
        <w:top w:val="none" w:sz="0" w:space="0" w:color="auto"/>
        <w:left w:val="none" w:sz="0" w:space="0" w:color="auto"/>
        <w:bottom w:val="none" w:sz="0" w:space="0" w:color="auto"/>
        <w:right w:val="none" w:sz="0" w:space="0" w:color="auto"/>
      </w:divBdr>
    </w:div>
    <w:div w:id="651368685">
      <w:bodyDiv w:val="1"/>
      <w:marLeft w:val="0"/>
      <w:marRight w:val="0"/>
      <w:marTop w:val="0"/>
      <w:marBottom w:val="0"/>
      <w:divBdr>
        <w:top w:val="none" w:sz="0" w:space="0" w:color="auto"/>
        <w:left w:val="none" w:sz="0" w:space="0" w:color="auto"/>
        <w:bottom w:val="none" w:sz="0" w:space="0" w:color="auto"/>
        <w:right w:val="none" w:sz="0" w:space="0" w:color="auto"/>
      </w:divBdr>
    </w:div>
    <w:div w:id="653754241">
      <w:bodyDiv w:val="1"/>
      <w:marLeft w:val="0"/>
      <w:marRight w:val="0"/>
      <w:marTop w:val="0"/>
      <w:marBottom w:val="0"/>
      <w:divBdr>
        <w:top w:val="none" w:sz="0" w:space="0" w:color="auto"/>
        <w:left w:val="none" w:sz="0" w:space="0" w:color="auto"/>
        <w:bottom w:val="none" w:sz="0" w:space="0" w:color="auto"/>
        <w:right w:val="none" w:sz="0" w:space="0" w:color="auto"/>
      </w:divBdr>
    </w:div>
    <w:div w:id="1589272097">
      <w:bodyDiv w:val="1"/>
      <w:marLeft w:val="0"/>
      <w:marRight w:val="0"/>
      <w:marTop w:val="0"/>
      <w:marBottom w:val="0"/>
      <w:divBdr>
        <w:top w:val="none" w:sz="0" w:space="0" w:color="auto"/>
        <w:left w:val="none" w:sz="0" w:space="0" w:color="auto"/>
        <w:bottom w:val="none" w:sz="0" w:space="0" w:color="auto"/>
        <w:right w:val="none" w:sz="0" w:space="0" w:color="auto"/>
      </w:divBdr>
    </w:div>
    <w:div w:id="1788306304">
      <w:bodyDiv w:val="1"/>
      <w:marLeft w:val="0"/>
      <w:marRight w:val="0"/>
      <w:marTop w:val="0"/>
      <w:marBottom w:val="0"/>
      <w:divBdr>
        <w:top w:val="none" w:sz="0" w:space="0" w:color="auto"/>
        <w:left w:val="none" w:sz="0" w:space="0" w:color="auto"/>
        <w:bottom w:val="none" w:sz="0" w:space="0" w:color="auto"/>
        <w:right w:val="none" w:sz="0" w:space="0" w:color="auto"/>
      </w:divBdr>
    </w:div>
    <w:div w:id="1972898840">
      <w:bodyDiv w:val="1"/>
      <w:marLeft w:val="0"/>
      <w:marRight w:val="0"/>
      <w:marTop w:val="0"/>
      <w:marBottom w:val="0"/>
      <w:divBdr>
        <w:top w:val="none" w:sz="0" w:space="0" w:color="auto"/>
        <w:left w:val="none" w:sz="0" w:space="0" w:color="auto"/>
        <w:bottom w:val="none" w:sz="0" w:space="0" w:color="auto"/>
        <w:right w:val="none" w:sz="0" w:space="0" w:color="auto"/>
      </w:divBdr>
    </w:div>
    <w:div w:id="205731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763C6-71C3-4951-81AC-ADAD5BDF9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9731</Words>
  <Characters>54086</Characters>
  <Application>Microsoft Office Word</Application>
  <DocSecurity>0</DocSecurity>
  <Lines>450</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Le présent projet de règlement grand-ducal a pour objet de mettre en œuvre un système de contrôle des fuites, aux équipements fixes de climatisation, de réfrigération et aux pompes à chaleur fonctionnant aux fluides réfrigérants CFC, HCFC et HFC et ayant</vt:lpstr>
      <vt:lpstr>Le présent projet de règlement grand-ducal a pour objet de mettre en œuvre un système de contrôle des fuites, aux équipements fixes de climatisation, de réfrigération et aux pompes à chaleur fonctionnant aux fluides réfrigérants CFC, HCFC et HFC et ayant</vt:lpstr>
    </vt:vector>
  </TitlesOfParts>
  <Company>C.I.E.</Company>
  <LinksUpToDate>false</LinksUpToDate>
  <CharactersWithSpaces>63690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présent projet de règlement grand-ducal a pour objet de mettre en œuvre un système de contrôle des fuites, aux équipements fixes de climatisation, de réfrigération et aux pompes à chaleur fonctionnant aux fluides réfrigérants CFC, HCFC et HFC et ayant</dc:title>
  <dc:creator>Paul Rasqué</dc:creator>
  <cp:lastModifiedBy>Gilles Biver</cp:lastModifiedBy>
  <cp:revision>4</cp:revision>
  <cp:lastPrinted>2012-06-27T13:19:00Z</cp:lastPrinted>
  <dcterms:created xsi:type="dcterms:W3CDTF">2015-09-03T14:29:00Z</dcterms:created>
  <dcterms:modified xsi:type="dcterms:W3CDTF">2015-09-03T14:36:00Z</dcterms:modified>
</cp:coreProperties>
</file>