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6463CEFD" w:rsidR="00841036" w:rsidRDefault="00841036" w:rsidP="00841036">
      <w:pPr>
        <w:rPr>
          <w:lang w:val="fr-FR"/>
        </w:rPr>
      </w:pPr>
      <w:r>
        <w:rPr>
          <w:lang w:val="fr-FR"/>
        </w:rPr>
        <w:t>Les zones de servitude « urbanisation »</w:t>
      </w:r>
      <w:r w:rsidRPr="00841036">
        <w:rPr>
          <w:lang w:val="fr-FR"/>
        </w:rPr>
        <w:t xml:space="preserve"> sont définies comme suit:</w:t>
      </w:r>
    </w:p>
    <w:p w14:paraId="14BC820C" w14:textId="51035C7C" w:rsidR="004C555B" w:rsidRPr="004C555B" w:rsidRDefault="004C555B" w:rsidP="004C555B">
      <w:pPr>
        <w:rPr>
          <w:b/>
          <w:u w:val="single"/>
          <w:lang w:val="fr-FR"/>
        </w:rPr>
      </w:pPr>
      <w:r w:rsidRPr="004C555B">
        <w:rPr>
          <w:b/>
          <w:u w:val="single"/>
          <w:lang w:val="fr-FR"/>
        </w:rPr>
        <w:t xml:space="preserve">MP – Zone de servitude </w:t>
      </w:r>
      <w:r w:rsidRPr="004C555B">
        <w:rPr>
          <w:b/>
          <w:u w:val="single"/>
          <w:lang w:val="fr-FR"/>
        </w:rPr>
        <w:t>« urbanisation – manuel paysager »</w:t>
      </w:r>
    </w:p>
    <w:p w14:paraId="6408AB48" w14:textId="62F90888" w:rsidR="00166DA4" w:rsidRPr="00841036" w:rsidRDefault="004C555B" w:rsidP="004C555B">
      <w:pPr>
        <w:ind w:left="720"/>
        <w:rPr>
          <w:lang w:val="fr-FR"/>
        </w:rPr>
      </w:pPr>
      <w:r>
        <w:rPr>
          <w:lang w:val="fr-FR"/>
        </w:rPr>
        <w:t>La servitude « urbanisation – manuel paysager »</w:t>
      </w:r>
      <w:r w:rsidRPr="004C555B">
        <w:rPr>
          <w:lang w:val="fr-FR"/>
        </w:rPr>
        <w:t xml:space="preserve"> vise à garantir l’intégration des bâtiments existants et futurs dans le paysage et à mettre en valeur les biotopes existants. Dans le cadre d’une demande d’autorisation de bâtir, un manuel paysager comprenant un concept vert ainsi que des mesures environnementales et d’intégration est obligatoire.</w:t>
      </w:r>
      <w:bookmarkStart w:id="0" w:name="_GoBack"/>
      <w:bookmarkEnd w:id="0"/>
    </w:p>
    <w:sectPr w:rsidR="00166DA4" w:rsidRPr="00841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66DA4"/>
    <w:rsid w:val="00387019"/>
    <w:rsid w:val="0039622D"/>
    <w:rsid w:val="0041363E"/>
    <w:rsid w:val="004C555B"/>
    <w:rsid w:val="004D5289"/>
    <w:rsid w:val="006202CB"/>
    <w:rsid w:val="00652896"/>
    <w:rsid w:val="006605E2"/>
    <w:rsid w:val="00732511"/>
    <w:rsid w:val="007B41C9"/>
    <w:rsid w:val="007B5125"/>
    <w:rsid w:val="00835491"/>
    <w:rsid w:val="00841036"/>
    <w:rsid w:val="008A46DB"/>
    <w:rsid w:val="0099615E"/>
    <w:rsid w:val="009D6555"/>
    <w:rsid w:val="00A51F0F"/>
    <w:rsid w:val="00A610F9"/>
    <w:rsid w:val="00AD5B20"/>
    <w:rsid w:val="00B208F3"/>
    <w:rsid w:val="00C10C63"/>
    <w:rsid w:val="00C85115"/>
    <w:rsid w:val="00CB2FE8"/>
    <w:rsid w:val="00CF3132"/>
    <w:rsid w:val="00D35FE3"/>
    <w:rsid w:val="00D44A8A"/>
    <w:rsid w:val="00DA3C8C"/>
    <w:rsid w:val="00DD7F03"/>
    <w:rsid w:val="00DF0118"/>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2020-09-14T11:47:00Z</dcterms:modified>
</cp:coreProperties>
</file>