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9E304" w14:textId="4FFFE05E" w:rsidR="00D91925" w:rsidRDefault="00D91925" w:rsidP="00D91925">
      <w:pPr>
        <w:pStyle w:val="Title"/>
      </w:pPr>
      <w:r>
        <w:t>La zone verte</w:t>
      </w:r>
    </w:p>
    <w:p w14:paraId="7856CC64" w14:textId="4A7A7D11" w:rsidR="00D91925" w:rsidRDefault="00D91925" w:rsidP="00D91925">
      <w:r>
        <w:t>La zone verte au sens de l’article 5 de la loi modifiée du 18 juillet 2018 concernant la protection de la nature et des ressources naturelles, comprend:</w:t>
      </w:r>
    </w:p>
    <w:p w14:paraId="25A6AC7F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agricole;</w:t>
      </w:r>
    </w:p>
    <w:p w14:paraId="4215103A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forestière;</w:t>
      </w:r>
    </w:p>
    <w:p w14:paraId="47B5BC80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de parc public;</w:t>
      </w:r>
    </w:p>
    <w:p w14:paraId="29A6B6BB" w14:textId="2DAD9928" w:rsidR="00363454" w:rsidRDefault="00D91925" w:rsidP="00363454">
      <w:pPr>
        <w:pStyle w:val="ListParagraph"/>
        <w:numPr>
          <w:ilvl w:val="0"/>
          <w:numId w:val="7"/>
        </w:numPr>
      </w:pPr>
      <w:r>
        <w:t>la zone de verdure.</w:t>
      </w:r>
      <w:bookmarkStart w:id="0" w:name="_GoBack"/>
      <w:bookmarkEnd w:id="0"/>
    </w:p>
    <w:p w14:paraId="5389A63A" w14:textId="77777777" w:rsidR="00D91925" w:rsidRDefault="00D91925" w:rsidP="00D91925">
      <w:r>
        <w:t>Dans ces zones, toute construction reste soumise à une autorisation du ministre ayant la protection de la nature dans ses attributions en vertu des articles 6 et 7 de la loi concernant la protection de la nature et des ressources naturelles.</w:t>
      </w:r>
    </w:p>
    <w:p w14:paraId="62BAEE7D" w14:textId="77777777" w:rsidR="00D91925" w:rsidRDefault="00D91925" w:rsidP="00D91925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385C0F12" w14:textId="77777777" w:rsidR="00D91925" w:rsidRDefault="00D91925" w:rsidP="00D91925">
      <w:r>
        <w:t>Des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5B4CD413" w14:textId="77777777" w:rsidR="002070AF" w:rsidRDefault="002070AF" w:rsidP="002070AF">
      <w:pPr>
        <w:pStyle w:val="Heading1"/>
      </w:pPr>
      <w:r>
        <w:t>Art. 19 Zone forestière [FOR]</w:t>
      </w:r>
    </w:p>
    <w:p w14:paraId="38FDEE07" w14:textId="2D70B3BF" w:rsidR="006605E2" w:rsidRPr="007D461A" w:rsidRDefault="002070AF" w:rsidP="002070AF">
      <w:r>
        <w:t>La zone forestière comprend les terrains boisés ou à boiser du territoire communal. Y sont admis des constructions et aménagements servant à l’exploitation sylvicole, piscicole, apicole ou cynégétique ou à un but d’utilité publique, sous condition que ces constructions aient un lien certain et durable avec les activités énumérées ci-dessus et sans préjudice aux dispositions de la loi modifiée du 18 juillet 2018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A38"/>
    <w:multiLevelType w:val="hybridMultilevel"/>
    <w:tmpl w:val="1C46159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070AF"/>
    <w:rsid w:val="0036345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9192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2024-01-08T07:11:00Z</dcterms:modified>
</cp:coreProperties>
</file>