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60B9C184" w14:textId="64E7A4E5" w:rsidR="00090587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06645A86" w14:textId="717B1D7F" w:rsidR="001746F0" w:rsidRPr="001746F0" w:rsidRDefault="001746F0" w:rsidP="001746F0">
      <w:pPr>
        <w:rPr>
          <w:b/>
          <w:u w:val="single"/>
        </w:rPr>
      </w:pPr>
      <w:r w:rsidRPr="001746F0">
        <w:rPr>
          <w:b/>
          <w:u w:val="single"/>
        </w:rPr>
        <w:t xml:space="preserve">IP-3 Zone de servitude </w:t>
      </w:r>
      <w:r>
        <w:rPr>
          <w:b/>
          <w:u w:val="single"/>
        </w:rPr>
        <w:t>« </w:t>
      </w:r>
      <w:r w:rsidRPr="001746F0">
        <w:rPr>
          <w:b/>
          <w:u w:val="single"/>
        </w:rPr>
        <w:t>urbanisation – intégration paysagère</w:t>
      </w:r>
      <w:r>
        <w:rPr>
          <w:b/>
          <w:u w:val="single"/>
        </w:rPr>
        <w:t> »</w:t>
      </w:r>
      <w:r w:rsidRPr="001746F0">
        <w:rPr>
          <w:b/>
          <w:u w:val="single"/>
        </w:rPr>
        <w:t xml:space="preserve"> au lieu-dit </w:t>
      </w:r>
      <w:r>
        <w:rPr>
          <w:b/>
          <w:u w:val="single"/>
        </w:rPr>
        <w:t>« </w:t>
      </w:r>
      <w:r w:rsidRPr="001746F0">
        <w:rPr>
          <w:b/>
          <w:u w:val="single"/>
        </w:rPr>
        <w:t>am Seif</w:t>
      </w:r>
      <w:r>
        <w:rPr>
          <w:b/>
          <w:u w:val="single"/>
        </w:rPr>
        <w:t> »</w:t>
      </w:r>
    </w:p>
    <w:p w14:paraId="52F16FF7" w14:textId="4D341EC6" w:rsidR="001746F0" w:rsidRDefault="001746F0" w:rsidP="001746F0">
      <w:pPr>
        <w:ind w:left="720"/>
      </w:pPr>
      <w:r>
        <w:t>La zone de servitude « urbanisation – intégration paysagère » au lieu-dit « am Seif » vise à garantir l’intégration de la zone d´activités économiques dans le paysage ouvert, et la transition harmonieuse entre le milieu bâti et les espaces adjacents.</w:t>
      </w:r>
    </w:p>
    <w:p w14:paraId="136133CB" w14:textId="638D834B" w:rsidR="001746F0" w:rsidRDefault="001746F0" w:rsidP="001746F0">
      <w:pPr>
        <w:ind w:left="720"/>
      </w:pPr>
      <w:r>
        <w:t>Toute construction y est prohibée; toutefois les infrastructures de viabilisation aménagées selon les principes d’un aménagement écologique – tels que les chemins pour la mobilité douce, les espaces verts de récréation et les rétentions d’eau – et les infrastructures techniques y sont admises. Le stockage de matériaux ou le stationnement de véhicules y est prohibé.</w:t>
      </w:r>
    </w:p>
    <w:p w14:paraId="386250A1" w14:textId="130CBD27" w:rsidR="00542283" w:rsidRPr="007D461A" w:rsidRDefault="001746F0" w:rsidP="001746F0">
      <w:pPr>
        <w:ind w:left="720"/>
      </w:pPr>
      <w:r>
        <w:t>Les éléments naturels existants sont à maintenir et à mettre en valeur. La destruction ou la réduction de ces éléments naturels sont interdites. Y sont interdits toute construction ainsi que tout remblai et déblai qui peuvent nuire à l’intégrité de l’élément naturel concerné. Une dérogation aux dispositions du présent alinéa peut être accordée à titre exceptionnel et pour des raisons dûment motivées.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90587"/>
    <w:rsid w:val="001746F0"/>
    <w:rsid w:val="00387019"/>
    <w:rsid w:val="0039622D"/>
    <w:rsid w:val="00397462"/>
    <w:rsid w:val="003A681A"/>
    <w:rsid w:val="005422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