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90BC4" w14:textId="20FE7DA7" w:rsidR="00567BF8" w:rsidRPr="00567BF8" w:rsidRDefault="009F757B" w:rsidP="00567BF8">
      <w:pPr>
        <w:pStyle w:val="Heading1"/>
        <w:rPr>
          <w:lang w:val="fr-FR"/>
        </w:rPr>
      </w:pPr>
      <w:r w:rsidRPr="009F757B">
        <w:rPr>
          <w:lang w:val="fr-FR"/>
        </w:rPr>
        <w:t xml:space="preserve">Art. 21 Zones de servitude </w:t>
      </w:r>
      <w:r>
        <w:rPr>
          <w:lang w:val="fr-FR"/>
        </w:rPr>
        <w:t>« urbanisation »</w:t>
      </w:r>
      <w:bookmarkStart w:id="0" w:name="_GoBack"/>
      <w:bookmarkEnd w:id="0"/>
    </w:p>
    <w:p w14:paraId="53503A19" w14:textId="50E504F4" w:rsidR="009F757B" w:rsidRPr="009F757B" w:rsidRDefault="009F757B" w:rsidP="009F757B">
      <w:pPr>
        <w:rPr>
          <w:lang w:val="fr-FR"/>
        </w:rPr>
      </w:pPr>
      <w:r w:rsidRPr="009F757B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9F757B">
        <w:rPr>
          <w:lang w:val="fr-FR"/>
        </w:rPr>
        <w:t>urbanisation</w:t>
      </w:r>
      <w:r>
        <w:rPr>
          <w:lang w:val="fr-FR"/>
        </w:rPr>
        <w:t> »</w:t>
      </w:r>
      <w:r w:rsidRPr="009F757B">
        <w:rPr>
          <w:lang w:val="fr-FR"/>
        </w:rPr>
        <w:t xml:space="preserve"> comprennent des terrains situés dans les zones</w:t>
      </w:r>
      <w:r>
        <w:rPr>
          <w:lang w:val="fr-FR"/>
        </w:rPr>
        <w:t xml:space="preserve"> </w:t>
      </w:r>
      <w:r w:rsidRPr="009F757B">
        <w:rPr>
          <w:lang w:val="fr-FR"/>
        </w:rPr>
        <w:t>urbanisées, les zones destinées à être urbanisées ou dans la zone verte.</w:t>
      </w:r>
    </w:p>
    <w:p w14:paraId="064C19F9" w14:textId="7C152AAB" w:rsidR="009F757B" w:rsidRPr="009F757B" w:rsidRDefault="009F757B" w:rsidP="009F757B">
      <w:pPr>
        <w:rPr>
          <w:lang w:val="fr-FR"/>
        </w:rPr>
      </w:pPr>
      <w:r w:rsidRPr="009F757B">
        <w:rPr>
          <w:lang w:val="fr-FR"/>
        </w:rPr>
        <w:t>Des prescriptions spécifiques sont définies ci-après pour ces zones, aux fins d’assurer la</w:t>
      </w:r>
      <w:r>
        <w:rPr>
          <w:lang w:val="fr-FR"/>
        </w:rPr>
        <w:t xml:space="preserve"> </w:t>
      </w:r>
      <w:r w:rsidRPr="009F757B">
        <w:rPr>
          <w:lang w:val="fr-FR"/>
        </w:rPr>
        <w:t>sauvegarde de la qualité urbanistique, ainsi que de l’environnement naturel et du paysage d’une</w:t>
      </w:r>
      <w:r>
        <w:rPr>
          <w:lang w:val="fr-FR"/>
        </w:rPr>
        <w:t xml:space="preserve"> </w:t>
      </w:r>
      <w:r w:rsidRPr="009F757B">
        <w:rPr>
          <w:lang w:val="fr-FR"/>
        </w:rPr>
        <w:t>certaine partie du territoire communal, sous réserve de ne pas être contraires à d’autres</w:t>
      </w:r>
      <w:r>
        <w:rPr>
          <w:lang w:val="fr-FR"/>
        </w:rPr>
        <w:t xml:space="preserve"> </w:t>
      </w:r>
      <w:r w:rsidRPr="009F757B">
        <w:rPr>
          <w:lang w:val="fr-FR"/>
        </w:rPr>
        <w:t>prescriptions réglementaires ou administratives.</w:t>
      </w:r>
    </w:p>
    <w:p w14:paraId="323E60C3" w14:textId="59A6110F" w:rsidR="009F757B" w:rsidRPr="009F757B" w:rsidRDefault="009F757B" w:rsidP="009F757B">
      <w:pPr>
        <w:rPr>
          <w:lang w:val="fr-FR"/>
        </w:rPr>
      </w:pPr>
      <w:r w:rsidRPr="009F757B">
        <w:rPr>
          <w:lang w:val="fr-FR"/>
        </w:rPr>
        <w:t xml:space="preserve">Les différentes catégories de servitudes </w:t>
      </w:r>
      <w:r>
        <w:rPr>
          <w:lang w:val="fr-FR"/>
        </w:rPr>
        <w:t>« </w:t>
      </w:r>
      <w:r w:rsidRPr="009F757B">
        <w:rPr>
          <w:lang w:val="fr-FR"/>
        </w:rPr>
        <w:t>urbanisation</w:t>
      </w:r>
      <w:r>
        <w:rPr>
          <w:lang w:val="fr-FR"/>
        </w:rPr>
        <w:t> »</w:t>
      </w:r>
      <w:r w:rsidRPr="009F757B">
        <w:rPr>
          <w:lang w:val="fr-FR"/>
        </w:rPr>
        <w:t xml:space="preserve"> reprises en partie graphique et</w:t>
      </w:r>
      <w:r>
        <w:rPr>
          <w:lang w:val="fr-FR"/>
        </w:rPr>
        <w:t xml:space="preserve"> </w:t>
      </w:r>
      <w:r w:rsidRPr="009F757B">
        <w:rPr>
          <w:lang w:val="fr-FR"/>
        </w:rPr>
        <w:t>détaill</w:t>
      </w:r>
      <w:r>
        <w:rPr>
          <w:lang w:val="fr-FR"/>
        </w:rPr>
        <w:t>ées ci-après sont les suivantes</w:t>
      </w:r>
      <w:r w:rsidRPr="009F757B">
        <w:rPr>
          <w:lang w:val="fr-FR"/>
        </w:rPr>
        <w:t>:</w:t>
      </w:r>
    </w:p>
    <w:p w14:paraId="1ADCF96E" w14:textId="77777777" w:rsidR="009F757B" w:rsidRDefault="009F757B" w:rsidP="009F757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F757B">
        <w:rPr>
          <w:lang w:val="fr-FR"/>
        </w:rPr>
        <w:t>Paysage et écologie</w:t>
      </w:r>
      <w:r>
        <w:rPr>
          <w:lang w:val="fr-FR"/>
        </w:rPr>
        <w:t> » (P)</w:t>
      </w:r>
      <w:r w:rsidRPr="009F757B">
        <w:rPr>
          <w:lang w:val="fr-FR"/>
        </w:rPr>
        <w:t>;</w:t>
      </w:r>
    </w:p>
    <w:p w14:paraId="509FCADE" w14:textId="77777777" w:rsidR="009F757B" w:rsidRDefault="009F757B" w:rsidP="009F757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F757B">
        <w:rPr>
          <w:lang w:val="fr-FR"/>
        </w:rPr>
        <w:t>Biotopes » (B);</w:t>
      </w:r>
    </w:p>
    <w:p w14:paraId="36089E28" w14:textId="77777777" w:rsidR="009F757B" w:rsidRDefault="009F757B" w:rsidP="009F757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F757B">
        <w:rPr>
          <w:lang w:val="fr-FR"/>
        </w:rPr>
        <w:t>Cours d’eau</w:t>
      </w:r>
      <w:r>
        <w:rPr>
          <w:lang w:val="fr-FR"/>
        </w:rPr>
        <w:t> »</w:t>
      </w:r>
      <w:r w:rsidRPr="009F757B">
        <w:rPr>
          <w:lang w:val="fr-FR"/>
        </w:rPr>
        <w:t xml:space="preserve"> (CE);</w:t>
      </w:r>
    </w:p>
    <w:p w14:paraId="60051767" w14:textId="7503DE4E" w:rsidR="009F757B" w:rsidRDefault="009F757B" w:rsidP="009F757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F757B">
        <w:rPr>
          <w:lang w:val="fr-FR"/>
        </w:rPr>
        <w:t>Corridor de déplacement » (CD);</w:t>
      </w:r>
    </w:p>
    <w:p w14:paraId="3F03D848" w14:textId="3C3AD348" w:rsidR="00FB6424" w:rsidRPr="00FB6424" w:rsidRDefault="00FB6424" w:rsidP="00FB6424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FB6424">
        <w:rPr>
          <w:lang w:val="fr-FR"/>
        </w:rPr>
        <w:t xml:space="preserve">21.4 Servitude </w:t>
      </w:r>
      <w:r>
        <w:rPr>
          <w:lang w:val="fr-FR"/>
        </w:rPr>
        <w:t>« </w:t>
      </w:r>
      <w:r w:rsidRPr="00FB6424">
        <w:rPr>
          <w:lang w:val="fr-FR"/>
        </w:rPr>
        <w:t>urbanisation – Corridor de déplacement</w:t>
      </w:r>
      <w:r>
        <w:rPr>
          <w:lang w:val="fr-FR"/>
        </w:rPr>
        <w:t> »</w:t>
      </w:r>
      <w:r w:rsidRPr="00FB6424">
        <w:rPr>
          <w:lang w:val="fr-FR"/>
        </w:rPr>
        <w:t xml:space="preserve"> (CD)</w:t>
      </w:r>
    </w:p>
    <w:p w14:paraId="30744D06" w14:textId="3EF227DD" w:rsidR="00FB6424" w:rsidRPr="00FB6424" w:rsidRDefault="00FB6424" w:rsidP="00FB6424">
      <w:pPr>
        <w:rPr>
          <w:lang w:val="fr-FR"/>
        </w:rPr>
      </w:pPr>
      <w:r w:rsidRPr="00FB6424">
        <w:rPr>
          <w:lang w:val="fr-FR"/>
        </w:rPr>
        <w:t xml:space="preserve">La servitude </w:t>
      </w:r>
      <w:r>
        <w:rPr>
          <w:lang w:val="fr-FR"/>
        </w:rPr>
        <w:t>« </w:t>
      </w:r>
      <w:r w:rsidRPr="00FB6424">
        <w:rPr>
          <w:lang w:val="fr-FR"/>
        </w:rPr>
        <w:t>urbanisation - Corridor de déplacement</w:t>
      </w:r>
      <w:r>
        <w:rPr>
          <w:lang w:val="fr-FR"/>
        </w:rPr>
        <w:t> »</w:t>
      </w:r>
      <w:r w:rsidRPr="00FB6424">
        <w:rPr>
          <w:lang w:val="fr-FR"/>
        </w:rPr>
        <w:t xml:space="preserve"> vise à réserver les surfaces</w:t>
      </w:r>
      <w:r>
        <w:rPr>
          <w:lang w:val="fr-FR"/>
        </w:rPr>
        <w:t xml:space="preserve"> </w:t>
      </w:r>
      <w:r w:rsidRPr="00FB6424">
        <w:rPr>
          <w:lang w:val="fr-FR"/>
        </w:rPr>
        <w:t>nécessaires à la réalisation d’espaces libres avec plantations d’essences indigènes destinés à</w:t>
      </w:r>
      <w:r>
        <w:rPr>
          <w:lang w:val="fr-FR"/>
        </w:rPr>
        <w:t xml:space="preserve"> </w:t>
      </w:r>
      <w:r w:rsidRPr="00FB6424">
        <w:rPr>
          <w:lang w:val="fr-FR"/>
        </w:rPr>
        <w:t>développer et/ou à maintenir le maillage écologique, ainsi que pour garantir la connectivité pour</w:t>
      </w:r>
      <w:r>
        <w:rPr>
          <w:lang w:val="fr-FR"/>
        </w:rPr>
        <w:t xml:space="preserve"> </w:t>
      </w:r>
      <w:r w:rsidRPr="00FB6424">
        <w:rPr>
          <w:lang w:val="fr-FR"/>
        </w:rPr>
        <w:t>chauves-souris. Exceptionnellement, et pour autant que les exigences de la protection des</w:t>
      </w:r>
      <w:r>
        <w:rPr>
          <w:lang w:val="fr-FR"/>
        </w:rPr>
        <w:t xml:space="preserve"> </w:t>
      </w:r>
      <w:r w:rsidRPr="00FB6424">
        <w:rPr>
          <w:lang w:val="fr-FR"/>
        </w:rPr>
        <w:t>chiroptères le permettent, les espaces ainsi désignés peuvent également comporter des</w:t>
      </w:r>
      <w:r>
        <w:rPr>
          <w:lang w:val="fr-FR"/>
        </w:rPr>
        <w:t xml:space="preserve"> </w:t>
      </w:r>
      <w:r w:rsidRPr="00FB6424">
        <w:rPr>
          <w:lang w:val="fr-FR"/>
        </w:rPr>
        <w:t>aménagements légers sans que pour autant l’ensemble de ce type d’aménagements ne puisse</w:t>
      </w:r>
      <w:r>
        <w:rPr>
          <w:lang w:val="fr-FR"/>
        </w:rPr>
        <w:t xml:space="preserve"> </w:t>
      </w:r>
      <w:r w:rsidRPr="00FB6424">
        <w:rPr>
          <w:lang w:val="fr-FR"/>
        </w:rPr>
        <w:t xml:space="preserve">excéder 20% de la surface greffée de la servitude </w:t>
      </w:r>
      <w:r>
        <w:rPr>
          <w:lang w:val="fr-FR"/>
        </w:rPr>
        <w:t>« </w:t>
      </w:r>
      <w:r w:rsidRPr="00FB6424">
        <w:rPr>
          <w:lang w:val="fr-FR"/>
        </w:rPr>
        <w:t>urbanisation – Corridor de déplacement</w:t>
      </w:r>
      <w:r>
        <w:rPr>
          <w:lang w:val="fr-FR"/>
        </w:rPr>
        <w:t> »</w:t>
      </w:r>
      <w:r w:rsidRPr="00FB6424">
        <w:rPr>
          <w:lang w:val="fr-FR"/>
        </w:rPr>
        <w:t>,</w:t>
      </w:r>
      <w:r>
        <w:rPr>
          <w:lang w:val="fr-FR"/>
        </w:rPr>
        <w:t xml:space="preserve"> </w:t>
      </w:r>
      <w:r w:rsidRPr="00FB6424">
        <w:rPr>
          <w:lang w:val="fr-FR"/>
        </w:rPr>
        <w:t>à laquelle elle se rapporte</w:t>
      </w:r>
      <w:r>
        <w:rPr>
          <w:lang w:val="fr-FR"/>
        </w:rPr>
        <w:t> »</w:t>
      </w:r>
      <w:r w:rsidRPr="00FB6424">
        <w:rPr>
          <w:lang w:val="fr-FR"/>
        </w:rPr>
        <w:t>.</w:t>
      </w:r>
    </w:p>
    <w:sectPr w:rsidR="00FB6424" w:rsidRPr="00FB64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C032C"/>
    <w:multiLevelType w:val="hybridMultilevel"/>
    <w:tmpl w:val="A4B07C3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67BF8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9F757B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6424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2024-02-20T13:26:00Z</dcterms:modified>
</cp:coreProperties>
</file>