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7F895" w14:textId="2B630F91" w:rsidR="00484628" w:rsidRDefault="006C0D8A" w:rsidP="006C0D8A">
      <w:pPr>
        <w:pStyle w:val="Heading1"/>
        <w:rPr>
          <w:lang w:val="fr-FR"/>
        </w:rPr>
      </w:pPr>
      <w:r w:rsidRPr="006C0D8A">
        <w:rPr>
          <w:lang w:val="fr-FR"/>
        </w:rPr>
        <w:t>Art. 21 Zo</w:t>
      </w:r>
      <w:r>
        <w:rPr>
          <w:lang w:val="fr-FR"/>
        </w:rPr>
        <w:t xml:space="preserve">nes de servitude </w:t>
      </w:r>
      <w:r w:rsidR="00EE6BF7">
        <w:rPr>
          <w:lang w:val="fr-FR"/>
        </w:rPr>
        <w:t>« </w:t>
      </w:r>
      <w:r>
        <w:rPr>
          <w:lang w:val="fr-FR"/>
        </w:rPr>
        <w:t>urbanisation</w:t>
      </w:r>
      <w:r w:rsidR="00EE6BF7">
        <w:rPr>
          <w:lang w:val="fr-FR"/>
        </w:rPr>
        <w:t> »</w:t>
      </w:r>
    </w:p>
    <w:p w14:paraId="0BE13662" w14:textId="0BA299AD" w:rsidR="006C0D8A" w:rsidRPr="006C0D8A" w:rsidRDefault="006C0D8A" w:rsidP="006C0D8A">
      <w:pPr>
        <w:rPr>
          <w:lang w:val="fr-FR"/>
        </w:rPr>
      </w:pPr>
      <w:r w:rsidRPr="006C0D8A">
        <w:rPr>
          <w:lang w:val="fr-FR"/>
        </w:rPr>
        <w:t>Les z</w:t>
      </w:r>
      <w:r>
        <w:rPr>
          <w:lang w:val="fr-FR"/>
        </w:rPr>
        <w:t xml:space="preserve">ones de servitude </w:t>
      </w:r>
      <w:r w:rsidR="00EE6BF7">
        <w:rPr>
          <w:lang w:val="fr-FR"/>
        </w:rPr>
        <w:t>« </w:t>
      </w:r>
      <w:r>
        <w:rPr>
          <w:lang w:val="fr-FR"/>
        </w:rPr>
        <w:t>urbanisation</w:t>
      </w:r>
      <w:r w:rsidR="00EE6BF7">
        <w:rPr>
          <w:lang w:val="fr-FR"/>
        </w:rPr>
        <w:t> »</w:t>
      </w:r>
      <w:r w:rsidRPr="006C0D8A">
        <w:rPr>
          <w:lang w:val="fr-FR"/>
        </w:rPr>
        <w:t xml:space="preserve"> comprennent des terrains situés dans les zones urbanisées, les zones destinées à être urbanisées ou dans les zones destinées à rester libres. </w:t>
      </w:r>
    </w:p>
    <w:p w14:paraId="59F0063F" w14:textId="77777777" w:rsidR="006C0D8A" w:rsidRPr="006C0D8A" w:rsidRDefault="006C0D8A" w:rsidP="006C0D8A">
      <w:pPr>
        <w:rPr>
          <w:lang w:val="fr-FR"/>
        </w:rPr>
      </w:pPr>
      <w:r w:rsidRPr="006C0D8A">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682C8503" w14:textId="77777777" w:rsidR="006C0D8A" w:rsidRPr="006C0D8A" w:rsidRDefault="006C0D8A" w:rsidP="006C0D8A">
      <w:pPr>
        <w:rPr>
          <w:lang w:val="fr-FR"/>
        </w:rPr>
      </w:pPr>
      <w:r w:rsidRPr="006C0D8A">
        <w:rPr>
          <w:lang w:val="fr-FR"/>
        </w:rPr>
        <w:t>Les prescriptions y relatives sont détaillées ci-après par type de servitude, tel que repris dans la partie graphique du PAG.</w:t>
      </w:r>
    </w:p>
    <w:p w14:paraId="0E338EDD" w14:textId="5734A50A" w:rsidR="006C0D8A" w:rsidRDefault="006C0D8A" w:rsidP="006C0D8A">
      <w:pPr>
        <w:rPr>
          <w:lang w:val="fr-FR"/>
        </w:rPr>
      </w:pPr>
      <w:r w:rsidRPr="006C0D8A">
        <w:rPr>
          <w:lang w:val="fr-FR"/>
        </w:rPr>
        <w:t>Les différentes catégories de servitudes reprises sur la partie gra</w:t>
      </w:r>
      <w:r>
        <w:rPr>
          <w:lang w:val="fr-FR"/>
        </w:rPr>
        <w:t>phique sont détaillées ci-après</w:t>
      </w:r>
      <w:r w:rsidRPr="006C0D8A">
        <w:rPr>
          <w:lang w:val="fr-FR"/>
        </w:rPr>
        <w:t>:</w:t>
      </w:r>
    </w:p>
    <w:p w14:paraId="131D8BCA" w14:textId="4B89BC24" w:rsidR="002258F4" w:rsidRDefault="00EE6BF7" w:rsidP="002258F4">
      <w:pPr>
        <w:pStyle w:val="Heading2"/>
        <w:rPr>
          <w:lang w:val="fr-FR"/>
        </w:rPr>
      </w:pPr>
      <w:r>
        <w:rPr>
          <w:lang w:val="fr-FR"/>
        </w:rPr>
        <w:t>Art. 21</w:t>
      </w:r>
      <w:r w:rsidR="002258F4" w:rsidRPr="002258F4">
        <w:rPr>
          <w:lang w:val="fr-FR"/>
        </w:rPr>
        <w:t>.3 Ser</w:t>
      </w:r>
      <w:r w:rsidR="002258F4">
        <w:rPr>
          <w:lang w:val="fr-FR"/>
        </w:rPr>
        <w:t xml:space="preserve">vitude </w:t>
      </w:r>
      <w:r>
        <w:rPr>
          <w:lang w:val="fr-FR"/>
        </w:rPr>
        <w:t>« </w:t>
      </w:r>
      <w:r w:rsidR="002258F4">
        <w:rPr>
          <w:lang w:val="fr-FR"/>
        </w:rPr>
        <w:t>urbanisation – paysage</w:t>
      </w:r>
      <w:r>
        <w:rPr>
          <w:lang w:val="fr-FR"/>
        </w:rPr>
        <w:t> »</w:t>
      </w:r>
      <w:r w:rsidR="002258F4" w:rsidRPr="002258F4">
        <w:rPr>
          <w:lang w:val="fr-FR"/>
        </w:rPr>
        <w:t xml:space="preserve"> (P)</w:t>
      </w:r>
    </w:p>
    <w:p w14:paraId="32577F52" w14:textId="78F9D04D" w:rsidR="002258F4" w:rsidRPr="002258F4" w:rsidRDefault="002258F4" w:rsidP="002258F4">
      <w:pPr>
        <w:rPr>
          <w:lang w:val="fr-FR"/>
        </w:rPr>
      </w:pPr>
      <w:r>
        <w:rPr>
          <w:lang w:val="fr-FR"/>
        </w:rPr>
        <w:t xml:space="preserve">La servitude </w:t>
      </w:r>
      <w:r w:rsidR="00EE6BF7">
        <w:rPr>
          <w:lang w:val="fr-FR"/>
        </w:rPr>
        <w:t>« </w:t>
      </w:r>
      <w:r w:rsidRPr="002258F4">
        <w:rPr>
          <w:lang w:val="fr-FR"/>
        </w:rPr>
        <w:t>urbanisation – paysage</w:t>
      </w:r>
      <w:r w:rsidR="00EE6BF7">
        <w:rPr>
          <w:lang w:val="fr-FR"/>
        </w:rPr>
        <w:t> »</w:t>
      </w:r>
      <w:r w:rsidRPr="002258F4">
        <w:rPr>
          <w:lang w:val="fr-FR"/>
        </w:rPr>
        <w:t xml:space="preserve"> vise à garantir l’intégration des zones destinées à êt</w:t>
      </w:r>
      <w:r>
        <w:rPr>
          <w:lang w:val="fr-FR"/>
        </w:rPr>
        <w:t>re urbanisées dans le paysage.</w:t>
      </w:r>
    </w:p>
    <w:p w14:paraId="0A9406D9" w14:textId="77777777" w:rsidR="00714426" w:rsidRDefault="002258F4" w:rsidP="002258F4">
      <w:pPr>
        <w:rPr>
          <w:lang w:val="fr-FR"/>
        </w:rPr>
      </w:pPr>
      <w:r w:rsidRPr="002258F4">
        <w:rPr>
          <w:lang w:val="fr-FR"/>
        </w:rPr>
        <w:t xml:space="preserve">Les zones de servitude </w:t>
      </w:r>
      <w:r w:rsidR="00EE6BF7">
        <w:rPr>
          <w:lang w:val="fr-FR"/>
        </w:rPr>
        <w:t>« </w:t>
      </w:r>
      <w:r w:rsidRPr="002258F4">
        <w:rPr>
          <w:lang w:val="fr-FR"/>
        </w:rPr>
        <w:t>urbanisation – paysage</w:t>
      </w:r>
      <w:r w:rsidR="00EE6BF7">
        <w:rPr>
          <w:lang w:val="fr-FR"/>
        </w:rPr>
        <w:t> »</w:t>
      </w:r>
      <w:r w:rsidRPr="002258F4">
        <w:rPr>
          <w:lang w:val="fr-FR"/>
        </w:rPr>
        <w:t xml:space="preserve"> ont pour but l’intégration paysagère </w:t>
      </w:r>
      <w:r w:rsidR="00714426">
        <w:rPr>
          <w:lang w:val="fr-FR"/>
        </w:rPr>
        <w:t>des zones constructibles</w:t>
      </w:r>
      <w:r w:rsidRPr="002258F4">
        <w:rPr>
          <w:lang w:val="fr-FR"/>
        </w:rPr>
        <w:t xml:space="preserve">. </w:t>
      </w:r>
      <w:r w:rsidR="00714426">
        <w:rPr>
          <w:lang w:val="fr-FR"/>
        </w:rPr>
        <w:t xml:space="preserve">Pour les zones de servitude « urbanisation </w:t>
      </w:r>
      <w:r w:rsidR="00714426" w:rsidRPr="002258F4">
        <w:rPr>
          <w:lang w:val="fr-FR"/>
        </w:rPr>
        <w:t>–</w:t>
      </w:r>
      <w:r w:rsidR="00714426">
        <w:rPr>
          <w:lang w:val="fr-FR"/>
        </w:rPr>
        <w:t xml:space="preserve"> paysagère » superposées aux nouveau quartiers, l</w:t>
      </w:r>
      <w:r w:rsidRPr="002258F4">
        <w:rPr>
          <w:lang w:val="fr-FR"/>
        </w:rPr>
        <w:t>e plan d’aménagement particulier NQ précisera les mesures à réaliser (implantation et gabarit des volumes, plantations) pour garantir l’intégration paysagère. Les mesures à mettre en œuvre s’orienteront aux schémas directeurs élaborés dans le cadre de l’étude préparatoire du présent plan d’aménagement général.</w:t>
      </w:r>
    </w:p>
    <w:p w14:paraId="61BC328C" w14:textId="70731907" w:rsidR="002258F4" w:rsidRPr="002258F4" w:rsidRDefault="00714426" w:rsidP="002258F4">
      <w:pPr>
        <w:rPr>
          <w:lang w:val="fr-FR"/>
        </w:rPr>
      </w:pPr>
      <w:r>
        <w:rPr>
          <w:lang w:val="fr-FR"/>
        </w:rPr>
        <w:t>Pour les zones de servitudes « urbanisation – paysagères » superposées aux quartiers existants, l’autorisation de construire pour les fonds concernés précisera les mesures à réaliser pour garantir l’intégration paysagère.</w:t>
      </w:r>
    </w:p>
    <w:p w14:paraId="450BE3F7" w14:textId="77777777" w:rsidR="002258F4" w:rsidRDefault="002258F4" w:rsidP="002258F4">
      <w:pPr>
        <w:rPr>
          <w:lang w:val="fr-FR"/>
        </w:rPr>
      </w:pPr>
      <w:r w:rsidRPr="002258F4">
        <w:rPr>
          <w:lang w:val="fr-FR"/>
        </w:rPr>
        <w:t>Les plantations à réalise</w:t>
      </w:r>
      <w:r>
        <w:rPr>
          <w:lang w:val="fr-FR"/>
        </w:rPr>
        <w:t>r sont spécifiées comme suit:</w:t>
      </w:r>
    </w:p>
    <w:p w14:paraId="68F63E3A" w14:textId="58D70E6E" w:rsidR="002258F4" w:rsidRDefault="002258F4" w:rsidP="002258F4">
      <w:pPr>
        <w:pStyle w:val="ListParagraph"/>
        <w:numPr>
          <w:ilvl w:val="0"/>
          <w:numId w:val="13"/>
        </w:numPr>
        <w:rPr>
          <w:lang w:val="fr-FR"/>
        </w:rPr>
      </w:pPr>
      <w:r w:rsidRPr="002258F4">
        <w:rPr>
          <w:lang w:val="fr-FR"/>
        </w:rPr>
        <w:t>P1</w:t>
      </w:r>
      <w:r w:rsidRPr="002258F4">
        <w:rPr>
          <w:lang w:val="fr-FR"/>
        </w:rPr>
        <w:tab/>
        <w:t>plantation d’arbres et de haies (haies arbustives) composés d’espèces adaptées au site/aux conditions du sol et aux conditions climatiques;</w:t>
      </w:r>
    </w:p>
    <w:p w14:paraId="7433D60B" w14:textId="31A5176F" w:rsidR="002258F4" w:rsidRDefault="002258F4" w:rsidP="00FF11F7">
      <w:pPr>
        <w:pStyle w:val="ListParagraph"/>
        <w:numPr>
          <w:ilvl w:val="0"/>
          <w:numId w:val="13"/>
        </w:numPr>
        <w:rPr>
          <w:lang w:val="fr-FR"/>
        </w:rPr>
      </w:pPr>
      <w:r w:rsidRPr="002258F4">
        <w:rPr>
          <w:lang w:val="fr-FR"/>
        </w:rPr>
        <w:t>P2</w:t>
      </w:r>
      <w:r w:rsidRPr="002258F4">
        <w:rPr>
          <w:lang w:val="fr-FR"/>
        </w:rPr>
        <w:tab/>
        <w:t>plantation d’un alignement d’arbres composé d’espèces adaptées au site/aux conditions du sol et aux conditions climatiques;</w:t>
      </w:r>
    </w:p>
    <w:p w14:paraId="73166676" w14:textId="6BD77C7C" w:rsidR="006C0D8A" w:rsidRDefault="002258F4" w:rsidP="0073605F">
      <w:pPr>
        <w:pStyle w:val="ListParagraph"/>
        <w:numPr>
          <w:ilvl w:val="0"/>
          <w:numId w:val="13"/>
        </w:numPr>
        <w:rPr>
          <w:lang w:val="fr-FR"/>
        </w:rPr>
      </w:pPr>
      <w:r w:rsidRPr="002258F4">
        <w:rPr>
          <w:lang w:val="fr-FR"/>
        </w:rPr>
        <w:t>P3</w:t>
      </w:r>
      <w:r w:rsidRPr="002258F4">
        <w:rPr>
          <w:lang w:val="fr-FR"/>
        </w:rPr>
        <w:tab/>
        <w:t>plantation d’une haie composée d’espèces adaptées au site</w:t>
      </w:r>
      <w:r>
        <w:rPr>
          <w:lang w:val="fr-FR"/>
        </w:rPr>
        <w:t>.</w:t>
      </w:r>
    </w:p>
    <w:p w14:paraId="44CF9017" w14:textId="278F092B" w:rsidR="00714426" w:rsidRDefault="00714426" w:rsidP="0073605F">
      <w:pPr>
        <w:pStyle w:val="ListParagraph"/>
        <w:numPr>
          <w:ilvl w:val="0"/>
          <w:numId w:val="13"/>
        </w:numPr>
        <w:rPr>
          <w:lang w:val="fr-FR"/>
        </w:rPr>
      </w:pPr>
      <w:r>
        <w:rPr>
          <w:lang w:val="fr-FR"/>
        </w:rPr>
        <w:t>P4 – « </w:t>
      </w:r>
      <w:proofErr w:type="spellStart"/>
      <w:r>
        <w:rPr>
          <w:lang w:val="fr-FR"/>
        </w:rPr>
        <w:t>Flébour</w:t>
      </w:r>
      <w:proofErr w:type="spellEnd"/>
      <w:r>
        <w:rPr>
          <w:lang w:val="fr-FR"/>
        </w:rPr>
        <w:t xml:space="preserve"> » la zone de servitude « urbanisation paysage </w:t>
      </w:r>
      <w:proofErr w:type="spellStart"/>
      <w:r>
        <w:rPr>
          <w:lang w:val="fr-FR"/>
        </w:rPr>
        <w:t>Flébour</w:t>
      </w:r>
      <w:proofErr w:type="spellEnd"/>
      <w:r>
        <w:rPr>
          <w:lang w:val="fr-FR"/>
        </w:rPr>
        <w:t> » vise à garantir l’intégration paysagère des zones BEP et BEP « </w:t>
      </w:r>
      <w:proofErr w:type="spellStart"/>
      <w:r>
        <w:rPr>
          <w:lang w:val="fr-FR"/>
        </w:rPr>
        <w:t>Flébour</w:t>
      </w:r>
      <w:proofErr w:type="spellEnd"/>
      <w:r>
        <w:rPr>
          <w:lang w:val="fr-FR"/>
        </w:rPr>
        <w:t> » dans le paysage.</w:t>
      </w:r>
    </w:p>
    <w:p w14:paraId="67205460" w14:textId="2B029566" w:rsidR="00714426" w:rsidRPr="00714426" w:rsidRDefault="00714426" w:rsidP="00714426">
      <w:pPr>
        <w:ind w:left="720"/>
        <w:rPr>
          <w:lang w:val="fr-FR"/>
        </w:rPr>
      </w:pPr>
      <w:r>
        <w:rPr>
          <w:lang w:val="fr-FR"/>
        </w:rPr>
        <w:t xml:space="preserve">Toute construction est interdite. Exceptionnellement, des constructions ou aménagements d’utilité publique, des infrastructures techniques liées à la gestion des eaux ainsi que des chemins dédiés à la mobilité douce et des accès peuvent être autorisées. 70 pour cent des surfaces couvertes par la servitude « urbanisation </w:t>
      </w:r>
      <w:r>
        <w:rPr>
          <w:lang w:val="fr-FR"/>
        </w:rPr>
        <w:lastRenderedPageBreak/>
        <w:t xml:space="preserve">paysage </w:t>
      </w:r>
      <w:proofErr w:type="spellStart"/>
      <w:r>
        <w:rPr>
          <w:lang w:val="fr-FR"/>
        </w:rPr>
        <w:t>Flébour</w:t>
      </w:r>
      <w:proofErr w:type="spellEnd"/>
      <w:r>
        <w:rPr>
          <w:lang w:val="fr-FR"/>
        </w:rPr>
        <w:t> » recevront de</w:t>
      </w:r>
      <w:bookmarkStart w:id="0" w:name="_GoBack"/>
      <w:bookmarkEnd w:id="0"/>
      <w:r>
        <w:rPr>
          <w:lang w:val="fr-FR"/>
        </w:rPr>
        <w:t xml:space="preserve">s plantations d’arbres et d’arbustes. Les plantations seront constituées d’essences indigènes adaptées aux conditions </w:t>
      </w:r>
      <w:proofErr w:type="spellStart"/>
      <w:r>
        <w:rPr>
          <w:lang w:val="fr-FR"/>
        </w:rPr>
        <w:t>stationnelles</w:t>
      </w:r>
      <w:proofErr w:type="spellEnd"/>
      <w:r>
        <w:rPr>
          <w:lang w:val="fr-FR"/>
        </w:rPr>
        <w:t>.</w:t>
      </w:r>
    </w:p>
    <w:sectPr w:rsidR="00714426" w:rsidRPr="007144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E75B1"/>
    <w:multiLevelType w:val="hybridMultilevel"/>
    <w:tmpl w:val="925A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9A447E"/>
    <w:multiLevelType w:val="hybridMultilevel"/>
    <w:tmpl w:val="CCCA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DB0C00"/>
    <w:multiLevelType w:val="hybridMultilevel"/>
    <w:tmpl w:val="38D2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C6230A"/>
    <w:multiLevelType w:val="hybridMultilevel"/>
    <w:tmpl w:val="B87A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343CDF"/>
    <w:multiLevelType w:val="hybridMultilevel"/>
    <w:tmpl w:val="0B2E67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7F139E"/>
    <w:multiLevelType w:val="hybridMultilevel"/>
    <w:tmpl w:val="6D1A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9"/>
  </w:num>
  <w:num w:numId="4">
    <w:abstractNumId w:val="0"/>
  </w:num>
  <w:num w:numId="5">
    <w:abstractNumId w:val="1"/>
  </w:num>
  <w:num w:numId="6">
    <w:abstractNumId w:val="2"/>
  </w:num>
  <w:num w:numId="7">
    <w:abstractNumId w:val="2"/>
  </w:num>
  <w:num w:numId="8">
    <w:abstractNumId w:val="6"/>
  </w:num>
  <w:num w:numId="9">
    <w:abstractNumId w:val="8"/>
  </w:num>
  <w:num w:numId="10">
    <w:abstractNumId w:val="11"/>
  </w:num>
  <w:num w:numId="11">
    <w:abstractNumId w:val="3"/>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F08AE"/>
    <w:rsid w:val="00111A2D"/>
    <w:rsid w:val="002258F4"/>
    <w:rsid w:val="00290277"/>
    <w:rsid w:val="002F0F11"/>
    <w:rsid w:val="00387019"/>
    <w:rsid w:val="0039622D"/>
    <w:rsid w:val="00397462"/>
    <w:rsid w:val="00484628"/>
    <w:rsid w:val="006605E2"/>
    <w:rsid w:val="006653E2"/>
    <w:rsid w:val="006C0D8A"/>
    <w:rsid w:val="00714426"/>
    <w:rsid w:val="00732511"/>
    <w:rsid w:val="00780F9E"/>
    <w:rsid w:val="007B41C9"/>
    <w:rsid w:val="007B5125"/>
    <w:rsid w:val="008055FE"/>
    <w:rsid w:val="00867AD4"/>
    <w:rsid w:val="008A46DB"/>
    <w:rsid w:val="009D6555"/>
    <w:rsid w:val="00A610F9"/>
    <w:rsid w:val="00AD5B20"/>
    <w:rsid w:val="00B208F3"/>
    <w:rsid w:val="00B43CFE"/>
    <w:rsid w:val="00C10C63"/>
    <w:rsid w:val="00C147DB"/>
    <w:rsid w:val="00C85115"/>
    <w:rsid w:val="00CB2FE8"/>
    <w:rsid w:val="00CF3132"/>
    <w:rsid w:val="00D03B89"/>
    <w:rsid w:val="00D35FE3"/>
    <w:rsid w:val="00EB23F4"/>
    <w:rsid w:val="00EE6BF7"/>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2023-01-24T13:42:00Z</dcterms:modified>
</cp:coreProperties>
</file>