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358AF4D3" w14:textId="40BF3AA9" w:rsidR="000003D6"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7257B8A5" w:rsidR="00560996" w:rsidRDefault="00560996" w:rsidP="00560996">
      <w:pPr>
        <w:pStyle w:val="Heading1"/>
      </w:pPr>
      <w:r>
        <w:t xml:space="preserve">Art. </w:t>
      </w:r>
      <w:r w:rsidR="00771343">
        <w:t>1</w:t>
      </w:r>
      <w:r w:rsidR="002D39B9">
        <w:t>1</w:t>
      </w:r>
      <w:r>
        <w:t xml:space="preserve"> Prescription concernant les quartiers existants situés dans les zones </w:t>
      </w:r>
      <w:r w:rsidR="00597819">
        <w:t xml:space="preserve">de sports et de loisirs – </w:t>
      </w:r>
      <w:r w:rsidR="002D39B9">
        <w:t>Aire de Jeux (REC-Aire de Jeux)</w:t>
      </w:r>
    </w:p>
    <w:p w14:paraId="5224A4AB" w14:textId="3CF80F21" w:rsidR="00560996" w:rsidRDefault="00560996" w:rsidP="00560996">
      <w:pPr>
        <w:pStyle w:val="Heading2"/>
      </w:pPr>
      <w:r>
        <w:t xml:space="preserve">Art. </w:t>
      </w:r>
      <w:r w:rsidR="00771343">
        <w:t>1</w:t>
      </w:r>
      <w:r w:rsidR="002D39B9">
        <w:t>1</w:t>
      </w:r>
      <w:r>
        <w:t xml:space="preserve">.1 </w:t>
      </w:r>
      <w:r w:rsidR="002D39B9">
        <w:t>Type</w:t>
      </w:r>
      <w:r>
        <w:t xml:space="preserve"> des constructions</w:t>
      </w:r>
    </w:p>
    <w:p w14:paraId="2415D22D" w14:textId="77777777" w:rsidR="002D39B9" w:rsidRDefault="002D39B9" w:rsidP="002D39B9">
      <w:r>
        <w:t>Les constructions principales sont interdites.</w:t>
      </w:r>
    </w:p>
    <w:p w14:paraId="5E21AF57" w14:textId="49CC3ED5" w:rsidR="00560996" w:rsidRDefault="002D39B9" w:rsidP="002D39B9">
      <w:r>
        <w:t>Seuls les abris de jardin, les jeux, les équipements pour aires de jeux et les constructions légères, sont autorisés.</w:t>
      </w:r>
    </w:p>
    <w:p w14:paraId="2B7FC765" w14:textId="1E828075" w:rsidR="00560996" w:rsidRDefault="00560996" w:rsidP="00560996">
      <w:pPr>
        <w:pStyle w:val="Heading2"/>
      </w:pPr>
      <w:r>
        <w:t>A</w:t>
      </w:r>
      <w:r w:rsidR="000C029C">
        <w:t xml:space="preserve">rt. </w:t>
      </w:r>
      <w:r w:rsidR="00771343">
        <w:t>1</w:t>
      </w:r>
      <w:r w:rsidR="002D39B9">
        <w:t>1</w:t>
      </w:r>
      <w:r>
        <w:t>.2 Reculs par rapport aux limites parcellaires</w:t>
      </w:r>
    </w:p>
    <w:p w14:paraId="1AC95443" w14:textId="49B67035" w:rsidR="00560996" w:rsidRDefault="002D39B9" w:rsidP="002D39B9">
      <w:r>
        <w:t>Les reculs entre les limites parcellaires et les abris de jardin, les jeux, les équipements pour aires de jeux et les constructions légères doivent être de min. 1,00 m quel que soit le côté.</w:t>
      </w:r>
    </w:p>
    <w:p w14:paraId="082BF6F0" w14:textId="0D8E7AC8" w:rsidR="00560996" w:rsidRDefault="00560996" w:rsidP="00560996">
      <w:pPr>
        <w:pStyle w:val="Heading2"/>
      </w:pPr>
      <w:r>
        <w:t>Art.</w:t>
      </w:r>
      <w:r w:rsidRPr="00560996">
        <w:t xml:space="preserve"> </w:t>
      </w:r>
      <w:r w:rsidR="00771343">
        <w:t>1</w:t>
      </w:r>
      <w:r w:rsidR="002D39B9">
        <w:t>1</w:t>
      </w:r>
      <w:r w:rsidRPr="00560996">
        <w:t xml:space="preserve">.3 Dimensions maximales </w:t>
      </w:r>
      <w:r w:rsidR="002D39B9">
        <w:t>des abris de jardin</w:t>
      </w:r>
    </w:p>
    <w:p w14:paraId="049C981D" w14:textId="705EDB48" w:rsidR="00560996" w:rsidRDefault="002D39B9" w:rsidP="002D39B9">
      <w:r>
        <w:t>Les abris de jardin et les constructions légères doivent respecter une emprise au sol de max. 20,00 m</w:t>
      </w:r>
      <w:r w:rsidRPr="002D39B9">
        <w:rPr>
          <w:vertAlign w:val="superscript"/>
        </w:rPr>
        <w:t>2</w:t>
      </w:r>
      <w:r>
        <w:t>.</w:t>
      </w:r>
    </w:p>
    <w:p w14:paraId="2EF5806D" w14:textId="2048B6E4" w:rsidR="00560996" w:rsidRDefault="000C029C" w:rsidP="00560996">
      <w:pPr>
        <w:pStyle w:val="Heading2"/>
      </w:pPr>
      <w:r>
        <w:t xml:space="preserve">Art. </w:t>
      </w:r>
      <w:r w:rsidR="00771343">
        <w:t>1</w:t>
      </w:r>
      <w:r w:rsidR="002D39B9">
        <w:t>1</w:t>
      </w:r>
      <w:r w:rsidR="0024541D">
        <w:t>.</w:t>
      </w:r>
      <w:r w:rsidR="00560996">
        <w:t xml:space="preserve">4 Hauteurs </w:t>
      </w:r>
      <w:r w:rsidR="002D39B9">
        <w:t>hors-tout</w:t>
      </w:r>
    </w:p>
    <w:p w14:paraId="63ABFEA1" w14:textId="59E7467F" w:rsidR="00560996" w:rsidRDefault="002D39B9" w:rsidP="002D39B9">
      <w:r>
        <w:t>La hauteur hors-tout des abris de jardin et des constructions légères, est limitée à max. 3,50 m au-dessus du niveau du terrain aménagé.</w:t>
      </w:r>
    </w:p>
    <w:p w14:paraId="58546378" w14:textId="423CE6CD" w:rsidR="00560996" w:rsidRDefault="00560996" w:rsidP="00560996">
      <w:pPr>
        <w:pStyle w:val="Heading2"/>
      </w:pPr>
      <w:r>
        <w:t xml:space="preserve">Art. </w:t>
      </w:r>
      <w:r w:rsidR="00771343">
        <w:t>1</w:t>
      </w:r>
      <w:r w:rsidR="002D39B9">
        <w:t>1</w:t>
      </w:r>
      <w:r>
        <w:t>.5 Nombre de constructions</w:t>
      </w:r>
    </w:p>
    <w:p w14:paraId="694FD0C6" w14:textId="40E2D868" w:rsidR="00771343" w:rsidRPr="00771343" w:rsidRDefault="002D39B9" w:rsidP="00771343">
      <w:r w:rsidRPr="002D39B9">
        <w:t>Le nombre d’abris de jardin est limité à un par parcelle.</w:t>
      </w:r>
    </w:p>
    <w:p w14:paraId="4376B9BF" w14:textId="1AB68DE8" w:rsidR="00BB112D" w:rsidRDefault="00BB112D" w:rsidP="00BB112D">
      <w:pPr>
        <w:pStyle w:val="Heading2"/>
      </w:pPr>
      <w:r>
        <w:t xml:space="preserve">Art. </w:t>
      </w:r>
      <w:r w:rsidR="00771343">
        <w:t>1</w:t>
      </w:r>
      <w:r w:rsidR="002D39B9">
        <w:t>1</w:t>
      </w:r>
      <w:r w:rsidR="00771343">
        <w:t>.6</w:t>
      </w:r>
      <w:r>
        <w:t xml:space="preserve"> </w:t>
      </w:r>
      <w:r w:rsidR="002D39B9" w:rsidRPr="002D39B9">
        <w:t>Constructions souterraines</w:t>
      </w:r>
    </w:p>
    <w:p w14:paraId="19FA5E3B" w14:textId="3A2BA638" w:rsidR="00BB112D" w:rsidRDefault="002D39B9" w:rsidP="00771343">
      <w:r w:rsidRPr="002D39B9">
        <w:t>Les constructions souterraines sont interdites.</w:t>
      </w:r>
    </w:p>
    <w:p w14:paraId="05047423" w14:textId="5A94E802" w:rsidR="002D39B9" w:rsidRDefault="002D39B9" w:rsidP="002D39B9">
      <w:pPr>
        <w:pStyle w:val="Heading2"/>
      </w:pPr>
      <w:r>
        <w:t>Art. 11.7 Accès carrossables</w:t>
      </w:r>
    </w:p>
    <w:p w14:paraId="5F497740" w14:textId="0CAAB537" w:rsidR="002D39B9" w:rsidRDefault="002D39B9" w:rsidP="002D39B9">
      <w:r>
        <w:t>La largeur d’un accès carrossable doit être inférieure à max. 5,00 m, sans tenir compte des rayons de braquage.</w:t>
      </w:r>
    </w:p>
    <w:p w14:paraId="2070AFB0" w14:textId="77777777" w:rsidR="002D39B9" w:rsidRDefault="002D39B9" w:rsidP="002D39B9">
      <w:r>
        <w:t>Un seul accès carrossable est autorisé par parcelle.</w:t>
      </w:r>
    </w:p>
    <w:p w14:paraId="1E10B9D2" w14:textId="545DED0F" w:rsidR="002D39B9" w:rsidRDefault="002D39B9" w:rsidP="002D39B9">
      <w:pPr>
        <w:pStyle w:val="Heading2"/>
      </w:pPr>
      <w:r>
        <w:lastRenderedPageBreak/>
        <w:t>Art. 11.8 Piscines</w:t>
      </w:r>
    </w:p>
    <w:p w14:paraId="37947974" w14:textId="02B580B0" w:rsidR="002D39B9" w:rsidRPr="00560996" w:rsidRDefault="002D39B9" w:rsidP="002D39B9">
      <w:r>
        <w:t>Les piscines sont interdites.</w:t>
      </w:r>
    </w:p>
    <w:sectPr w:rsidR="002D39B9"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003D6"/>
    <w:rsid w:val="0002112C"/>
    <w:rsid w:val="000529E4"/>
    <w:rsid w:val="000C029C"/>
    <w:rsid w:val="0024541D"/>
    <w:rsid w:val="002D39B9"/>
    <w:rsid w:val="00320CFA"/>
    <w:rsid w:val="00387019"/>
    <w:rsid w:val="0039622D"/>
    <w:rsid w:val="00397462"/>
    <w:rsid w:val="003A681A"/>
    <w:rsid w:val="00492EFD"/>
    <w:rsid w:val="00560996"/>
    <w:rsid w:val="00597819"/>
    <w:rsid w:val="005D1D9B"/>
    <w:rsid w:val="006605E2"/>
    <w:rsid w:val="006653E2"/>
    <w:rsid w:val="006B0ABB"/>
    <w:rsid w:val="00732511"/>
    <w:rsid w:val="00771343"/>
    <w:rsid w:val="007B41C9"/>
    <w:rsid w:val="007B5125"/>
    <w:rsid w:val="007D461A"/>
    <w:rsid w:val="00813449"/>
    <w:rsid w:val="008A46DB"/>
    <w:rsid w:val="009D6555"/>
    <w:rsid w:val="00A610F9"/>
    <w:rsid w:val="00AD5B20"/>
    <w:rsid w:val="00AF2B71"/>
    <w:rsid w:val="00B11E93"/>
    <w:rsid w:val="00B208F3"/>
    <w:rsid w:val="00BB112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1853</Words>
  <Characters>10564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30</cp:revision>
  <dcterms:created xsi:type="dcterms:W3CDTF">2019-11-19T06:33:00Z</dcterms:created>
  <dcterms:modified xsi:type="dcterms:W3CDTF">2023-04-05T14:37:00Z</dcterms:modified>
</cp:coreProperties>
</file>