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B476F" w14:textId="77777777" w:rsidR="00572047" w:rsidRDefault="00572047" w:rsidP="00572047">
      <w:pPr>
        <w:pStyle w:val="Heading1"/>
        <w:rPr>
          <w:lang w:val="fr-FR"/>
        </w:rPr>
      </w:pPr>
      <w:r>
        <w:rPr>
          <w:lang w:val="fr-FR"/>
        </w:rPr>
        <w:t>Art. 10 Zone militaire</w:t>
      </w:r>
    </w:p>
    <w:p w14:paraId="3B40449E" w14:textId="77777777" w:rsidR="00572047" w:rsidRDefault="00572047" w:rsidP="00572047">
      <w:pPr>
        <w:rPr>
          <w:lang w:val="fr-FR"/>
        </w:rPr>
      </w:pPr>
      <w:r>
        <w:rPr>
          <w:lang w:val="fr-FR"/>
        </w:rPr>
        <w:t>La zone militaire (MIL) englobe des terrains destinés aux constructions, installations et équipements nécessaires à l’activité militaire.</w:t>
      </w:r>
    </w:p>
    <w:p w14:paraId="2B952C54" w14:textId="77777777" w:rsidR="00572047" w:rsidRDefault="00572047" w:rsidP="00572047">
      <w:pPr>
        <w:rPr>
          <w:lang w:val="fr-FR"/>
        </w:rPr>
      </w:pPr>
      <w:r>
        <w:rPr>
          <w:lang w:val="fr-FR"/>
        </w:rPr>
        <w:t>Est concerné par cette zone: le site du « </w:t>
      </w:r>
      <w:proofErr w:type="spellStart"/>
      <w:r>
        <w:rPr>
          <w:lang w:val="fr-FR"/>
        </w:rPr>
        <w:t>Härebierg</w:t>
      </w:r>
      <w:proofErr w:type="spellEnd"/>
      <w:r>
        <w:rPr>
          <w:lang w:val="fr-FR"/>
        </w:rPr>
        <w:t> ».</w:t>
      </w:r>
    </w:p>
    <w:p w14:paraId="47EF227C" w14:textId="77777777" w:rsidR="00572047" w:rsidRDefault="00572047" w:rsidP="00572047">
      <w:pPr>
        <w:pStyle w:val="Heading2"/>
      </w:pPr>
      <w:r>
        <w:t xml:space="preserve">Art. 10.2 </w:t>
      </w:r>
      <w:r>
        <w:t>Prescriptions spécifiques à la zone MIL2 – POS</w:t>
      </w:r>
    </w:p>
    <w:p w14:paraId="3C0ACA16" w14:textId="77777777" w:rsidR="00572047" w:rsidRDefault="00572047" w:rsidP="00572047">
      <w:r>
        <w:t>La zone MIL2 – POS comprend des terrains destinés aux activités militaires de plein air et aux équipements y relatifs.</w:t>
      </w:r>
    </w:p>
    <w:p w14:paraId="38FDEE07" w14:textId="04F77C12" w:rsidR="006605E2" w:rsidRPr="007D461A" w:rsidRDefault="00572047" w:rsidP="00572047">
      <w:r>
        <w:t>Seules des installations techniques de faible envergure et des abris légers pour les besoins militaires y sont autorisés de même que des voies de communication et des installations d’approvisionnement, de rétention et d’assainissement d’eau en relation avec l’activité militaire.</w:t>
      </w:r>
      <w:bookmarkStart w:id="0" w:name="_GoBack"/>
      <w:bookmarkEnd w:id="0"/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7204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2024-04-17T04:53:00Z</dcterms:modified>
</cp:coreProperties>
</file>