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57DA7CDA" w14:textId="469AC1A5" w:rsidR="007B4EBC" w:rsidRDefault="007B4EBC" w:rsidP="007B4EBC">
      <w:pPr>
        <w:pStyle w:val="Heading2"/>
      </w:pPr>
      <w:r>
        <w:t>Art. 27.4 C - Servitude « urbanisation – Corridor de déplacement »</w:t>
      </w:r>
    </w:p>
    <w:p w14:paraId="671B93AD" w14:textId="6D2A5CF6" w:rsidR="00BA0BEF" w:rsidRDefault="007B4EBC" w:rsidP="007B4EBC">
      <w:r>
        <w:t>La servitude « urbanisation - Corridor de déplacement » doit participer à relier entre eux les habitats d’espèces protégées, plus particulièrement de certaines espèces d’oiseaux et de chauve-souris.</w:t>
      </w:r>
    </w:p>
    <w:p w14:paraId="0B7A951A" w14:textId="54EBBD8E" w:rsidR="00752C80" w:rsidRPr="00752C80" w:rsidRDefault="00752C80" w:rsidP="00752C80">
      <w:pPr>
        <w:rPr>
          <w:b/>
          <w:u w:val="single"/>
        </w:rPr>
      </w:pPr>
      <w:r w:rsidRPr="00752C80">
        <w:rPr>
          <w:b/>
          <w:u w:val="single"/>
        </w:rPr>
        <w:t xml:space="preserve">C2 </w:t>
      </w:r>
      <w:r>
        <w:rPr>
          <w:b/>
          <w:u w:val="single"/>
        </w:rPr>
        <w:t>–</w:t>
      </w:r>
      <w:r w:rsidRPr="00752C80">
        <w:rPr>
          <w:b/>
          <w:u w:val="single"/>
        </w:rPr>
        <w:t xml:space="preserve"> </w:t>
      </w:r>
      <w:r>
        <w:rPr>
          <w:b/>
          <w:u w:val="single"/>
        </w:rPr>
        <w:t>« </w:t>
      </w:r>
      <w:r w:rsidRPr="00752C80">
        <w:rPr>
          <w:b/>
          <w:u w:val="single"/>
        </w:rPr>
        <w:t xml:space="preserve">rue du </w:t>
      </w:r>
      <w:proofErr w:type="spellStart"/>
      <w:r w:rsidRPr="00752C80">
        <w:rPr>
          <w:b/>
          <w:u w:val="single"/>
        </w:rPr>
        <w:t>Kockelberg</w:t>
      </w:r>
      <w:proofErr w:type="spellEnd"/>
      <w:r>
        <w:rPr>
          <w:b/>
          <w:u w:val="single"/>
        </w:rPr>
        <w:t> »</w:t>
      </w:r>
    </w:p>
    <w:p w14:paraId="78B6C6BB" w14:textId="77777777" w:rsidR="00752C80" w:rsidRDefault="00752C80" w:rsidP="00752C80">
      <w:pPr>
        <w:ind w:left="720"/>
      </w:pPr>
      <w:r>
        <w:t>Maintien d’un corridor de déplacement pour les chauves-souris.</w:t>
      </w:r>
    </w:p>
    <w:p w14:paraId="16F2EE4B" w14:textId="429F028B" w:rsidR="00752C80" w:rsidRDefault="00752C80" w:rsidP="00752C80">
      <w:pPr>
        <w:ind w:left="720"/>
      </w:pPr>
      <w:r>
        <w:t xml:space="preserve">Avant tout projet de construction le maître d’ouvrage a l’obligation de faire procéder à une vérification sur site par un expert quant à l’utilisation des arbres par l’avifaune. En </w:t>
      </w:r>
      <w:r>
        <w:lastRenderedPageBreak/>
        <w:t>cas de résultat positif, les arbres utilisés/occupés seront à maintenir ou à compenser dans des conditions optimales pour l</w:t>
      </w:r>
      <w:r>
        <w:t>es espèces concernées, à savoir</w:t>
      </w:r>
      <w:r>
        <w:t>:</w:t>
      </w:r>
    </w:p>
    <w:p w14:paraId="5941D001" w14:textId="77777777" w:rsidR="00752C80" w:rsidRDefault="00752C80" w:rsidP="00752C80">
      <w:pPr>
        <w:pStyle w:val="ListParagraph"/>
        <w:numPr>
          <w:ilvl w:val="0"/>
          <w:numId w:val="8"/>
        </w:numPr>
      </w:pPr>
      <w:r>
        <w:t>Abattage uniquement en hiver</w:t>
      </w:r>
    </w:p>
    <w:p w14:paraId="0D3D48C0" w14:textId="0B5F11FD" w:rsidR="00752C80" w:rsidRPr="00BA0BEF" w:rsidRDefault="00752C80" w:rsidP="00752C80">
      <w:pPr>
        <w:pStyle w:val="ListParagraph"/>
        <w:numPr>
          <w:ilvl w:val="0"/>
          <w:numId w:val="8"/>
        </w:numPr>
      </w:pPr>
      <w:r>
        <w:t>En cas d’abattage, aménagement de nichoirs, gîtes artificiels à proximité de la parcelle.</w:t>
      </w:r>
      <w:bookmarkStart w:id="0" w:name="_GoBack"/>
      <w:bookmarkEnd w:id="0"/>
    </w:p>
    <w:sectPr w:rsidR="00752C80" w:rsidRPr="00B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31C42"/>
    <w:multiLevelType w:val="hybridMultilevel"/>
    <w:tmpl w:val="A7EA4FD8"/>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0C8A"/>
    <w:rsid w:val="00387019"/>
    <w:rsid w:val="0039622D"/>
    <w:rsid w:val="00397462"/>
    <w:rsid w:val="003A681A"/>
    <w:rsid w:val="005D1D9B"/>
    <w:rsid w:val="006605E2"/>
    <w:rsid w:val="006653E2"/>
    <w:rsid w:val="006B0ABB"/>
    <w:rsid w:val="00732511"/>
    <w:rsid w:val="00752C80"/>
    <w:rsid w:val="007B41C9"/>
    <w:rsid w:val="007B4EBC"/>
    <w:rsid w:val="007B5125"/>
    <w:rsid w:val="007D461A"/>
    <w:rsid w:val="008A46DB"/>
    <w:rsid w:val="009D6555"/>
    <w:rsid w:val="00A610F9"/>
    <w:rsid w:val="00AD5B20"/>
    <w:rsid w:val="00B11E93"/>
    <w:rsid w:val="00B208F3"/>
    <w:rsid w:val="00BA0BE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2024-04-18T08:37:00Z</dcterms:modified>
</cp:coreProperties>
</file>