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6B4BE2" w14:textId="77777777" w:rsidR="00BC114C" w:rsidRDefault="00BC114C" w:rsidP="00BC114C">
      <w:pPr>
        <w:pStyle w:val="Heading1"/>
        <w:rPr>
          <w:lang w:val="fr-FR"/>
        </w:rPr>
      </w:pPr>
      <w:r w:rsidRPr="00BC114C">
        <w:rPr>
          <w:lang w:val="fr-FR"/>
        </w:rPr>
        <w:t>Art. 3</w:t>
      </w:r>
      <w:r>
        <w:rPr>
          <w:lang w:val="fr-FR"/>
        </w:rPr>
        <w:t xml:space="preserve"> Quartier existant U_I</w:t>
      </w:r>
    </w:p>
    <w:p w14:paraId="2E7D2F3C" w14:textId="7BFC6049" w:rsidR="00BC114C" w:rsidRDefault="00BC114C" w:rsidP="00BC114C">
      <w:pPr>
        <w:rPr>
          <w:lang w:val="fr-FR"/>
        </w:rPr>
      </w:pPr>
      <w:r w:rsidRPr="00BC114C">
        <w:rPr>
          <w:lang w:val="fr-FR"/>
        </w:rPr>
        <w:t>Prescriptions du quartier existant U_I à titre</w:t>
      </w:r>
      <w:r>
        <w:rPr>
          <w:lang w:val="fr-FR"/>
        </w:rPr>
        <w:t xml:space="preserve"> récapitulatif et non exhaustif</w:t>
      </w:r>
      <w:r w:rsidRPr="00BC114C">
        <w:rPr>
          <w:lang w:val="fr-FR"/>
        </w:rPr>
        <w:t>:</w:t>
      </w:r>
    </w:p>
    <w:tbl>
      <w:tblPr>
        <w:tblpPr w:leftFromText="141" w:rightFromText="141" w:vertAnchor="text" w:horzAnchor="margin" w:tblpXSpec="center" w:tblpY="280"/>
        <w:tblW w:w="7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70"/>
        <w:gridCol w:w="1753"/>
        <w:gridCol w:w="3969"/>
      </w:tblGrid>
      <w:tr w:rsidR="00BC114C" w:rsidRPr="00BC114C" w14:paraId="26FCCE76" w14:textId="77777777" w:rsidTr="00815001">
        <w:trPr>
          <w:trHeight w:val="518"/>
        </w:trPr>
        <w:tc>
          <w:tcPr>
            <w:tcW w:w="3823" w:type="dxa"/>
            <w:gridSpan w:val="2"/>
            <w:shd w:val="clear" w:color="auto" w:fill="A6A6A6" w:themeFill="background1" w:themeFillShade="A6"/>
            <w:noWrap/>
            <w:vAlign w:val="center"/>
            <w:hideMark/>
          </w:tcPr>
          <w:p w14:paraId="332BFAB9" w14:textId="77777777" w:rsidR="00BC114C" w:rsidRPr="00BC114C" w:rsidRDefault="00BC114C" w:rsidP="00BC114C">
            <w:pPr>
              <w:pStyle w:val="NormalTableau"/>
              <w:jc w:val="center"/>
            </w:pPr>
            <w:r w:rsidRPr="00BC114C">
              <w:t>Type de prescription</w:t>
            </w:r>
          </w:p>
        </w:tc>
        <w:tc>
          <w:tcPr>
            <w:tcW w:w="3969" w:type="dxa"/>
            <w:shd w:val="clear" w:color="auto" w:fill="A6A6A6" w:themeFill="background1" w:themeFillShade="A6"/>
            <w:vAlign w:val="center"/>
          </w:tcPr>
          <w:p w14:paraId="393E52D7" w14:textId="77777777" w:rsidR="00BC114C" w:rsidRPr="00BC114C" w:rsidRDefault="00BC114C" w:rsidP="00BC114C">
            <w:pPr>
              <w:pStyle w:val="NormalTableau"/>
              <w:jc w:val="center"/>
            </w:pPr>
            <w:r w:rsidRPr="00BC114C">
              <w:t>Prescriptions du quartier d’habitation</w:t>
            </w:r>
            <w:r>
              <w:t xml:space="preserve"> </w:t>
            </w:r>
            <w:r w:rsidRPr="00BC114C">
              <w:t>« U_I »</w:t>
            </w:r>
          </w:p>
        </w:tc>
      </w:tr>
      <w:tr w:rsidR="00BC114C" w:rsidRPr="00BC114C" w14:paraId="2F6ACEDA" w14:textId="77777777" w:rsidTr="00815001">
        <w:trPr>
          <w:trHeight w:val="70"/>
        </w:trPr>
        <w:tc>
          <w:tcPr>
            <w:tcW w:w="2070" w:type="dxa"/>
            <w:vMerge w:val="restart"/>
            <w:shd w:val="clear" w:color="auto" w:fill="auto"/>
            <w:vAlign w:val="center"/>
            <w:hideMark/>
          </w:tcPr>
          <w:p w14:paraId="4B893BDD" w14:textId="2F4C316C" w:rsidR="00BC114C" w:rsidRPr="00BC114C" w:rsidRDefault="00BC114C" w:rsidP="00BC114C">
            <w:pPr>
              <w:pStyle w:val="NormalTableau"/>
              <w:jc w:val="center"/>
            </w:pPr>
            <w:r w:rsidRPr="00BC114C">
              <w:t>Reculs des constructions par rapport aux limites du terrain à bâtir net</w:t>
            </w:r>
          </w:p>
        </w:tc>
        <w:tc>
          <w:tcPr>
            <w:tcW w:w="1753" w:type="dxa"/>
            <w:shd w:val="clear" w:color="auto" w:fill="auto"/>
            <w:vAlign w:val="center"/>
          </w:tcPr>
          <w:p w14:paraId="6ACA738F" w14:textId="77777777" w:rsidR="00BC114C" w:rsidRPr="00BC114C" w:rsidRDefault="00BC114C" w:rsidP="00BC114C">
            <w:pPr>
              <w:pStyle w:val="NormalTableau"/>
              <w:jc w:val="center"/>
            </w:pPr>
            <w:r w:rsidRPr="00BC114C">
              <w:t>Avant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73C032D3" w14:textId="77777777" w:rsidR="00BC114C" w:rsidRPr="00BC114C" w:rsidRDefault="00BC114C" w:rsidP="00BC114C">
            <w:pPr>
              <w:pStyle w:val="NormalTableau"/>
              <w:jc w:val="center"/>
            </w:pPr>
            <w:r w:rsidRPr="00BC114C">
              <w:t>Recul existant à conserver</w:t>
            </w:r>
          </w:p>
        </w:tc>
      </w:tr>
      <w:tr w:rsidR="00BC114C" w:rsidRPr="00BC114C" w14:paraId="73C20449" w14:textId="77777777" w:rsidTr="00815001">
        <w:trPr>
          <w:trHeight w:val="70"/>
        </w:trPr>
        <w:tc>
          <w:tcPr>
            <w:tcW w:w="2070" w:type="dxa"/>
            <w:vMerge/>
            <w:shd w:val="clear" w:color="auto" w:fill="auto"/>
            <w:vAlign w:val="center"/>
          </w:tcPr>
          <w:p w14:paraId="2F8E40F6" w14:textId="77777777" w:rsidR="00BC114C" w:rsidRPr="00BC114C" w:rsidRDefault="00BC114C" w:rsidP="00BC114C">
            <w:pPr>
              <w:pStyle w:val="NormalTableau"/>
              <w:jc w:val="center"/>
            </w:pPr>
          </w:p>
        </w:tc>
        <w:tc>
          <w:tcPr>
            <w:tcW w:w="1753" w:type="dxa"/>
            <w:shd w:val="clear" w:color="auto" w:fill="auto"/>
            <w:vAlign w:val="center"/>
          </w:tcPr>
          <w:p w14:paraId="7F5EE6F1" w14:textId="77777777" w:rsidR="00BC114C" w:rsidRPr="00BC114C" w:rsidRDefault="00BC114C" w:rsidP="00BC114C">
            <w:pPr>
              <w:pStyle w:val="NormalTableau"/>
              <w:jc w:val="center"/>
            </w:pPr>
            <w:r w:rsidRPr="00BC114C">
              <w:t>Latéral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76CEB9FD" w14:textId="77777777" w:rsidR="00BC114C" w:rsidRPr="00BC114C" w:rsidRDefault="00BC114C" w:rsidP="00BC114C">
            <w:pPr>
              <w:pStyle w:val="NormalTableau"/>
              <w:jc w:val="center"/>
            </w:pPr>
            <w:r w:rsidRPr="00BC114C">
              <w:t>Recul existant à conserver</w:t>
            </w:r>
          </w:p>
        </w:tc>
      </w:tr>
      <w:tr w:rsidR="00BC114C" w:rsidRPr="00BC114C" w14:paraId="131CCC3E" w14:textId="77777777" w:rsidTr="00815001">
        <w:trPr>
          <w:trHeight w:val="70"/>
        </w:trPr>
        <w:tc>
          <w:tcPr>
            <w:tcW w:w="2070" w:type="dxa"/>
            <w:vMerge/>
            <w:shd w:val="clear" w:color="auto" w:fill="auto"/>
            <w:vAlign w:val="center"/>
          </w:tcPr>
          <w:p w14:paraId="752B5B94" w14:textId="77777777" w:rsidR="00BC114C" w:rsidRPr="00BC114C" w:rsidRDefault="00BC114C" w:rsidP="00BC114C">
            <w:pPr>
              <w:pStyle w:val="NormalTableau"/>
              <w:jc w:val="center"/>
            </w:pPr>
          </w:p>
        </w:tc>
        <w:tc>
          <w:tcPr>
            <w:tcW w:w="1753" w:type="dxa"/>
            <w:shd w:val="clear" w:color="auto" w:fill="auto"/>
            <w:vAlign w:val="center"/>
          </w:tcPr>
          <w:p w14:paraId="1B652EBC" w14:textId="77777777" w:rsidR="00BC114C" w:rsidRPr="00BC114C" w:rsidRDefault="00BC114C" w:rsidP="00BC114C">
            <w:pPr>
              <w:pStyle w:val="NormalTableau"/>
              <w:jc w:val="center"/>
            </w:pPr>
            <w:r w:rsidRPr="00BC114C">
              <w:t>Arrière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13BEA06A" w14:textId="77777777" w:rsidR="00BC114C" w:rsidRPr="00BC114C" w:rsidRDefault="00BC114C" w:rsidP="00BC114C">
            <w:pPr>
              <w:pStyle w:val="NormalTableau"/>
              <w:jc w:val="center"/>
            </w:pPr>
            <w:r>
              <w:t xml:space="preserve">Min 5,00 </w:t>
            </w:r>
            <w:r w:rsidRPr="00BC114C">
              <w:t>m</w:t>
            </w:r>
          </w:p>
        </w:tc>
      </w:tr>
      <w:tr w:rsidR="00BC114C" w:rsidRPr="00BC114C" w14:paraId="56172206" w14:textId="77777777" w:rsidTr="00815001">
        <w:trPr>
          <w:trHeight w:val="125"/>
        </w:trPr>
        <w:tc>
          <w:tcPr>
            <w:tcW w:w="2070" w:type="dxa"/>
            <w:vMerge w:val="restart"/>
            <w:shd w:val="clear" w:color="auto" w:fill="auto"/>
            <w:vAlign w:val="center"/>
          </w:tcPr>
          <w:p w14:paraId="52D40FCF" w14:textId="1910C511" w:rsidR="00BC114C" w:rsidRPr="00BC114C" w:rsidRDefault="00BC114C" w:rsidP="00BC114C">
            <w:pPr>
              <w:pStyle w:val="NormalTableau"/>
              <w:jc w:val="center"/>
            </w:pPr>
            <w:r w:rsidRPr="00BC114C">
              <w:t>Type et implantation des constructions</w:t>
            </w:r>
          </w:p>
        </w:tc>
        <w:tc>
          <w:tcPr>
            <w:tcW w:w="1753" w:type="dxa"/>
            <w:shd w:val="clear" w:color="auto" w:fill="auto"/>
            <w:vAlign w:val="center"/>
          </w:tcPr>
          <w:p w14:paraId="2C6F5543" w14:textId="77777777" w:rsidR="00BC114C" w:rsidRPr="00BC114C" w:rsidRDefault="00BC114C" w:rsidP="00BC114C">
            <w:pPr>
              <w:pStyle w:val="NormalTableau"/>
              <w:jc w:val="center"/>
            </w:pPr>
            <w:r w:rsidRPr="00BC114C">
              <w:t>Type de construction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4626B5BE" w14:textId="77777777" w:rsidR="00BC114C" w:rsidRPr="00BC114C" w:rsidRDefault="00BC114C" w:rsidP="00BC114C">
            <w:pPr>
              <w:pStyle w:val="NormalTableau"/>
              <w:jc w:val="center"/>
            </w:pPr>
            <w:r w:rsidRPr="00BC114C">
              <w:t>En bande</w:t>
            </w:r>
          </w:p>
        </w:tc>
      </w:tr>
      <w:tr w:rsidR="00BC114C" w:rsidRPr="00BC114C" w14:paraId="390871DD" w14:textId="77777777" w:rsidTr="00815001">
        <w:trPr>
          <w:trHeight w:val="125"/>
        </w:trPr>
        <w:tc>
          <w:tcPr>
            <w:tcW w:w="2070" w:type="dxa"/>
            <w:vMerge/>
            <w:shd w:val="clear" w:color="auto" w:fill="auto"/>
            <w:vAlign w:val="center"/>
          </w:tcPr>
          <w:p w14:paraId="50811E84" w14:textId="77777777" w:rsidR="00BC114C" w:rsidRPr="00BC114C" w:rsidRDefault="00BC114C" w:rsidP="00BC114C">
            <w:pPr>
              <w:pStyle w:val="NormalTableau"/>
              <w:jc w:val="center"/>
            </w:pPr>
          </w:p>
        </w:tc>
        <w:tc>
          <w:tcPr>
            <w:tcW w:w="1753" w:type="dxa"/>
            <w:shd w:val="clear" w:color="auto" w:fill="auto"/>
            <w:vAlign w:val="center"/>
          </w:tcPr>
          <w:p w14:paraId="047C7BBC" w14:textId="77777777" w:rsidR="00BC114C" w:rsidRPr="00BC114C" w:rsidRDefault="00BC114C" w:rsidP="00BC114C">
            <w:pPr>
              <w:pStyle w:val="NormalTableau"/>
              <w:jc w:val="center"/>
            </w:pPr>
            <w:r w:rsidRPr="00BC114C">
              <w:t>Bande de construction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36A37D3E" w14:textId="77777777" w:rsidR="00BC114C" w:rsidRPr="00BC114C" w:rsidRDefault="00BC114C" w:rsidP="00BC114C">
            <w:pPr>
              <w:pStyle w:val="NormalTableau"/>
              <w:jc w:val="center"/>
            </w:pPr>
            <w:r w:rsidRPr="00BC114C">
              <w:t>Non limitée</w:t>
            </w:r>
          </w:p>
        </w:tc>
      </w:tr>
      <w:tr w:rsidR="00BC114C" w:rsidRPr="00BC114C" w14:paraId="32BB6234" w14:textId="77777777" w:rsidTr="00815001">
        <w:trPr>
          <w:trHeight w:val="125"/>
        </w:trPr>
        <w:tc>
          <w:tcPr>
            <w:tcW w:w="2070" w:type="dxa"/>
            <w:vMerge/>
            <w:shd w:val="clear" w:color="auto" w:fill="auto"/>
            <w:vAlign w:val="center"/>
          </w:tcPr>
          <w:p w14:paraId="140509EC" w14:textId="77777777" w:rsidR="00BC114C" w:rsidRPr="00BC114C" w:rsidRDefault="00BC114C" w:rsidP="00BC114C">
            <w:pPr>
              <w:pStyle w:val="NormalTableau"/>
              <w:jc w:val="center"/>
            </w:pPr>
          </w:p>
        </w:tc>
        <w:tc>
          <w:tcPr>
            <w:tcW w:w="1753" w:type="dxa"/>
            <w:shd w:val="clear" w:color="auto" w:fill="auto"/>
            <w:vAlign w:val="center"/>
          </w:tcPr>
          <w:p w14:paraId="205A6606" w14:textId="77777777" w:rsidR="00BC114C" w:rsidRPr="00BC114C" w:rsidRDefault="00BC114C" w:rsidP="00BC114C">
            <w:pPr>
              <w:pStyle w:val="NormalTableau"/>
              <w:jc w:val="center"/>
            </w:pPr>
            <w:r w:rsidRPr="00BC114C">
              <w:t>Profondeur des constructions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4708AC00" w14:textId="77777777" w:rsidR="00BC114C" w:rsidRPr="00BC114C" w:rsidRDefault="00BC114C" w:rsidP="00BC114C">
            <w:pPr>
              <w:pStyle w:val="NormalTableau"/>
              <w:jc w:val="center"/>
            </w:pPr>
            <w:r w:rsidRPr="00BC114C">
              <w:t>Max. 13,00</w:t>
            </w:r>
            <w:r>
              <w:t xml:space="preserve"> </w:t>
            </w:r>
            <w:r w:rsidRPr="00BC114C">
              <w:t>m</w:t>
            </w:r>
          </w:p>
        </w:tc>
      </w:tr>
      <w:tr w:rsidR="00BC114C" w:rsidRPr="00BC114C" w14:paraId="234A9242" w14:textId="77777777" w:rsidTr="00815001">
        <w:trPr>
          <w:trHeight w:val="178"/>
        </w:trPr>
        <w:tc>
          <w:tcPr>
            <w:tcW w:w="3823" w:type="dxa"/>
            <w:gridSpan w:val="2"/>
            <w:shd w:val="clear" w:color="auto" w:fill="auto"/>
            <w:vAlign w:val="center"/>
            <w:hideMark/>
          </w:tcPr>
          <w:p w14:paraId="59B33570" w14:textId="3364E5EF" w:rsidR="00BC114C" w:rsidRPr="00BC114C" w:rsidRDefault="00BC114C" w:rsidP="00BC114C">
            <w:pPr>
              <w:pStyle w:val="NormalTableau"/>
              <w:jc w:val="center"/>
            </w:pPr>
            <w:r w:rsidRPr="00BC114C">
              <w:t>Nombre de niveaux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4B15EDA4" w14:textId="77777777" w:rsidR="00BC114C" w:rsidRPr="00BC114C" w:rsidRDefault="00BC114C" w:rsidP="00BC114C">
            <w:pPr>
              <w:pStyle w:val="NormalTableau"/>
              <w:jc w:val="center"/>
            </w:pPr>
            <w:r w:rsidRPr="00BC114C">
              <w:t>Nombre de niveau de la construction principale existante à conserver</w:t>
            </w:r>
          </w:p>
        </w:tc>
      </w:tr>
      <w:tr w:rsidR="00BC114C" w:rsidRPr="00BC114C" w14:paraId="16EFF3CE" w14:textId="77777777" w:rsidTr="00815001">
        <w:trPr>
          <w:trHeight w:val="95"/>
        </w:trPr>
        <w:tc>
          <w:tcPr>
            <w:tcW w:w="3823" w:type="dxa"/>
            <w:gridSpan w:val="2"/>
            <w:shd w:val="clear" w:color="auto" w:fill="auto"/>
            <w:vAlign w:val="center"/>
            <w:hideMark/>
          </w:tcPr>
          <w:p w14:paraId="7ED9B41B" w14:textId="77777777" w:rsidR="00BC114C" w:rsidRPr="00BC114C" w:rsidRDefault="00BC114C" w:rsidP="00BC114C">
            <w:pPr>
              <w:pStyle w:val="NormalTableau"/>
              <w:jc w:val="center"/>
            </w:pPr>
            <w:r w:rsidRPr="00BC114C">
              <w:t>Hauteur des constructions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00DF709D" w14:textId="77777777" w:rsidR="00BC114C" w:rsidRPr="00BC114C" w:rsidRDefault="00BC114C" w:rsidP="00BC114C">
            <w:pPr>
              <w:pStyle w:val="NormalTableau"/>
              <w:jc w:val="center"/>
            </w:pPr>
            <w:r w:rsidRPr="00BC114C">
              <w:t>Hauteur des constructions existantes à conserver</w:t>
            </w:r>
          </w:p>
        </w:tc>
      </w:tr>
      <w:tr w:rsidR="00BC114C" w:rsidRPr="00BC114C" w14:paraId="40BC3D73" w14:textId="77777777" w:rsidTr="00815001">
        <w:trPr>
          <w:trHeight w:val="102"/>
        </w:trPr>
        <w:tc>
          <w:tcPr>
            <w:tcW w:w="3823" w:type="dxa"/>
            <w:gridSpan w:val="2"/>
            <w:shd w:val="clear" w:color="auto" w:fill="auto"/>
            <w:vAlign w:val="center"/>
            <w:hideMark/>
          </w:tcPr>
          <w:p w14:paraId="0E68E53B" w14:textId="77777777" w:rsidR="00BC114C" w:rsidRPr="00BC114C" w:rsidRDefault="00BC114C" w:rsidP="00BC114C">
            <w:pPr>
              <w:pStyle w:val="NormalTableau"/>
              <w:jc w:val="center"/>
            </w:pPr>
            <w:r w:rsidRPr="00BC114C">
              <w:t>Nombre d’unités de logement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692EBAAC" w14:textId="77777777" w:rsidR="00BC114C" w:rsidRPr="00BC114C" w:rsidRDefault="00BC114C" w:rsidP="00BC114C">
            <w:pPr>
              <w:pStyle w:val="NormalTableau"/>
              <w:jc w:val="center"/>
            </w:pPr>
            <w:r w:rsidRPr="00BC114C">
              <w:t>Max 1</w:t>
            </w:r>
          </w:p>
        </w:tc>
      </w:tr>
      <w:tr w:rsidR="00BC114C" w:rsidRPr="00BC114C" w14:paraId="72356062" w14:textId="77777777" w:rsidTr="00815001">
        <w:trPr>
          <w:trHeight w:val="102"/>
        </w:trPr>
        <w:tc>
          <w:tcPr>
            <w:tcW w:w="3823" w:type="dxa"/>
            <w:gridSpan w:val="2"/>
            <w:shd w:val="clear" w:color="auto" w:fill="auto"/>
            <w:vAlign w:val="center"/>
          </w:tcPr>
          <w:p w14:paraId="108E4896" w14:textId="77777777" w:rsidR="00BC114C" w:rsidRPr="00BC114C" w:rsidRDefault="00BC114C" w:rsidP="00BC114C">
            <w:pPr>
              <w:pStyle w:val="NormalTableau"/>
              <w:jc w:val="center"/>
            </w:pPr>
            <w:r w:rsidRPr="00BC114C">
              <w:t>Emplacements de stationnement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3D8353DF" w14:textId="77777777" w:rsidR="00BC114C" w:rsidRPr="00BC114C" w:rsidRDefault="00BC114C" w:rsidP="00BC114C">
            <w:pPr>
              <w:pStyle w:val="NormalTableau"/>
              <w:jc w:val="center"/>
              <w:rPr>
                <w:highlight w:val="yellow"/>
              </w:rPr>
            </w:pPr>
            <w:r w:rsidRPr="00BC114C">
              <w:t>-</w:t>
            </w:r>
          </w:p>
        </w:tc>
      </w:tr>
    </w:tbl>
    <w:p w14:paraId="2CBBC41C" w14:textId="7FEBAA39" w:rsidR="00BC114C" w:rsidRDefault="00BC114C" w:rsidP="00BC114C">
      <w:pPr>
        <w:rPr>
          <w:lang w:val="fr-FR"/>
        </w:rPr>
      </w:pPr>
    </w:p>
    <w:p w14:paraId="0EEE3FA6" w14:textId="650C8F5B" w:rsidR="00815001" w:rsidRDefault="00815001" w:rsidP="00BC114C">
      <w:pPr>
        <w:rPr>
          <w:lang w:val="fr-FR"/>
        </w:rPr>
      </w:pPr>
    </w:p>
    <w:p w14:paraId="2DE47DE9" w14:textId="31BF240B" w:rsidR="00815001" w:rsidRDefault="00815001" w:rsidP="00BC114C">
      <w:pPr>
        <w:rPr>
          <w:lang w:val="fr-FR"/>
        </w:rPr>
      </w:pPr>
    </w:p>
    <w:p w14:paraId="0CD69004" w14:textId="1E5FB103" w:rsidR="00815001" w:rsidRDefault="00815001" w:rsidP="00BC114C">
      <w:pPr>
        <w:rPr>
          <w:lang w:val="fr-FR"/>
        </w:rPr>
      </w:pPr>
    </w:p>
    <w:p w14:paraId="58168579" w14:textId="730B5470" w:rsidR="00815001" w:rsidRDefault="00815001" w:rsidP="00BC114C">
      <w:pPr>
        <w:rPr>
          <w:lang w:val="fr-FR"/>
        </w:rPr>
      </w:pPr>
    </w:p>
    <w:p w14:paraId="14B33298" w14:textId="39A8A5E5" w:rsidR="00815001" w:rsidRDefault="00815001" w:rsidP="00BC114C">
      <w:pPr>
        <w:rPr>
          <w:lang w:val="fr-FR"/>
        </w:rPr>
      </w:pPr>
    </w:p>
    <w:p w14:paraId="15F11045" w14:textId="5C09E4E2" w:rsidR="00815001" w:rsidRDefault="00815001" w:rsidP="00BC114C">
      <w:pPr>
        <w:rPr>
          <w:lang w:val="fr-FR"/>
        </w:rPr>
      </w:pPr>
    </w:p>
    <w:p w14:paraId="40CF544D" w14:textId="2F05E513" w:rsidR="00815001" w:rsidRDefault="00815001" w:rsidP="00BC114C">
      <w:pPr>
        <w:rPr>
          <w:lang w:val="fr-FR"/>
        </w:rPr>
      </w:pPr>
    </w:p>
    <w:p w14:paraId="1031E1A6" w14:textId="64AA4551" w:rsidR="00815001" w:rsidRDefault="00815001" w:rsidP="00BC114C">
      <w:pPr>
        <w:rPr>
          <w:lang w:val="fr-FR"/>
        </w:rPr>
      </w:pPr>
    </w:p>
    <w:p w14:paraId="73320E1D" w14:textId="77777777" w:rsidR="00815001" w:rsidRDefault="00815001" w:rsidP="00BC114C">
      <w:pPr>
        <w:rPr>
          <w:lang w:val="fr-FR"/>
        </w:rPr>
      </w:pPr>
      <w:bookmarkStart w:id="0" w:name="_GoBack"/>
      <w:bookmarkEnd w:id="0"/>
    </w:p>
    <w:p w14:paraId="5E2FB0F4" w14:textId="77777777" w:rsidR="00BC114C" w:rsidRDefault="00BC114C" w:rsidP="00BC114C">
      <w:pPr>
        <w:pStyle w:val="Heading2"/>
        <w:rPr>
          <w:lang w:val="fr-FR"/>
        </w:rPr>
      </w:pPr>
      <w:r>
        <w:rPr>
          <w:lang w:val="fr-FR"/>
        </w:rPr>
        <w:t xml:space="preserve">Art. </w:t>
      </w:r>
      <w:r w:rsidRPr="00BC114C">
        <w:rPr>
          <w:lang w:val="fr-FR"/>
        </w:rPr>
        <w:t>3.1</w:t>
      </w:r>
      <w:r>
        <w:rPr>
          <w:lang w:val="fr-FR"/>
        </w:rPr>
        <w:t xml:space="preserve"> Reculs des constructions principales par rapport aux limites du terrain à bâtir net</w:t>
      </w:r>
    </w:p>
    <w:p w14:paraId="2FA87973" w14:textId="48916042" w:rsidR="00BC114C" w:rsidRPr="00BC114C" w:rsidRDefault="00BC114C" w:rsidP="00BC114C">
      <w:pPr>
        <w:pStyle w:val="Heading3"/>
        <w:rPr>
          <w:lang w:val="fr-FR"/>
        </w:rPr>
      </w:pPr>
      <w:r>
        <w:rPr>
          <w:lang w:val="fr-FR"/>
        </w:rPr>
        <w:t>Art. 3.1.1 Recul avant des constructions</w:t>
      </w:r>
    </w:p>
    <w:p w14:paraId="722A9024" w14:textId="4A5795D5" w:rsidR="00BC114C" w:rsidRDefault="00BC114C" w:rsidP="00BC114C">
      <w:pPr>
        <w:rPr>
          <w:lang w:val="fr-FR"/>
        </w:rPr>
      </w:pPr>
      <w:r w:rsidRPr="00BC114C">
        <w:rPr>
          <w:lang w:val="fr-FR"/>
        </w:rPr>
        <w:t>Le recul avant des constructions principales existantes est à conserver.</w:t>
      </w:r>
    </w:p>
    <w:p w14:paraId="1D1BED7D" w14:textId="405F3F93" w:rsidR="00BC114C" w:rsidRDefault="00BC114C" w:rsidP="00BC114C">
      <w:pPr>
        <w:jc w:val="center"/>
        <w:rPr>
          <w:lang w:val="fr-FR"/>
        </w:rPr>
      </w:pPr>
      <w:r>
        <w:rPr>
          <w:noProof/>
          <w:lang w:val="lb-LU" w:eastAsia="lb-LU"/>
        </w:rPr>
        <w:drawing>
          <wp:inline distT="0" distB="0" distL="0" distR="0" wp14:anchorId="28BCC781" wp14:editId="4C7322B6">
            <wp:extent cx="1261745" cy="103060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1745" cy="10306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116BFAC" w14:textId="40D5C39D" w:rsidR="00BC114C" w:rsidRDefault="00BC114C" w:rsidP="00BC114C">
      <w:pPr>
        <w:rPr>
          <w:lang w:val="fr-FR"/>
        </w:rPr>
      </w:pPr>
    </w:p>
    <w:p w14:paraId="63BE23F1" w14:textId="092301BC" w:rsidR="00BC114C" w:rsidRDefault="00BC114C" w:rsidP="00BC114C">
      <w:pPr>
        <w:pStyle w:val="Heading3"/>
        <w:rPr>
          <w:lang w:val="fr-FR"/>
        </w:rPr>
      </w:pPr>
      <w:r>
        <w:rPr>
          <w:lang w:val="fr-FR"/>
        </w:rPr>
        <w:t>Art. 3</w:t>
      </w:r>
      <w:r w:rsidRPr="00BC114C">
        <w:rPr>
          <w:lang w:val="fr-FR"/>
        </w:rPr>
        <w:t>.1.2 Recul latéral des constructions</w:t>
      </w:r>
    </w:p>
    <w:p w14:paraId="1F0632BC" w14:textId="10D56106" w:rsidR="00BC114C" w:rsidRDefault="00BC114C" w:rsidP="00BC114C">
      <w:pPr>
        <w:rPr>
          <w:lang w:val="fr-FR"/>
        </w:rPr>
      </w:pPr>
      <w:r w:rsidRPr="00BC114C">
        <w:rPr>
          <w:lang w:val="fr-FR"/>
        </w:rPr>
        <w:t>Le recul latéral des constructions principales existantes est à conserver.</w:t>
      </w:r>
    </w:p>
    <w:p w14:paraId="64F7D621" w14:textId="27C57545" w:rsidR="00BC114C" w:rsidRDefault="00BC114C" w:rsidP="00BC114C">
      <w:pPr>
        <w:jc w:val="center"/>
        <w:rPr>
          <w:lang w:val="fr-FR"/>
        </w:rPr>
      </w:pPr>
      <w:r>
        <w:rPr>
          <w:noProof/>
          <w:lang w:val="lb-LU" w:eastAsia="lb-LU"/>
        </w:rPr>
        <w:drawing>
          <wp:inline distT="0" distB="0" distL="0" distR="0" wp14:anchorId="6BD545B1" wp14:editId="43A41581">
            <wp:extent cx="1365885" cy="1139825"/>
            <wp:effectExtent l="0" t="0" r="5715" b="317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5885" cy="1139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D30A5C4" w14:textId="691671AF" w:rsidR="00BC114C" w:rsidRDefault="00BC114C" w:rsidP="00BC114C">
      <w:pPr>
        <w:rPr>
          <w:lang w:val="fr-FR"/>
        </w:rPr>
      </w:pPr>
    </w:p>
    <w:p w14:paraId="1D1422AA" w14:textId="40606C13" w:rsidR="00BC114C" w:rsidRDefault="00BC114C" w:rsidP="00BC114C">
      <w:pPr>
        <w:pStyle w:val="Heading3"/>
        <w:rPr>
          <w:lang w:val="fr-FR"/>
        </w:rPr>
      </w:pPr>
      <w:r>
        <w:rPr>
          <w:lang w:val="fr-FR"/>
        </w:rPr>
        <w:t xml:space="preserve">Art. 3.1.3 </w:t>
      </w:r>
      <w:r w:rsidRPr="00BC114C">
        <w:rPr>
          <w:lang w:val="fr-FR"/>
        </w:rPr>
        <w:t>Recul arrière des constructions</w:t>
      </w:r>
    </w:p>
    <w:p w14:paraId="4E1ED903" w14:textId="529ED8A5" w:rsidR="00BC114C" w:rsidRDefault="00BC114C" w:rsidP="00BC114C">
      <w:pPr>
        <w:rPr>
          <w:lang w:val="fr-FR"/>
        </w:rPr>
      </w:pPr>
      <w:r w:rsidRPr="00BC114C">
        <w:rPr>
          <w:lang w:val="fr-FR"/>
        </w:rPr>
        <w:t>Le recul arrière des constructions principales est de minimum 5,00 m.</w:t>
      </w:r>
    </w:p>
    <w:p w14:paraId="32EA269B" w14:textId="07D06A33" w:rsidR="00BC114C" w:rsidRDefault="00BC114C" w:rsidP="00BC114C">
      <w:pPr>
        <w:jc w:val="center"/>
        <w:rPr>
          <w:lang w:val="fr-FR"/>
        </w:rPr>
      </w:pPr>
      <w:r>
        <w:rPr>
          <w:noProof/>
          <w:lang w:val="lb-LU" w:eastAsia="lb-LU"/>
        </w:rPr>
        <w:lastRenderedPageBreak/>
        <w:drawing>
          <wp:inline distT="0" distB="0" distL="0" distR="0" wp14:anchorId="69A164AB" wp14:editId="34CA1CFB">
            <wp:extent cx="1188720" cy="118300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8720" cy="11830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186DEA6" w14:textId="25BEB822" w:rsidR="00BC114C" w:rsidRDefault="00BC114C" w:rsidP="00BC114C">
      <w:pPr>
        <w:rPr>
          <w:lang w:val="fr-FR"/>
        </w:rPr>
      </w:pPr>
    </w:p>
    <w:p w14:paraId="6166CC4A" w14:textId="64EE2CE0" w:rsidR="00BC114C" w:rsidRPr="00BC114C" w:rsidRDefault="00BC114C" w:rsidP="00BC114C">
      <w:pPr>
        <w:pStyle w:val="Heading2"/>
        <w:rPr>
          <w:lang w:val="fr-FR"/>
        </w:rPr>
      </w:pPr>
      <w:r>
        <w:rPr>
          <w:lang w:val="fr-FR"/>
        </w:rPr>
        <w:t>Art. 3.2</w:t>
      </w:r>
      <w:r w:rsidRPr="00BC114C">
        <w:rPr>
          <w:lang w:val="fr-FR"/>
        </w:rPr>
        <w:t xml:space="preserve"> Type et implantation des constructions principales hors-sol et sous-sol</w:t>
      </w:r>
    </w:p>
    <w:p w14:paraId="3FB813C4" w14:textId="12D89091" w:rsidR="00BC114C" w:rsidRPr="00BC114C" w:rsidRDefault="00BC114C" w:rsidP="00BC114C">
      <w:pPr>
        <w:pStyle w:val="Heading3"/>
        <w:rPr>
          <w:lang w:val="fr-FR"/>
        </w:rPr>
      </w:pPr>
      <w:r>
        <w:rPr>
          <w:lang w:val="fr-FR"/>
        </w:rPr>
        <w:t>Art. 3</w:t>
      </w:r>
      <w:r w:rsidRPr="00BC114C">
        <w:rPr>
          <w:lang w:val="fr-FR"/>
        </w:rPr>
        <w:t>.2.1</w:t>
      </w:r>
      <w:r>
        <w:rPr>
          <w:lang w:val="fr-FR"/>
        </w:rPr>
        <w:t xml:space="preserve"> </w:t>
      </w:r>
      <w:r w:rsidRPr="00BC114C">
        <w:rPr>
          <w:lang w:val="fr-FR"/>
        </w:rPr>
        <w:t>Type de constructions</w:t>
      </w:r>
    </w:p>
    <w:p w14:paraId="753C1AFC" w14:textId="578A1183" w:rsidR="00BC114C" w:rsidRPr="00BC114C" w:rsidRDefault="00BC114C" w:rsidP="00BC114C">
      <w:pPr>
        <w:rPr>
          <w:lang w:val="fr-FR"/>
        </w:rPr>
      </w:pPr>
      <w:r w:rsidRPr="00BC114C">
        <w:rPr>
          <w:lang w:val="fr-FR"/>
        </w:rPr>
        <w:t>Les constructions principales do</w:t>
      </w:r>
      <w:r>
        <w:rPr>
          <w:lang w:val="fr-FR"/>
        </w:rPr>
        <w:t>ivent être implantées en bande.</w:t>
      </w:r>
    </w:p>
    <w:p w14:paraId="579D00D9" w14:textId="457F801D" w:rsidR="00BC114C" w:rsidRPr="00BC114C" w:rsidRDefault="00BC114C" w:rsidP="00BC114C">
      <w:pPr>
        <w:pStyle w:val="Heading3"/>
        <w:rPr>
          <w:lang w:val="fr-FR"/>
        </w:rPr>
      </w:pPr>
      <w:r>
        <w:rPr>
          <w:lang w:val="fr-FR"/>
        </w:rPr>
        <w:t xml:space="preserve">Art. 3.2.2 </w:t>
      </w:r>
      <w:r w:rsidRPr="00BC114C">
        <w:rPr>
          <w:lang w:val="fr-FR"/>
        </w:rPr>
        <w:t>Bande de construction</w:t>
      </w:r>
    </w:p>
    <w:p w14:paraId="3D367646" w14:textId="32280A1D" w:rsidR="00BC114C" w:rsidRPr="00BC114C" w:rsidRDefault="00BC114C" w:rsidP="00BC114C">
      <w:pPr>
        <w:rPr>
          <w:lang w:val="fr-FR"/>
        </w:rPr>
      </w:pPr>
      <w:r w:rsidRPr="00BC114C">
        <w:rPr>
          <w:lang w:val="fr-FR"/>
        </w:rPr>
        <w:t>La bande de construction n’est pas l</w:t>
      </w:r>
      <w:r>
        <w:rPr>
          <w:lang w:val="fr-FR"/>
        </w:rPr>
        <w:t>imitée dans le présent quartier</w:t>
      </w:r>
    </w:p>
    <w:p w14:paraId="20AAABEC" w14:textId="703DE3E6" w:rsidR="00BC114C" w:rsidRDefault="00BC114C" w:rsidP="0039030E">
      <w:pPr>
        <w:pStyle w:val="Heading3"/>
        <w:rPr>
          <w:lang w:val="fr-FR"/>
        </w:rPr>
      </w:pPr>
      <w:r>
        <w:rPr>
          <w:lang w:val="fr-FR"/>
        </w:rPr>
        <w:t>Art. 3</w:t>
      </w:r>
      <w:r w:rsidRPr="00BC114C">
        <w:rPr>
          <w:lang w:val="fr-FR"/>
        </w:rPr>
        <w:t>.2.3 Profondeur de la construction hors-sol et sous-sol</w:t>
      </w:r>
    </w:p>
    <w:p w14:paraId="115CF2A9" w14:textId="5C25360E" w:rsidR="0039030E" w:rsidRDefault="0039030E" w:rsidP="0039030E">
      <w:pPr>
        <w:rPr>
          <w:lang w:val="fr-FR"/>
        </w:rPr>
      </w:pPr>
      <w:r w:rsidRPr="0039030E">
        <w:rPr>
          <w:lang w:val="fr-FR"/>
        </w:rPr>
        <w:t>La profondeur des constructions principales hors-sol et sous-sol est de maximum 13,00 m.</w:t>
      </w:r>
    </w:p>
    <w:p w14:paraId="1A97A8AE" w14:textId="39DDCB91" w:rsidR="0039030E" w:rsidRDefault="0039030E" w:rsidP="0039030E">
      <w:pPr>
        <w:jc w:val="center"/>
        <w:rPr>
          <w:lang w:val="fr-FR"/>
        </w:rPr>
      </w:pPr>
      <w:r>
        <w:rPr>
          <w:noProof/>
          <w:lang w:val="lb-LU" w:eastAsia="lb-LU"/>
        </w:rPr>
        <w:drawing>
          <wp:inline distT="0" distB="0" distL="0" distR="0" wp14:anchorId="1ED4E5A1" wp14:editId="3BB1941A">
            <wp:extent cx="1078865" cy="1274445"/>
            <wp:effectExtent l="0" t="0" r="6985" b="190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8865" cy="1274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CD74A3A" w14:textId="1838CDD0" w:rsidR="0039030E" w:rsidRDefault="0039030E" w:rsidP="0039030E">
      <w:pPr>
        <w:rPr>
          <w:lang w:val="fr-FR"/>
        </w:rPr>
      </w:pPr>
    </w:p>
    <w:p w14:paraId="563C5CFC" w14:textId="69D144A5" w:rsidR="0039030E" w:rsidRDefault="0039030E" w:rsidP="0039030E">
      <w:pPr>
        <w:pStyle w:val="Heading2"/>
        <w:rPr>
          <w:lang w:val="fr-FR"/>
        </w:rPr>
      </w:pPr>
      <w:r>
        <w:rPr>
          <w:lang w:val="fr-FR"/>
        </w:rPr>
        <w:t>Art. 3.3 Niveaux des constructions principales</w:t>
      </w:r>
    </w:p>
    <w:p w14:paraId="1C436109" w14:textId="02B6BEF1" w:rsidR="0039030E" w:rsidRDefault="0039030E" w:rsidP="0039030E">
      <w:pPr>
        <w:rPr>
          <w:lang w:val="fr-FR"/>
        </w:rPr>
      </w:pPr>
      <w:r w:rsidRPr="0039030E">
        <w:rPr>
          <w:lang w:val="fr-FR"/>
        </w:rPr>
        <w:t>Le nombre de niveaux de la construction principale existante est à conserver.</w:t>
      </w:r>
    </w:p>
    <w:p w14:paraId="37C7D72D" w14:textId="289B0B5F" w:rsidR="0039030E" w:rsidRDefault="0039030E" w:rsidP="0039030E">
      <w:pPr>
        <w:jc w:val="center"/>
        <w:rPr>
          <w:lang w:val="fr-FR"/>
        </w:rPr>
      </w:pPr>
      <w:r>
        <w:rPr>
          <w:noProof/>
          <w:lang w:val="lb-LU" w:eastAsia="lb-LU"/>
        </w:rPr>
        <w:drawing>
          <wp:inline distT="0" distB="0" distL="0" distR="0" wp14:anchorId="3659DE8C" wp14:editId="2BE4B393">
            <wp:extent cx="1365885" cy="817245"/>
            <wp:effectExtent l="0" t="0" r="5715" b="190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5885" cy="8172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F0FFE1F" w14:textId="681EB5FF" w:rsidR="0039030E" w:rsidRDefault="0039030E" w:rsidP="0039030E">
      <w:pPr>
        <w:rPr>
          <w:lang w:val="fr-FR"/>
        </w:rPr>
      </w:pPr>
    </w:p>
    <w:p w14:paraId="1AFB2CE6" w14:textId="6B1DACE0" w:rsidR="0039030E" w:rsidRPr="0039030E" w:rsidRDefault="0039030E" w:rsidP="0039030E">
      <w:pPr>
        <w:pStyle w:val="Heading2"/>
        <w:rPr>
          <w:lang w:val="fr-FR"/>
        </w:rPr>
      </w:pPr>
      <w:r>
        <w:rPr>
          <w:lang w:val="fr-FR"/>
        </w:rPr>
        <w:t xml:space="preserve">Art. </w:t>
      </w:r>
      <w:r w:rsidRPr="0039030E">
        <w:rPr>
          <w:lang w:val="fr-FR"/>
        </w:rPr>
        <w:t>3.4</w:t>
      </w:r>
      <w:r>
        <w:rPr>
          <w:lang w:val="fr-FR"/>
        </w:rPr>
        <w:t xml:space="preserve"> Hauteur des constructions principales</w:t>
      </w:r>
    </w:p>
    <w:p w14:paraId="30F620D0" w14:textId="77777777" w:rsidR="0039030E" w:rsidRPr="0039030E" w:rsidRDefault="0039030E" w:rsidP="0039030E">
      <w:pPr>
        <w:rPr>
          <w:lang w:val="fr-FR"/>
        </w:rPr>
      </w:pPr>
      <w:r w:rsidRPr="0039030E">
        <w:rPr>
          <w:lang w:val="fr-FR"/>
        </w:rPr>
        <w:t>Les hauteurs des constructions principales existantes sont à conserver.</w:t>
      </w:r>
    </w:p>
    <w:p w14:paraId="6D559A4F" w14:textId="76D81183" w:rsidR="0039030E" w:rsidRPr="0039030E" w:rsidRDefault="00CE7D42" w:rsidP="00CE7D42">
      <w:pPr>
        <w:pStyle w:val="Heading2"/>
        <w:rPr>
          <w:lang w:val="fr-FR"/>
        </w:rPr>
      </w:pPr>
      <w:r>
        <w:rPr>
          <w:lang w:val="fr-FR"/>
        </w:rPr>
        <w:t xml:space="preserve">Art. </w:t>
      </w:r>
      <w:r w:rsidR="0039030E" w:rsidRPr="0039030E">
        <w:rPr>
          <w:lang w:val="fr-FR"/>
        </w:rPr>
        <w:t>3.5</w:t>
      </w:r>
      <w:r>
        <w:rPr>
          <w:lang w:val="fr-FR"/>
        </w:rPr>
        <w:t xml:space="preserve"> Ouvertures en toiture des constructions principales</w:t>
      </w:r>
    </w:p>
    <w:p w14:paraId="080DC53C" w14:textId="77777777" w:rsidR="0039030E" w:rsidRPr="0039030E" w:rsidRDefault="0039030E" w:rsidP="0039030E">
      <w:pPr>
        <w:rPr>
          <w:lang w:val="fr-FR"/>
        </w:rPr>
      </w:pPr>
      <w:r w:rsidRPr="0039030E">
        <w:rPr>
          <w:lang w:val="fr-FR"/>
        </w:rPr>
        <w:t>A l’avant des constructions principales les lucarnes existantes sont à conserver. Seules des nouvelles tabatières y sont autorisées.</w:t>
      </w:r>
    </w:p>
    <w:p w14:paraId="7D38F3F0" w14:textId="65A3749B" w:rsidR="0039030E" w:rsidRDefault="0039030E" w:rsidP="0039030E">
      <w:pPr>
        <w:rPr>
          <w:lang w:val="fr-FR"/>
        </w:rPr>
      </w:pPr>
      <w:r w:rsidRPr="0039030E">
        <w:rPr>
          <w:lang w:val="fr-FR"/>
        </w:rPr>
        <w:t>A l’arrière des constructions principales les ouvertures doivent se trouver au minimum à 0,50 m des bords latéraux de la toiture.</w:t>
      </w:r>
    </w:p>
    <w:p w14:paraId="4ABD5BF7" w14:textId="66660F8E" w:rsidR="00CE7D42" w:rsidRDefault="00CE7D42" w:rsidP="00CE7D42">
      <w:pPr>
        <w:jc w:val="center"/>
        <w:rPr>
          <w:lang w:val="fr-FR"/>
        </w:rPr>
      </w:pPr>
      <w:r>
        <w:rPr>
          <w:noProof/>
          <w:lang w:val="lb-LU" w:eastAsia="lb-LU"/>
        </w:rPr>
        <w:lastRenderedPageBreak/>
        <w:drawing>
          <wp:inline distT="0" distB="0" distL="0" distR="0" wp14:anchorId="40AD6872" wp14:editId="1495529C">
            <wp:extent cx="1243965" cy="743585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3965" cy="7435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46F95D9" w14:textId="79E81B3A" w:rsidR="00CE7D42" w:rsidRDefault="00CE7D42" w:rsidP="0039030E">
      <w:pPr>
        <w:rPr>
          <w:lang w:val="fr-FR"/>
        </w:rPr>
      </w:pPr>
    </w:p>
    <w:p w14:paraId="3EAFFC55" w14:textId="77082C77" w:rsidR="00CE7D42" w:rsidRPr="00CE7D42" w:rsidRDefault="00CE7D42" w:rsidP="00CE7D42">
      <w:pPr>
        <w:pStyle w:val="Heading2"/>
        <w:rPr>
          <w:lang w:val="fr-FR"/>
        </w:rPr>
      </w:pPr>
      <w:r>
        <w:rPr>
          <w:lang w:val="fr-FR"/>
        </w:rPr>
        <w:t xml:space="preserve">Art. </w:t>
      </w:r>
      <w:r w:rsidRPr="00CE7D42">
        <w:rPr>
          <w:lang w:val="fr-FR"/>
        </w:rPr>
        <w:t>3.6</w:t>
      </w:r>
      <w:r>
        <w:rPr>
          <w:lang w:val="fr-FR"/>
        </w:rPr>
        <w:t xml:space="preserve"> Avant-corps des constructions principales</w:t>
      </w:r>
    </w:p>
    <w:p w14:paraId="00702CEA" w14:textId="77777777" w:rsidR="00CE7D42" w:rsidRPr="00CE7D42" w:rsidRDefault="00CE7D42" w:rsidP="00CE7D42">
      <w:pPr>
        <w:rPr>
          <w:lang w:val="fr-FR"/>
        </w:rPr>
      </w:pPr>
      <w:r w:rsidRPr="00CE7D42">
        <w:rPr>
          <w:lang w:val="fr-FR"/>
        </w:rPr>
        <w:t>Les avant-corps sont interdits dans ce quartier.</w:t>
      </w:r>
    </w:p>
    <w:p w14:paraId="097A1DA1" w14:textId="77777777" w:rsidR="00CE7D42" w:rsidRDefault="00CE7D42" w:rsidP="00CE7D42">
      <w:pPr>
        <w:pStyle w:val="Heading2"/>
        <w:rPr>
          <w:lang w:val="fr-FR"/>
        </w:rPr>
      </w:pPr>
      <w:r>
        <w:rPr>
          <w:lang w:val="fr-FR"/>
        </w:rPr>
        <w:t xml:space="preserve">Art. </w:t>
      </w:r>
      <w:r w:rsidRPr="00CE7D42">
        <w:rPr>
          <w:lang w:val="fr-FR"/>
        </w:rPr>
        <w:t>3.7</w:t>
      </w:r>
      <w:r>
        <w:rPr>
          <w:lang w:val="fr-FR"/>
        </w:rPr>
        <w:t xml:space="preserve"> Nombre d’unités de logement</w:t>
      </w:r>
    </w:p>
    <w:p w14:paraId="0C31E87A" w14:textId="77777777" w:rsidR="00CE7D42" w:rsidRPr="00CE7D42" w:rsidRDefault="00CE7D42" w:rsidP="00CE7D42">
      <w:pPr>
        <w:rPr>
          <w:lang w:val="fr-FR"/>
        </w:rPr>
      </w:pPr>
      <w:r w:rsidRPr="00CE7D42">
        <w:rPr>
          <w:lang w:val="fr-FR"/>
        </w:rPr>
        <w:t>Par parcelle, le nombre d’unités de logements est limité à 1.</w:t>
      </w:r>
    </w:p>
    <w:p w14:paraId="71B0503B" w14:textId="6BEA747D" w:rsidR="00CE7D42" w:rsidRPr="00CE7D42" w:rsidRDefault="00CE7D42" w:rsidP="00CE7D42">
      <w:pPr>
        <w:pStyle w:val="Heading2"/>
        <w:rPr>
          <w:lang w:val="fr-FR"/>
        </w:rPr>
      </w:pPr>
      <w:r>
        <w:rPr>
          <w:lang w:val="fr-FR"/>
        </w:rPr>
        <w:t xml:space="preserve">Art. </w:t>
      </w:r>
      <w:r w:rsidRPr="00CE7D42">
        <w:rPr>
          <w:lang w:val="fr-FR"/>
        </w:rPr>
        <w:t>3.8</w:t>
      </w:r>
      <w:r>
        <w:rPr>
          <w:lang w:val="fr-FR"/>
        </w:rPr>
        <w:t xml:space="preserve"> Emplacements de stationnement en surface et à l’intérieur des constructions principales</w:t>
      </w:r>
    </w:p>
    <w:p w14:paraId="1402E551" w14:textId="77777777" w:rsidR="00CE7D42" w:rsidRPr="00CE7D42" w:rsidRDefault="00CE7D42" w:rsidP="00CE7D42">
      <w:pPr>
        <w:rPr>
          <w:lang w:val="fr-FR"/>
        </w:rPr>
      </w:pPr>
      <w:r w:rsidRPr="00CE7D42">
        <w:rPr>
          <w:lang w:val="fr-FR"/>
        </w:rPr>
        <w:t>Le nombre d’emplacements de stationnement minimum est déterminé dans la partie écrite du PAG.</w:t>
      </w:r>
    </w:p>
    <w:p w14:paraId="0B4876BE" w14:textId="77777777" w:rsidR="00CE7D42" w:rsidRDefault="00CE7D42" w:rsidP="00CE7D42">
      <w:pPr>
        <w:pStyle w:val="Heading2"/>
        <w:rPr>
          <w:lang w:val="fr-FR"/>
        </w:rPr>
      </w:pPr>
      <w:r>
        <w:rPr>
          <w:lang w:val="fr-FR"/>
        </w:rPr>
        <w:t xml:space="preserve">Art. </w:t>
      </w:r>
      <w:r w:rsidRPr="00CE7D42">
        <w:rPr>
          <w:lang w:val="fr-FR"/>
        </w:rPr>
        <w:t>3.9</w:t>
      </w:r>
      <w:r>
        <w:rPr>
          <w:lang w:val="fr-FR"/>
        </w:rPr>
        <w:t xml:space="preserve"> Dépendances</w:t>
      </w:r>
    </w:p>
    <w:p w14:paraId="4E240DE5" w14:textId="29BA6DCB" w:rsidR="00CE7D42" w:rsidRPr="00CE7D42" w:rsidRDefault="00CE7D42" w:rsidP="00CE7D42">
      <w:pPr>
        <w:pStyle w:val="Heading3"/>
        <w:rPr>
          <w:lang w:val="fr-FR"/>
        </w:rPr>
      </w:pPr>
      <w:r>
        <w:rPr>
          <w:lang w:val="fr-FR"/>
        </w:rPr>
        <w:t>Art. 3.9.1 Garages, car-ports et emplacements de stationnement</w:t>
      </w:r>
    </w:p>
    <w:p w14:paraId="5835F03E" w14:textId="19931CEF" w:rsidR="00CE7D42" w:rsidRPr="00CE7D42" w:rsidRDefault="00CE7D42" w:rsidP="00CE7D42">
      <w:pPr>
        <w:rPr>
          <w:lang w:val="fr-FR"/>
        </w:rPr>
      </w:pPr>
      <w:r w:rsidRPr="00CE7D42">
        <w:rPr>
          <w:lang w:val="fr-FR"/>
        </w:rPr>
        <w:t>Les garages, car-ports et emplacements de stationnement sont autorisés sous le r</w:t>
      </w:r>
      <w:r>
        <w:rPr>
          <w:lang w:val="fr-FR"/>
        </w:rPr>
        <w:t>espect des conditions suivantes</w:t>
      </w:r>
      <w:r w:rsidRPr="00CE7D42">
        <w:rPr>
          <w:lang w:val="fr-FR"/>
        </w:rPr>
        <w:t>:</w:t>
      </w:r>
    </w:p>
    <w:p w14:paraId="5B5378F7" w14:textId="77777777" w:rsidR="00CE7D42" w:rsidRDefault="00CE7D42" w:rsidP="00CE7D42">
      <w:pPr>
        <w:pStyle w:val="ListParagraph"/>
        <w:numPr>
          <w:ilvl w:val="0"/>
          <w:numId w:val="7"/>
        </w:numPr>
        <w:rPr>
          <w:lang w:val="fr-FR"/>
        </w:rPr>
      </w:pPr>
      <w:r w:rsidRPr="00CE7D42">
        <w:rPr>
          <w:lang w:val="fr-FR"/>
        </w:rPr>
        <w:t>Les garages et car-ports sont à implanter uniquement devan</w:t>
      </w:r>
      <w:r>
        <w:rPr>
          <w:lang w:val="fr-FR"/>
        </w:rPr>
        <w:t>t les constructions principales</w:t>
      </w:r>
      <w:r w:rsidRPr="00CE7D42">
        <w:rPr>
          <w:lang w:val="fr-FR"/>
        </w:rPr>
        <w:t>;</w:t>
      </w:r>
    </w:p>
    <w:p w14:paraId="748210F5" w14:textId="77777777" w:rsidR="00CE7D42" w:rsidRDefault="00CE7D42" w:rsidP="00CE7D42">
      <w:pPr>
        <w:pStyle w:val="ListParagraph"/>
        <w:numPr>
          <w:ilvl w:val="0"/>
          <w:numId w:val="7"/>
        </w:numPr>
        <w:rPr>
          <w:lang w:val="fr-FR"/>
        </w:rPr>
      </w:pPr>
      <w:r w:rsidRPr="00CE7D42">
        <w:rPr>
          <w:lang w:val="fr-FR"/>
        </w:rPr>
        <w:t>Les emplacements de stationnement sont à implanter uniquement devant les garages</w:t>
      </w:r>
      <w:r>
        <w:rPr>
          <w:lang w:val="fr-FR"/>
        </w:rPr>
        <w:t>;</w:t>
      </w:r>
    </w:p>
    <w:p w14:paraId="3DCBC131" w14:textId="77777777" w:rsidR="00CE7D42" w:rsidRDefault="00CE7D42" w:rsidP="00CE7D42">
      <w:pPr>
        <w:pStyle w:val="ListParagraph"/>
        <w:numPr>
          <w:ilvl w:val="0"/>
          <w:numId w:val="7"/>
        </w:numPr>
        <w:rPr>
          <w:lang w:val="fr-FR"/>
        </w:rPr>
      </w:pPr>
      <w:r w:rsidRPr="00CE7D42">
        <w:rPr>
          <w:lang w:val="fr-FR"/>
        </w:rPr>
        <w:t>Un recul de minimum 1,50 m est à respecter par rapport au domaine public</w:t>
      </w:r>
    </w:p>
    <w:p w14:paraId="1CC1FF21" w14:textId="0B790BF1" w:rsidR="00CE7D42" w:rsidRPr="00CE7D42" w:rsidRDefault="00CE7D42" w:rsidP="00CE7D42">
      <w:pPr>
        <w:pStyle w:val="ListParagraph"/>
        <w:numPr>
          <w:ilvl w:val="0"/>
          <w:numId w:val="7"/>
        </w:numPr>
        <w:rPr>
          <w:lang w:val="fr-FR"/>
        </w:rPr>
      </w:pPr>
      <w:r w:rsidRPr="00CE7D42">
        <w:rPr>
          <w:lang w:val="fr-FR"/>
        </w:rPr>
        <w:t>Leur hauteur finie ne peut pas dépasser la hauteur du socle existante de la construction principale.</w:t>
      </w:r>
    </w:p>
    <w:p w14:paraId="6684F158" w14:textId="77777777" w:rsidR="00CE7D42" w:rsidRDefault="00CE7D42" w:rsidP="00CE7D42">
      <w:pPr>
        <w:pStyle w:val="Heading3"/>
        <w:rPr>
          <w:lang w:val="fr-FR"/>
        </w:rPr>
      </w:pPr>
      <w:r>
        <w:rPr>
          <w:lang w:val="fr-FR"/>
        </w:rPr>
        <w:t>Art. 3.9.2 Abri de jardin et serres</w:t>
      </w:r>
    </w:p>
    <w:p w14:paraId="1FBED634" w14:textId="47AF2D8E" w:rsidR="00CE7D42" w:rsidRPr="00CE7D42" w:rsidRDefault="00CE7D42" w:rsidP="00CE7D42">
      <w:pPr>
        <w:rPr>
          <w:lang w:val="fr-FR"/>
        </w:rPr>
      </w:pPr>
      <w:r w:rsidRPr="00CE7D42">
        <w:rPr>
          <w:lang w:val="fr-FR"/>
        </w:rPr>
        <w:t>Les abris de jardin et constructions similaires et les serres peuvent être réalisés sous le r</w:t>
      </w:r>
      <w:r>
        <w:rPr>
          <w:lang w:val="fr-FR"/>
        </w:rPr>
        <w:t>espect des conditions suivantes</w:t>
      </w:r>
      <w:r w:rsidRPr="00CE7D42">
        <w:rPr>
          <w:lang w:val="fr-FR"/>
        </w:rPr>
        <w:t>:</w:t>
      </w:r>
    </w:p>
    <w:p w14:paraId="5379390A" w14:textId="77777777" w:rsidR="00CE7D42" w:rsidRDefault="00CE7D42" w:rsidP="00CE7D42">
      <w:pPr>
        <w:pStyle w:val="ListParagraph"/>
        <w:numPr>
          <w:ilvl w:val="0"/>
          <w:numId w:val="8"/>
        </w:numPr>
        <w:rPr>
          <w:lang w:val="fr-FR"/>
        </w:rPr>
      </w:pPr>
      <w:r w:rsidRPr="00CE7D42">
        <w:rPr>
          <w:lang w:val="fr-FR"/>
        </w:rPr>
        <w:t>Ils sont à implanter uniquement à l’arrière de la construction principale.</w:t>
      </w:r>
    </w:p>
    <w:p w14:paraId="3CC15D89" w14:textId="77777777" w:rsidR="00CE7D42" w:rsidRDefault="00CE7D42" w:rsidP="00CE7D42">
      <w:pPr>
        <w:pStyle w:val="ListParagraph"/>
        <w:numPr>
          <w:ilvl w:val="0"/>
          <w:numId w:val="8"/>
        </w:numPr>
        <w:rPr>
          <w:lang w:val="fr-FR"/>
        </w:rPr>
      </w:pPr>
      <w:r w:rsidRPr="00CE7D42">
        <w:rPr>
          <w:lang w:val="fr-FR"/>
        </w:rPr>
        <w:t xml:space="preserve">La surface cumulée des abris de jardins et sous réserve du respect des </w:t>
      </w:r>
      <w:proofErr w:type="spellStart"/>
      <w:r w:rsidRPr="00CE7D42">
        <w:rPr>
          <w:lang w:val="fr-FR"/>
        </w:rPr>
        <w:t>dispostions</w:t>
      </w:r>
      <w:proofErr w:type="spellEnd"/>
      <w:r w:rsidRPr="00CE7D42">
        <w:rPr>
          <w:lang w:val="fr-FR"/>
        </w:rPr>
        <w:t xml:space="preserve"> de l’article 3.10 ci-après, peut être de 4,00 m</w:t>
      </w:r>
      <w:r w:rsidRPr="00CE7D42">
        <w:rPr>
          <w:vertAlign w:val="superscript"/>
          <w:lang w:val="fr-FR"/>
        </w:rPr>
        <w:t>2</w:t>
      </w:r>
      <w:r w:rsidRPr="00CE7D42">
        <w:rPr>
          <w:lang w:val="fr-FR"/>
        </w:rPr>
        <w:t xml:space="preserve"> par are de terrain net à bâtir sans dépasser les 20,00 m</w:t>
      </w:r>
      <w:r w:rsidRPr="00CE7D42">
        <w:rPr>
          <w:vertAlign w:val="superscript"/>
          <w:lang w:val="fr-FR"/>
        </w:rPr>
        <w:t>2</w:t>
      </w:r>
      <w:r w:rsidRPr="00CE7D42">
        <w:rPr>
          <w:lang w:val="fr-FR"/>
        </w:rPr>
        <w:t>.</w:t>
      </w:r>
    </w:p>
    <w:p w14:paraId="6E93456E" w14:textId="77777777" w:rsidR="00CE7D42" w:rsidRDefault="00CE7D42" w:rsidP="00CE7D42">
      <w:pPr>
        <w:pStyle w:val="ListParagraph"/>
        <w:numPr>
          <w:ilvl w:val="0"/>
          <w:numId w:val="8"/>
        </w:numPr>
        <w:rPr>
          <w:lang w:val="fr-FR"/>
        </w:rPr>
      </w:pPr>
      <w:r w:rsidRPr="00CE7D42">
        <w:rPr>
          <w:lang w:val="fr-FR"/>
        </w:rPr>
        <w:t xml:space="preserve">La surface cumulée des serres et sous réserve du respect des </w:t>
      </w:r>
      <w:proofErr w:type="spellStart"/>
      <w:r w:rsidRPr="00CE7D42">
        <w:rPr>
          <w:lang w:val="fr-FR"/>
        </w:rPr>
        <w:t>dispostions</w:t>
      </w:r>
      <w:proofErr w:type="spellEnd"/>
      <w:r w:rsidRPr="00CE7D42">
        <w:rPr>
          <w:lang w:val="fr-FR"/>
        </w:rPr>
        <w:t xml:space="preserve"> de l’article 3.10 ci-après, peut être de 4,00 m</w:t>
      </w:r>
      <w:r w:rsidRPr="00CE7D42">
        <w:rPr>
          <w:vertAlign w:val="superscript"/>
          <w:lang w:val="fr-FR"/>
        </w:rPr>
        <w:t>2</w:t>
      </w:r>
      <w:r w:rsidRPr="00CE7D42">
        <w:rPr>
          <w:lang w:val="fr-FR"/>
        </w:rPr>
        <w:t xml:space="preserve"> par are de terrain net à bâtir sans dépasser les 20,00 m</w:t>
      </w:r>
      <w:r w:rsidRPr="00CE7D42">
        <w:rPr>
          <w:vertAlign w:val="superscript"/>
          <w:lang w:val="fr-FR"/>
        </w:rPr>
        <w:t>2</w:t>
      </w:r>
      <w:r w:rsidRPr="00CE7D42">
        <w:rPr>
          <w:lang w:val="fr-FR"/>
        </w:rPr>
        <w:t>.</w:t>
      </w:r>
    </w:p>
    <w:p w14:paraId="11D85A84" w14:textId="77777777" w:rsidR="00CE7D42" w:rsidRDefault="00CE7D42" w:rsidP="00CE7D42">
      <w:pPr>
        <w:pStyle w:val="ListParagraph"/>
        <w:numPr>
          <w:ilvl w:val="0"/>
          <w:numId w:val="8"/>
        </w:numPr>
        <w:rPr>
          <w:lang w:val="fr-FR"/>
        </w:rPr>
      </w:pPr>
      <w:r w:rsidRPr="00CE7D42">
        <w:rPr>
          <w:lang w:val="fr-FR"/>
        </w:rPr>
        <w:t>Ils peuvent avoir une hauteur de 3,00 m maximum, mesurée au point le plus élevé de la construction par rapport au niveau du terrain.</w:t>
      </w:r>
    </w:p>
    <w:p w14:paraId="2F91DDBF" w14:textId="77777777" w:rsidR="00CE7D42" w:rsidRDefault="00CE7D42" w:rsidP="0003372F">
      <w:pPr>
        <w:pStyle w:val="ListParagraph"/>
        <w:numPr>
          <w:ilvl w:val="0"/>
          <w:numId w:val="8"/>
        </w:numPr>
        <w:rPr>
          <w:lang w:val="fr-FR"/>
        </w:rPr>
      </w:pPr>
      <w:r w:rsidRPr="00CE7D42">
        <w:rPr>
          <w:lang w:val="fr-FR"/>
        </w:rPr>
        <w:lastRenderedPageBreak/>
        <w:t>Le recul à respecter est d’au moins 1,00 m par rapport aux limites arrière et latérales de propriété. Ce recul peut être réduit à 0,00 m en cas de construction jumelée d’abris jardin et de serre ou avec accord entre voisins.</w:t>
      </w:r>
    </w:p>
    <w:p w14:paraId="0A14878D" w14:textId="4E715756" w:rsidR="00CE7D42" w:rsidRDefault="004D6D4E" w:rsidP="004D6D4E">
      <w:pPr>
        <w:jc w:val="center"/>
        <w:rPr>
          <w:lang w:val="fr-FR"/>
        </w:rPr>
      </w:pPr>
      <w:r>
        <w:rPr>
          <w:noProof/>
          <w:lang w:val="lb-LU" w:eastAsia="lb-LU"/>
        </w:rPr>
        <w:drawing>
          <wp:inline distT="0" distB="0" distL="0" distR="0" wp14:anchorId="199C259A" wp14:editId="41896195">
            <wp:extent cx="1365885" cy="1286510"/>
            <wp:effectExtent l="0" t="0" r="5715" b="889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5885" cy="1286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F3005A8" w14:textId="77777777" w:rsidR="00CE7D42" w:rsidRDefault="00CE7D42" w:rsidP="00CE7D42">
      <w:pPr>
        <w:rPr>
          <w:lang w:val="fr-FR"/>
        </w:rPr>
      </w:pPr>
    </w:p>
    <w:p w14:paraId="2D6096BA" w14:textId="45B9BCBF" w:rsidR="00CE7D42" w:rsidRPr="00CE7D42" w:rsidRDefault="004D6D4E" w:rsidP="004D6D4E">
      <w:pPr>
        <w:pStyle w:val="Heading2"/>
        <w:rPr>
          <w:lang w:val="fr-FR"/>
        </w:rPr>
      </w:pPr>
      <w:r>
        <w:rPr>
          <w:lang w:val="fr-FR"/>
        </w:rPr>
        <w:t xml:space="preserve">Art. </w:t>
      </w:r>
      <w:r w:rsidR="00CE7D42" w:rsidRPr="00CE7D42">
        <w:rPr>
          <w:lang w:val="fr-FR"/>
        </w:rPr>
        <w:t>3.10</w:t>
      </w:r>
      <w:r>
        <w:rPr>
          <w:lang w:val="fr-FR"/>
        </w:rPr>
        <w:t xml:space="preserve"> Espace libre des parcelles</w:t>
      </w:r>
    </w:p>
    <w:p w14:paraId="6D831A09" w14:textId="77777777" w:rsidR="00CE7D42" w:rsidRPr="00CE7D42" w:rsidRDefault="00CE7D42" w:rsidP="00CE7D42">
      <w:pPr>
        <w:rPr>
          <w:lang w:val="fr-FR"/>
        </w:rPr>
      </w:pPr>
      <w:r w:rsidRPr="00CE7D42">
        <w:rPr>
          <w:lang w:val="fr-FR"/>
        </w:rPr>
        <w:t>La surface scellée dans les marges de recul arrière ne peut pas être supérieure à 50%.</w:t>
      </w:r>
    </w:p>
    <w:p w14:paraId="4972DEFA" w14:textId="598ABB83" w:rsidR="00CE7D42" w:rsidRPr="00CE7D42" w:rsidRDefault="00CE7D42" w:rsidP="00CE7D42">
      <w:pPr>
        <w:rPr>
          <w:lang w:val="fr-FR"/>
        </w:rPr>
      </w:pPr>
      <w:r w:rsidRPr="00CE7D42">
        <w:rPr>
          <w:lang w:val="fr-FR"/>
        </w:rPr>
        <w:t xml:space="preserve">Dans l’espace libre des petites parcelles dont la surface est </w:t>
      </w:r>
      <w:proofErr w:type="gramStart"/>
      <w:r w:rsidRPr="00CE7D42">
        <w:rPr>
          <w:lang w:val="fr-FR"/>
        </w:rPr>
        <w:t>inférieur ou égal</w:t>
      </w:r>
      <w:proofErr w:type="gramEnd"/>
      <w:r w:rsidRPr="00CE7D42">
        <w:rPr>
          <w:lang w:val="fr-FR"/>
        </w:rPr>
        <w:t xml:space="preserve"> à 1,00 are, il est possible de réaliser une terrasse de 9,00 m2 maximum dans le recul arrière des constructions principales.</w:t>
      </w:r>
    </w:p>
    <w:sectPr w:rsidR="00CE7D42" w:rsidRPr="00CE7D4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81DCB"/>
    <w:multiLevelType w:val="hybridMultilevel"/>
    <w:tmpl w:val="76609F0E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F54C1A"/>
    <w:multiLevelType w:val="hybridMultilevel"/>
    <w:tmpl w:val="89BC600E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1"/>
  </w:num>
  <w:num w:numId="5">
    <w:abstractNumId w:val="2"/>
  </w:num>
  <w:num w:numId="6">
    <w:abstractNumId w:val="4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030E"/>
    <w:rsid w:val="0039622D"/>
    <w:rsid w:val="00397462"/>
    <w:rsid w:val="003A681A"/>
    <w:rsid w:val="004D6D4E"/>
    <w:rsid w:val="005D1D9B"/>
    <w:rsid w:val="006605E2"/>
    <w:rsid w:val="006653E2"/>
    <w:rsid w:val="00732511"/>
    <w:rsid w:val="007B41C9"/>
    <w:rsid w:val="007B5125"/>
    <w:rsid w:val="00815001"/>
    <w:rsid w:val="008A46DB"/>
    <w:rsid w:val="009D6555"/>
    <w:rsid w:val="00A610F9"/>
    <w:rsid w:val="00AD5B20"/>
    <w:rsid w:val="00B11E93"/>
    <w:rsid w:val="00B208F3"/>
    <w:rsid w:val="00BC114C"/>
    <w:rsid w:val="00C10C63"/>
    <w:rsid w:val="00C85115"/>
    <w:rsid w:val="00CB2FE8"/>
    <w:rsid w:val="00CE7D42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659</Words>
  <Characters>3761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19</cp:revision>
  <dcterms:created xsi:type="dcterms:W3CDTF">2019-11-19T06:33:00Z</dcterms:created>
  <dcterms:modified xsi:type="dcterms:W3CDTF">2024-01-26T08:28:00Z</dcterms:modified>
</cp:coreProperties>
</file>