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F1A1D" w14:textId="7A7A5BEE" w:rsidR="008C4002" w:rsidRPr="008C4002" w:rsidRDefault="008C4002" w:rsidP="008C4002">
      <w:pPr>
        <w:pStyle w:val="Heading2"/>
        <w:rPr>
          <w:lang w:val="fr-FR"/>
        </w:rPr>
      </w:pPr>
      <w:r>
        <w:rPr>
          <w:lang w:val="fr-FR"/>
        </w:rPr>
        <w:t xml:space="preserve">Art. 27.5 </w:t>
      </w:r>
      <w:r w:rsidRPr="008C4002">
        <w:rPr>
          <w:lang w:val="fr-FR"/>
        </w:rPr>
        <w:t>Façade à conserver</w:t>
      </w:r>
    </w:p>
    <w:p w14:paraId="03996C08" w14:textId="3E176D5C" w:rsidR="008C4002" w:rsidRPr="008C4002" w:rsidRDefault="008C4002" w:rsidP="008C4002">
      <w:pPr>
        <w:rPr>
          <w:lang w:val="fr-FR"/>
        </w:rPr>
      </w:pPr>
      <w:r w:rsidRPr="008C4002">
        <w:rPr>
          <w:lang w:val="fr-FR"/>
        </w:rPr>
        <w:t xml:space="preserve">Les </w:t>
      </w:r>
      <w:r>
        <w:rPr>
          <w:lang w:val="fr-FR"/>
        </w:rPr>
        <w:t>façades de bâtiments désignés « </w:t>
      </w:r>
      <w:r w:rsidRPr="008C4002">
        <w:rPr>
          <w:lang w:val="fr-FR"/>
        </w:rPr>
        <w:t>façade à conserver</w:t>
      </w:r>
      <w:r>
        <w:rPr>
          <w:lang w:val="fr-FR"/>
        </w:rPr>
        <w:t> »</w:t>
      </w:r>
      <w:r w:rsidRPr="008C4002">
        <w:rPr>
          <w:lang w:val="fr-FR"/>
        </w:rPr>
        <w:t xml:space="preserve"> dans la partie graphique du PAG ne peuvent subir aucune démolition, transformation ou modification qui puissent nuire à leur valeur historique, artistique ou esthétique ou altérer leur aspect archite</w:t>
      </w:r>
      <w:r>
        <w:rPr>
          <w:lang w:val="fr-FR"/>
        </w:rPr>
        <w:t>ctural</w:t>
      </w:r>
      <w:bookmarkStart w:id="0" w:name="_GoBack"/>
      <w:bookmarkEnd w:id="0"/>
      <w:r w:rsidRPr="008C4002">
        <w:rPr>
          <w:lang w:val="fr-FR"/>
        </w:rPr>
        <w:t>; sauf si des faits inhérents à la sécurité dûment justifiés et établis, justifient un tel projet. De tels faits inhérents à la sécurité ou à la salubrité doivent être attestés par un homme de l’art spécialisé en la matière.</w:t>
      </w:r>
    </w:p>
    <w:p w14:paraId="38FDEE07" w14:textId="2FD229CD" w:rsidR="006605E2" w:rsidRPr="006605E2" w:rsidRDefault="008C4002" w:rsidP="008C4002">
      <w:pPr>
        <w:rPr>
          <w:lang w:val="fr-FR"/>
        </w:rPr>
      </w:pPr>
      <w:r w:rsidRPr="008C4002">
        <w:rPr>
          <w:lang w:val="fr-FR"/>
        </w:rPr>
        <w:t>Toute intervention sur une façade à conserver doit veiller à la conservation et la mise en valeur des composantes architecturales existantes.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8C4002"/>
    <w:rsid w:val="009D6555"/>
    <w:rsid w:val="00A610F9"/>
    <w:rsid w:val="00AD5B20"/>
    <w:rsid w:val="00B11E93"/>
    <w:rsid w:val="00B169A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2021-10-20T07:27:00Z</dcterms:modified>
</cp:coreProperties>
</file>