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C6186C3" w14:textId="4D9D2E96" w:rsidR="004304B3" w:rsidRPr="004304B3" w:rsidRDefault="004304B3" w:rsidP="004304B3">
      <w:pPr>
        <w:pStyle w:val="Heading1"/>
        <w:rPr>
          <w:lang w:val="fr-FR"/>
        </w:rPr>
      </w:pPr>
      <w:r>
        <w:rPr>
          <w:lang w:val="fr-FR"/>
        </w:rPr>
        <w:t xml:space="preserve">Art. 8 </w:t>
      </w:r>
      <w:r w:rsidRPr="004304B3">
        <w:rPr>
          <w:lang w:val="fr-FR"/>
        </w:rPr>
        <w:t xml:space="preserve">PAP QE - zone de sport et de loisir </w:t>
      </w:r>
      <w:r>
        <w:rPr>
          <w:lang w:val="fr-FR"/>
        </w:rPr>
        <w:t>« </w:t>
      </w:r>
      <w:r w:rsidRPr="004304B3">
        <w:rPr>
          <w:lang w:val="fr-FR"/>
        </w:rPr>
        <w:t xml:space="preserve">avec </w:t>
      </w:r>
      <w:proofErr w:type="spellStart"/>
      <w:r w:rsidRPr="004304B3">
        <w:rPr>
          <w:lang w:val="fr-FR"/>
        </w:rPr>
        <w:t>sejour</w:t>
      </w:r>
      <w:proofErr w:type="spellEnd"/>
      <w:r>
        <w:rPr>
          <w:lang w:val="fr-FR"/>
        </w:rPr>
        <w:t> »</w:t>
      </w:r>
      <w:r w:rsidRPr="004304B3">
        <w:rPr>
          <w:lang w:val="fr-FR"/>
        </w:rPr>
        <w:t xml:space="preserve"> [REC-as]</w:t>
      </w:r>
    </w:p>
    <w:p w14:paraId="547BCAB8" w14:textId="540BF0C5" w:rsidR="004304B3" w:rsidRPr="004304B3" w:rsidRDefault="004304B3" w:rsidP="004304B3">
      <w:pPr>
        <w:pStyle w:val="Heading2"/>
        <w:rPr>
          <w:lang w:val="fr-FR"/>
        </w:rPr>
      </w:pPr>
      <w:r>
        <w:rPr>
          <w:lang w:val="fr-FR"/>
        </w:rPr>
        <w:t xml:space="preserve">Art. 8.1 </w:t>
      </w:r>
      <w:r w:rsidRPr="004304B3">
        <w:rPr>
          <w:lang w:val="fr-FR"/>
        </w:rPr>
        <w:t>Affectation</w:t>
      </w:r>
    </w:p>
    <w:p w14:paraId="2C1CD38E" w14:textId="7109E60F" w:rsidR="004304B3" w:rsidRPr="004304B3" w:rsidRDefault="004304B3" w:rsidP="004304B3">
      <w:pPr>
        <w:rPr>
          <w:lang w:val="fr-FR"/>
        </w:rPr>
      </w:pPr>
      <w:r w:rsidRPr="004304B3">
        <w:rPr>
          <w:lang w:val="fr-FR"/>
        </w:rPr>
        <w:t xml:space="preserve">Le PAP QE </w:t>
      </w:r>
      <w:r>
        <w:rPr>
          <w:lang w:val="fr-FR"/>
        </w:rPr>
        <w:t>« </w:t>
      </w:r>
      <w:r w:rsidRPr="004304B3">
        <w:rPr>
          <w:lang w:val="fr-FR"/>
        </w:rPr>
        <w:t>Zone de sports et de loisirs avec séjour</w:t>
      </w:r>
      <w:r>
        <w:rPr>
          <w:lang w:val="fr-FR"/>
        </w:rPr>
        <w:t> »</w:t>
      </w:r>
      <w:r w:rsidRPr="004304B3">
        <w:rPr>
          <w:lang w:val="fr-FR"/>
        </w:rPr>
        <w:t xml:space="preserve"> est réservé aux bâtiments, infrastructures et installations destinée à être utilisées exclusivement pour le camping, le caravaning, les chalets saisonniers, les parcs de bungalows ou toute autre forme de logement temporaire.</w:t>
      </w:r>
    </w:p>
    <w:p w14:paraId="68ECB8D6" w14:textId="52C7C06C" w:rsidR="004304B3" w:rsidRPr="004304B3" w:rsidRDefault="004304B3" w:rsidP="004304B3">
      <w:pPr>
        <w:pStyle w:val="Heading2"/>
        <w:rPr>
          <w:lang w:val="fr-FR"/>
        </w:rPr>
      </w:pPr>
      <w:r>
        <w:rPr>
          <w:lang w:val="fr-FR"/>
        </w:rPr>
        <w:t xml:space="preserve">Art. 8.2 </w:t>
      </w:r>
      <w:r w:rsidRPr="004304B3">
        <w:rPr>
          <w:lang w:val="fr-FR"/>
        </w:rPr>
        <w:t>Implantation</w:t>
      </w:r>
    </w:p>
    <w:p w14:paraId="5C7BEA2B" w14:textId="77777777" w:rsidR="004304B3" w:rsidRPr="004304B3" w:rsidRDefault="004304B3" w:rsidP="004304B3">
      <w:pPr>
        <w:rPr>
          <w:lang w:val="fr-FR"/>
        </w:rPr>
      </w:pPr>
      <w:r w:rsidRPr="004304B3">
        <w:rPr>
          <w:lang w:val="fr-FR"/>
        </w:rPr>
        <w:t>Les constructions peuvent être isolées, jumelées ou groupées en bande.</w:t>
      </w:r>
    </w:p>
    <w:p w14:paraId="18D35A33" w14:textId="62F90391" w:rsidR="004304B3" w:rsidRPr="004304B3" w:rsidRDefault="004304B3" w:rsidP="004304B3">
      <w:pPr>
        <w:pStyle w:val="Heading2"/>
        <w:rPr>
          <w:lang w:val="fr-FR"/>
        </w:rPr>
      </w:pPr>
      <w:r>
        <w:rPr>
          <w:lang w:val="fr-FR"/>
        </w:rPr>
        <w:t xml:space="preserve">Art. 8.3 </w:t>
      </w:r>
      <w:r w:rsidRPr="004304B3">
        <w:rPr>
          <w:lang w:val="fr-FR"/>
        </w:rPr>
        <w:t>Marges de reculement</w:t>
      </w:r>
    </w:p>
    <w:p w14:paraId="7F38238D" w14:textId="19F672CD" w:rsidR="004304B3" w:rsidRPr="004304B3" w:rsidRDefault="004304B3" w:rsidP="004304B3">
      <w:pPr>
        <w:pStyle w:val="ListParagraph"/>
        <w:numPr>
          <w:ilvl w:val="0"/>
          <w:numId w:val="8"/>
        </w:numPr>
        <w:rPr>
          <w:lang w:val="fr-FR"/>
        </w:rPr>
      </w:pPr>
      <w:r w:rsidRPr="004304B3">
        <w:rPr>
          <w:lang w:val="fr-FR"/>
        </w:rPr>
        <w:t>Les marges de reculement sont mesurées selon</w:t>
      </w:r>
      <w:r>
        <w:rPr>
          <w:lang w:val="fr-FR"/>
        </w:rPr>
        <w:t xml:space="preserve"> les dispositions de l’Art. 36.</w:t>
      </w:r>
    </w:p>
    <w:p w14:paraId="674B8682" w14:textId="77777777" w:rsidR="004304B3" w:rsidRDefault="004304B3" w:rsidP="004304B3">
      <w:pPr>
        <w:pStyle w:val="ListParagraph"/>
        <w:numPr>
          <w:ilvl w:val="0"/>
          <w:numId w:val="8"/>
        </w:numPr>
        <w:rPr>
          <w:lang w:val="fr-FR"/>
        </w:rPr>
      </w:pPr>
      <w:r w:rsidRPr="004304B3">
        <w:rPr>
          <w:lang w:val="fr-FR"/>
        </w:rPr>
        <w:t>Les marges de recu</w:t>
      </w:r>
      <w:r w:rsidRPr="004304B3">
        <w:rPr>
          <w:lang w:val="fr-FR"/>
        </w:rPr>
        <w:t>lement sont définies comme suit</w:t>
      </w:r>
      <w:r w:rsidRPr="004304B3">
        <w:rPr>
          <w:lang w:val="fr-FR"/>
        </w:rPr>
        <w:t>:</w:t>
      </w:r>
    </w:p>
    <w:p w14:paraId="3DB7727F" w14:textId="103B20C2" w:rsidR="004304B3" w:rsidRDefault="004304B3" w:rsidP="004304B3">
      <w:pPr>
        <w:pStyle w:val="ListParagraph"/>
        <w:numPr>
          <w:ilvl w:val="0"/>
          <w:numId w:val="9"/>
        </w:numPr>
        <w:rPr>
          <w:lang w:val="fr-FR"/>
        </w:rPr>
      </w:pPr>
      <w:proofErr w:type="gramStart"/>
      <w:r>
        <w:rPr>
          <w:lang w:val="fr-FR"/>
        </w:rPr>
        <w:t>recul</w:t>
      </w:r>
      <w:proofErr w:type="gramEnd"/>
      <w:r>
        <w:rPr>
          <w:lang w:val="fr-FR"/>
        </w:rPr>
        <w:t xml:space="preserve"> avant: 3,00 mètres au minimum</w:t>
      </w:r>
      <w:r w:rsidRPr="004304B3">
        <w:rPr>
          <w:lang w:val="fr-FR"/>
        </w:rPr>
        <w:t>;</w:t>
      </w:r>
    </w:p>
    <w:p w14:paraId="6F3D66B3" w14:textId="734040F2" w:rsidR="004304B3" w:rsidRDefault="004304B3" w:rsidP="004304B3">
      <w:pPr>
        <w:pStyle w:val="ListParagraph"/>
        <w:numPr>
          <w:ilvl w:val="0"/>
          <w:numId w:val="9"/>
        </w:numPr>
        <w:rPr>
          <w:lang w:val="fr-FR"/>
        </w:rPr>
      </w:pPr>
      <w:proofErr w:type="gramStart"/>
      <w:r>
        <w:rPr>
          <w:lang w:val="fr-FR"/>
        </w:rPr>
        <w:t>recul</w:t>
      </w:r>
      <w:proofErr w:type="gramEnd"/>
      <w:r>
        <w:rPr>
          <w:lang w:val="fr-FR"/>
        </w:rPr>
        <w:t xml:space="preserve"> latéral: 3,00 mètres au minimum</w:t>
      </w:r>
      <w:r w:rsidRPr="004304B3">
        <w:rPr>
          <w:lang w:val="fr-FR"/>
        </w:rPr>
        <w:t>;</w:t>
      </w:r>
    </w:p>
    <w:p w14:paraId="24402B62" w14:textId="62286F85" w:rsidR="004304B3" w:rsidRPr="004304B3" w:rsidRDefault="004304B3" w:rsidP="004304B3">
      <w:pPr>
        <w:pStyle w:val="ListParagraph"/>
        <w:numPr>
          <w:ilvl w:val="0"/>
          <w:numId w:val="9"/>
        </w:numPr>
        <w:rPr>
          <w:lang w:val="fr-FR"/>
        </w:rPr>
      </w:pPr>
      <w:proofErr w:type="gramStart"/>
      <w:r>
        <w:rPr>
          <w:lang w:val="fr-FR"/>
        </w:rPr>
        <w:t>recul</w:t>
      </w:r>
      <w:proofErr w:type="gramEnd"/>
      <w:r>
        <w:rPr>
          <w:lang w:val="fr-FR"/>
        </w:rPr>
        <w:t xml:space="preserve"> arrière</w:t>
      </w:r>
      <w:r w:rsidRPr="004304B3">
        <w:rPr>
          <w:lang w:val="fr-FR"/>
        </w:rPr>
        <w:t>: 3,00 mètres au minimum.</w:t>
      </w:r>
    </w:p>
    <w:p w14:paraId="4CCD22F8" w14:textId="2BAF2601" w:rsidR="004304B3" w:rsidRPr="004304B3" w:rsidRDefault="004304B3" w:rsidP="004304B3">
      <w:pPr>
        <w:pStyle w:val="Heading2"/>
        <w:rPr>
          <w:lang w:val="fr-FR"/>
        </w:rPr>
      </w:pPr>
      <w:r>
        <w:rPr>
          <w:lang w:val="fr-FR"/>
        </w:rPr>
        <w:t xml:space="preserve">Art. 8.4 </w:t>
      </w:r>
      <w:r w:rsidRPr="004304B3">
        <w:rPr>
          <w:lang w:val="fr-FR"/>
        </w:rPr>
        <w:t>Gabarit</w:t>
      </w:r>
    </w:p>
    <w:p w14:paraId="74C37229" w14:textId="4A5D5C94" w:rsidR="004304B3" w:rsidRPr="004304B3" w:rsidRDefault="004304B3" w:rsidP="004304B3">
      <w:pPr>
        <w:pStyle w:val="ListParagraph"/>
        <w:numPr>
          <w:ilvl w:val="0"/>
          <w:numId w:val="11"/>
        </w:numPr>
        <w:rPr>
          <w:lang w:val="fr-FR"/>
        </w:rPr>
      </w:pPr>
      <w:r w:rsidRPr="004304B3">
        <w:rPr>
          <w:lang w:val="fr-FR"/>
        </w:rPr>
        <w:t>La profondeur maximale des bâtiments est de 12,00 mètres.</w:t>
      </w:r>
    </w:p>
    <w:p w14:paraId="08FF8895" w14:textId="77777777" w:rsidR="004304B3" w:rsidRPr="004304B3" w:rsidRDefault="004304B3" w:rsidP="004304B3">
      <w:pPr>
        <w:ind w:left="720"/>
        <w:rPr>
          <w:lang w:val="fr-FR"/>
        </w:rPr>
      </w:pPr>
      <w:r w:rsidRPr="004304B3">
        <w:rPr>
          <w:lang w:val="fr-FR"/>
        </w:rPr>
        <w:t>Une dérogation peut être accordée pour la profondeur maximale du bâtiment d’accueil du camping respectivement du parc de bungalows, sans que la surface d’emprise au sol maximale d’un tel bâtiment ne puisse dépasser 500 m</w:t>
      </w:r>
      <w:r w:rsidRPr="004304B3">
        <w:rPr>
          <w:vertAlign w:val="superscript"/>
          <w:lang w:val="fr-FR"/>
        </w:rPr>
        <w:t>2</w:t>
      </w:r>
      <w:r w:rsidRPr="004304B3">
        <w:rPr>
          <w:lang w:val="fr-FR"/>
        </w:rPr>
        <w:t>.</w:t>
      </w:r>
    </w:p>
    <w:p w14:paraId="4E276F01" w14:textId="4BBC4A10" w:rsidR="004304B3" w:rsidRPr="004304B3" w:rsidRDefault="004304B3" w:rsidP="004304B3">
      <w:pPr>
        <w:pStyle w:val="ListParagraph"/>
        <w:numPr>
          <w:ilvl w:val="0"/>
          <w:numId w:val="11"/>
        </w:numPr>
        <w:rPr>
          <w:lang w:val="fr-FR"/>
        </w:rPr>
      </w:pPr>
      <w:r w:rsidRPr="004304B3">
        <w:rPr>
          <w:lang w:val="fr-FR"/>
        </w:rPr>
        <w:t>Les constructions ont 2 niveaux hors-sol au maximum.</w:t>
      </w:r>
    </w:p>
    <w:p w14:paraId="59DA6004" w14:textId="6A0B207E" w:rsidR="004304B3" w:rsidRPr="004304B3" w:rsidRDefault="004304B3" w:rsidP="004304B3">
      <w:pPr>
        <w:pStyle w:val="ListParagraph"/>
        <w:numPr>
          <w:ilvl w:val="0"/>
          <w:numId w:val="11"/>
        </w:numPr>
        <w:rPr>
          <w:lang w:val="fr-FR"/>
        </w:rPr>
      </w:pPr>
      <w:r w:rsidRPr="004304B3">
        <w:rPr>
          <w:lang w:val="fr-FR"/>
        </w:rPr>
        <w:t>La hauteur maximale à la corniche d’une construction principale est de 7,00 mètres.</w:t>
      </w:r>
    </w:p>
    <w:p w14:paraId="29A24D73" w14:textId="3D437319" w:rsidR="004304B3" w:rsidRPr="004304B3" w:rsidRDefault="004304B3" w:rsidP="004304B3">
      <w:pPr>
        <w:ind w:left="720"/>
        <w:rPr>
          <w:lang w:val="fr-FR"/>
        </w:rPr>
      </w:pPr>
      <w:r w:rsidRPr="004304B3">
        <w:rPr>
          <w:lang w:val="fr-FR"/>
        </w:rPr>
        <w:t>La hauteur entre la ligne du faîte et le niveau supérieur de la corniche est de 5,00 mètres au maximum, sans que la hauteur entre la corniche et le faîte soit supérieu</w:t>
      </w:r>
      <w:r>
        <w:rPr>
          <w:lang w:val="fr-FR"/>
        </w:rPr>
        <w:t>re à la hauteur de la corniche.</w:t>
      </w:r>
    </w:p>
    <w:p w14:paraId="52820001" w14:textId="77777777" w:rsidR="004304B3" w:rsidRPr="004304B3" w:rsidRDefault="004304B3" w:rsidP="004304B3">
      <w:pPr>
        <w:ind w:left="720"/>
        <w:rPr>
          <w:lang w:val="fr-FR"/>
        </w:rPr>
      </w:pPr>
      <w:r w:rsidRPr="004304B3">
        <w:rPr>
          <w:lang w:val="fr-FR"/>
        </w:rPr>
        <w:t>Les hauteurs sont mesurées par rapport au terrain naturel existant.</w:t>
      </w:r>
    </w:p>
    <w:p w14:paraId="38FDEE07" w14:textId="6B26DA53" w:rsidR="006605E2" w:rsidRPr="004304B3" w:rsidRDefault="004304B3" w:rsidP="004304B3">
      <w:pPr>
        <w:pStyle w:val="ListParagraph"/>
        <w:numPr>
          <w:ilvl w:val="0"/>
          <w:numId w:val="11"/>
        </w:numPr>
        <w:rPr>
          <w:lang w:val="fr-FR"/>
        </w:rPr>
      </w:pPr>
      <w:r w:rsidRPr="004304B3">
        <w:rPr>
          <w:lang w:val="fr-FR"/>
        </w:rPr>
        <w:t>Le bourgmestre peut autoriser une augmentat</w:t>
      </w:r>
      <w:bookmarkStart w:id="0" w:name="_GoBack"/>
      <w:bookmarkEnd w:id="0"/>
      <w:r w:rsidRPr="004304B3">
        <w:rPr>
          <w:lang w:val="fr-FR"/>
        </w:rPr>
        <w:t>ion de la hauteur pour des constructions spéciales et des équipements techniques.</w:t>
      </w:r>
    </w:p>
    <w:sectPr w:rsidR="006605E2" w:rsidRPr="004304B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0A623C"/>
    <w:multiLevelType w:val="hybridMultilevel"/>
    <w:tmpl w:val="CD7A5A9A"/>
    <w:lvl w:ilvl="0" w:tplc="140C000F">
      <w:start w:val="1"/>
      <w:numFmt w:val="decimal"/>
      <w:lvlText w:val="%1."/>
      <w:lvlJc w:val="left"/>
      <w:pPr>
        <w:ind w:left="720" w:hanging="360"/>
      </w:p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1"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5B779BE"/>
    <w:multiLevelType w:val="hybridMultilevel"/>
    <w:tmpl w:val="FA78744C"/>
    <w:lvl w:ilvl="0" w:tplc="140C0017">
      <w:start w:val="1"/>
      <w:numFmt w:val="low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5"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6BB6D03"/>
    <w:multiLevelType w:val="hybridMultilevel"/>
    <w:tmpl w:val="D684FCC2"/>
    <w:lvl w:ilvl="0" w:tplc="140C0001">
      <w:start w:val="1"/>
      <w:numFmt w:val="bullet"/>
      <w:lvlText w:val=""/>
      <w:lvlJc w:val="left"/>
      <w:pPr>
        <w:ind w:left="1800" w:hanging="360"/>
      </w:pPr>
      <w:rPr>
        <w:rFonts w:ascii="Symbol" w:hAnsi="Symbol" w:hint="default"/>
      </w:rPr>
    </w:lvl>
    <w:lvl w:ilvl="1" w:tplc="140C0003" w:tentative="1">
      <w:start w:val="1"/>
      <w:numFmt w:val="bullet"/>
      <w:lvlText w:val="o"/>
      <w:lvlJc w:val="left"/>
      <w:pPr>
        <w:ind w:left="2520" w:hanging="360"/>
      </w:pPr>
      <w:rPr>
        <w:rFonts w:ascii="Courier New" w:hAnsi="Courier New" w:cs="Courier New" w:hint="default"/>
      </w:rPr>
    </w:lvl>
    <w:lvl w:ilvl="2" w:tplc="140C0005" w:tentative="1">
      <w:start w:val="1"/>
      <w:numFmt w:val="bullet"/>
      <w:lvlText w:val=""/>
      <w:lvlJc w:val="left"/>
      <w:pPr>
        <w:ind w:left="3240" w:hanging="360"/>
      </w:pPr>
      <w:rPr>
        <w:rFonts w:ascii="Wingdings" w:hAnsi="Wingdings" w:hint="default"/>
      </w:rPr>
    </w:lvl>
    <w:lvl w:ilvl="3" w:tplc="140C0001" w:tentative="1">
      <w:start w:val="1"/>
      <w:numFmt w:val="bullet"/>
      <w:lvlText w:val=""/>
      <w:lvlJc w:val="left"/>
      <w:pPr>
        <w:ind w:left="3960" w:hanging="360"/>
      </w:pPr>
      <w:rPr>
        <w:rFonts w:ascii="Symbol" w:hAnsi="Symbol" w:hint="default"/>
      </w:rPr>
    </w:lvl>
    <w:lvl w:ilvl="4" w:tplc="140C0003" w:tentative="1">
      <w:start w:val="1"/>
      <w:numFmt w:val="bullet"/>
      <w:lvlText w:val="o"/>
      <w:lvlJc w:val="left"/>
      <w:pPr>
        <w:ind w:left="4680" w:hanging="360"/>
      </w:pPr>
      <w:rPr>
        <w:rFonts w:ascii="Courier New" w:hAnsi="Courier New" w:cs="Courier New" w:hint="default"/>
      </w:rPr>
    </w:lvl>
    <w:lvl w:ilvl="5" w:tplc="140C0005" w:tentative="1">
      <w:start w:val="1"/>
      <w:numFmt w:val="bullet"/>
      <w:lvlText w:val=""/>
      <w:lvlJc w:val="left"/>
      <w:pPr>
        <w:ind w:left="5400" w:hanging="360"/>
      </w:pPr>
      <w:rPr>
        <w:rFonts w:ascii="Wingdings" w:hAnsi="Wingdings" w:hint="default"/>
      </w:rPr>
    </w:lvl>
    <w:lvl w:ilvl="6" w:tplc="140C0001" w:tentative="1">
      <w:start w:val="1"/>
      <w:numFmt w:val="bullet"/>
      <w:lvlText w:val=""/>
      <w:lvlJc w:val="left"/>
      <w:pPr>
        <w:ind w:left="6120" w:hanging="360"/>
      </w:pPr>
      <w:rPr>
        <w:rFonts w:ascii="Symbol" w:hAnsi="Symbol" w:hint="default"/>
      </w:rPr>
    </w:lvl>
    <w:lvl w:ilvl="7" w:tplc="140C0003" w:tentative="1">
      <w:start w:val="1"/>
      <w:numFmt w:val="bullet"/>
      <w:lvlText w:val="o"/>
      <w:lvlJc w:val="left"/>
      <w:pPr>
        <w:ind w:left="6840" w:hanging="360"/>
      </w:pPr>
      <w:rPr>
        <w:rFonts w:ascii="Courier New" w:hAnsi="Courier New" w:cs="Courier New" w:hint="default"/>
      </w:rPr>
    </w:lvl>
    <w:lvl w:ilvl="8" w:tplc="140C0005" w:tentative="1">
      <w:start w:val="1"/>
      <w:numFmt w:val="bullet"/>
      <w:lvlText w:val=""/>
      <w:lvlJc w:val="left"/>
      <w:pPr>
        <w:ind w:left="7560" w:hanging="360"/>
      </w:pPr>
      <w:rPr>
        <w:rFonts w:ascii="Wingdings" w:hAnsi="Wingdings" w:hint="default"/>
      </w:rPr>
    </w:lvl>
  </w:abstractNum>
  <w:abstractNum w:abstractNumId="8"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9504D5D"/>
    <w:multiLevelType w:val="hybridMultilevel"/>
    <w:tmpl w:val="74D4878C"/>
    <w:lvl w:ilvl="0" w:tplc="140C0017">
      <w:start w:val="1"/>
      <w:numFmt w:val="lowerLetter"/>
      <w:lvlText w:val="%1)"/>
      <w:lvlJc w:val="left"/>
      <w:pPr>
        <w:ind w:left="720" w:hanging="360"/>
      </w:p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10" w15:restartNumberingAfterBreak="0">
    <w:nsid w:val="7AB41F37"/>
    <w:multiLevelType w:val="hybridMultilevel"/>
    <w:tmpl w:val="BF4433DC"/>
    <w:lvl w:ilvl="0" w:tplc="140C0017">
      <w:start w:val="1"/>
      <w:numFmt w:val="low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num w:numId="1">
    <w:abstractNumId w:val="5"/>
  </w:num>
  <w:num w:numId="2">
    <w:abstractNumId w:val="6"/>
  </w:num>
  <w:num w:numId="3">
    <w:abstractNumId w:val="8"/>
  </w:num>
  <w:num w:numId="4">
    <w:abstractNumId w:val="1"/>
  </w:num>
  <w:num w:numId="5">
    <w:abstractNumId w:val="2"/>
  </w:num>
  <w:num w:numId="6">
    <w:abstractNumId w:val="3"/>
  </w:num>
  <w:num w:numId="7">
    <w:abstractNumId w:val="0"/>
  </w:num>
  <w:num w:numId="8">
    <w:abstractNumId w:val="4"/>
  </w:num>
  <w:num w:numId="9">
    <w:abstractNumId w:val="7"/>
  </w:num>
  <w:num w:numId="10">
    <w:abstractNumId w:val="9"/>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87019"/>
    <w:rsid w:val="0039622D"/>
    <w:rsid w:val="00397462"/>
    <w:rsid w:val="003A681A"/>
    <w:rsid w:val="004304B3"/>
    <w:rsid w:val="005D1D9B"/>
    <w:rsid w:val="006605E2"/>
    <w:rsid w:val="006653E2"/>
    <w:rsid w:val="00732511"/>
    <w:rsid w:val="007B41C9"/>
    <w:rsid w:val="007B5125"/>
    <w:rsid w:val="008A46DB"/>
    <w:rsid w:val="009D6555"/>
    <w:rsid w:val="00A610F9"/>
    <w:rsid w:val="00AD5B20"/>
    <w:rsid w:val="00B11E93"/>
    <w:rsid w:val="00B208F3"/>
    <w:rsid w:val="00C10C63"/>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FB7B2F"/>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FB7B2F"/>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240</Words>
  <Characters>1321</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18</cp:revision>
  <dcterms:created xsi:type="dcterms:W3CDTF">2019-11-19T06:33:00Z</dcterms:created>
  <dcterms:modified xsi:type="dcterms:W3CDTF">2021-10-19T12:34:00Z</dcterms:modified>
</cp:coreProperties>
</file>