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E2774" w14:textId="77777777" w:rsidR="00343C7C" w:rsidRPr="00343C7C" w:rsidRDefault="00343C7C" w:rsidP="00343C7C">
      <w:pPr>
        <w:pStyle w:val="Titre1"/>
      </w:pPr>
      <w:r w:rsidRPr="00343C7C">
        <w:t>ART. 8</w:t>
      </w:r>
      <w:r w:rsidRPr="00343C7C">
        <w:tab/>
        <w:t>QUARTIER CHÂTEAU « QE-CHATEAU »</w:t>
      </w:r>
    </w:p>
    <w:tbl>
      <w:tblPr>
        <w:tblStyle w:val="Grilledutableau"/>
        <w:tblW w:w="8784" w:type="dxa"/>
        <w:tblLook w:val="04A0" w:firstRow="1" w:lastRow="0" w:firstColumn="1" w:lastColumn="0" w:noHBand="0" w:noVBand="1"/>
      </w:tblPr>
      <w:tblGrid>
        <w:gridCol w:w="4219"/>
        <w:gridCol w:w="4565"/>
      </w:tblGrid>
      <w:tr w:rsidR="00343C7C" w:rsidRPr="00775922" w14:paraId="2761E1ED" w14:textId="77777777" w:rsidTr="00343C7C">
        <w:tc>
          <w:tcPr>
            <w:tcW w:w="4219" w:type="dxa"/>
          </w:tcPr>
          <w:p w14:paraId="6B2466D1" w14:textId="77777777" w:rsidR="00343C7C" w:rsidRPr="00775922" w:rsidRDefault="00343C7C" w:rsidP="00FF6201">
            <w:pPr>
              <w:spacing w:before="60" w:afterLines="60" w:after="14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Prescriptions</w:t>
            </w:r>
          </w:p>
        </w:tc>
        <w:tc>
          <w:tcPr>
            <w:tcW w:w="4565" w:type="dxa"/>
          </w:tcPr>
          <w:p w14:paraId="6E89612D" w14:textId="77777777" w:rsidR="00343C7C" w:rsidRPr="00775922" w:rsidRDefault="00343C7C" w:rsidP="00FF6201">
            <w:pPr>
              <w:spacing w:before="60" w:afterLines="60" w:after="14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QE-Ch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teau</w:t>
            </w:r>
          </w:p>
        </w:tc>
      </w:tr>
      <w:tr w:rsidR="00343C7C" w:rsidRPr="00775922" w14:paraId="1F2791E7" w14:textId="77777777" w:rsidTr="00343C7C">
        <w:trPr>
          <w:trHeight w:val="327"/>
        </w:trPr>
        <w:tc>
          <w:tcPr>
            <w:tcW w:w="4219" w:type="dxa"/>
          </w:tcPr>
          <w:p w14:paraId="71250E32" w14:textId="77777777" w:rsidR="00343C7C" w:rsidRPr="00775922" w:rsidRDefault="00343C7C" w:rsidP="00FF6201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Reculs des constructions par rapport aux limites du terrain à bâtir net et distances à observer entre les constructions</w:t>
            </w:r>
          </w:p>
        </w:tc>
        <w:tc>
          <w:tcPr>
            <w:tcW w:w="4565" w:type="dxa"/>
          </w:tcPr>
          <w:p w14:paraId="359E90D8" w14:textId="77777777" w:rsidR="00343C7C" w:rsidRPr="00775922" w:rsidRDefault="00343C7C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Reculs adaptés et suffisants pour ne pas porter préjudice au Château</w:t>
            </w:r>
          </w:p>
        </w:tc>
      </w:tr>
      <w:tr w:rsidR="00343C7C" w:rsidRPr="00775922" w14:paraId="07B5B71A" w14:textId="77777777" w:rsidTr="00343C7C">
        <w:trPr>
          <w:trHeight w:val="70"/>
        </w:trPr>
        <w:tc>
          <w:tcPr>
            <w:tcW w:w="4219" w:type="dxa"/>
          </w:tcPr>
          <w:p w14:paraId="4C14FFD1" w14:textId="77777777" w:rsidR="00343C7C" w:rsidRPr="00775922" w:rsidRDefault="00343C7C" w:rsidP="00FF6201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Type et disposition des constructions hors sol et sous-sol</w:t>
            </w:r>
          </w:p>
        </w:tc>
        <w:tc>
          <w:tcPr>
            <w:tcW w:w="4565" w:type="dxa"/>
          </w:tcPr>
          <w:p w14:paraId="5CA6D7E8" w14:textId="77777777" w:rsidR="00343C7C" w:rsidRPr="00775922" w:rsidRDefault="00343C7C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Sans objet</w:t>
            </w:r>
          </w:p>
        </w:tc>
      </w:tr>
      <w:tr w:rsidR="00343C7C" w:rsidRPr="00775922" w14:paraId="03D40C3C" w14:textId="77777777" w:rsidTr="00343C7C">
        <w:tc>
          <w:tcPr>
            <w:tcW w:w="4219" w:type="dxa"/>
          </w:tcPr>
          <w:p w14:paraId="613E0F6C" w14:textId="77777777" w:rsidR="00343C7C" w:rsidRPr="00775922" w:rsidRDefault="00343C7C" w:rsidP="00FF6201">
            <w:pPr>
              <w:spacing w:before="60" w:afterLines="60" w:after="144"/>
              <w:ind w:left="-35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Nombre max de niveaux</w:t>
            </w:r>
          </w:p>
        </w:tc>
        <w:tc>
          <w:tcPr>
            <w:tcW w:w="4565" w:type="dxa"/>
          </w:tcPr>
          <w:p w14:paraId="24E29E2B" w14:textId="77777777" w:rsidR="00343C7C" w:rsidRPr="00775922" w:rsidRDefault="00343C7C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2 niveaux pleins + 1 étage dans les combles, ou en retrait</w:t>
            </w:r>
          </w:p>
          <w:p w14:paraId="24DA9BBC" w14:textId="77777777" w:rsidR="00343C7C" w:rsidRPr="00775922" w:rsidRDefault="00343C7C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+ 1 niveau plein (rez-de-jardin) si dénivellation &gt; à 2,00 m</w:t>
            </w:r>
          </w:p>
          <w:p w14:paraId="7195330A" w14:textId="77777777" w:rsidR="00343C7C" w:rsidRPr="00775922" w:rsidRDefault="00343C7C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+ 1 sous-sol sauf si rez-de-jardin</w:t>
            </w:r>
          </w:p>
        </w:tc>
      </w:tr>
      <w:tr w:rsidR="00343C7C" w:rsidRPr="00775922" w14:paraId="14C7866C" w14:textId="77777777" w:rsidTr="00343C7C">
        <w:trPr>
          <w:trHeight w:val="326"/>
        </w:trPr>
        <w:tc>
          <w:tcPr>
            <w:tcW w:w="4219" w:type="dxa"/>
          </w:tcPr>
          <w:p w14:paraId="78E6082D" w14:textId="77777777" w:rsidR="00343C7C" w:rsidRPr="00775922" w:rsidRDefault="00343C7C" w:rsidP="00FF6201">
            <w:pPr>
              <w:spacing w:before="60" w:afterLines="60" w:after="144"/>
              <w:ind w:left="-35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Hauteur des constructions</w:t>
            </w:r>
          </w:p>
        </w:tc>
        <w:tc>
          <w:tcPr>
            <w:tcW w:w="4565" w:type="dxa"/>
          </w:tcPr>
          <w:p w14:paraId="2BD490E6" w14:textId="77777777" w:rsidR="00343C7C" w:rsidRPr="00775922" w:rsidRDefault="00343C7C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Hauteurs inférieures à celles du Château</w:t>
            </w:r>
          </w:p>
        </w:tc>
      </w:tr>
      <w:tr w:rsidR="00343C7C" w:rsidRPr="00775922" w14:paraId="53188193" w14:textId="77777777" w:rsidTr="00343C7C">
        <w:tc>
          <w:tcPr>
            <w:tcW w:w="4219" w:type="dxa"/>
          </w:tcPr>
          <w:p w14:paraId="457C9FEC" w14:textId="77777777" w:rsidR="00343C7C" w:rsidRPr="00775922" w:rsidRDefault="00343C7C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Nombre max d’unités de logement par bâtiment</w:t>
            </w:r>
          </w:p>
        </w:tc>
        <w:tc>
          <w:tcPr>
            <w:tcW w:w="4565" w:type="dxa"/>
          </w:tcPr>
          <w:p w14:paraId="590FED89" w14:textId="77777777" w:rsidR="00343C7C" w:rsidRPr="00775922" w:rsidRDefault="00343C7C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sz w:val="18"/>
                <w:szCs w:val="18"/>
              </w:rPr>
              <w:t>Sans objet</w:t>
            </w:r>
          </w:p>
        </w:tc>
      </w:tr>
    </w:tbl>
    <w:p w14:paraId="6E6DEF8C" w14:textId="77777777" w:rsidR="00343C7C" w:rsidRDefault="00343C7C" w:rsidP="00343C7C"/>
    <w:p w14:paraId="33F007D4" w14:textId="3CBE5FCC" w:rsidR="00343C7C" w:rsidRPr="00343C7C" w:rsidRDefault="00343C7C" w:rsidP="00343C7C">
      <w:pPr>
        <w:pStyle w:val="Titre2"/>
      </w:pPr>
      <w:r w:rsidRPr="00343C7C">
        <w:t>ART. 8.1.</w:t>
      </w:r>
      <w:r w:rsidRPr="00343C7C">
        <w:tab/>
        <w:t>RECUL DES CONSTRUCTIONS</w:t>
      </w:r>
    </w:p>
    <w:p w14:paraId="1A691CF8" w14:textId="77777777" w:rsidR="00343C7C" w:rsidRPr="00343C7C" w:rsidRDefault="00343C7C" w:rsidP="00343C7C">
      <w:pPr>
        <w:rPr>
          <w:lang w:val="fr-FR"/>
        </w:rPr>
      </w:pPr>
      <w:r w:rsidRPr="00343C7C">
        <w:rPr>
          <w:lang w:val="fr-FR"/>
        </w:rPr>
        <w:t>Les reculs des nouvelles constructions doivent être adaptés et suffisants pour ne pas porter préjudice au caractère historique du Château et à sa volumétrie.</w:t>
      </w:r>
    </w:p>
    <w:p w14:paraId="2062F3A2" w14:textId="77777777" w:rsidR="00343C7C" w:rsidRPr="00343C7C" w:rsidRDefault="00343C7C" w:rsidP="00343C7C">
      <w:pPr>
        <w:pStyle w:val="Titre2"/>
      </w:pPr>
      <w:r w:rsidRPr="00343C7C">
        <w:t>ART. 8.2.</w:t>
      </w:r>
      <w:r w:rsidRPr="00343C7C">
        <w:tab/>
        <w:t>NOMBRE DE NIVEAUX HORS-SOL ET SOUS-SOL</w:t>
      </w:r>
    </w:p>
    <w:p w14:paraId="0F294201" w14:textId="77777777" w:rsidR="00343C7C" w:rsidRPr="00343C7C" w:rsidRDefault="00343C7C" w:rsidP="00343C7C">
      <w:pPr>
        <w:rPr>
          <w:lang w:val="fr-FR"/>
        </w:rPr>
      </w:pPr>
      <w:r w:rsidRPr="00343C7C">
        <w:rPr>
          <w:lang w:val="fr-FR"/>
        </w:rPr>
        <w:t>Le nombre de niveaux pleins autorisé, par construction principale, est de deux (2) niveaux, soit un rez-de-chaussée et un étage.</w:t>
      </w:r>
    </w:p>
    <w:p w14:paraId="3CD5E406" w14:textId="77777777" w:rsidR="00343C7C" w:rsidRPr="00343C7C" w:rsidRDefault="00343C7C" w:rsidP="00343C7C">
      <w:pPr>
        <w:rPr>
          <w:lang w:val="fr-FR"/>
        </w:rPr>
      </w:pPr>
      <w:r w:rsidRPr="00343C7C">
        <w:rPr>
          <w:lang w:val="fr-FR"/>
        </w:rPr>
        <w:t>Un niveau habitable supplémentaire est autorisé dans les combles ou dans un étage en retrait.</w:t>
      </w:r>
    </w:p>
    <w:p w14:paraId="749994D7" w14:textId="77777777" w:rsidR="00343C7C" w:rsidRPr="00343C7C" w:rsidRDefault="00343C7C" w:rsidP="00343C7C">
      <w:pPr>
        <w:rPr>
          <w:lang w:val="fr-FR"/>
        </w:rPr>
      </w:pPr>
      <w:r w:rsidRPr="00343C7C">
        <w:rPr>
          <w:lang w:val="fr-FR"/>
        </w:rPr>
        <w:t>Si un terrain à bâtir net est en pente descendante par rapport à la voie desservante et que la dénivellation sur la profondeur de construction de seize mètres (16,00 m) est supérieure à deux mètres (2,00 m), la réalisation d’un rez-de-jardin est obligatoire, et sera considéré comme niveau plein.</w:t>
      </w:r>
    </w:p>
    <w:p w14:paraId="42EFF411" w14:textId="2A60C6B8" w:rsidR="00343C7C" w:rsidRDefault="00343C7C" w:rsidP="00343C7C">
      <w:pPr>
        <w:rPr>
          <w:lang w:val="fr-FR"/>
        </w:rPr>
      </w:pPr>
      <w:r w:rsidRPr="00343C7C">
        <w:rPr>
          <w:lang w:val="fr-FR"/>
        </w:rPr>
        <w:t>Il peut être ajouté au maximum un sous-sol au nombre de niveau pleins admissibles, sauf pour les constructions bénéficiant d’un niveau en rez-de-jardin du fait d’un terrain en pente descendante.</w:t>
      </w:r>
    </w:p>
    <w:p w14:paraId="5DB45CEE" w14:textId="77777777" w:rsidR="00343C7C" w:rsidRPr="00343C7C" w:rsidRDefault="00343C7C" w:rsidP="00343C7C">
      <w:pPr>
        <w:rPr>
          <w:lang w:val="fr-FR"/>
        </w:rPr>
      </w:pPr>
    </w:p>
    <w:p w14:paraId="793A59CC" w14:textId="77777777" w:rsidR="00343C7C" w:rsidRPr="00343C7C" w:rsidRDefault="00343C7C" w:rsidP="00343C7C">
      <w:pPr>
        <w:pStyle w:val="Titre2"/>
      </w:pPr>
      <w:r w:rsidRPr="00343C7C">
        <w:t>ART. 8.3.</w:t>
      </w:r>
      <w:r w:rsidRPr="00343C7C">
        <w:tab/>
        <w:t>HAUTEURS DES CONSTRUCTIONS</w:t>
      </w:r>
    </w:p>
    <w:p w14:paraId="00A2B212" w14:textId="4E93D4BB" w:rsidR="00105960" w:rsidRPr="00105960" w:rsidRDefault="00343C7C" w:rsidP="00343C7C">
      <w:r w:rsidRPr="00343C7C">
        <w:rPr>
          <w:lang w:val="fr-FR"/>
        </w:rPr>
        <w:t>Les hauteurs des nouvelles constructions doivent être nettement inférieures aux hauteurs du Château existant.</w:t>
      </w:r>
    </w:p>
    <w:sectPr w:rsidR="00105960" w:rsidRPr="001059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D41484C"/>
    <w:multiLevelType w:val="hybridMultilevel"/>
    <w:tmpl w:val="AAB8C22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409D7"/>
    <w:multiLevelType w:val="hybridMultilevel"/>
    <w:tmpl w:val="36B4EA6C"/>
    <w:lvl w:ilvl="0" w:tplc="9D6478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1876F91"/>
    <w:multiLevelType w:val="hybridMultilevel"/>
    <w:tmpl w:val="DCEAB138"/>
    <w:lvl w:ilvl="0" w:tplc="1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537865AB"/>
    <w:multiLevelType w:val="hybridMultilevel"/>
    <w:tmpl w:val="070C9502"/>
    <w:lvl w:ilvl="0" w:tplc="F6560C94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1" w15:restartNumberingAfterBreak="0">
    <w:nsid w:val="770E2AB6"/>
    <w:multiLevelType w:val="hybridMultilevel"/>
    <w:tmpl w:val="ABE6005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86748E6"/>
    <w:multiLevelType w:val="hybridMultilevel"/>
    <w:tmpl w:val="A8C053BA"/>
    <w:lvl w:ilvl="0" w:tplc="7A627B58">
      <w:start w:val="3"/>
      <w:numFmt w:val="bullet"/>
      <w:pStyle w:val="Paragraphedeliste"/>
      <w:lvlText w:val="•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0"/>
  </w:num>
  <w:num w:numId="5">
    <w:abstractNumId w:val="10"/>
  </w:num>
  <w:num w:numId="6">
    <w:abstractNumId w:val="0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4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24D"/>
    <w:rsid w:val="000563C9"/>
    <w:rsid w:val="00105960"/>
    <w:rsid w:val="001108F7"/>
    <w:rsid w:val="00150867"/>
    <w:rsid w:val="00154043"/>
    <w:rsid w:val="001D2927"/>
    <w:rsid w:val="001D6DD9"/>
    <w:rsid w:val="00287A06"/>
    <w:rsid w:val="003014E3"/>
    <w:rsid w:val="00307236"/>
    <w:rsid w:val="003106D1"/>
    <w:rsid w:val="003227A1"/>
    <w:rsid w:val="00343C7C"/>
    <w:rsid w:val="0036433A"/>
    <w:rsid w:val="00390AC5"/>
    <w:rsid w:val="003E15D2"/>
    <w:rsid w:val="00403917"/>
    <w:rsid w:val="00424F9B"/>
    <w:rsid w:val="004362AC"/>
    <w:rsid w:val="0047029D"/>
    <w:rsid w:val="004A15E2"/>
    <w:rsid w:val="0050762C"/>
    <w:rsid w:val="00591343"/>
    <w:rsid w:val="005C4428"/>
    <w:rsid w:val="00635457"/>
    <w:rsid w:val="006A09A4"/>
    <w:rsid w:val="00740FD3"/>
    <w:rsid w:val="0077031F"/>
    <w:rsid w:val="007C57FD"/>
    <w:rsid w:val="007D18D5"/>
    <w:rsid w:val="007E6D40"/>
    <w:rsid w:val="007F7FB5"/>
    <w:rsid w:val="00833FF5"/>
    <w:rsid w:val="00862980"/>
    <w:rsid w:val="00864202"/>
    <w:rsid w:val="00897841"/>
    <w:rsid w:val="008B324D"/>
    <w:rsid w:val="008D01BA"/>
    <w:rsid w:val="008D7ABC"/>
    <w:rsid w:val="008E50BF"/>
    <w:rsid w:val="00901D68"/>
    <w:rsid w:val="009246E5"/>
    <w:rsid w:val="009560CA"/>
    <w:rsid w:val="00983A79"/>
    <w:rsid w:val="009A643D"/>
    <w:rsid w:val="009C1C25"/>
    <w:rsid w:val="009E6226"/>
    <w:rsid w:val="00A05EEB"/>
    <w:rsid w:val="00A0781F"/>
    <w:rsid w:val="00A4436F"/>
    <w:rsid w:val="00A55BD7"/>
    <w:rsid w:val="00A73CC6"/>
    <w:rsid w:val="00AD252F"/>
    <w:rsid w:val="00BB7173"/>
    <w:rsid w:val="00C216A6"/>
    <w:rsid w:val="00C31AFF"/>
    <w:rsid w:val="00C3625D"/>
    <w:rsid w:val="00C82A61"/>
    <w:rsid w:val="00CD067D"/>
    <w:rsid w:val="00D97849"/>
    <w:rsid w:val="00DA126B"/>
    <w:rsid w:val="00DA4092"/>
    <w:rsid w:val="00E22124"/>
    <w:rsid w:val="00E61C75"/>
    <w:rsid w:val="00EF285C"/>
    <w:rsid w:val="00EF3091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9929"/>
  <w15:chartTrackingRefBased/>
  <w15:docId w15:val="{0A091298-89FA-4947-835A-95467CF8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05960"/>
    <w:pPr>
      <w:outlineLvl w:val="0"/>
    </w:pPr>
    <w:rPr>
      <w:color w:val="2E74B5" w:themeColor="accent1" w:themeShade="BF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5960"/>
    <w:rPr>
      <w:rFonts w:ascii="Arial" w:hAnsi="Arial"/>
      <w:noProof/>
      <w:color w:val="2E74B5" w:themeColor="accent1" w:themeShade="BF"/>
      <w:sz w:val="20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link w:val="ParagraphedelisteCar"/>
    <w:autoRedefine/>
    <w:uiPriority w:val="34"/>
    <w:qFormat/>
    <w:rsid w:val="00E61C75"/>
    <w:pPr>
      <w:numPr>
        <w:numId w:val="16"/>
      </w:numPr>
      <w:suppressAutoHyphens w:val="0"/>
      <w:spacing w:line="240" w:lineRule="auto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aliases w:val="Tabellenraster DM"/>
    <w:basedOn w:val="TableauNormal"/>
    <w:uiPriority w:val="59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claire">
    <w:name w:val="Grid Table Light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ParagraphedelisteCar">
    <w:name w:val="Paragraphe de liste Car"/>
    <w:link w:val="Paragraphedeliste"/>
    <w:uiPriority w:val="34"/>
    <w:rsid w:val="00E61C75"/>
    <w:rPr>
      <w:rFonts w:ascii="Arial" w:eastAsia="Calibri" w:hAnsi="Arial" w:cs="Times New Roman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7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Noemie Klockenbring</cp:lastModifiedBy>
  <cp:revision>3</cp:revision>
  <dcterms:created xsi:type="dcterms:W3CDTF">2020-10-22T06:57:00Z</dcterms:created>
  <dcterms:modified xsi:type="dcterms:W3CDTF">2020-10-22T06:58:00Z</dcterms:modified>
</cp:coreProperties>
</file>