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031" w:rsidRPr="00006C7B" w:rsidRDefault="00290031" w:rsidP="00290031">
      <w:pPr>
        <w:pStyle w:val="Heading1"/>
        <w:rPr>
          <w:rFonts w:eastAsia="Calibri"/>
        </w:rPr>
      </w:pPr>
      <w:bookmarkStart w:id="0" w:name="_Toc339026628"/>
      <w:bookmarkStart w:id="1" w:name="_Toc453678591"/>
      <w:r>
        <w:t xml:space="preserve">Art. 16 </w:t>
      </w:r>
      <w:r w:rsidRPr="00006C7B">
        <w:t>Zone de servitude «</w:t>
      </w:r>
      <w:r w:rsidRPr="00006C7B">
        <w:rPr>
          <w:szCs w:val="20"/>
        </w:rPr>
        <w:t> </w:t>
      </w:r>
      <w:r w:rsidRPr="00006C7B">
        <w:t>urbanisation</w:t>
      </w:r>
      <w:r w:rsidRPr="00006C7B">
        <w:rPr>
          <w:szCs w:val="20"/>
        </w:rPr>
        <w:t> </w:t>
      </w:r>
      <w:r w:rsidRPr="00006C7B">
        <w:t>»</w:t>
      </w:r>
      <w:bookmarkEnd w:id="0"/>
      <w:bookmarkEnd w:id="1"/>
    </w:p>
    <w:p w:rsidR="00290031" w:rsidRPr="00006C7B" w:rsidRDefault="00290031" w:rsidP="00290031">
      <w:r w:rsidRPr="00006C7B">
        <w:t xml:space="preserve">Les zones de servitude « urbanisation » comprennent des terrains situés dans les zones urbanisées, les zones destinées à être urbanisées ou dans les zones destinées à rester libres. Des prescriptions spécifiques sont définies ci-après aux fins d’assurer la sauvegarde de la qualité urbanistique, ainsi que de l’environnement naturel et du paysage d’une certaine partie du territoire communal. </w:t>
      </w:r>
    </w:p>
    <w:p w:rsidR="00290031" w:rsidRPr="00006C7B" w:rsidRDefault="00290031" w:rsidP="00290031">
      <w:r w:rsidRPr="00006C7B">
        <w:t xml:space="preserve">Les prescriptions y relatives, spécifiées dans le schéma directeur respectif, sont détaillées ci après par type de servitude, dont la ou les lettres sont indiquées également dans la partie graphique. </w:t>
      </w:r>
    </w:p>
    <w:p w:rsidR="00983B6B" w:rsidRPr="00841F71" w:rsidRDefault="00983B6B" w:rsidP="00841F71">
      <w:pPr>
        <w:rPr>
          <w:b/>
        </w:rPr>
      </w:pPr>
      <w:bookmarkStart w:id="2" w:name="_GoBack"/>
      <w:r w:rsidRPr="00841F71">
        <w:rPr>
          <w:b/>
        </w:rPr>
        <w:t>CV - Servitude « urbanisation – coulée verte écologique »</w:t>
      </w:r>
    </w:p>
    <w:bookmarkEnd w:id="2"/>
    <w:p w:rsidR="00983B6B" w:rsidRPr="00006C7B" w:rsidRDefault="00983B6B" w:rsidP="00983B6B">
      <w:r w:rsidRPr="00006C7B">
        <w:t xml:space="preserve">La servitude « urbanisation – coulée verte écologique » vise à garantir un corridor </w:t>
      </w:r>
      <w:r>
        <w:t>de déplacement reliant des terrains de chasse des chauves-souris</w:t>
      </w:r>
      <w:r w:rsidRPr="00006C7B">
        <w:t>. Ce couloir ne peut pas contenir des constructions d’habitations principales ou annexes. Il est destiné à l’aménagement d’espaces verts et des jardins privatifs, constitués de plantations indigènes, respectivement pour une utilisation agricole.</w:t>
      </w:r>
    </w:p>
    <w:p w:rsidR="00290031" w:rsidRPr="00006C7B" w:rsidRDefault="00290031" w:rsidP="00983B6B"/>
    <w:sectPr w:rsidR="00290031" w:rsidRPr="00006C7B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0"/>
  </w:num>
  <w:num w:numId="9">
    <w:abstractNumId w:val="2"/>
  </w:num>
  <w:num w:numId="10">
    <w:abstractNumId w:val="1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90031"/>
    <w:rsid w:val="002D418B"/>
    <w:rsid w:val="005002CF"/>
    <w:rsid w:val="005123C6"/>
    <w:rsid w:val="005340C9"/>
    <w:rsid w:val="006A34DE"/>
    <w:rsid w:val="006D6A81"/>
    <w:rsid w:val="00747001"/>
    <w:rsid w:val="00750374"/>
    <w:rsid w:val="007F1D7E"/>
    <w:rsid w:val="007F7079"/>
    <w:rsid w:val="00841F71"/>
    <w:rsid w:val="00907366"/>
    <w:rsid w:val="00937CC1"/>
    <w:rsid w:val="00983B6B"/>
    <w:rsid w:val="00A723ED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3</cp:revision>
  <dcterms:created xsi:type="dcterms:W3CDTF">2016-11-10T08:54:00Z</dcterms:created>
  <dcterms:modified xsi:type="dcterms:W3CDTF">2016-11-14T09:16:00Z</dcterms:modified>
</cp:coreProperties>
</file>