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8972E" w14:textId="77777777" w:rsidR="002A6982" w:rsidRDefault="002A6982" w:rsidP="002A6982">
      <w:pPr>
        <w:pStyle w:val="Heading1"/>
        <w:rPr>
          <w:lang w:val="fr-FR"/>
        </w:rPr>
      </w:pPr>
      <w:r>
        <w:rPr>
          <w:lang w:val="fr-FR"/>
        </w:rPr>
        <w:t>Art. 11 Zones de servitude « urbanisation »</w:t>
      </w:r>
    </w:p>
    <w:p w14:paraId="38FDEE07" w14:textId="1798614C" w:rsidR="006605E2" w:rsidRDefault="002A6982" w:rsidP="002A6982">
      <w:pPr>
        <w:rPr>
          <w:lang w:val="fr-FR"/>
        </w:rPr>
      </w:pPr>
      <w:r w:rsidRPr="002A6982">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 Les espèces à planter dans le cadre des servitudes définies ci-après devront être indigènes et adaptées au site.</w:t>
      </w:r>
    </w:p>
    <w:p w14:paraId="599FDF9C" w14:textId="49CC92A3" w:rsidR="00EB587F" w:rsidRPr="00EB587F" w:rsidRDefault="00EB587F" w:rsidP="00EB587F">
      <w:pPr>
        <w:pStyle w:val="Heading2"/>
        <w:rPr>
          <w:lang w:val="fr-FR"/>
        </w:rPr>
      </w:pPr>
      <w:r>
        <w:rPr>
          <w:lang w:val="fr-FR"/>
        </w:rPr>
        <w:t xml:space="preserve">Art. 11.2 </w:t>
      </w:r>
      <w:r w:rsidRPr="00EB587F">
        <w:rPr>
          <w:lang w:val="fr-FR"/>
        </w:rPr>
        <w:t xml:space="preserve">Servitude </w:t>
      </w:r>
      <w:r>
        <w:rPr>
          <w:lang w:val="fr-FR"/>
        </w:rPr>
        <w:t>« </w:t>
      </w:r>
      <w:r w:rsidRPr="00EB587F">
        <w:rPr>
          <w:lang w:val="fr-FR"/>
        </w:rPr>
        <w:t>urbanisation</w:t>
      </w:r>
      <w:r>
        <w:rPr>
          <w:lang w:val="fr-FR"/>
        </w:rPr>
        <w:t> »</w:t>
      </w:r>
      <w:r w:rsidRPr="00EB587F">
        <w:rPr>
          <w:lang w:val="fr-FR"/>
        </w:rPr>
        <w:t xml:space="preserve"> - intégration paysagère 2 [SU-IP2]</w:t>
      </w:r>
    </w:p>
    <w:p w14:paraId="65523BB6" w14:textId="7E123A78" w:rsidR="00EB587F" w:rsidRPr="00EB587F" w:rsidRDefault="00EB587F" w:rsidP="00EB587F">
      <w:pPr>
        <w:rPr>
          <w:lang w:val="fr-FR"/>
        </w:rPr>
      </w:pPr>
      <w:r w:rsidRPr="00EB587F">
        <w:rPr>
          <w:lang w:val="fr-FR"/>
        </w:rPr>
        <w:t xml:space="preserve">La zone de servitude </w:t>
      </w:r>
      <w:r>
        <w:rPr>
          <w:lang w:val="fr-FR"/>
        </w:rPr>
        <w:t>« </w:t>
      </w:r>
      <w:r w:rsidRPr="00EB587F">
        <w:rPr>
          <w:lang w:val="fr-FR"/>
        </w:rPr>
        <w:t>urbanisation</w:t>
      </w:r>
      <w:r>
        <w:rPr>
          <w:lang w:val="fr-FR"/>
        </w:rPr>
        <w:t> »</w:t>
      </w:r>
      <w:r w:rsidRPr="00EB587F">
        <w:rPr>
          <w:lang w:val="fr-FR"/>
        </w:rPr>
        <w:t xml:space="preserve"> - intégration paysagère 2 vise à garantir l’intégration du projet d’agrandissement du hall technique au bâti existant proche. De ce fait, cette servitude crée une transition harmonieuse et un écran entre le bâti existant et le nouveau projet communal.</w:t>
      </w:r>
    </w:p>
    <w:p w14:paraId="4BD94E3E" w14:textId="472ECD14" w:rsidR="00EB587F" w:rsidRPr="006605E2" w:rsidRDefault="00EB587F" w:rsidP="00EB587F">
      <w:pPr>
        <w:rPr>
          <w:lang w:val="fr-FR"/>
        </w:rPr>
      </w:pPr>
      <w:r>
        <w:rPr>
          <w:lang w:val="fr-FR"/>
        </w:rPr>
        <w:t>Un écran de verdure (haie et</w:t>
      </w:r>
      <w:bookmarkStart w:id="0" w:name="_GoBack"/>
      <w:bookmarkEnd w:id="0"/>
      <w:r w:rsidRPr="00EB587F">
        <w:rPr>
          <w:lang w:val="fr-FR"/>
        </w:rPr>
        <w:t>/ou arbres) est à planter dans le périmètre de la zone, afin de créer un écran vert et de permettre une intégration paysagère du site.</w:t>
      </w:r>
    </w:p>
    <w:sectPr w:rsidR="00EB587F"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698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2CE9"/>
    <w:rsid w:val="00EA7952"/>
    <w:rsid w:val="00EB23F4"/>
    <w:rsid w:val="00EB587F"/>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2021-10-04T13:27:00Z</dcterms:modified>
</cp:coreProperties>
</file>