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38FDEE07" w14:textId="543D0D21" w:rsidR="006605E2" w:rsidRDefault="002A6982" w:rsidP="002A698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61F7B063" w14:textId="6693AF78" w:rsidR="009F4343" w:rsidRPr="009F4343" w:rsidRDefault="009F4343" w:rsidP="009F4343">
      <w:pPr>
        <w:pStyle w:val="Heading2"/>
        <w:rPr>
          <w:lang w:val="fr-FR"/>
        </w:rPr>
      </w:pPr>
      <w:r>
        <w:rPr>
          <w:lang w:val="fr-FR"/>
        </w:rPr>
        <w:t xml:space="preserve">Art. 11.5 </w:t>
      </w:r>
      <w:r w:rsidRPr="009F4343">
        <w:rPr>
          <w:lang w:val="fr-FR"/>
        </w:rPr>
        <w:t xml:space="preserve">Servitude </w:t>
      </w:r>
      <w:r>
        <w:rPr>
          <w:lang w:val="fr-FR"/>
        </w:rPr>
        <w:t>« </w:t>
      </w:r>
      <w:r w:rsidRPr="009F4343">
        <w:rPr>
          <w:lang w:val="fr-FR"/>
        </w:rPr>
        <w:t>urbanisation</w:t>
      </w:r>
      <w:r>
        <w:rPr>
          <w:lang w:val="fr-FR"/>
        </w:rPr>
        <w:t> »</w:t>
      </w:r>
      <w:r w:rsidRPr="009F4343">
        <w:rPr>
          <w:lang w:val="fr-FR"/>
        </w:rPr>
        <w:t xml:space="preserve"> - recul forêt [SU-RF]</w:t>
      </w:r>
    </w:p>
    <w:p w14:paraId="452D837B" w14:textId="246E8F86" w:rsidR="009F4343" w:rsidRPr="006605E2" w:rsidRDefault="009F4343" w:rsidP="009F4343">
      <w:pPr>
        <w:rPr>
          <w:lang w:val="fr-FR"/>
        </w:rPr>
      </w:pPr>
      <w:r w:rsidRPr="009F4343">
        <w:rPr>
          <w:lang w:val="fr-FR"/>
        </w:rPr>
        <w:t xml:space="preserve">La zone de servitude </w:t>
      </w:r>
      <w:r>
        <w:rPr>
          <w:lang w:val="fr-FR"/>
        </w:rPr>
        <w:t>« </w:t>
      </w:r>
      <w:r w:rsidRPr="009F4343">
        <w:rPr>
          <w:lang w:val="fr-FR"/>
        </w:rPr>
        <w:t>urbanisation</w:t>
      </w:r>
      <w:r>
        <w:rPr>
          <w:lang w:val="fr-FR"/>
        </w:rPr>
        <w:t> »</w:t>
      </w:r>
      <w:bookmarkStart w:id="0" w:name="_GoBack"/>
      <w:bookmarkEnd w:id="0"/>
      <w:r w:rsidRPr="009F4343">
        <w:rPr>
          <w:lang w:val="fr-FR"/>
        </w:rPr>
        <w:t xml:space="preserve"> - recul forêt vise à garantir un recul de quinze mètres (15 m) entre la lisière de forêt et les nouvelles constructions. Dans cette bande de quinze mètres (15 m) de large, une haie d’arbustes d’essences indigènes ou une rangée d’arbres dense sont à planter.</w:t>
      </w:r>
    </w:p>
    <w:sectPr w:rsidR="009F4343"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9F4343"/>
    <w:rsid w:val="00A610F9"/>
    <w:rsid w:val="00AD5B20"/>
    <w:rsid w:val="00B11E93"/>
    <w:rsid w:val="00B208F3"/>
    <w:rsid w:val="00C10C63"/>
    <w:rsid w:val="00C85115"/>
    <w:rsid w:val="00CB2FE8"/>
    <w:rsid w:val="00CF3132"/>
    <w:rsid w:val="00D35FE3"/>
    <w:rsid w:val="00EA2CE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2021-10-04T13:28:00Z</dcterms:modified>
</cp:coreProperties>
</file>