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D0626" w14:textId="7A09C6FD" w:rsidR="0006030C" w:rsidRPr="0006030C" w:rsidRDefault="0006030C" w:rsidP="0006030C">
      <w:pPr>
        <w:pStyle w:val="Heading1"/>
        <w:rPr>
          <w:lang w:val="fr-LU"/>
        </w:rPr>
      </w:pPr>
      <w:bookmarkStart w:id="0" w:name="_GoBack"/>
      <w:r w:rsidRPr="0006030C">
        <w:rPr>
          <w:lang w:val="fr-LU"/>
        </w:rPr>
        <w:t xml:space="preserve">Art. 10 Zones de servitude </w:t>
      </w:r>
      <w:r>
        <w:rPr>
          <w:lang w:val="fr-LU"/>
        </w:rPr>
        <w:t>« </w:t>
      </w:r>
      <w:r w:rsidRPr="0006030C">
        <w:rPr>
          <w:lang w:val="fr-LU"/>
        </w:rPr>
        <w:t>Couloirs et espaces réservés</w:t>
      </w:r>
      <w:r>
        <w:rPr>
          <w:lang w:val="fr-LU"/>
        </w:rPr>
        <w:t> »</w:t>
      </w:r>
    </w:p>
    <w:bookmarkEnd w:id="0"/>
    <w:p w14:paraId="0371D539" w14:textId="4C85D51C" w:rsidR="0006030C" w:rsidRPr="0006030C" w:rsidRDefault="0006030C" w:rsidP="0006030C">
      <w:pPr>
        <w:pStyle w:val="Heading2"/>
        <w:rPr>
          <w:lang w:val="fr-LU"/>
        </w:rPr>
      </w:pPr>
      <w:r>
        <w:rPr>
          <w:lang w:val="fr-LU"/>
        </w:rPr>
        <w:t>Art. 10.1</w:t>
      </w:r>
      <w:r w:rsidRPr="0006030C">
        <w:rPr>
          <w:lang w:val="fr-LU"/>
        </w:rPr>
        <w:t xml:space="preserve"> Couloir pour projets de mobilité douce</w:t>
      </w:r>
    </w:p>
    <w:p w14:paraId="22F61200" w14:textId="410D9119" w:rsidR="005E67CB" w:rsidRPr="0006030C" w:rsidRDefault="0006030C" w:rsidP="0006030C">
      <w:pPr>
        <w:rPr>
          <w:lang w:val="fr-LU"/>
        </w:rPr>
      </w:pPr>
      <w:r w:rsidRPr="0006030C">
        <w:rPr>
          <w:lang w:val="fr-LU"/>
        </w:rPr>
        <w:t>Les couloirs pour projets de mobilité douce, définis dans le projet d’aménagement général, se rapportent à des fonds réservés et aux infrastructures de mobilité piétonne et cycliste.</w:t>
      </w:r>
    </w:p>
    <w:sectPr w:rsidR="005E67CB" w:rsidRPr="000603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36C48"/>
    <w:rsid w:val="0006030C"/>
    <w:rsid w:val="002D225B"/>
    <w:rsid w:val="00387019"/>
    <w:rsid w:val="0039622D"/>
    <w:rsid w:val="0047184E"/>
    <w:rsid w:val="00472CA4"/>
    <w:rsid w:val="004B0C87"/>
    <w:rsid w:val="0052694D"/>
    <w:rsid w:val="005C4B6B"/>
    <w:rsid w:val="005E5C4F"/>
    <w:rsid w:val="005E67CB"/>
    <w:rsid w:val="006605E2"/>
    <w:rsid w:val="00732511"/>
    <w:rsid w:val="007B41C9"/>
    <w:rsid w:val="007B5125"/>
    <w:rsid w:val="0081234C"/>
    <w:rsid w:val="00840209"/>
    <w:rsid w:val="00854116"/>
    <w:rsid w:val="008A46DB"/>
    <w:rsid w:val="008E630E"/>
    <w:rsid w:val="00935C77"/>
    <w:rsid w:val="009D6555"/>
    <w:rsid w:val="00A00661"/>
    <w:rsid w:val="00A341FA"/>
    <w:rsid w:val="00AA78AE"/>
    <w:rsid w:val="00AD269E"/>
    <w:rsid w:val="00AD5B20"/>
    <w:rsid w:val="00B75915"/>
    <w:rsid w:val="00C10C63"/>
    <w:rsid w:val="00CB2FE8"/>
    <w:rsid w:val="00CD36CB"/>
    <w:rsid w:val="00CF3132"/>
    <w:rsid w:val="00D21DBE"/>
    <w:rsid w:val="00D35FE3"/>
    <w:rsid w:val="00E90D8B"/>
    <w:rsid w:val="00EB23F4"/>
    <w:rsid w:val="00F15AA2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A341F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A341FA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2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29</cp:revision>
  <dcterms:created xsi:type="dcterms:W3CDTF">2019-11-19T06:33:00Z</dcterms:created>
  <dcterms:modified xsi:type="dcterms:W3CDTF">2020-10-09T09:08:00Z</dcterms:modified>
</cp:coreProperties>
</file>