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D3A17" w14:textId="7A783D22" w:rsidR="00976EE5" w:rsidRPr="00976EE5" w:rsidRDefault="00976EE5" w:rsidP="00976EE5">
      <w:pPr>
        <w:pStyle w:val="Heading1"/>
        <w:rPr>
          <w:lang w:val="fr-FR"/>
        </w:rPr>
      </w:pPr>
      <w:r>
        <w:rPr>
          <w:lang w:val="fr-FR"/>
        </w:rPr>
        <w:t>Art.</w:t>
      </w:r>
      <w:r w:rsidRPr="00976EE5">
        <w:rPr>
          <w:lang w:val="fr-FR"/>
        </w:rPr>
        <w:t xml:space="preserve"> 19</w:t>
      </w:r>
      <w:r>
        <w:rPr>
          <w:lang w:val="fr-FR"/>
        </w:rPr>
        <w:t xml:space="preserve"> </w:t>
      </w:r>
      <w:r w:rsidRPr="00976EE5">
        <w:rPr>
          <w:lang w:val="fr-FR"/>
        </w:rPr>
        <w:t xml:space="preserve">Zone de servitude </w:t>
      </w:r>
      <w:r>
        <w:rPr>
          <w:lang w:val="fr-FR"/>
        </w:rPr>
        <w:t>« </w:t>
      </w:r>
      <w:r w:rsidRPr="00976EE5">
        <w:rPr>
          <w:lang w:val="fr-FR"/>
        </w:rPr>
        <w:t>urbanisation</w:t>
      </w:r>
      <w:r>
        <w:rPr>
          <w:lang w:val="fr-FR"/>
        </w:rPr>
        <w:t> »</w:t>
      </w:r>
    </w:p>
    <w:p w14:paraId="581A65FC" w14:textId="73718FDF" w:rsidR="00976EE5" w:rsidRPr="00976EE5" w:rsidRDefault="00976EE5" w:rsidP="00976EE5">
      <w:pPr>
        <w:rPr>
          <w:lang w:val="fr-FR"/>
        </w:rPr>
      </w:pPr>
      <w:r w:rsidRPr="00976EE5">
        <w:rPr>
          <w:lang w:val="fr-FR"/>
        </w:rPr>
        <w:t xml:space="preserve">Les zones de servitude </w:t>
      </w:r>
      <w:r>
        <w:rPr>
          <w:lang w:val="fr-FR"/>
        </w:rPr>
        <w:t>« </w:t>
      </w:r>
      <w:r w:rsidRPr="00976EE5">
        <w:rPr>
          <w:lang w:val="fr-FR"/>
        </w:rPr>
        <w:t>urbanisation</w:t>
      </w:r>
      <w:r>
        <w:rPr>
          <w:lang w:val="fr-FR"/>
        </w:rPr>
        <w:t> »</w:t>
      </w:r>
      <w:r w:rsidRPr="00976EE5">
        <w:rPr>
          <w:lang w:val="fr-FR"/>
        </w:rPr>
        <w:t xml:space="preserve"> sont destinées à assurer la sauvegarde de la qualité urbanistique, ainsi que de l’environnement naturel et paysager de la partie du territoire communal concernée.</w:t>
      </w:r>
    </w:p>
    <w:p w14:paraId="07C76877" w14:textId="0B64EC29" w:rsidR="00976EE5" w:rsidRPr="00976EE5" w:rsidRDefault="00976EE5" w:rsidP="00976EE5">
      <w:pPr>
        <w:rPr>
          <w:lang w:val="fr-FR"/>
        </w:rPr>
      </w:pPr>
      <w:r>
        <w:rPr>
          <w:lang w:val="fr-FR"/>
        </w:rPr>
        <w:t>On distingue</w:t>
      </w:r>
      <w:r w:rsidRPr="00976EE5">
        <w:rPr>
          <w:lang w:val="fr-FR"/>
        </w:rPr>
        <w:t>:</w:t>
      </w:r>
    </w:p>
    <w:p w14:paraId="16C7F0E7" w14:textId="31B1A032" w:rsidR="00B5291C" w:rsidRPr="00B5291C" w:rsidRDefault="00B5291C" w:rsidP="00B5291C">
      <w:pPr>
        <w:rPr>
          <w:b/>
          <w:u w:val="single"/>
          <w:lang w:val="fr-FR"/>
        </w:rPr>
      </w:pPr>
      <w:r w:rsidRPr="00B5291C">
        <w:rPr>
          <w:b/>
          <w:u w:val="single"/>
          <w:lang w:val="fr-FR"/>
        </w:rPr>
        <w:t xml:space="preserve">6. </w:t>
      </w:r>
      <w:r w:rsidRPr="00B5291C">
        <w:rPr>
          <w:b/>
          <w:u w:val="single"/>
          <w:lang w:val="fr-FR"/>
        </w:rPr>
        <w:t xml:space="preserve">les zones de servitude </w:t>
      </w:r>
      <w:r w:rsidRPr="00B5291C">
        <w:rPr>
          <w:b/>
          <w:u w:val="single"/>
          <w:lang w:val="fr-FR"/>
        </w:rPr>
        <w:t>« </w:t>
      </w:r>
      <w:r w:rsidRPr="00B5291C">
        <w:rPr>
          <w:b/>
          <w:u w:val="single"/>
          <w:lang w:val="fr-FR"/>
        </w:rPr>
        <w:t>urbanisation</w:t>
      </w:r>
      <w:r w:rsidRPr="00B5291C">
        <w:rPr>
          <w:b/>
          <w:u w:val="single"/>
          <w:lang w:val="fr-FR"/>
        </w:rPr>
        <w:t> »</w:t>
      </w:r>
      <w:r w:rsidRPr="00B5291C">
        <w:rPr>
          <w:b/>
          <w:u w:val="single"/>
          <w:lang w:val="fr-FR"/>
        </w:rPr>
        <w:t xml:space="preserve"> type 6 – topographie:</w:t>
      </w:r>
    </w:p>
    <w:p w14:paraId="0F718EA9" w14:textId="1AAA1F3F" w:rsidR="00B5291C" w:rsidRPr="00B5291C" w:rsidRDefault="00B5291C" w:rsidP="00B5291C">
      <w:pPr>
        <w:ind w:left="720"/>
        <w:rPr>
          <w:lang w:val="fr-FR"/>
        </w:rPr>
      </w:pPr>
      <w:r w:rsidRPr="00B5291C">
        <w:rPr>
          <w:lang w:val="fr-FR"/>
        </w:rPr>
        <w:t xml:space="preserve">Les zones de servitude </w:t>
      </w:r>
      <w:r>
        <w:rPr>
          <w:lang w:val="fr-FR"/>
        </w:rPr>
        <w:t>« </w:t>
      </w:r>
      <w:r w:rsidRPr="00B5291C">
        <w:rPr>
          <w:lang w:val="fr-FR"/>
        </w:rPr>
        <w:t>urbanisation</w:t>
      </w:r>
      <w:r>
        <w:rPr>
          <w:lang w:val="fr-FR"/>
        </w:rPr>
        <w:t> »</w:t>
      </w:r>
      <w:r w:rsidRPr="00B5291C">
        <w:rPr>
          <w:lang w:val="fr-FR"/>
        </w:rPr>
        <w:t xml:space="preserve"> type 6 sont destinées à assurer une utilisation du sol compatible avec une configuration des terrains difficile,</w:t>
      </w:r>
      <w:r>
        <w:rPr>
          <w:lang w:val="fr-FR"/>
        </w:rPr>
        <w:t xml:space="preserve"> une topographie accidentée et/</w:t>
      </w:r>
      <w:r w:rsidRPr="00B5291C">
        <w:rPr>
          <w:lang w:val="fr-FR"/>
        </w:rPr>
        <w:t>ou une formation géologique problématique, susceptible d’éboulement, de glissements de terrains et</w:t>
      </w:r>
      <w:bookmarkStart w:id="0" w:name="_GoBack"/>
      <w:bookmarkEnd w:id="0"/>
      <w:r w:rsidRPr="00B5291C">
        <w:rPr>
          <w:lang w:val="fr-FR"/>
        </w:rPr>
        <w:t xml:space="preserve"> autres risques naturels prévisibles.</w:t>
      </w:r>
    </w:p>
    <w:p w14:paraId="127A9A7A" w14:textId="77777777" w:rsidR="00B5291C" w:rsidRPr="00B5291C" w:rsidRDefault="00B5291C" w:rsidP="00B5291C">
      <w:pPr>
        <w:ind w:left="720"/>
        <w:rPr>
          <w:lang w:val="fr-FR"/>
        </w:rPr>
      </w:pPr>
      <w:r w:rsidRPr="00B5291C">
        <w:rPr>
          <w:lang w:val="fr-FR"/>
        </w:rPr>
        <w:t>Ces terrains sont uniquement constructibles si les conditions suivantes sont remplies:</w:t>
      </w:r>
    </w:p>
    <w:p w14:paraId="79CC53CB" w14:textId="77777777" w:rsidR="00B5291C" w:rsidRDefault="00B5291C" w:rsidP="00B5291C">
      <w:pPr>
        <w:pStyle w:val="ListParagraph"/>
        <w:numPr>
          <w:ilvl w:val="0"/>
          <w:numId w:val="7"/>
        </w:numPr>
        <w:ind w:left="1800"/>
        <w:rPr>
          <w:lang w:val="fr-FR"/>
        </w:rPr>
      </w:pPr>
      <w:r w:rsidRPr="00B5291C">
        <w:rPr>
          <w:lang w:val="fr-FR"/>
        </w:rPr>
        <w:t>Etablissement d’un levé topographique</w:t>
      </w:r>
    </w:p>
    <w:p w14:paraId="1AFA15EC" w14:textId="77777777" w:rsidR="00B5291C" w:rsidRDefault="00B5291C" w:rsidP="00B5291C">
      <w:pPr>
        <w:pStyle w:val="ListParagraph"/>
        <w:numPr>
          <w:ilvl w:val="0"/>
          <w:numId w:val="7"/>
        </w:numPr>
        <w:ind w:left="1800"/>
        <w:rPr>
          <w:lang w:val="fr-FR"/>
        </w:rPr>
      </w:pPr>
      <w:r w:rsidRPr="00B5291C">
        <w:rPr>
          <w:lang w:val="fr-FR"/>
        </w:rPr>
        <w:t>Etablissement d’une analyse du sol, incluant une étude statique, renseignant sur la constructibilité du terrain et fixant, le cas échéant, les conditions sous lesquelles le terrain pourra être construit sans risques et sans nuisance</w:t>
      </w:r>
    </w:p>
    <w:p w14:paraId="38FDEE07" w14:textId="47BC3996" w:rsidR="006605E2" w:rsidRPr="00B5291C" w:rsidRDefault="00B5291C" w:rsidP="00B5291C">
      <w:pPr>
        <w:pStyle w:val="ListParagraph"/>
        <w:numPr>
          <w:ilvl w:val="0"/>
          <w:numId w:val="7"/>
        </w:numPr>
        <w:ind w:left="1800"/>
        <w:rPr>
          <w:lang w:val="fr-FR"/>
        </w:rPr>
      </w:pPr>
      <w:r w:rsidRPr="00B5291C">
        <w:rPr>
          <w:lang w:val="fr-FR"/>
        </w:rPr>
        <w:t>Prise en compte du dénivellement naturel du terrain au niveau de la conception architecturale et des alentours, accès y compris, en vue de la protection et de la gestion parcimonieuse du sol et du sous-sol.</w:t>
      </w:r>
    </w:p>
    <w:sectPr w:rsidR="006605E2" w:rsidRPr="00B529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22645C"/>
    <w:multiLevelType w:val="hybridMultilevel"/>
    <w:tmpl w:val="F062A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177E"/>
    <w:rsid w:val="005246C0"/>
    <w:rsid w:val="005D1D9B"/>
    <w:rsid w:val="0060377F"/>
    <w:rsid w:val="006605E2"/>
    <w:rsid w:val="006653E2"/>
    <w:rsid w:val="00732511"/>
    <w:rsid w:val="007B41C9"/>
    <w:rsid w:val="007B5125"/>
    <w:rsid w:val="008A46DB"/>
    <w:rsid w:val="00976EE5"/>
    <w:rsid w:val="009D6555"/>
    <w:rsid w:val="00A610F9"/>
    <w:rsid w:val="00AD5B20"/>
    <w:rsid w:val="00B11E93"/>
    <w:rsid w:val="00B208F3"/>
    <w:rsid w:val="00B5291C"/>
    <w:rsid w:val="00C10C63"/>
    <w:rsid w:val="00C85115"/>
    <w:rsid w:val="00CB2FE8"/>
    <w:rsid w:val="00CF3132"/>
    <w:rsid w:val="00D35FE3"/>
    <w:rsid w:val="00EA7952"/>
    <w:rsid w:val="00EB23F4"/>
    <w:rsid w:val="00F163B8"/>
    <w:rsid w:val="00FB7B2F"/>
    <w:rsid w:val="00FC1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2020-12-11T15:20:00Z</dcterms:modified>
</cp:coreProperties>
</file>