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3D029154" w14:textId="338AAEEF" w:rsidR="00867042" w:rsidRPr="00867042" w:rsidRDefault="00F0585D" w:rsidP="00867042">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038C92FF" w:rsidR="006605E2" w:rsidRDefault="00F0585D" w:rsidP="00F0585D">
      <w:pPr>
        <w:pStyle w:val="ListParagraph"/>
        <w:numPr>
          <w:ilvl w:val="0"/>
          <w:numId w:val="9"/>
        </w:numPr>
      </w:pPr>
      <w:r>
        <w:t>« Corridor de déplacement » (CD)</w:t>
      </w:r>
    </w:p>
    <w:p w14:paraId="493CA8D2" w14:textId="6D7A5E5D" w:rsidR="00711C12" w:rsidRDefault="00711C12" w:rsidP="00711C12">
      <w:pPr>
        <w:pStyle w:val="Heading2"/>
      </w:pPr>
      <w:r>
        <w:t>Art. 17.2 Servitude « urbanisation – Aménagement » (A)</w:t>
      </w:r>
    </w:p>
    <w:p w14:paraId="0D4CC3DF" w14:textId="52914EDE" w:rsidR="00711C12" w:rsidRDefault="00711C12" w:rsidP="00711C12">
      <w:r>
        <w:t>La servitude « urbanisation – Aménagement » vise à garantir la réalisation d’un aménagement particulier ou d’une infrastructure spécifique, le cas échéant avant l’urbanisation de la zone concernée.</w:t>
      </w:r>
    </w:p>
    <w:p w14:paraId="42F00067" w14:textId="00FEC20D" w:rsidR="00711C12" w:rsidRDefault="00711C12" w:rsidP="00711C12">
      <w:r>
        <w:t>La servitude « urbanisation – Aménagement » comprend 7 catégories définies comme suit:</w:t>
      </w:r>
    </w:p>
    <w:p w14:paraId="486715DC" w14:textId="060860EA" w:rsidR="00711C12" w:rsidRPr="007D461A" w:rsidRDefault="00156DD5" w:rsidP="00A2732A">
      <w:pPr>
        <w:pStyle w:val="ListParagraph"/>
        <w:numPr>
          <w:ilvl w:val="0"/>
          <w:numId w:val="10"/>
        </w:numPr>
      </w:pPr>
      <w:r>
        <w:t>La servitude « urbanisation-aménagement » A4 porte sur des terrains inscrits dans un « Thalweg » dont l’intégrité et la fonctionnalité devront être préservées lors de tout projet de construction.</w:t>
      </w:r>
    </w:p>
    <w:sectPr w:rsidR="00711C1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114D40"/>
    <w:multiLevelType w:val="hybridMultilevel"/>
    <w:tmpl w:val="98C0884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3"/>
  </w:num>
  <w:num w:numId="7">
    <w:abstractNumId w:val="5"/>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56DD5"/>
    <w:rsid w:val="00387019"/>
    <w:rsid w:val="0039622D"/>
    <w:rsid w:val="00397462"/>
    <w:rsid w:val="003A681A"/>
    <w:rsid w:val="005D1D9B"/>
    <w:rsid w:val="006605E2"/>
    <w:rsid w:val="006653E2"/>
    <w:rsid w:val="006B0ABB"/>
    <w:rsid w:val="00711C12"/>
    <w:rsid w:val="00720738"/>
    <w:rsid w:val="00732511"/>
    <w:rsid w:val="007B41C9"/>
    <w:rsid w:val="007B5125"/>
    <w:rsid w:val="007D461A"/>
    <w:rsid w:val="00867042"/>
    <w:rsid w:val="008A46DB"/>
    <w:rsid w:val="009D6555"/>
    <w:rsid w:val="00A610F9"/>
    <w:rsid w:val="00AD5B20"/>
    <w:rsid w:val="00B11E93"/>
    <w:rsid w:val="00B208F3"/>
    <w:rsid w:val="00C10C63"/>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2024-03-12T14:38:00Z</dcterms:modified>
</cp:coreProperties>
</file>