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8FCD" w14:textId="77777777" w:rsidR="00A96B8B" w:rsidRPr="00A96B8B" w:rsidRDefault="00A96B8B" w:rsidP="00A96B8B">
      <w:pPr>
        <w:rPr>
          <w:b/>
          <w:bCs/>
          <w:u w:val="single"/>
        </w:rPr>
      </w:pPr>
      <w:r w:rsidRPr="00A96B8B">
        <w:rPr>
          <w:b/>
          <w:bCs/>
          <w:u w:val="single"/>
        </w:rPr>
        <w:t>Constructions à conserver</w:t>
      </w:r>
    </w:p>
    <w:p w14:paraId="24BA8DF6" w14:textId="23E4E651" w:rsidR="004504E3" w:rsidRDefault="00A96B8B" w:rsidP="004504E3">
      <w:pPr>
        <w:ind w:left="720"/>
      </w:pPr>
      <w:r>
        <w:t>Les constructions à conserver tels que représentées dans la partie graphique du PAG ne pourront subir aucune démolition, transformation, changement d’affectation, modification ou agrandissement qui pourrait nuire à la valeur historique, artistique ou esthétique et altérer leur volume ou leur aspect architectural.</w:t>
      </w:r>
    </w:p>
    <w:p w14:paraId="38FDEE07" w14:textId="6C830CFF" w:rsidR="006605E2" w:rsidRPr="007D461A" w:rsidRDefault="00A96B8B" w:rsidP="00A96B8B">
      <w:pPr>
        <w:ind w:left="720"/>
      </w:pPr>
      <w:r>
        <w:t>Pour les façades et toitures à l’arrière des constructions, non directement visibles du domaine public, une certaine flexibilité peut être accordée pour la taille et la forme des ouvertures. Les prescriptions du présent règlement et celles des PAP QE sont à respecter.</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1547587">
    <w:abstractNumId w:val="3"/>
  </w:num>
  <w:num w:numId="2" w16cid:durableId="687681686">
    <w:abstractNumId w:val="4"/>
  </w:num>
  <w:num w:numId="3" w16cid:durableId="793837946">
    <w:abstractNumId w:val="5"/>
  </w:num>
  <w:num w:numId="4" w16cid:durableId="2082022148">
    <w:abstractNumId w:val="0"/>
  </w:num>
  <w:num w:numId="5" w16cid:durableId="1270312166">
    <w:abstractNumId w:val="1"/>
  </w:num>
  <w:num w:numId="6" w16cid:durableId="1523743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504E3"/>
    <w:rsid w:val="005D1D9B"/>
    <w:rsid w:val="006605E2"/>
    <w:rsid w:val="006653E2"/>
    <w:rsid w:val="006B0ABB"/>
    <w:rsid w:val="00732511"/>
    <w:rsid w:val="007B41C9"/>
    <w:rsid w:val="007B5125"/>
    <w:rsid w:val="007D461A"/>
    <w:rsid w:val="008A46DB"/>
    <w:rsid w:val="009D6555"/>
    <w:rsid w:val="00A610F9"/>
    <w:rsid w:val="00A96B8B"/>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2024-08-14T09:25:00Z</dcterms:modified>
</cp:coreProperties>
</file>