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292F1" w14:textId="5D235898" w:rsidR="009309E0" w:rsidRPr="009309E0" w:rsidRDefault="009309E0" w:rsidP="009309E0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9309E0">
        <w:rPr>
          <w:lang w:val="fr-FR"/>
        </w:rPr>
        <w:t>Zone de bâtiments et d’équipements publics 2 - espaces libres [BEP-2]</w:t>
      </w:r>
    </w:p>
    <w:p w14:paraId="4CEBFFF7" w14:textId="258F98BB" w:rsidR="009309E0" w:rsidRPr="009309E0" w:rsidRDefault="009309E0" w:rsidP="009309E0">
      <w:pPr>
        <w:rPr>
          <w:lang w:val="fr-FR"/>
        </w:rPr>
      </w:pPr>
      <w:r w:rsidRPr="009309E0">
        <w:rPr>
          <w:lang w:val="fr-FR"/>
        </w:rPr>
        <w:t>La zone de bâtiments et d’équipements publics 2 - espaces libres, est réservée aux aménagements d’utilité publique et aux espaces de détente, de je</w:t>
      </w:r>
      <w:r>
        <w:rPr>
          <w:lang w:val="fr-FR"/>
        </w:rPr>
        <w:t>ux, de loisirs et de plein air.</w:t>
      </w:r>
    </w:p>
    <w:p w14:paraId="0A60DDF6" w14:textId="77777777" w:rsidR="009309E0" w:rsidRDefault="009309E0" w:rsidP="009309E0">
      <w:pPr>
        <w:rPr>
          <w:lang w:val="fr-FR"/>
        </w:rPr>
      </w:pPr>
      <w:r>
        <w:rPr>
          <w:lang w:val="fr-FR"/>
        </w:rPr>
        <w:t>Seuls y sont autorisés:</w:t>
      </w:r>
    </w:p>
    <w:p w14:paraId="75F87CF6" w14:textId="7B54508A" w:rsidR="009309E0" w:rsidRDefault="009309E0" w:rsidP="009309E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309E0">
        <w:rPr>
          <w:lang w:val="fr-FR"/>
        </w:rPr>
        <w:t>des</w:t>
      </w:r>
      <w:proofErr w:type="gramEnd"/>
      <w:r w:rsidRPr="009309E0">
        <w:rPr>
          <w:lang w:val="fr-FR"/>
        </w:rPr>
        <w:t xml:space="preserve"> const</w:t>
      </w:r>
      <w:r>
        <w:rPr>
          <w:lang w:val="fr-FR"/>
        </w:rPr>
        <w:t>ructions de faible envergure et</w:t>
      </w:r>
    </w:p>
    <w:p w14:paraId="2220B154" w14:textId="587E07A7" w:rsidR="009309E0" w:rsidRPr="009309E0" w:rsidRDefault="009309E0" w:rsidP="009309E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309E0">
        <w:rPr>
          <w:lang w:val="fr-FR"/>
        </w:rPr>
        <w:t>des</w:t>
      </w:r>
      <w:proofErr w:type="gramEnd"/>
      <w:r w:rsidRPr="009309E0">
        <w:rPr>
          <w:lang w:val="fr-FR"/>
        </w:rPr>
        <w:t xml:space="preserve"> équipements publics liés aux activités et à l’entretien de la zone.</w:t>
      </w:r>
    </w:p>
    <w:p w14:paraId="38FDEE07" w14:textId="366A2814" w:rsidR="006605E2" w:rsidRPr="006605E2" w:rsidRDefault="009309E0" w:rsidP="009309E0">
      <w:pPr>
        <w:rPr>
          <w:lang w:val="fr-FR"/>
        </w:rPr>
      </w:pPr>
      <w:bookmarkStart w:id="0" w:name="_GoBack"/>
      <w:bookmarkEnd w:id="0"/>
      <w:r w:rsidRPr="009309E0">
        <w:rPr>
          <w:lang w:val="fr-FR"/>
        </w:rPr>
        <w:t>Le logement y est interdit.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F646A"/>
    <w:multiLevelType w:val="hybridMultilevel"/>
    <w:tmpl w:val="28ACD53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70A7"/>
    <w:rsid w:val="005D1D9B"/>
    <w:rsid w:val="006605E2"/>
    <w:rsid w:val="006653E2"/>
    <w:rsid w:val="00732511"/>
    <w:rsid w:val="007B41C9"/>
    <w:rsid w:val="007B5125"/>
    <w:rsid w:val="008A46DB"/>
    <w:rsid w:val="009309E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2021-05-17T13:29:00Z</dcterms:modified>
</cp:coreProperties>
</file>