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24E06" w14:textId="7E756C84" w:rsidR="00617C9D" w:rsidRPr="00617C9D" w:rsidRDefault="002A53A9" w:rsidP="00617C9D">
      <w:pPr>
        <w:pStyle w:val="Heading1"/>
      </w:pPr>
      <w:r>
        <w:t>Art. 18 Zone de servitude « urbanisation »</w:t>
      </w:r>
      <w:bookmarkStart w:id="0" w:name="_GoBack"/>
      <w:bookmarkEnd w:id="0"/>
    </w:p>
    <w:p w14:paraId="145AD79E" w14:textId="33BE2132" w:rsidR="002A53A9" w:rsidRDefault="002A53A9" w:rsidP="002A53A9">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C0E7919" w14:textId="50167280" w:rsidR="002A53A9" w:rsidRDefault="002A53A9" w:rsidP="002A53A9">
      <w:r>
        <w:t>Le plan d’aménagement particulier « nouveau quartier », le concept d’aménagement et/ou le lotissement respectivement le projet de construction doivent préciser les servitudes.</w:t>
      </w:r>
    </w:p>
    <w:p w14:paraId="38FDEE07" w14:textId="17B80CD0" w:rsidR="006605E2" w:rsidRDefault="002A53A9" w:rsidP="002A53A9">
      <w:r>
        <w:t>Les zones de servitude « urbanisation » sont définies comme suit:</w:t>
      </w:r>
    </w:p>
    <w:p w14:paraId="139EB29F" w14:textId="68BC3D53" w:rsidR="0007043F" w:rsidRPr="0007043F" w:rsidRDefault="0007043F" w:rsidP="0007043F">
      <w:pPr>
        <w:rPr>
          <w:b/>
          <w:u w:val="single"/>
        </w:rPr>
      </w:pPr>
      <w:r w:rsidRPr="0007043F">
        <w:rPr>
          <w:b/>
          <w:u w:val="single"/>
        </w:rPr>
        <w:t>CE Zone de servitude « urbanisation – cours d'eau »</w:t>
      </w:r>
    </w:p>
    <w:p w14:paraId="0AD03EB7" w14:textId="1F59F98F" w:rsidR="0007043F" w:rsidRPr="007D461A" w:rsidRDefault="0007043F" w:rsidP="0007043F">
      <w:pPr>
        <w:ind w:left="720"/>
      </w:pPr>
      <w:r>
        <w:t>La zone de servitude « urbanisation – cours d'eau » vise à favoriser l’écoulement des eaux et à réserver les surfaces nécessaires à la réalisation d'un maillage écologique et à un aménagement paysager de manière écologique. En vue de protéger, de mettre en valeur et de renaturer le cours d’eau (avec le but du développement de la végétation caractéristique), toute construction, toute modification du terrain naturel, tout dépôt, ainsi que tout changement de l’état naturel dans un rayon de 5,00 mètres de part et d’autre du cours d’eau mesurés à partir de la crête de la berge du cours d’eau sont prohibés, sauf dans le contexte d'un projet visant à améliorer l'hydromorphologie des cours d'eau, sans préjudice d'une autorisation délivrée conformément à la loi relative à l'eau.</w:t>
      </w:r>
    </w:p>
    <w:sectPr w:rsidR="0007043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7043F"/>
    <w:rsid w:val="002A53A9"/>
    <w:rsid w:val="00387019"/>
    <w:rsid w:val="0039622D"/>
    <w:rsid w:val="00397462"/>
    <w:rsid w:val="003A681A"/>
    <w:rsid w:val="005D1D9B"/>
    <w:rsid w:val="00617C9D"/>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