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35D9E" w14:textId="77777777" w:rsidR="00D6619F" w:rsidRDefault="00D6619F" w:rsidP="00D6619F">
      <w:pPr>
        <w:pStyle w:val="Heading1"/>
      </w:pPr>
      <w:r>
        <w:t>Art. 3 Zones de bâtiments et d’équipements publics [BEP]</w:t>
      </w:r>
    </w:p>
    <w:p w14:paraId="74F54D63" w14:textId="3607E582" w:rsidR="00A41FE1" w:rsidRDefault="00D6619F" w:rsidP="00D6619F">
      <w:r>
        <w:t>Les zones de bâtiments et d’équipements publics sont réservées aux constructions et aux aménagements d’utilité publique et sont destinées à satisfaire des besoins collectifs. Y sont admis des logements de service.</w:t>
      </w:r>
    </w:p>
    <w:p w14:paraId="67FC8FF4" w14:textId="1E7D05AF" w:rsidR="00AC566E" w:rsidRPr="007D461A" w:rsidRDefault="00FB483B" w:rsidP="00AC566E">
      <w:r>
        <w:t>La zone de bâtiments et d’équipements publics – poste électrique [BEP-</w:t>
      </w:r>
      <w:proofErr w:type="spellStart"/>
      <w:r>
        <w:t>pé</w:t>
      </w:r>
      <w:proofErr w:type="spellEnd"/>
      <w:r>
        <w:t>] est réservée aux constructions et aux aménagements nécessaires pour la réalisation de po</w:t>
      </w:r>
      <w:bookmarkStart w:id="0" w:name="_GoBack"/>
      <w:bookmarkEnd w:id="0"/>
      <w:r>
        <w:t>stes de répartition électriques et aux installation connexes.</w:t>
      </w:r>
    </w:p>
    <w:sectPr w:rsidR="00AC566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5F2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41FE1"/>
    <w:rsid w:val="00A610F9"/>
    <w:rsid w:val="00AC566E"/>
    <w:rsid w:val="00AD5B20"/>
    <w:rsid w:val="00B11E93"/>
    <w:rsid w:val="00B208F3"/>
    <w:rsid w:val="00C10C63"/>
    <w:rsid w:val="00C85115"/>
    <w:rsid w:val="00CB2FE8"/>
    <w:rsid w:val="00CF3132"/>
    <w:rsid w:val="00D35FE3"/>
    <w:rsid w:val="00D6619F"/>
    <w:rsid w:val="00EA7952"/>
    <w:rsid w:val="00EB23F4"/>
    <w:rsid w:val="00F163B8"/>
    <w:rsid w:val="00FB483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</cp:revision>
  <dcterms:created xsi:type="dcterms:W3CDTF">2024-04-09T13:24:00Z</dcterms:created>
  <dcterms:modified xsi:type="dcterms:W3CDTF">2024-04-09T13:26:00Z</dcterms:modified>
</cp:coreProperties>
</file>