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8AAE05" w14:textId="77777777" w:rsidR="00060554" w:rsidRDefault="00060554" w:rsidP="00060554">
      <w:pPr>
        <w:pStyle w:val="Heading1"/>
      </w:pPr>
      <w:r>
        <w:t>Art. 13 Zones destinées à rester libres</w:t>
      </w:r>
    </w:p>
    <w:p w14:paraId="093DF719" w14:textId="28A2744C" w:rsidR="009316A1" w:rsidRDefault="00060554" w:rsidP="00060554">
      <w:r>
        <w:t>Pour les zones destinées à rester libres, constituant la zone verte au sens de l’article 5 de la loi modifiée du 19 janvier 2004 concernant la protection de la nature et des ressources naturelles, on distingue:</w:t>
      </w:r>
      <w:bookmarkStart w:id="0" w:name="_GoBack"/>
      <w:bookmarkEnd w:id="0"/>
    </w:p>
    <w:p w14:paraId="1F25679C" w14:textId="77777777" w:rsidR="00060554" w:rsidRDefault="00060554" w:rsidP="00060554">
      <w:pPr>
        <w:pStyle w:val="ListParagraph"/>
        <w:numPr>
          <w:ilvl w:val="0"/>
          <w:numId w:val="7"/>
        </w:numPr>
      </w:pPr>
      <w:r>
        <w:t>les zones agricoles;</w:t>
      </w:r>
    </w:p>
    <w:p w14:paraId="5F3C8492" w14:textId="77777777" w:rsidR="00060554" w:rsidRDefault="00060554" w:rsidP="00060554">
      <w:pPr>
        <w:pStyle w:val="ListParagraph"/>
        <w:numPr>
          <w:ilvl w:val="0"/>
          <w:numId w:val="7"/>
        </w:numPr>
      </w:pPr>
      <w:r>
        <w:t>les zones forestières;</w:t>
      </w:r>
    </w:p>
    <w:p w14:paraId="4D99CCAA" w14:textId="77777777" w:rsidR="00060554" w:rsidRDefault="00060554" w:rsidP="00060554">
      <w:pPr>
        <w:pStyle w:val="ListParagraph"/>
        <w:numPr>
          <w:ilvl w:val="0"/>
          <w:numId w:val="7"/>
        </w:numPr>
      </w:pPr>
      <w:r>
        <w:t>les zones de parc public;</w:t>
      </w:r>
    </w:p>
    <w:p w14:paraId="38FDEE07" w14:textId="204D8614" w:rsidR="006605E2" w:rsidRDefault="00060554" w:rsidP="00060554">
      <w:pPr>
        <w:pStyle w:val="ListParagraph"/>
        <w:numPr>
          <w:ilvl w:val="0"/>
          <w:numId w:val="7"/>
        </w:numPr>
      </w:pPr>
      <w:r>
        <w:t>les zones de verdure.</w:t>
      </w:r>
    </w:p>
    <w:p w14:paraId="58831847" w14:textId="77777777" w:rsidR="00060554" w:rsidRDefault="00060554" w:rsidP="00060554">
      <w:pPr>
        <w:pStyle w:val="Heading2"/>
      </w:pPr>
      <w:r>
        <w:t>Art. 13.4 Zone de verdure [VERD]</w:t>
      </w:r>
    </w:p>
    <w:p w14:paraId="38474A8A" w14:textId="77777777" w:rsidR="00060554" w:rsidRDefault="00060554" w:rsidP="00060554">
      <w:r>
        <w:t>Les zones de verdure ont pour but la sauvegarde et la création d’îlots de verdure.</w:t>
      </w:r>
    </w:p>
    <w:p w14:paraId="591D6B74" w14:textId="22035572" w:rsidR="00060554" w:rsidRPr="007D461A" w:rsidRDefault="00060554" w:rsidP="00060554">
      <w:r>
        <w:t>Elles sont caractérisées par l'interdiction de bâtir à l’exception des constructions en rapport direct avec la destination de la zone ou d’utilité publique.</w:t>
      </w:r>
    </w:p>
    <w:sectPr w:rsidR="00060554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97CDD"/>
    <w:multiLevelType w:val="hybridMultilevel"/>
    <w:tmpl w:val="1DE683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6055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316A1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2023-01-09T14:32:00Z</dcterms:modified>
</cp:coreProperties>
</file>