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92F3B" w14:textId="170CE562" w:rsidR="00222B46" w:rsidRDefault="00222B46" w:rsidP="00222B46">
      <w:pPr>
        <w:pStyle w:val="Heading1"/>
      </w:pPr>
      <w:r>
        <w:t>Art. 14 PAP QE de la zone de jardins familiaux [JAR]</w:t>
      </w:r>
    </w:p>
    <w:p w14:paraId="70E5E457" w14:textId="77777777" w:rsidR="00222B46" w:rsidRDefault="00222B46" w:rsidP="00222B46">
      <w:r>
        <w:t>Le PAP QE de la zone de jardins familiaux est destiné à la culture jardinière et à la détente.</w:t>
      </w:r>
    </w:p>
    <w:p w14:paraId="057471DA" w14:textId="46BFC806" w:rsidR="00A57225" w:rsidRDefault="00222B46" w:rsidP="00222B46">
      <w:r>
        <w:t>Y est admise une seule construction en relation directe avec la destination de la zone, en respectant les conditions suivantes:</w:t>
      </w:r>
      <w:bookmarkStart w:id="0" w:name="_GoBack"/>
      <w:bookmarkEnd w:id="0"/>
    </w:p>
    <w:p w14:paraId="2B9E2CCB" w14:textId="77777777" w:rsidR="00222B46" w:rsidRDefault="00222B46" w:rsidP="00222B46">
      <w:pPr>
        <w:pStyle w:val="ListParagraph"/>
        <w:numPr>
          <w:ilvl w:val="0"/>
          <w:numId w:val="7"/>
        </w:numPr>
      </w:pPr>
      <w:r>
        <w:t>la superficie n'excède pas 12,00 mètres carrés avec un côté ayant une longueur maximale de 4,50 mètres,</w:t>
      </w:r>
    </w:p>
    <w:p w14:paraId="11575B3E" w14:textId="77777777" w:rsidR="00222B46" w:rsidRDefault="00222B46" w:rsidP="00222B46">
      <w:pPr>
        <w:pStyle w:val="ListParagraph"/>
        <w:numPr>
          <w:ilvl w:val="0"/>
          <w:numId w:val="7"/>
        </w:numPr>
      </w:pPr>
      <w:r>
        <w:t>la hauteur de la corniche ne dépasse pas 2,50 mètres et la hauteur du faîtage ne dépasse pas 3,50 mètres,</w:t>
      </w:r>
    </w:p>
    <w:p w14:paraId="001C81E0" w14:textId="30503D95" w:rsidR="00222B46" w:rsidRDefault="00222B46" w:rsidP="00222B46">
      <w:pPr>
        <w:pStyle w:val="ListParagraph"/>
        <w:numPr>
          <w:ilvl w:val="0"/>
          <w:numId w:val="7"/>
        </w:numPr>
      </w:pPr>
      <w:r>
        <w:t>le recul sur les limites de propriété a au moins 1,00 mètre, respectivement sans recul en cas de constructions jumelées,</w:t>
      </w:r>
    </w:p>
    <w:p w14:paraId="38FDEE07" w14:textId="60AF1556" w:rsidR="006605E2" w:rsidRPr="007D461A" w:rsidRDefault="00222B46" w:rsidP="00222B46">
      <w:r>
        <w:t>Les dépendances ne peuvent en aucun cas servir à l'habitation ou à l'exercice d'une activité professionnelle.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90248"/>
    <w:multiLevelType w:val="hybridMultilevel"/>
    <w:tmpl w:val="6A5260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22B46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722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2023-01-09T14:31:00Z</dcterms:modified>
</cp:coreProperties>
</file>