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3C488" w14:textId="7E82646F" w:rsidR="002303A7" w:rsidRDefault="002303A7" w:rsidP="002303A7">
      <w:pPr>
        <w:pStyle w:val="Heading1"/>
      </w:pPr>
      <w:r>
        <w:t>Art. 18 Zone de servitude « urbanisation »</w:t>
      </w:r>
    </w:p>
    <w:p w14:paraId="6B3BF974" w14:textId="32B5D51A" w:rsidR="00DB03A5" w:rsidRDefault="002303A7" w:rsidP="002303A7">
      <w:r>
        <w:t>Les zones de servitude « urbanisation » sont définies afin d'assurer la sauvegarde de la qualité urbanistique ainsi que de l’environnement naturel et du paysage d’une certaine partie du territoire communal.</w:t>
      </w:r>
      <w:bookmarkStart w:id="0" w:name="_GoBack"/>
      <w:bookmarkEnd w:id="0"/>
    </w:p>
    <w:p w14:paraId="38FDEE07" w14:textId="562B12D4" w:rsidR="006605E2" w:rsidRDefault="002303A7" w:rsidP="002303A7">
      <w:r>
        <w:t>On distingue les types de servitude suivants, dont la ou les lettres sont indiquées dans la partie graphique du PAG:</w:t>
      </w:r>
    </w:p>
    <w:p w14:paraId="7EBA3A8F" w14:textId="002B3A41" w:rsidR="00B36CC0" w:rsidRPr="00B36CC0" w:rsidRDefault="00B36CC0" w:rsidP="00B36CC0">
      <w:pPr>
        <w:rPr>
          <w:b/>
          <w:u w:val="single"/>
        </w:rPr>
      </w:pPr>
      <w:r w:rsidRPr="00B36CC0">
        <w:rPr>
          <w:b/>
          <w:u w:val="single"/>
        </w:rPr>
        <w:t>Pé Servitude « urbanisation – stationnement écologique à ciel ouvert »</w:t>
      </w:r>
    </w:p>
    <w:p w14:paraId="496581E0" w14:textId="77777777" w:rsidR="00B36CC0" w:rsidRDefault="00B36CC0" w:rsidP="00B36CC0">
      <w:pPr>
        <w:ind w:left="720"/>
      </w:pPr>
      <w:r>
        <w:t>La zone superposée de stationnement écologique à ciel ouvert est réservée exclusivement à l’aménagement d’aire de stationnement, ainsi qu’aux infrastructures techniques propres à cette aire de stationnement. Toutes autres constructions y sont interdites.</w:t>
      </w:r>
    </w:p>
    <w:p w14:paraId="4D7E4254" w14:textId="56344704" w:rsidR="00B36CC0" w:rsidRPr="007D461A" w:rsidRDefault="00B36CC0" w:rsidP="00B36CC0">
      <w:pPr>
        <w:ind w:left="720"/>
      </w:pPr>
      <w:r>
        <w:t>La zone superposée de stationnement écologique à ciel ouvert doit être aménagée selon des critères écologiques réduisant au minimum les surfaces scellées et prévoyant des plantations d’arbres.</w:t>
      </w:r>
    </w:p>
    <w:sectPr w:rsidR="00B36CC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303A7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36CC0"/>
    <w:rsid w:val="00C10C63"/>
    <w:rsid w:val="00C85115"/>
    <w:rsid w:val="00CB2FE8"/>
    <w:rsid w:val="00CF3132"/>
    <w:rsid w:val="00D35FE3"/>
    <w:rsid w:val="00DB03A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2023-01-09T14:33:00Z</dcterms:modified>
</cp:coreProperties>
</file>