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845385" w14:textId="647E466A" w:rsidR="003870C5" w:rsidRPr="003870C5" w:rsidRDefault="003870C5" w:rsidP="003870C5">
      <w:pPr>
        <w:pStyle w:val="Heading1"/>
        <w:rPr>
          <w:lang w:val="fr-FR"/>
        </w:rPr>
      </w:pPr>
      <w:r>
        <w:rPr>
          <w:lang w:val="fr-FR"/>
        </w:rPr>
        <w:t>Art.</w:t>
      </w:r>
      <w:r w:rsidRPr="003870C5">
        <w:rPr>
          <w:lang w:val="fr-FR"/>
        </w:rPr>
        <w:t xml:space="preserve"> 9 Quartier de bâtiments et d’équipements publics </w:t>
      </w:r>
      <w:r>
        <w:rPr>
          <w:lang w:val="fr-FR"/>
        </w:rPr>
        <w:t>« QE BEP »</w:t>
      </w:r>
    </w:p>
    <w:p w14:paraId="530342FA" w14:textId="77777777" w:rsidR="003870C5" w:rsidRDefault="003870C5" w:rsidP="003870C5">
      <w:pPr>
        <w:rPr>
          <w:lang w:val="fr-FR"/>
        </w:rPr>
      </w:pPr>
      <w:r w:rsidRPr="003870C5">
        <w:rPr>
          <w:lang w:val="fr-FR"/>
        </w:rPr>
        <w:t xml:space="preserve">Le quartier </w:t>
      </w:r>
      <w:r>
        <w:rPr>
          <w:lang w:val="fr-FR"/>
        </w:rPr>
        <w:t>« </w:t>
      </w:r>
      <w:r w:rsidRPr="003870C5">
        <w:rPr>
          <w:lang w:val="fr-FR"/>
        </w:rPr>
        <w:t>QE BEP</w:t>
      </w:r>
      <w:r>
        <w:rPr>
          <w:lang w:val="fr-FR"/>
        </w:rPr>
        <w:t> »</w:t>
      </w:r>
      <w:r w:rsidRPr="003870C5">
        <w:rPr>
          <w:lang w:val="fr-FR"/>
        </w:rPr>
        <w:t xml:space="preserve"> se</w:t>
      </w:r>
      <w:r>
        <w:rPr>
          <w:lang w:val="fr-FR"/>
        </w:rPr>
        <w:t xml:space="preserve"> compose de deux sous-quartiers:</w:t>
      </w:r>
    </w:p>
    <w:p w14:paraId="1603A41B" w14:textId="6CD96FB3" w:rsidR="003870C5" w:rsidRDefault="003870C5" w:rsidP="003870C5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3870C5">
        <w:rPr>
          <w:lang w:val="fr-FR"/>
        </w:rPr>
        <w:t>le</w:t>
      </w:r>
      <w:proofErr w:type="gramEnd"/>
      <w:r w:rsidRPr="003870C5">
        <w:rPr>
          <w:lang w:val="fr-FR"/>
        </w:rPr>
        <w:t xml:space="preserve"> sous-quartier </w:t>
      </w:r>
      <w:r>
        <w:rPr>
          <w:lang w:val="fr-FR"/>
        </w:rPr>
        <w:t>« </w:t>
      </w:r>
      <w:r w:rsidRPr="003870C5">
        <w:rPr>
          <w:lang w:val="fr-FR"/>
        </w:rPr>
        <w:t>BEP-A</w:t>
      </w:r>
      <w:r>
        <w:rPr>
          <w:lang w:val="fr-FR"/>
        </w:rPr>
        <w:t> »</w:t>
      </w:r>
      <w:r w:rsidRPr="003870C5">
        <w:rPr>
          <w:lang w:val="fr-FR"/>
        </w:rPr>
        <w:t>, destiné aux aménagements publics pouvant accueillir des constructions* de faible envergure;</w:t>
      </w:r>
    </w:p>
    <w:p w14:paraId="377C1C93" w14:textId="63F3C073" w:rsidR="003870C5" w:rsidRPr="003870C5" w:rsidRDefault="003870C5" w:rsidP="003870C5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3870C5">
        <w:rPr>
          <w:lang w:val="fr-FR"/>
        </w:rPr>
        <w:t>le</w:t>
      </w:r>
      <w:proofErr w:type="gramEnd"/>
      <w:r w:rsidRPr="003870C5">
        <w:rPr>
          <w:lang w:val="fr-FR"/>
        </w:rPr>
        <w:t xml:space="preserve"> sous-quartier </w:t>
      </w:r>
      <w:r>
        <w:rPr>
          <w:lang w:val="fr-FR"/>
        </w:rPr>
        <w:t>« </w:t>
      </w:r>
      <w:r w:rsidRPr="003870C5">
        <w:rPr>
          <w:lang w:val="fr-FR"/>
        </w:rPr>
        <w:t>BEP-B</w:t>
      </w:r>
      <w:r>
        <w:rPr>
          <w:lang w:val="fr-FR"/>
        </w:rPr>
        <w:t> »</w:t>
      </w:r>
      <w:r w:rsidRPr="003870C5">
        <w:rPr>
          <w:lang w:val="fr-FR"/>
        </w:rPr>
        <w:t>, destiné à accueillir des bâtiments publics.</w:t>
      </w:r>
    </w:p>
    <w:p w14:paraId="2F60FD22" w14:textId="192AF53D" w:rsidR="003870C5" w:rsidRPr="003870C5" w:rsidRDefault="003870C5" w:rsidP="003870C5">
      <w:pPr>
        <w:pStyle w:val="Heading2"/>
        <w:rPr>
          <w:lang w:val="fr-FR"/>
        </w:rPr>
      </w:pPr>
      <w:r>
        <w:rPr>
          <w:lang w:val="fr-FR"/>
        </w:rPr>
        <w:t>Art.</w:t>
      </w:r>
      <w:r w:rsidRPr="003870C5">
        <w:rPr>
          <w:lang w:val="fr-FR"/>
        </w:rPr>
        <w:t xml:space="preserve"> 9.1 Recul des constructions par rapport aux limites du terrain à bâtir net</w:t>
      </w:r>
    </w:p>
    <w:p w14:paraId="36DBD100" w14:textId="772079C9" w:rsidR="003870C5" w:rsidRPr="003870C5" w:rsidRDefault="003870C5" w:rsidP="003870C5">
      <w:pPr>
        <w:pStyle w:val="Heading3"/>
        <w:rPr>
          <w:lang w:val="fr-FR"/>
        </w:rPr>
      </w:pPr>
      <w:r>
        <w:rPr>
          <w:lang w:val="fr-FR"/>
        </w:rPr>
        <w:t>Art.</w:t>
      </w:r>
      <w:r w:rsidRPr="003870C5">
        <w:rPr>
          <w:lang w:val="fr-FR"/>
        </w:rPr>
        <w:t xml:space="preserve"> </w:t>
      </w:r>
      <w:r>
        <w:rPr>
          <w:lang w:val="fr-FR"/>
        </w:rPr>
        <w:t>9.1.1</w:t>
      </w:r>
      <w:r w:rsidRPr="003870C5">
        <w:rPr>
          <w:lang w:val="fr-FR"/>
        </w:rPr>
        <w:t xml:space="preserve"> Recul avant</w:t>
      </w:r>
    </w:p>
    <w:p w14:paraId="29EDCA10" w14:textId="2BDB5085" w:rsidR="003870C5" w:rsidRPr="003870C5" w:rsidRDefault="003870C5" w:rsidP="003870C5">
      <w:pPr>
        <w:rPr>
          <w:lang w:val="fr-FR"/>
        </w:rPr>
      </w:pPr>
      <w:r w:rsidRPr="003870C5">
        <w:rPr>
          <w:lang w:val="fr-FR"/>
        </w:rPr>
        <w:t xml:space="preserve">En QE </w:t>
      </w:r>
      <w:r>
        <w:rPr>
          <w:lang w:val="fr-FR"/>
        </w:rPr>
        <w:t>« </w:t>
      </w:r>
      <w:r w:rsidRPr="003870C5">
        <w:rPr>
          <w:lang w:val="fr-FR"/>
        </w:rPr>
        <w:t>BEP-A</w:t>
      </w:r>
      <w:r>
        <w:rPr>
          <w:lang w:val="fr-FR"/>
        </w:rPr>
        <w:t> »</w:t>
      </w:r>
      <w:r w:rsidRPr="003870C5">
        <w:rPr>
          <w:lang w:val="fr-FR"/>
        </w:rPr>
        <w:t xml:space="preserve"> et QE </w:t>
      </w:r>
      <w:r>
        <w:rPr>
          <w:lang w:val="fr-FR"/>
        </w:rPr>
        <w:t>« </w:t>
      </w:r>
      <w:r w:rsidRPr="003870C5">
        <w:rPr>
          <w:lang w:val="fr-FR"/>
        </w:rPr>
        <w:t>BEP-B</w:t>
      </w:r>
      <w:r>
        <w:rPr>
          <w:lang w:val="fr-FR"/>
        </w:rPr>
        <w:t> »</w:t>
      </w:r>
      <w:r w:rsidRPr="003870C5">
        <w:rPr>
          <w:lang w:val="fr-FR"/>
        </w:rPr>
        <w:t>, le recul avant des constructions* est défini en fonction des besoins.</w:t>
      </w:r>
    </w:p>
    <w:p w14:paraId="226D9238" w14:textId="31B04B23" w:rsidR="003870C5" w:rsidRPr="003870C5" w:rsidRDefault="003870C5" w:rsidP="003870C5">
      <w:pPr>
        <w:pStyle w:val="Heading3"/>
        <w:rPr>
          <w:lang w:val="fr-FR"/>
        </w:rPr>
      </w:pPr>
      <w:r>
        <w:rPr>
          <w:lang w:val="fr-FR"/>
        </w:rPr>
        <w:t>Art.</w:t>
      </w:r>
      <w:r w:rsidRPr="003870C5">
        <w:rPr>
          <w:lang w:val="fr-FR"/>
        </w:rPr>
        <w:t xml:space="preserve"> </w:t>
      </w:r>
      <w:r>
        <w:rPr>
          <w:lang w:val="fr-FR"/>
        </w:rPr>
        <w:t>9.1.2 Recul latéral</w:t>
      </w:r>
    </w:p>
    <w:p w14:paraId="608F2FFB" w14:textId="30B27815" w:rsidR="003870C5" w:rsidRPr="003870C5" w:rsidRDefault="003870C5" w:rsidP="003870C5">
      <w:pPr>
        <w:rPr>
          <w:lang w:val="fr-FR"/>
        </w:rPr>
      </w:pPr>
      <w:r w:rsidRPr="003870C5">
        <w:rPr>
          <w:lang w:val="fr-FR"/>
        </w:rPr>
        <w:t xml:space="preserve">En QE </w:t>
      </w:r>
      <w:r>
        <w:rPr>
          <w:lang w:val="fr-FR"/>
        </w:rPr>
        <w:t>« </w:t>
      </w:r>
      <w:r w:rsidRPr="003870C5">
        <w:rPr>
          <w:lang w:val="fr-FR"/>
        </w:rPr>
        <w:t>BEP-A</w:t>
      </w:r>
      <w:r>
        <w:rPr>
          <w:lang w:val="fr-FR"/>
        </w:rPr>
        <w:t> »</w:t>
      </w:r>
      <w:r w:rsidRPr="003870C5">
        <w:rPr>
          <w:lang w:val="fr-FR"/>
        </w:rPr>
        <w:t>, le recul latéral des constructions* est défini en fonc</w:t>
      </w:r>
      <w:r>
        <w:rPr>
          <w:lang w:val="fr-FR"/>
        </w:rPr>
        <w:t>tion des besoins.</w:t>
      </w:r>
    </w:p>
    <w:p w14:paraId="70308E84" w14:textId="019307A2" w:rsidR="003870C5" w:rsidRPr="003870C5" w:rsidRDefault="003870C5" w:rsidP="003870C5">
      <w:pPr>
        <w:rPr>
          <w:lang w:val="fr-FR"/>
        </w:rPr>
      </w:pPr>
      <w:r w:rsidRPr="003870C5">
        <w:rPr>
          <w:lang w:val="fr-FR"/>
        </w:rPr>
        <w:t xml:space="preserve">En QE </w:t>
      </w:r>
      <w:r>
        <w:rPr>
          <w:lang w:val="fr-FR"/>
        </w:rPr>
        <w:t>« </w:t>
      </w:r>
      <w:r w:rsidRPr="003870C5">
        <w:rPr>
          <w:lang w:val="fr-FR"/>
        </w:rPr>
        <w:t>BEP-B</w:t>
      </w:r>
      <w:r>
        <w:rPr>
          <w:lang w:val="fr-FR"/>
        </w:rPr>
        <w:t> »</w:t>
      </w:r>
      <w:r w:rsidRPr="003870C5">
        <w:rPr>
          <w:lang w:val="fr-FR"/>
        </w:rPr>
        <w:t>, le recul latéral des constructions* est de trois mètres au minimum. Il peut être nul si la construction* s’accole</w:t>
      </w:r>
      <w:r>
        <w:rPr>
          <w:lang w:val="fr-FR"/>
        </w:rPr>
        <w:t xml:space="preserve"> à une construction* existante.</w:t>
      </w:r>
    </w:p>
    <w:p w14:paraId="11D85218" w14:textId="009892AB" w:rsidR="003870C5" w:rsidRPr="003870C5" w:rsidRDefault="003870C5" w:rsidP="003870C5">
      <w:pPr>
        <w:pStyle w:val="Heading3"/>
        <w:rPr>
          <w:lang w:val="fr-FR"/>
        </w:rPr>
      </w:pPr>
      <w:r>
        <w:rPr>
          <w:lang w:val="fr-FR"/>
        </w:rPr>
        <w:t>Art.</w:t>
      </w:r>
      <w:r w:rsidRPr="003870C5">
        <w:rPr>
          <w:lang w:val="fr-FR"/>
        </w:rPr>
        <w:t xml:space="preserve"> 9.1.3 Recul arrière</w:t>
      </w:r>
    </w:p>
    <w:p w14:paraId="32D22B2D" w14:textId="13C36327" w:rsidR="003870C5" w:rsidRPr="003870C5" w:rsidRDefault="003870C5" w:rsidP="003870C5">
      <w:pPr>
        <w:rPr>
          <w:lang w:val="fr-FR"/>
        </w:rPr>
      </w:pPr>
      <w:r w:rsidRPr="003870C5">
        <w:rPr>
          <w:lang w:val="fr-FR"/>
        </w:rPr>
        <w:t xml:space="preserve">En QE </w:t>
      </w:r>
      <w:r>
        <w:rPr>
          <w:lang w:val="fr-FR"/>
        </w:rPr>
        <w:t>« </w:t>
      </w:r>
      <w:r w:rsidRPr="003870C5">
        <w:rPr>
          <w:lang w:val="fr-FR"/>
        </w:rPr>
        <w:t>BEP-A</w:t>
      </w:r>
      <w:r>
        <w:rPr>
          <w:lang w:val="fr-FR"/>
        </w:rPr>
        <w:t> »</w:t>
      </w:r>
      <w:r w:rsidRPr="003870C5">
        <w:rPr>
          <w:lang w:val="fr-FR"/>
        </w:rPr>
        <w:t>, le recul* arrière des constructions* est défini en fonction des besoins.</w:t>
      </w:r>
    </w:p>
    <w:p w14:paraId="43CF29A0" w14:textId="731547EB" w:rsidR="003870C5" w:rsidRPr="003870C5" w:rsidRDefault="003870C5" w:rsidP="003870C5">
      <w:pPr>
        <w:rPr>
          <w:lang w:val="fr-FR"/>
        </w:rPr>
      </w:pPr>
      <w:r w:rsidRPr="003870C5">
        <w:rPr>
          <w:lang w:val="fr-FR"/>
        </w:rPr>
        <w:t xml:space="preserve">En QE </w:t>
      </w:r>
      <w:r>
        <w:rPr>
          <w:lang w:val="fr-FR"/>
        </w:rPr>
        <w:t>« </w:t>
      </w:r>
      <w:r w:rsidRPr="003870C5">
        <w:rPr>
          <w:lang w:val="fr-FR"/>
        </w:rPr>
        <w:t>BEP-B</w:t>
      </w:r>
      <w:r>
        <w:rPr>
          <w:lang w:val="fr-FR"/>
        </w:rPr>
        <w:t> »</w:t>
      </w:r>
      <w:r w:rsidRPr="003870C5">
        <w:rPr>
          <w:lang w:val="fr-FR"/>
        </w:rPr>
        <w:t>, le recul* arrière des constructions*</w:t>
      </w:r>
      <w:r>
        <w:rPr>
          <w:lang w:val="fr-FR"/>
        </w:rPr>
        <w:t xml:space="preserve"> est de cinq mètres au minimum.</w:t>
      </w:r>
    </w:p>
    <w:p w14:paraId="7D7CB584" w14:textId="1274EFC5" w:rsidR="003870C5" w:rsidRPr="003870C5" w:rsidRDefault="003870C5" w:rsidP="003870C5">
      <w:pPr>
        <w:pStyle w:val="Heading2"/>
        <w:rPr>
          <w:lang w:val="fr-FR"/>
        </w:rPr>
      </w:pPr>
      <w:r>
        <w:rPr>
          <w:lang w:val="fr-FR"/>
        </w:rPr>
        <w:t>Art.</w:t>
      </w:r>
      <w:r w:rsidRPr="003870C5">
        <w:rPr>
          <w:lang w:val="fr-FR"/>
        </w:rPr>
        <w:t xml:space="preserve"> 9.2 Type et implantation des constructions hors sol et sous-sol</w:t>
      </w:r>
    </w:p>
    <w:p w14:paraId="344C735A" w14:textId="2B1F1389" w:rsidR="003870C5" w:rsidRPr="003870C5" w:rsidRDefault="003870C5" w:rsidP="003870C5">
      <w:pPr>
        <w:pStyle w:val="Heading3"/>
        <w:rPr>
          <w:lang w:val="fr-FR"/>
        </w:rPr>
      </w:pPr>
      <w:r>
        <w:rPr>
          <w:lang w:val="fr-FR"/>
        </w:rPr>
        <w:t>Art.</w:t>
      </w:r>
      <w:r w:rsidRPr="003870C5">
        <w:rPr>
          <w:lang w:val="fr-FR"/>
        </w:rPr>
        <w:t xml:space="preserve"> 9.2.1 Type des constructions</w:t>
      </w:r>
    </w:p>
    <w:p w14:paraId="73F21AD6" w14:textId="246436E9" w:rsidR="003870C5" w:rsidRPr="003870C5" w:rsidRDefault="003870C5" w:rsidP="003870C5">
      <w:pPr>
        <w:rPr>
          <w:lang w:val="fr-FR"/>
        </w:rPr>
      </w:pPr>
      <w:r w:rsidRPr="003870C5">
        <w:rPr>
          <w:lang w:val="fr-FR"/>
        </w:rPr>
        <w:t xml:space="preserve">En QE </w:t>
      </w:r>
      <w:r>
        <w:rPr>
          <w:lang w:val="fr-FR"/>
        </w:rPr>
        <w:t>« </w:t>
      </w:r>
      <w:r w:rsidRPr="003870C5">
        <w:rPr>
          <w:lang w:val="fr-FR"/>
        </w:rPr>
        <w:t>BEP-A</w:t>
      </w:r>
      <w:r>
        <w:rPr>
          <w:lang w:val="fr-FR"/>
        </w:rPr>
        <w:t> »</w:t>
      </w:r>
      <w:r w:rsidRPr="003870C5">
        <w:rPr>
          <w:lang w:val="fr-FR"/>
        </w:rPr>
        <w:t>, les constructions* doivent être isolées.</w:t>
      </w:r>
    </w:p>
    <w:p w14:paraId="29FC6719" w14:textId="7D35E37A" w:rsidR="003870C5" w:rsidRPr="003870C5" w:rsidRDefault="003870C5" w:rsidP="003870C5">
      <w:pPr>
        <w:rPr>
          <w:lang w:val="fr-FR"/>
        </w:rPr>
      </w:pPr>
      <w:r w:rsidRPr="003870C5">
        <w:rPr>
          <w:lang w:val="fr-FR"/>
        </w:rPr>
        <w:t xml:space="preserve">En QE </w:t>
      </w:r>
      <w:r>
        <w:rPr>
          <w:lang w:val="fr-FR"/>
        </w:rPr>
        <w:t>« </w:t>
      </w:r>
      <w:r w:rsidRPr="003870C5">
        <w:rPr>
          <w:lang w:val="fr-FR"/>
        </w:rPr>
        <w:t>BEP-B</w:t>
      </w:r>
      <w:r>
        <w:rPr>
          <w:lang w:val="fr-FR"/>
        </w:rPr>
        <w:t> »</w:t>
      </w:r>
      <w:r w:rsidRPr="003870C5">
        <w:rPr>
          <w:lang w:val="fr-FR"/>
        </w:rPr>
        <w:t>, les constructions* peuvent être</w:t>
      </w:r>
      <w:r>
        <w:rPr>
          <w:lang w:val="fr-FR"/>
        </w:rPr>
        <w:t xml:space="preserve"> isolées, jumelées ou en bande.</w:t>
      </w:r>
    </w:p>
    <w:p w14:paraId="530BFE86" w14:textId="1764B21D" w:rsidR="003870C5" w:rsidRPr="003870C5" w:rsidRDefault="003870C5" w:rsidP="003870C5">
      <w:pPr>
        <w:pStyle w:val="Heading3"/>
        <w:rPr>
          <w:lang w:val="fr-FR"/>
        </w:rPr>
      </w:pPr>
      <w:r>
        <w:rPr>
          <w:lang w:val="fr-FR"/>
        </w:rPr>
        <w:t>Art.</w:t>
      </w:r>
      <w:r w:rsidRPr="003870C5">
        <w:rPr>
          <w:lang w:val="fr-FR"/>
        </w:rPr>
        <w:t xml:space="preserve"> 9.2.2 Profondeur des constructions</w:t>
      </w:r>
    </w:p>
    <w:p w14:paraId="0E304FB9" w14:textId="0B970F4A" w:rsidR="003870C5" w:rsidRPr="003870C5" w:rsidRDefault="003870C5" w:rsidP="003870C5">
      <w:pPr>
        <w:rPr>
          <w:lang w:val="fr-FR"/>
        </w:rPr>
      </w:pPr>
      <w:r w:rsidRPr="003870C5">
        <w:rPr>
          <w:lang w:val="fr-FR"/>
        </w:rPr>
        <w:t xml:space="preserve">En QE </w:t>
      </w:r>
      <w:r>
        <w:rPr>
          <w:lang w:val="fr-FR"/>
        </w:rPr>
        <w:t>« </w:t>
      </w:r>
      <w:r w:rsidRPr="003870C5">
        <w:rPr>
          <w:lang w:val="fr-FR"/>
        </w:rPr>
        <w:t>BEP-A</w:t>
      </w:r>
      <w:r>
        <w:rPr>
          <w:lang w:val="fr-FR"/>
        </w:rPr>
        <w:t> »</w:t>
      </w:r>
      <w:r w:rsidRPr="003870C5">
        <w:rPr>
          <w:lang w:val="fr-FR"/>
        </w:rPr>
        <w:t xml:space="preserve"> et QE </w:t>
      </w:r>
      <w:r>
        <w:rPr>
          <w:lang w:val="fr-FR"/>
        </w:rPr>
        <w:t>« </w:t>
      </w:r>
      <w:r w:rsidRPr="003870C5">
        <w:rPr>
          <w:lang w:val="fr-FR"/>
        </w:rPr>
        <w:t>BEP-B</w:t>
      </w:r>
      <w:r>
        <w:rPr>
          <w:lang w:val="fr-FR"/>
        </w:rPr>
        <w:t> »</w:t>
      </w:r>
      <w:r w:rsidRPr="003870C5">
        <w:rPr>
          <w:lang w:val="fr-FR"/>
        </w:rPr>
        <w:t>, la profondeur* des constructions principales* est définie en fonction des besoins.</w:t>
      </w:r>
    </w:p>
    <w:p w14:paraId="6E6F150A" w14:textId="3D324EF8" w:rsidR="003870C5" w:rsidRPr="003870C5" w:rsidRDefault="003870C5" w:rsidP="003870C5">
      <w:pPr>
        <w:pStyle w:val="Heading3"/>
        <w:rPr>
          <w:lang w:val="fr-FR"/>
        </w:rPr>
      </w:pPr>
      <w:r>
        <w:rPr>
          <w:lang w:val="fr-FR"/>
        </w:rPr>
        <w:t>Art.</w:t>
      </w:r>
      <w:r w:rsidRPr="003870C5">
        <w:rPr>
          <w:lang w:val="fr-FR"/>
        </w:rPr>
        <w:t xml:space="preserve"> 9.2.3 Scellement du sol</w:t>
      </w:r>
    </w:p>
    <w:p w14:paraId="3687209C" w14:textId="553F7E03" w:rsidR="003870C5" w:rsidRPr="003870C5" w:rsidRDefault="003870C5" w:rsidP="003870C5">
      <w:pPr>
        <w:rPr>
          <w:lang w:val="fr-FR"/>
        </w:rPr>
      </w:pPr>
      <w:r w:rsidRPr="003870C5">
        <w:rPr>
          <w:lang w:val="fr-FR"/>
        </w:rPr>
        <w:t xml:space="preserve">En QE </w:t>
      </w:r>
      <w:r>
        <w:rPr>
          <w:lang w:val="fr-FR"/>
        </w:rPr>
        <w:t>« </w:t>
      </w:r>
      <w:r w:rsidRPr="003870C5">
        <w:rPr>
          <w:lang w:val="fr-FR"/>
        </w:rPr>
        <w:t>BEP-A</w:t>
      </w:r>
      <w:r>
        <w:rPr>
          <w:lang w:val="fr-FR"/>
        </w:rPr>
        <w:t> »</w:t>
      </w:r>
      <w:r w:rsidRPr="003870C5">
        <w:rPr>
          <w:lang w:val="fr-FR"/>
        </w:rPr>
        <w:t>, le coefficient d’utilisation du sol est limi</w:t>
      </w:r>
      <w:r>
        <w:rPr>
          <w:lang w:val="fr-FR"/>
        </w:rPr>
        <w:t>té à 0,30 pour chaque quartier.</w:t>
      </w:r>
    </w:p>
    <w:p w14:paraId="78FAE3CD" w14:textId="7FD22B34" w:rsidR="003870C5" w:rsidRPr="003870C5" w:rsidRDefault="003870C5" w:rsidP="003870C5">
      <w:pPr>
        <w:pStyle w:val="Heading2"/>
        <w:rPr>
          <w:lang w:val="fr-FR"/>
        </w:rPr>
      </w:pPr>
      <w:r>
        <w:rPr>
          <w:lang w:val="fr-FR"/>
        </w:rPr>
        <w:t>Art.</w:t>
      </w:r>
      <w:r w:rsidRPr="003870C5">
        <w:rPr>
          <w:lang w:val="fr-FR"/>
        </w:rPr>
        <w:t xml:space="preserve"> 9.3 Nombre de niveaux hors-sol et sous-sol</w:t>
      </w:r>
    </w:p>
    <w:p w14:paraId="4C02153A" w14:textId="439EB2C8" w:rsidR="003870C5" w:rsidRPr="003870C5" w:rsidRDefault="003870C5" w:rsidP="003870C5">
      <w:pPr>
        <w:rPr>
          <w:lang w:val="fr-FR"/>
        </w:rPr>
      </w:pPr>
      <w:r w:rsidRPr="003870C5">
        <w:rPr>
          <w:lang w:val="fr-FR"/>
        </w:rPr>
        <w:t xml:space="preserve">En QE </w:t>
      </w:r>
      <w:r>
        <w:rPr>
          <w:lang w:val="fr-FR"/>
        </w:rPr>
        <w:t>« </w:t>
      </w:r>
      <w:r w:rsidRPr="003870C5">
        <w:rPr>
          <w:lang w:val="fr-FR"/>
        </w:rPr>
        <w:t>BEP-A</w:t>
      </w:r>
      <w:r>
        <w:rPr>
          <w:lang w:val="fr-FR"/>
        </w:rPr>
        <w:t> »</w:t>
      </w:r>
      <w:r w:rsidRPr="003870C5">
        <w:rPr>
          <w:lang w:val="fr-FR"/>
        </w:rPr>
        <w:t xml:space="preserve"> le nombre de niveaux* est limité à un.</w:t>
      </w:r>
    </w:p>
    <w:p w14:paraId="06F51F53" w14:textId="5D39DAF9" w:rsidR="003870C5" w:rsidRPr="003870C5" w:rsidRDefault="003870C5" w:rsidP="003870C5">
      <w:pPr>
        <w:rPr>
          <w:lang w:val="fr-FR"/>
        </w:rPr>
      </w:pPr>
      <w:r w:rsidRPr="003870C5">
        <w:rPr>
          <w:lang w:val="fr-FR"/>
        </w:rPr>
        <w:t xml:space="preserve">En QE </w:t>
      </w:r>
      <w:r>
        <w:rPr>
          <w:lang w:val="fr-FR"/>
        </w:rPr>
        <w:t>« </w:t>
      </w:r>
      <w:r w:rsidRPr="003870C5">
        <w:rPr>
          <w:lang w:val="fr-FR"/>
        </w:rPr>
        <w:t>BEP-B</w:t>
      </w:r>
      <w:r>
        <w:rPr>
          <w:lang w:val="fr-FR"/>
        </w:rPr>
        <w:t> »</w:t>
      </w:r>
      <w:r w:rsidRPr="003870C5">
        <w:rPr>
          <w:lang w:val="fr-FR"/>
        </w:rPr>
        <w:t>, le nombre de niveaux* est défini en fonction des besoins.</w:t>
      </w:r>
    </w:p>
    <w:p w14:paraId="04BF710C" w14:textId="0F92643E" w:rsidR="003870C5" w:rsidRPr="003870C5" w:rsidRDefault="003870C5" w:rsidP="003870C5">
      <w:pPr>
        <w:pStyle w:val="Heading2"/>
        <w:rPr>
          <w:lang w:val="fr-FR"/>
        </w:rPr>
      </w:pPr>
      <w:r>
        <w:rPr>
          <w:lang w:val="fr-FR"/>
        </w:rPr>
        <w:t>Art.</w:t>
      </w:r>
      <w:r w:rsidRPr="003870C5">
        <w:rPr>
          <w:lang w:val="fr-FR"/>
        </w:rPr>
        <w:t xml:space="preserve"> 9.4 Hauteurs des constructions</w:t>
      </w:r>
    </w:p>
    <w:p w14:paraId="3F608E2F" w14:textId="66D8FA1A" w:rsidR="003870C5" w:rsidRPr="003870C5" w:rsidRDefault="003870C5" w:rsidP="003870C5">
      <w:pPr>
        <w:rPr>
          <w:lang w:val="fr-FR"/>
        </w:rPr>
      </w:pPr>
      <w:r w:rsidRPr="003870C5">
        <w:rPr>
          <w:lang w:val="fr-FR"/>
        </w:rPr>
        <w:t xml:space="preserve">Dans le sous-quartier </w:t>
      </w:r>
      <w:r>
        <w:rPr>
          <w:lang w:val="fr-FR"/>
        </w:rPr>
        <w:t>« </w:t>
      </w:r>
      <w:r w:rsidRPr="003870C5">
        <w:rPr>
          <w:lang w:val="fr-FR"/>
        </w:rPr>
        <w:t>BEP-A</w:t>
      </w:r>
      <w:r>
        <w:rPr>
          <w:lang w:val="fr-FR"/>
        </w:rPr>
        <w:t> »</w:t>
      </w:r>
      <w:r w:rsidRPr="003870C5">
        <w:rPr>
          <w:lang w:val="fr-FR"/>
        </w:rPr>
        <w:t>, la hauteur des constructions* est définie en fonction des besoins.</w:t>
      </w:r>
    </w:p>
    <w:p w14:paraId="763B7D15" w14:textId="3180E93F" w:rsidR="003870C5" w:rsidRPr="003870C5" w:rsidRDefault="003870C5" w:rsidP="003870C5">
      <w:pPr>
        <w:rPr>
          <w:lang w:val="fr-FR"/>
        </w:rPr>
      </w:pPr>
      <w:r w:rsidRPr="003870C5">
        <w:rPr>
          <w:lang w:val="fr-FR"/>
        </w:rPr>
        <w:t xml:space="preserve">Dans le sous-quartier </w:t>
      </w:r>
      <w:r>
        <w:rPr>
          <w:lang w:val="fr-FR"/>
        </w:rPr>
        <w:t>« </w:t>
      </w:r>
      <w:r w:rsidRPr="003870C5">
        <w:rPr>
          <w:lang w:val="fr-FR"/>
        </w:rPr>
        <w:t>BEP-B</w:t>
      </w:r>
      <w:r>
        <w:rPr>
          <w:lang w:val="fr-FR"/>
        </w:rPr>
        <w:t> »</w:t>
      </w:r>
      <w:r w:rsidRPr="003870C5">
        <w:rPr>
          <w:lang w:val="fr-FR"/>
        </w:rPr>
        <w:t xml:space="preserve">, la hauteur maximale des constructions* est de 17,5 mètres au point le plus haut. La hauteur des constructions* est définie en fonction des besoins et doit </w:t>
      </w:r>
      <w:r w:rsidRPr="003870C5">
        <w:rPr>
          <w:lang w:val="fr-FR"/>
        </w:rPr>
        <w:lastRenderedPageBreak/>
        <w:t>garantir une intégration harmonieuse de la construction* dans son espace bâti et naturel proche.</w:t>
      </w:r>
    </w:p>
    <w:p w14:paraId="633A90ED" w14:textId="3980E623" w:rsidR="003870C5" w:rsidRPr="003870C5" w:rsidRDefault="003870C5" w:rsidP="003870C5">
      <w:pPr>
        <w:pStyle w:val="Heading2"/>
        <w:rPr>
          <w:lang w:val="fr-FR"/>
        </w:rPr>
      </w:pPr>
      <w:r>
        <w:rPr>
          <w:lang w:val="fr-FR"/>
        </w:rPr>
        <w:t>Art.</w:t>
      </w:r>
      <w:r w:rsidRPr="003870C5">
        <w:rPr>
          <w:lang w:val="fr-FR"/>
        </w:rPr>
        <w:t xml:space="preserve"> 9.5 Nombre d’unités de logement</w:t>
      </w:r>
    </w:p>
    <w:p w14:paraId="38FDEE07" w14:textId="58D6CF81" w:rsidR="006605E2" w:rsidRPr="006605E2" w:rsidRDefault="003870C5" w:rsidP="003870C5">
      <w:pPr>
        <w:rPr>
          <w:lang w:val="fr-FR"/>
        </w:rPr>
      </w:pPr>
      <w:r w:rsidRPr="003870C5">
        <w:rPr>
          <w:lang w:val="fr-FR"/>
        </w:rPr>
        <w:t>Le nombre d’unités de logement* est défini en fonction des besoins.</w:t>
      </w:r>
      <w:bookmarkStart w:id="0" w:name="_GoBack"/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2C4674"/>
    <w:multiLevelType w:val="hybridMultilevel"/>
    <w:tmpl w:val="2DEC2A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870C5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2021-02-10T08:09:00Z</dcterms:modified>
</cp:coreProperties>
</file>