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58439" w14:textId="6D6D3B41" w:rsidR="006749E7" w:rsidRPr="006749E7" w:rsidRDefault="006749E7" w:rsidP="006749E7">
      <w:pPr>
        <w:pStyle w:val="Heading1"/>
        <w:rPr>
          <w:lang w:val="fr-FR"/>
        </w:rPr>
      </w:pPr>
      <w:r>
        <w:rPr>
          <w:lang w:val="fr-FR"/>
        </w:rPr>
        <w:t>Art. 8</w:t>
      </w:r>
      <w:r w:rsidRPr="006749E7">
        <w:rPr>
          <w:lang w:val="fr-FR"/>
        </w:rPr>
        <w:t xml:space="preserve"> Quartier mixte urbain </w:t>
      </w:r>
      <w:r>
        <w:rPr>
          <w:lang w:val="fr-FR"/>
        </w:rPr>
        <w:t xml:space="preserve">« QE </w:t>
      </w:r>
      <w:proofErr w:type="spellStart"/>
      <w:r>
        <w:rPr>
          <w:lang w:val="fr-FR"/>
        </w:rPr>
        <w:t>MIX-u</w:t>
      </w:r>
      <w:proofErr w:type="spellEnd"/>
      <w:r>
        <w:rPr>
          <w:lang w:val="fr-FR"/>
        </w:rPr>
        <w:t> »</w:t>
      </w:r>
    </w:p>
    <w:p w14:paraId="298B71BA" w14:textId="12870DF3" w:rsidR="006749E7" w:rsidRPr="006749E7" w:rsidRDefault="006749E7" w:rsidP="006749E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8.1 Recul des constructions par rapport aux limites du terrain à bâtir net</w:t>
      </w:r>
    </w:p>
    <w:p w14:paraId="6596B2B4" w14:textId="622ED4F4" w:rsidR="006749E7" w:rsidRPr="006749E7" w:rsidRDefault="006749E7" w:rsidP="006749E7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8.1.1 Recul avant</w:t>
      </w:r>
    </w:p>
    <w:p w14:paraId="61527DD4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Le recul avant des constructions principales* est nul.</w:t>
      </w:r>
    </w:p>
    <w:p w14:paraId="34B21112" w14:textId="39AC7EE4" w:rsidR="006749E7" w:rsidRPr="006749E7" w:rsidRDefault="006749E7" w:rsidP="006749E7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8.1.2 Recul latéral</w:t>
      </w:r>
    </w:p>
    <w:p w14:paraId="2E45BE53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Le recul latéral des constructions principales* est nul.</w:t>
      </w:r>
    </w:p>
    <w:p w14:paraId="44A34760" w14:textId="298CBA09" w:rsidR="006749E7" w:rsidRPr="006749E7" w:rsidRDefault="006749E7" w:rsidP="006749E7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8.1.3 Recul arrière</w:t>
      </w:r>
    </w:p>
    <w:p w14:paraId="46F603D1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Le recul arrière des constructions principales* n’est pas limité.</w:t>
      </w:r>
    </w:p>
    <w:p w14:paraId="66FD4FE0" w14:textId="16C9B082" w:rsidR="006749E7" w:rsidRPr="006749E7" w:rsidRDefault="006749E7" w:rsidP="006749E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8.2 Type et implantation des constructions hors sol et sous-sol</w:t>
      </w:r>
    </w:p>
    <w:p w14:paraId="1EEE343F" w14:textId="52851868" w:rsidR="006749E7" w:rsidRPr="006749E7" w:rsidRDefault="006749E7" w:rsidP="006749E7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8.2.1 Type des constructions</w:t>
      </w:r>
    </w:p>
    <w:p w14:paraId="33570FA2" w14:textId="328EBB0A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Les constructions* peuvent être</w:t>
      </w:r>
      <w:r>
        <w:rPr>
          <w:lang w:val="fr-FR"/>
        </w:rPr>
        <w:t xml:space="preserve"> isolées, jumelées ou en bande.</w:t>
      </w:r>
    </w:p>
    <w:p w14:paraId="2DFF7CEA" w14:textId="57063BED" w:rsidR="006749E7" w:rsidRPr="006749E7" w:rsidRDefault="006749E7" w:rsidP="006749E7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8.2.2 Profondeur des constructions</w:t>
      </w:r>
    </w:p>
    <w:p w14:paraId="3D67E64A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La profondeur* des constructions principales* est d’au maximum quatorze mètres hors-sol.</w:t>
      </w:r>
    </w:p>
    <w:p w14:paraId="55FA7115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La profondeur* maximum hors-sol du rez-de-chaussée n’est pas limitée.</w:t>
      </w:r>
    </w:p>
    <w:p w14:paraId="03D1286C" w14:textId="2535CD63" w:rsidR="006749E7" w:rsidRPr="006749E7" w:rsidRDefault="006749E7" w:rsidP="006749E7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8.2.3 Implantation des constructions en sous-sol</w:t>
      </w:r>
    </w:p>
    <w:p w14:paraId="0A085908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Les constructions* situées en sous-sol sont interdites.</w:t>
      </w:r>
    </w:p>
    <w:p w14:paraId="7D4C384E" w14:textId="4036405F" w:rsidR="006749E7" w:rsidRPr="006749E7" w:rsidRDefault="006749E7" w:rsidP="006749E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8.3 Nombre de niveaux hors-so</w:t>
      </w:r>
      <w:r>
        <w:rPr>
          <w:lang w:val="fr-FR"/>
        </w:rPr>
        <w:t>l et sous-sol des constructions</w:t>
      </w:r>
    </w:p>
    <w:p w14:paraId="70191593" w14:textId="77777777" w:rsidR="006749E7" w:rsidRPr="006749E7" w:rsidRDefault="006749E7" w:rsidP="006749E7">
      <w:pPr>
        <w:rPr>
          <w:lang w:val="fr-FR"/>
        </w:rPr>
      </w:pPr>
      <w:r w:rsidRPr="006749E7">
        <w:rPr>
          <w:lang w:val="fr-FR"/>
        </w:rPr>
        <w:t>Le nombre maximum de niveaux pour une construction* abritant une ou plusieurs pièces destinées au séjour prolongé de personnes* est de trois niveaux hors-sol, soit un rez-de-chaussée et deux étages.</w:t>
      </w:r>
    </w:p>
    <w:p w14:paraId="0D5D9161" w14:textId="721620A7" w:rsidR="006749E7" w:rsidRPr="006749E7" w:rsidRDefault="006749E7" w:rsidP="006749E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8.4 Hauteurs des constructions</w:t>
      </w:r>
    </w:p>
    <w:p w14:paraId="5A658E30" w14:textId="77777777" w:rsidR="006749E7" w:rsidRDefault="006749E7" w:rsidP="006749E7">
      <w:pPr>
        <w:rPr>
          <w:lang w:val="fr-FR"/>
        </w:rPr>
      </w:pPr>
      <w:r w:rsidRPr="006749E7">
        <w:rPr>
          <w:lang w:val="fr-FR"/>
        </w:rPr>
        <w:t>La hauteur maximale des constructions pri</w:t>
      </w:r>
      <w:r>
        <w:rPr>
          <w:lang w:val="fr-FR"/>
        </w:rPr>
        <w:t>ncipales* est de:</w:t>
      </w:r>
    </w:p>
    <w:p w14:paraId="5D067D26" w14:textId="5CFC0C65" w:rsidR="006749E7" w:rsidRDefault="006749E7" w:rsidP="006749E7">
      <w:pPr>
        <w:pStyle w:val="ListParagraph"/>
        <w:numPr>
          <w:ilvl w:val="0"/>
          <w:numId w:val="20"/>
        </w:numPr>
        <w:rPr>
          <w:lang w:val="fr-FR"/>
        </w:rPr>
      </w:pPr>
      <w:proofErr w:type="gramStart"/>
      <w:r w:rsidRPr="006749E7">
        <w:rPr>
          <w:lang w:val="fr-FR"/>
        </w:rPr>
        <w:t>dix</w:t>
      </w:r>
      <w:proofErr w:type="gramEnd"/>
      <w:r w:rsidRPr="006749E7">
        <w:rPr>
          <w:lang w:val="fr-FR"/>
        </w:rPr>
        <w:t xml:space="preserve"> mètres cinquante à la corniche;</w:t>
      </w:r>
    </w:p>
    <w:p w14:paraId="33C39A8D" w14:textId="77777777" w:rsidR="006749E7" w:rsidRDefault="006749E7" w:rsidP="006749E7">
      <w:pPr>
        <w:pStyle w:val="ListParagraph"/>
        <w:numPr>
          <w:ilvl w:val="0"/>
          <w:numId w:val="20"/>
        </w:numPr>
        <w:rPr>
          <w:lang w:val="fr-FR"/>
        </w:rPr>
      </w:pPr>
      <w:proofErr w:type="gramStart"/>
      <w:r w:rsidRPr="006749E7">
        <w:rPr>
          <w:lang w:val="fr-FR"/>
        </w:rPr>
        <w:t>quinze</w:t>
      </w:r>
      <w:proofErr w:type="gramEnd"/>
      <w:r w:rsidRPr="006749E7">
        <w:rPr>
          <w:lang w:val="fr-FR"/>
        </w:rPr>
        <w:t xml:space="preserve"> mètres cinquante au faîtage*</w:t>
      </w:r>
      <w:r>
        <w:rPr>
          <w:lang w:val="fr-FR"/>
        </w:rPr>
        <w:t>;</w:t>
      </w:r>
    </w:p>
    <w:p w14:paraId="7C123292" w14:textId="44BA2253" w:rsidR="009C101F" w:rsidRPr="006749E7" w:rsidRDefault="006749E7" w:rsidP="006749E7">
      <w:pPr>
        <w:pStyle w:val="ListParagraph"/>
        <w:numPr>
          <w:ilvl w:val="0"/>
          <w:numId w:val="20"/>
        </w:numPr>
        <w:rPr>
          <w:lang w:val="fr-FR"/>
        </w:rPr>
      </w:pPr>
      <w:r w:rsidRPr="006749E7">
        <w:rPr>
          <w:lang w:val="fr-FR"/>
        </w:rPr>
        <w:t>onze mètres à l’acrotère*.</w:t>
      </w:r>
      <w:bookmarkStart w:id="0" w:name="_GoBack"/>
      <w:bookmarkEnd w:id="0"/>
    </w:p>
    <w:p w14:paraId="10419DFC" w14:textId="55D484C9" w:rsidR="006749E7" w:rsidRDefault="006749E7" w:rsidP="006749E7">
      <w:pPr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45E2F2C" wp14:editId="5DD880DD">
            <wp:extent cx="5731510" cy="22275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6FF71" w14:textId="6C88D5D1" w:rsidR="006749E7" w:rsidRDefault="006749E7" w:rsidP="006749E7">
      <w:pPr>
        <w:rPr>
          <w:lang w:val="fr-FR"/>
        </w:rPr>
      </w:pPr>
    </w:p>
    <w:p w14:paraId="4DF16043" w14:textId="55EF9D81" w:rsidR="006749E7" w:rsidRPr="006749E7" w:rsidRDefault="006749E7" w:rsidP="006749E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749E7">
        <w:rPr>
          <w:lang w:val="fr-FR"/>
        </w:rPr>
        <w:t>8.5 Nombre d’unités de logement</w:t>
      </w:r>
    </w:p>
    <w:p w14:paraId="587F9D79" w14:textId="4006D8DC" w:rsidR="006749E7" w:rsidRPr="006605E2" w:rsidRDefault="006749E7" w:rsidP="006749E7">
      <w:pPr>
        <w:rPr>
          <w:lang w:val="fr-FR"/>
        </w:rPr>
      </w:pPr>
      <w:r w:rsidRPr="006749E7">
        <w:rPr>
          <w:lang w:val="fr-FR"/>
        </w:rPr>
        <w:t>Le nombre d’unités de logement* est limité à huit unités par bâtiment.</w:t>
      </w:r>
    </w:p>
    <w:sectPr w:rsidR="006749E7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C5142"/>
    <w:multiLevelType w:val="hybridMultilevel"/>
    <w:tmpl w:val="3B20B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2"/>
  </w:num>
  <w:num w:numId="5">
    <w:abstractNumId w:val="3"/>
  </w:num>
  <w:num w:numId="6">
    <w:abstractNumId w:val="7"/>
  </w:num>
  <w:num w:numId="7">
    <w:abstractNumId w:val="10"/>
  </w:num>
  <w:num w:numId="8">
    <w:abstractNumId w:val="18"/>
  </w:num>
  <w:num w:numId="9">
    <w:abstractNumId w:val="4"/>
  </w:num>
  <w:num w:numId="10">
    <w:abstractNumId w:val="9"/>
  </w:num>
  <w:num w:numId="11">
    <w:abstractNumId w:val="6"/>
  </w:num>
  <w:num w:numId="12">
    <w:abstractNumId w:val="12"/>
  </w:num>
  <w:num w:numId="13">
    <w:abstractNumId w:val="16"/>
  </w:num>
  <w:num w:numId="14">
    <w:abstractNumId w:val="14"/>
  </w:num>
  <w:num w:numId="15">
    <w:abstractNumId w:val="8"/>
  </w:num>
  <w:num w:numId="16">
    <w:abstractNumId w:val="17"/>
  </w:num>
  <w:num w:numId="17">
    <w:abstractNumId w:val="0"/>
  </w:num>
  <w:num w:numId="18">
    <w:abstractNumId w:val="13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D1D9B"/>
    <w:rsid w:val="006605E2"/>
    <w:rsid w:val="006653E2"/>
    <w:rsid w:val="006749E7"/>
    <w:rsid w:val="006F6FDF"/>
    <w:rsid w:val="00732511"/>
    <w:rsid w:val="007B41C9"/>
    <w:rsid w:val="007B5125"/>
    <w:rsid w:val="007C6C75"/>
    <w:rsid w:val="00805E9E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2021-02-10T14:23:00Z</dcterms:modified>
</cp:coreProperties>
</file>