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38AED" w14:textId="48EA3C1E" w:rsidR="001B2AAB" w:rsidRPr="001B2AAB" w:rsidRDefault="001B2AAB" w:rsidP="001B2AAB">
      <w:pPr>
        <w:pStyle w:val="Heading1"/>
      </w:pPr>
      <w:r w:rsidRPr="001B2AAB">
        <w:t xml:space="preserve">Art. 7 Zone </w:t>
      </w:r>
      <w:proofErr w:type="spellStart"/>
      <w:r w:rsidRPr="001B2AAB">
        <w:t>spéciale</w:t>
      </w:r>
      <w:proofErr w:type="spellEnd"/>
      <w:r w:rsidRPr="001B2AAB">
        <w:t xml:space="preserve"> [SPEC]</w:t>
      </w:r>
    </w:p>
    <w:p w14:paraId="3446ED94" w14:textId="0307C2B4" w:rsidR="00D74710" w:rsidRPr="00D74710" w:rsidRDefault="00D74710" w:rsidP="00D74710">
      <w:pPr>
        <w:pStyle w:val="Heading2"/>
        <w:rPr>
          <w:lang w:val="fr-FR"/>
        </w:rPr>
      </w:pPr>
      <w:r w:rsidRPr="00D74710">
        <w:rPr>
          <w:lang w:val="fr-FR"/>
        </w:rPr>
        <w:t xml:space="preserve">Art. 7.3 Zone spéciale </w:t>
      </w:r>
      <w:r>
        <w:rPr>
          <w:lang w:val="fr-FR"/>
        </w:rPr>
        <w:t>« </w:t>
      </w:r>
      <w:r w:rsidRPr="00D74710">
        <w:rPr>
          <w:lang w:val="fr-FR"/>
        </w:rPr>
        <w:t>Parc</w:t>
      </w:r>
      <w:r>
        <w:rPr>
          <w:lang w:val="fr-FR"/>
        </w:rPr>
        <w:t> » [SPEC-Parc]</w:t>
      </w:r>
    </w:p>
    <w:p w14:paraId="38FDEE07" w14:textId="7F954F24" w:rsidR="006605E2" w:rsidRPr="006605E2" w:rsidRDefault="00D74710" w:rsidP="00D74710">
      <w:pPr>
        <w:rPr>
          <w:lang w:val="fr-FR"/>
        </w:rPr>
      </w:pPr>
      <w:r>
        <w:rPr>
          <w:lang w:val="fr-FR"/>
        </w:rPr>
        <w:t>La zone spéciale « </w:t>
      </w:r>
      <w:r w:rsidRPr="00D74710">
        <w:rPr>
          <w:lang w:val="fr-FR"/>
        </w:rPr>
        <w:t>Parc</w:t>
      </w:r>
      <w:r>
        <w:rPr>
          <w:lang w:val="fr-FR"/>
        </w:rPr>
        <w:t> »</w:t>
      </w:r>
      <w:r w:rsidRPr="00D74710">
        <w:rPr>
          <w:lang w:val="fr-FR"/>
        </w:rPr>
        <w:t xml:space="preserve"> est destinée aux espaces verts aménagés comme espaces de détente, de jeux et/ou de loisirs et formant le complément naturel des zones urbaines limitrophes. Seules des constructions en relatio</w:t>
      </w:r>
      <w:bookmarkStart w:id="0" w:name="_GoBack"/>
      <w:bookmarkEnd w:id="0"/>
      <w:r w:rsidRPr="00D74710">
        <w:rPr>
          <w:lang w:val="fr-FR"/>
        </w:rPr>
        <w:t>n directe avec les besoins de la zone concernée sont admises.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B2AAB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B3B74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74710"/>
    <w:rsid w:val="00DF2CE9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2021-02-12T07:43:00Z</dcterms:modified>
</cp:coreProperties>
</file>