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D8AC6" w14:textId="0EF32A25" w:rsidR="000B21DD" w:rsidRPr="000B21DD" w:rsidRDefault="000B21DD" w:rsidP="000B21DD">
      <w:pPr>
        <w:pStyle w:val="Heading1"/>
        <w:rPr>
          <w:lang w:val="fr-FR"/>
        </w:rPr>
      </w:pPr>
      <w:r w:rsidRPr="000B21DD">
        <w:rPr>
          <w:lang w:val="fr-FR"/>
        </w:rPr>
        <w:t xml:space="preserve">Art. 17 Zones de servitude </w:t>
      </w:r>
      <w:r>
        <w:rPr>
          <w:lang w:val="fr-FR"/>
        </w:rPr>
        <w:t>« </w:t>
      </w:r>
      <w:r w:rsidRPr="000B21DD">
        <w:rPr>
          <w:lang w:val="fr-FR"/>
        </w:rPr>
        <w:t>urbanisation</w:t>
      </w:r>
      <w:r>
        <w:rPr>
          <w:lang w:val="fr-FR"/>
        </w:rPr>
        <w:t> »</w:t>
      </w:r>
    </w:p>
    <w:p w14:paraId="0CF18874" w14:textId="4CE844A1" w:rsidR="000B21DD" w:rsidRPr="000B21DD" w:rsidRDefault="000B21DD" w:rsidP="000B21DD">
      <w:pPr>
        <w:rPr>
          <w:lang w:val="fr-FR"/>
        </w:rPr>
      </w:pPr>
      <w:r w:rsidRPr="000B21DD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0B21DD">
        <w:rPr>
          <w:lang w:val="fr-FR"/>
        </w:rPr>
        <w:t>urbanisation</w:t>
      </w:r>
      <w:r>
        <w:rPr>
          <w:lang w:val="fr-FR"/>
        </w:rPr>
        <w:t> »</w:t>
      </w:r>
      <w:r w:rsidRPr="000B21DD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pour ces zones ci-après, aux fins d’assurer la sauvegarde de la qualité urbanistique, ainsi que de l’environnement naturel et du paysage d’une certaine partie du territoire communal.</w:t>
      </w:r>
    </w:p>
    <w:p w14:paraId="1DF23728" w14:textId="77633658" w:rsidR="00884552" w:rsidRPr="00884552" w:rsidRDefault="00884552" w:rsidP="00884552">
      <w:pPr>
        <w:pStyle w:val="Heading2"/>
        <w:rPr>
          <w:lang w:val="fr-FR"/>
        </w:rPr>
      </w:pPr>
      <w:r w:rsidRPr="00884552">
        <w:rPr>
          <w:lang w:val="fr-FR"/>
        </w:rPr>
        <w:t>Art. 17.4</w:t>
      </w:r>
      <w:r>
        <w:rPr>
          <w:lang w:val="fr-FR"/>
        </w:rPr>
        <w:t xml:space="preserve"> Servitude « </w:t>
      </w:r>
      <w:r w:rsidRPr="00884552">
        <w:rPr>
          <w:lang w:val="fr-FR"/>
        </w:rPr>
        <w:t>urbanisation</w:t>
      </w:r>
      <w:r>
        <w:rPr>
          <w:lang w:val="fr-FR"/>
        </w:rPr>
        <w:t> » - corridor écologique (ce)</w:t>
      </w:r>
    </w:p>
    <w:p w14:paraId="703ABFE3" w14:textId="7A6FA08A" w:rsidR="00884552" w:rsidRPr="00884552" w:rsidRDefault="00884552" w:rsidP="00884552">
      <w:pPr>
        <w:rPr>
          <w:lang w:val="fr-FR"/>
        </w:rPr>
      </w:pPr>
      <w:r w:rsidRPr="00884552">
        <w:rPr>
          <w:lang w:val="fr-FR"/>
        </w:rPr>
        <w:t xml:space="preserve">La servitude </w:t>
      </w:r>
      <w:r>
        <w:rPr>
          <w:lang w:val="fr-FR"/>
        </w:rPr>
        <w:t>« </w:t>
      </w:r>
      <w:r w:rsidRPr="00884552">
        <w:rPr>
          <w:lang w:val="fr-FR"/>
        </w:rPr>
        <w:t>corridor écologique</w:t>
      </w:r>
      <w:r>
        <w:rPr>
          <w:lang w:val="fr-FR"/>
        </w:rPr>
        <w:t> »</w:t>
      </w:r>
      <w:r w:rsidRPr="00884552">
        <w:rPr>
          <w:lang w:val="fr-FR"/>
        </w:rPr>
        <w:t xml:space="preserve"> vise à réserver les surfaces nécessaires afin d’entretenir le maillage écologique, en protégeant les biotopes protégés et les habitats protégés (selon les articles 17 et/ou 21 de la loi du 18 juillet 2018 concernant la protection de la nature</w:t>
      </w:r>
      <w:r>
        <w:rPr>
          <w:lang w:val="fr-FR"/>
        </w:rPr>
        <w:t xml:space="preserve"> et des ressources naturelles).</w:t>
      </w:r>
    </w:p>
    <w:p w14:paraId="70376B1B" w14:textId="77777777" w:rsidR="00884552" w:rsidRDefault="00884552" w:rsidP="00884552">
      <w:pPr>
        <w:rPr>
          <w:lang w:val="fr-FR"/>
        </w:rPr>
      </w:pPr>
      <w:r w:rsidRPr="00884552">
        <w:rPr>
          <w:lang w:val="fr-FR"/>
        </w:rPr>
        <w:t>Toute construction est interdite, à l’exception des terrasses sur pilotis empiétant sur une profondeur de 4 mètres maximum, des couloirs pour mobilité douce et des infrastructures (voies de desserte, ré</w:t>
      </w:r>
      <w:r>
        <w:rPr>
          <w:lang w:val="fr-FR"/>
        </w:rPr>
        <w:t>seaux) aux conditions suivantes:</w:t>
      </w:r>
    </w:p>
    <w:p w14:paraId="54B7804B" w14:textId="1EC1A4A6" w:rsidR="00884552" w:rsidRDefault="00884552" w:rsidP="00884552">
      <w:pPr>
        <w:pStyle w:val="ListParagraph"/>
        <w:numPr>
          <w:ilvl w:val="0"/>
          <w:numId w:val="7"/>
        </w:numPr>
        <w:rPr>
          <w:lang w:val="fr-FR"/>
        </w:rPr>
      </w:pPr>
      <w:r w:rsidRPr="00884552">
        <w:rPr>
          <w:lang w:val="fr-FR"/>
        </w:rPr>
        <w:t>les infrastructures existantes peuvent être conservées et subir les travaux d’entretien et de rénovation nécessaires, les surfaces scellées étant à limiter au strict nécessaire</w:t>
      </w:r>
      <w:bookmarkStart w:id="0" w:name="_GoBack"/>
      <w:bookmarkEnd w:id="0"/>
      <w:r w:rsidRPr="00884552">
        <w:rPr>
          <w:lang w:val="fr-FR"/>
        </w:rPr>
        <w:t>;</w:t>
      </w:r>
    </w:p>
    <w:p w14:paraId="71D5DC2A" w14:textId="3F7A5FBC" w:rsidR="00884552" w:rsidRPr="00884552" w:rsidRDefault="00884552" w:rsidP="0088455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884552">
        <w:rPr>
          <w:lang w:val="fr-FR"/>
        </w:rPr>
        <w:t>les</w:t>
      </w:r>
      <w:proofErr w:type="gramEnd"/>
      <w:r w:rsidRPr="00884552">
        <w:rPr>
          <w:lang w:val="fr-FR"/>
        </w:rPr>
        <w:t xml:space="preserve"> nouvelles infrastructures ne sont admises que s’il s’agit du seul endroit permettant la viabilisation des terrains bâtis ou à bâtir.</w:t>
      </w:r>
    </w:p>
    <w:sectPr w:rsidR="00884552" w:rsidRPr="008845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44FF2"/>
    <w:multiLevelType w:val="hybridMultilevel"/>
    <w:tmpl w:val="977CF4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B21DD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84552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2021-02-12T07:48:00Z</dcterms:modified>
</cp:coreProperties>
</file>