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0E9F0B" w14:textId="38A593E5" w:rsidR="00D44A8A" w:rsidRPr="00151C77" w:rsidRDefault="00151C77" w:rsidP="00151C77">
      <w:pPr>
        <w:pStyle w:val="Heading1"/>
        <w:rPr>
          <w:lang w:val="fr-LU"/>
        </w:rPr>
      </w:pPr>
      <w:r w:rsidRPr="00151C77">
        <w:rPr>
          <w:lang w:val="fr-LU"/>
        </w:rPr>
        <w:t xml:space="preserve">Art. 15 Zone de servitude </w:t>
      </w:r>
      <w:r>
        <w:rPr>
          <w:lang w:val="fr-LU"/>
        </w:rPr>
        <w:t>« </w:t>
      </w:r>
      <w:r w:rsidRPr="00151C77">
        <w:rPr>
          <w:lang w:val="fr-LU"/>
        </w:rPr>
        <w:t>urbanisation</w:t>
      </w:r>
      <w:r>
        <w:rPr>
          <w:lang w:val="fr-LU"/>
        </w:rPr>
        <w:t> »</w:t>
      </w:r>
    </w:p>
    <w:p w14:paraId="01962753" w14:textId="73F69BE0" w:rsidR="00151C77" w:rsidRPr="00151C77" w:rsidRDefault="00151C77" w:rsidP="00151C77">
      <w:pPr>
        <w:rPr>
          <w:lang w:val="fr-LU"/>
        </w:rPr>
      </w:pPr>
      <w:r>
        <w:rPr>
          <w:lang w:val="fr-LU"/>
        </w:rPr>
        <w:t>Les zones de servitude « </w:t>
      </w:r>
      <w:r w:rsidRPr="00151C77">
        <w:rPr>
          <w:lang w:val="fr-LU"/>
        </w:rPr>
        <w:t>urbanisation</w:t>
      </w:r>
      <w:r>
        <w:rPr>
          <w:lang w:val="fr-LU"/>
        </w:rPr>
        <w:t> »</w:t>
      </w:r>
      <w:r w:rsidRPr="00151C77">
        <w:rPr>
          <w:lang w:val="fr-LU"/>
        </w:rPr>
        <w:t xml:space="preserve">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certaine partie du territoire communal.</w:t>
      </w:r>
    </w:p>
    <w:p w14:paraId="019E1C6C" w14:textId="4327837F" w:rsidR="00151C77" w:rsidRDefault="00151C77" w:rsidP="00151C77">
      <w:pPr>
        <w:rPr>
          <w:lang w:val="fr-LU"/>
        </w:rPr>
      </w:pPr>
      <w:r w:rsidRPr="00151C77">
        <w:rPr>
          <w:lang w:val="fr-LU"/>
        </w:rPr>
        <w:t>Les prescriptions y relatives, spécifiées dans le schéma directeur respectif, sont détaillées ci- après par type de servitude, dont la ou les lettres sont indiquées également dans la partie graphique.</w:t>
      </w:r>
    </w:p>
    <w:p w14:paraId="556795A4" w14:textId="5BDEA18A" w:rsidR="00397019" w:rsidRDefault="00397019" w:rsidP="00397019">
      <w:pPr>
        <w:ind w:left="720"/>
        <w:rPr>
          <w:b/>
          <w:u w:val="single"/>
          <w:lang w:val="fr-LU"/>
        </w:rPr>
      </w:pPr>
      <w:r>
        <w:rPr>
          <w:b/>
          <w:u w:val="single"/>
          <w:lang w:val="fr-LU"/>
        </w:rPr>
        <w:t>V – Servitude « urbanisation – coulée verte »</w:t>
      </w:r>
    </w:p>
    <w:p w14:paraId="59153350" w14:textId="1308AD38" w:rsidR="00397019" w:rsidRPr="00397019" w:rsidRDefault="00397019" w:rsidP="00397019">
      <w:pPr>
        <w:rPr>
          <w:lang w:val="fr-LU"/>
        </w:rPr>
      </w:pPr>
      <w:r>
        <w:rPr>
          <w:lang w:val="fr-LU"/>
        </w:rPr>
        <w:t>La servitude « </w:t>
      </w:r>
      <w:r w:rsidRPr="00397019">
        <w:rPr>
          <w:lang w:val="fr-LU"/>
        </w:rPr>
        <w:t>urbanisation – coulée verte</w:t>
      </w:r>
      <w:r>
        <w:rPr>
          <w:lang w:val="fr-LU"/>
        </w:rPr>
        <w:t> »</w:t>
      </w:r>
      <w:r w:rsidRPr="00397019">
        <w:rPr>
          <w:lang w:val="fr-LU"/>
        </w:rPr>
        <w:t xml:space="preserve"> vise à garantir un corrido</w:t>
      </w:r>
      <w:r>
        <w:rPr>
          <w:lang w:val="fr-LU"/>
        </w:rPr>
        <w:t xml:space="preserve">r ouvert favorisant l’habitat </w:t>
      </w:r>
      <w:r w:rsidRPr="00397019">
        <w:rPr>
          <w:lang w:val="fr-LU"/>
        </w:rPr>
        <w:t>des chiroptères. C</w:t>
      </w:r>
      <w:r>
        <w:rPr>
          <w:lang w:val="fr-LU"/>
        </w:rPr>
        <w:t xml:space="preserve">e couloir ne peut pas contenir des </w:t>
      </w:r>
      <w:r w:rsidRPr="00397019">
        <w:rPr>
          <w:lang w:val="fr-LU"/>
        </w:rPr>
        <w:t>constructions d’habitations principales ou annexes.</w:t>
      </w:r>
    </w:p>
    <w:p w14:paraId="24250EE0" w14:textId="77777777" w:rsidR="00AA426B" w:rsidRDefault="00AA426B" w:rsidP="00397019">
      <w:pPr>
        <w:pStyle w:val="ListParagraph"/>
        <w:numPr>
          <w:ilvl w:val="0"/>
          <w:numId w:val="8"/>
        </w:numPr>
        <w:rPr>
          <w:lang w:val="fr-LU"/>
        </w:rPr>
      </w:pPr>
      <w:r>
        <w:rPr>
          <w:lang w:val="fr-LU"/>
        </w:rPr>
        <w:t>V1</w:t>
      </w:r>
    </w:p>
    <w:p w14:paraId="20D290D9" w14:textId="7C13F182" w:rsidR="00397019" w:rsidRPr="00AA426B" w:rsidRDefault="00397019" w:rsidP="00AA426B">
      <w:pPr>
        <w:ind w:left="720"/>
        <w:rPr>
          <w:lang w:val="fr-LU"/>
        </w:rPr>
      </w:pPr>
      <w:r w:rsidRPr="00AA426B">
        <w:rPr>
          <w:lang w:val="fr-LU"/>
        </w:rPr>
        <w:t>Le couloir est destiné prioritairement à l’aménagement d’espaces verts constitués de plantations indigènes comprenant des aires de jeux et de repos, y sont autorisés des rues résidentielles et des réseaux piétonnier et cyclable.</w:t>
      </w:r>
    </w:p>
    <w:p w14:paraId="22A538F1" w14:textId="77777777" w:rsidR="00AA426B" w:rsidRDefault="00397019" w:rsidP="00397019">
      <w:pPr>
        <w:pStyle w:val="ListParagraph"/>
        <w:numPr>
          <w:ilvl w:val="0"/>
          <w:numId w:val="8"/>
        </w:numPr>
        <w:rPr>
          <w:lang w:val="fr-LU"/>
        </w:rPr>
      </w:pPr>
      <w:r w:rsidRPr="00397019">
        <w:rPr>
          <w:lang w:val="fr-LU"/>
        </w:rPr>
        <w:t>V</w:t>
      </w:r>
      <w:r w:rsidR="00AA426B">
        <w:rPr>
          <w:lang w:val="fr-LU"/>
        </w:rPr>
        <w:t>2</w:t>
      </w:r>
    </w:p>
    <w:p w14:paraId="0617E1D5" w14:textId="22F4C138" w:rsidR="00151C77" w:rsidRPr="00AA426B" w:rsidRDefault="00397019" w:rsidP="00AA426B">
      <w:pPr>
        <w:ind w:left="720"/>
        <w:rPr>
          <w:lang w:val="fr-LU"/>
        </w:rPr>
      </w:pPr>
      <w:r w:rsidRPr="00AA426B">
        <w:rPr>
          <w:lang w:val="fr-LU"/>
        </w:rPr>
        <w:t xml:space="preserve">Le couloir est destiné à l’aménagement d’espaces verts et des jardins privatifs, constitués de plantations indigènes, </w:t>
      </w:r>
      <w:proofErr w:type="spellStart"/>
      <w:r w:rsidRPr="00AA426B">
        <w:rPr>
          <w:lang w:val="fr-LU"/>
        </w:rPr>
        <w:t>resp</w:t>
      </w:r>
      <w:proofErr w:type="spellEnd"/>
      <w:r w:rsidRPr="00AA426B">
        <w:rPr>
          <w:lang w:val="fr-LU"/>
        </w:rPr>
        <w:t xml:space="preserve">. </w:t>
      </w:r>
      <w:proofErr w:type="gramStart"/>
      <w:r w:rsidRPr="00AA426B">
        <w:rPr>
          <w:lang w:val="fr-LU"/>
        </w:rPr>
        <w:t>pour</w:t>
      </w:r>
      <w:proofErr w:type="gramEnd"/>
      <w:r w:rsidRPr="00AA426B">
        <w:rPr>
          <w:lang w:val="fr-LU"/>
        </w:rPr>
        <w:t xml:space="preserve"> une utilisation agricole.</w:t>
      </w:r>
    </w:p>
    <w:p w14:paraId="281D3B8B" w14:textId="77777777" w:rsidR="00AA426B" w:rsidRDefault="00AA426B" w:rsidP="00AA426B">
      <w:pPr>
        <w:pStyle w:val="ListParagraph"/>
        <w:numPr>
          <w:ilvl w:val="0"/>
          <w:numId w:val="8"/>
        </w:numPr>
        <w:rPr>
          <w:lang w:val="fr-LU"/>
        </w:rPr>
      </w:pPr>
      <w:r>
        <w:rPr>
          <w:lang w:val="fr-LU"/>
        </w:rPr>
        <w:t>V3</w:t>
      </w:r>
    </w:p>
    <w:p w14:paraId="5180DBE1" w14:textId="2532C787" w:rsidR="00AA426B" w:rsidRPr="00AA426B" w:rsidRDefault="00AA426B" w:rsidP="00AA426B">
      <w:pPr>
        <w:ind w:left="720"/>
        <w:rPr>
          <w:lang w:val="fr-LU"/>
        </w:rPr>
      </w:pPr>
      <w:bookmarkStart w:id="0" w:name="_GoBack"/>
      <w:bookmarkEnd w:id="0"/>
      <w:r w:rsidRPr="00AA426B">
        <w:rPr>
          <w:lang w:val="fr-LU"/>
        </w:rPr>
        <w:t xml:space="preserve">Le couloir est destiné à l’aménagement d’un espace vert constitué de plantations de deux rangés d’arbres composés par des espèces indigènes et adaptées aux conditions </w:t>
      </w:r>
      <w:proofErr w:type="spellStart"/>
      <w:r w:rsidRPr="00AA426B">
        <w:rPr>
          <w:lang w:val="fr-LU"/>
        </w:rPr>
        <w:t>stationnelles</w:t>
      </w:r>
      <w:proofErr w:type="spellEnd"/>
      <w:r w:rsidRPr="00AA426B">
        <w:rPr>
          <w:lang w:val="fr-LU"/>
        </w:rPr>
        <w:t>. L’illumination du site entre le 1er mars et le 31 octobre doit être organisée de manière à maintenir l’obscurité sur l’ensemble de ce couloir.</w:t>
      </w:r>
    </w:p>
    <w:sectPr w:rsidR="00AA426B" w:rsidRPr="00AA426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F246E98"/>
    <w:multiLevelType w:val="hybridMultilevel"/>
    <w:tmpl w:val="34C28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151C77"/>
    <w:rsid w:val="00387019"/>
    <w:rsid w:val="0039622D"/>
    <w:rsid w:val="00397019"/>
    <w:rsid w:val="004D5289"/>
    <w:rsid w:val="006202CB"/>
    <w:rsid w:val="00652896"/>
    <w:rsid w:val="006605E2"/>
    <w:rsid w:val="00732511"/>
    <w:rsid w:val="007B41C9"/>
    <w:rsid w:val="007B5125"/>
    <w:rsid w:val="00835491"/>
    <w:rsid w:val="008A46DB"/>
    <w:rsid w:val="008B7A65"/>
    <w:rsid w:val="009D6555"/>
    <w:rsid w:val="00A610F9"/>
    <w:rsid w:val="00AA426B"/>
    <w:rsid w:val="00AD5B20"/>
    <w:rsid w:val="00B208F3"/>
    <w:rsid w:val="00C10C63"/>
    <w:rsid w:val="00C85115"/>
    <w:rsid w:val="00CB2FE8"/>
    <w:rsid w:val="00CF3132"/>
    <w:rsid w:val="00D340B0"/>
    <w:rsid w:val="00D35FE3"/>
    <w:rsid w:val="00D44A8A"/>
    <w:rsid w:val="00DD7F03"/>
    <w:rsid w:val="00EB23F4"/>
    <w:rsid w:val="00F163B8"/>
    <w:rsid w:val="00F466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DD7F03"/>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DD7F03"/>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917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245</Words>
  <Characters>1403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2023-03-31T08:13:00Z</dcterms:modified>
</cp:coreProperties>
</file>