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4B6004A9" w:rsidR="006605E2" w:rsidRDefault="00A60641" w:rsidP="00A60641">
      <w:pPr>
        <w:pStyle w:val="Heading1"/>
        <w:rPr>
          <w:lang w:val="fr-FR"/>
        </w:rPr>
      </w:pPr>
      <w:r w:rsidRPr="00A60641">
        <w:rPr>
          <w:lang w:val="fr-FR"/>
        </w:rPr>
        <w:t>Art. 4 Zone de bâtiments et d’équipements publics – BEP</w:t>
      </w:r>
    </w:p>
    <w:p w14:paraId="1DB372F0" w14:textId="77777777" w:rsidR="00A60641" w:rsidRPr="00A60641" w:rsidRDefault="00A60641" w:rsidP="00A60641">
      <w:pPr>
        <w:rPr>
          <w:lang w:val="fr-FR"/>
        </w:rPr>
      </w:pPr>
      <w:r w:rsidRPr="00A60641">
        <w:rPr>
          <w:lang w:val="fr-FR"/>
        </w:rPr>
        <w:t>Les zones de bâtiments et d’équipements publics sont réservées aux constructions et aménagements d’utilité publique et sont destinées à satisfaire des besoins collectifs.</w:t>
      </w:r>
    </w:p>
    <w:p w14:paraId="084D18DD" w14:textId="77777777" w:rsidR="00A60641" w:rsidRPr="00A60641" w:rsidRDefault="00A60641" w:rsidP="00A60641">
      <w:pPr>
        <w:rPr>
          <w:lang w:val="fr-FR"/>
        </w:rPr>
      </w:pPr>
      <w:r w:rsidRPr="00A60641">
        <w:rPr>
          <w:lang w:val="fr-FR"/>
        </w:rPr>
        <w:t>Y sont admis des logements de service.</w:t>
      </w:r>
    </w:p>
    <w:p w14:paraId="10BF8831" w14:textId="77777777" w:rsidR="00A60641" w:rsidRPr="00A60641" w:rsidRDefault="00A60641" w:rsidP="00A60641">
      <w:pPr>
        <w:rPr>
          <w:lang w:val="fr-FR"/>
        </w:rPr>
      </w:pPr>
      <w:r w:rsidRPr="00A60641">
        <w:rPr>
          <w:lang w:val="fr-FR"/>
        </w:rPr>
        <w:t>Les reculs entre les constructions et les limites latéraux et postérieur seront au moins 6,0 mètres. Les constructions auront au maximum deux niveaux pleins. Il sera possible d’aménager un niveau dans les combles ou dans un étage en retrait.</w:t>
      </w:r>
    </w:p>
    <w:p w14:paraId="523FC6CB" w14:textId="57ABFEF7" w:rsidR="00A60641" w:rsidRDefault="00A60641" w:rsidP="00A60641">
      <w:pPr>
        <w:rPr>
          <w:lang w:val="fr-FR"/>
        </w:rPr>
      </w:pPr>
      <w:r w:rsidRPr="00A60641">
        <w:rPr>
          <w:lang w:val="fr-FR"/>
        </w:rPr>
        <w:t>La hauteur maximale des const</w:t>
      </w:r>
      <w:r>
        <w:rPr>
          <w:lang w:val="fr-FR"/>
        </w:rPr>
        <w:t>ructions ne devra pas excéder</w:t>
      </w:r>
      <w:bookmarkStart w:id="0" w:name="_GoBack"/>
      <w:bookmarkEnd w:id="0"/>
      <w:r>
        <w:rPr>
          <w:lang w:val="fr-FR"/>
        </w:rPr>
        <w:t>:</w:t>
      </w:r>
    </w:p>
    <w:p w14:paraId="2920CA25" w14:textId="08D6ECED" w:rsidR="00A60641" w:rsidRDefault="00A60641" w:rsidP="00A60641">
      <w:pPr>
        <w:pStyle w:val="ListParagraph"/>
        <w:numPr>
          <w:ilvl w:val="0"/>
          <w:numId w:val="8"/>
        </w:numPr>
        <w:rPr>
          <w:lang w:val="fr-FR"/>
        </w:rPr>
      </w:pPr>
      <w:r>
        <w:rPr>
          <w:lang w:val="fr-FR"/>
        </w:rPr>
        <w:t xml:space="preserve">  8,00 mètres à la</w:t>
      </w:r>
      <w:r w:rsidRPr="00A60641">
        <w:rPr>
          <w:lang w:val="fr-FR"/>
        </w:rPr>
        <w:t xml:space="preserve"> corniche</w:t>
      </w:r>
    </w:p>
    <w:p w14:paraId="48902C97" w14:textId="3C1EE8D4" w:rsidR="00A60641" w:rsidRDefault="00A60641" w:rsidP="00A60641">
      <w:pPr>
        <w:pStyle w:val="ListParagraph"/>
        <w:numPr>
          <w:ilvl w:val="0"/>
          <w:numId w:val="8"/>
        </w:numPr>
        <w:rPr>
          <w:lang w:val="fr-FR"/>
        </w:rPr>
      </w:pPr>
      <w:r>
        <w:rPr>
          <w:lang w:val="fr-FR"/>
        </w:rPr>
        <w:t xml:space="preserve">  </w:t>
      </w:r>
      <w:r w:rsidRPr="00A60641">
        <w:rPr>
          <w:lang w:val="fr-FR"/>
        </w:rPr>
        <w:t>9,00 mètres à l’acrotère</w:t>
      </w:r>
    </w:p>
    <w:p w14:paraId="3D9FADBF" w14:textId="55B2D487" w:rsidR="00A60641" w:rsidRPr="00A60641" w:rsidRDefault="00A60641" w:rsidP="00A60641">
      <w:pPr>
        <w:pStyle w:val="ListParagraph"/>
        <w:numPr>
          <w:ilvl w:val="0"/>
          <w:numId w:val="8"/>
        </w:numPr>
        <w:rPr>
          <w:lang w:val="fr-FR"/>
        </w:rPr>
      </w:pPr>
      <w:r w:rsidRPr="00A60641">
        <w:rPr>
          <w:lang w:val="fr-FR"/>
        </w:rPr>
        <w:t>11,50 mètres au faitage.</w:t>
      </w:r>
    </w:p>
    <w:sectPr w:rsidR="00A60641" w:rsidRPr="00A606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3B94BF4"/>
    <w:multiLevelType w:val="hybridMultilevel"/>
    <w:tmpl w:val="0BAC3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344407"/>
    <w:rsid w:val="00387019"/>
    <w:rsid w:val="0039622D"/>
    <w:rsid w:val="00397462"/>
    <w:rsid w:val="003A681A"/>
    <w:rsid w:val="0057374B"/>
    <w:rsid w:val="006605E2"/>
    <w:rsid w:val="006653E2"/>
    <w:rsid w:val="00732511"/>
    <w:rsid w:val="007B41C9"/>
    <w:rsid w:val="007B5125"/>
    <w:rsid w:val="008A46DB"/>
    <w:rsid w:val="008B3F11"/>
    <w:rsid w:val="0091745B"/>
    <w:rsid w:val="009D05D1"/>
    <w:rsid w:val="009D6555"/>
    <w:rsid w:val="00A5488C"/>
    <w:rsid w:val="00A60641"/>
    <w:rsid w:val="00A610F9"/>
    <w:rsid w:val="00AD5B20"/>
    <w:rsid w:val="00B208F3"/>
    <w:rsid w:val="00BA0BF2"/>
    <w:rsid w:val="00C10C63"/>
    <w:rsid w:val="00C85115"/>
    <w:rsid w:val="00CB2FE8"/>
    <w:rsid w:val="00CF3132"/>
    <w:rsid w:val="00D35FE3"/>
    <w:rsid w:val="00DB2F4F"/>
    <w:rsid w:val="00E44D0B"/>
    <w:rsid w:val="00EB23F4"/>
    <w:rsid w:val="00EE0A70"/>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91745B"/>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91745B"/>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41816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Words>
  <Characters>552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2020-09-10T07:09:00Z</dcterms:modified>
</cp:coreProperties>
</file>