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EBDA2" w14:textId="0BB93A89" w:rsidR="00ED6C5C" w:rsidRPr="00ED6C5C" w:rsidRDefault="00ED6C5C" w:rsidP="00ED6C5C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ED6C5C">
        <w:rPr>
          <w:lang w:val="fr-FR"/>
        </w:rPr>
        <w:t>Zone de sports et de loisirs - [REC]</w:t>
      </w:r>
    </w:p>
    <w:p w14:paraId="36C59C94" w14:textId="77777777" w:rsidR="006B5DC3" w:rsidRPr="006B5DC3" w:rsidRDefault="006B5DC3" w:rsidP="006B5DC3">
      <w:pPr>
        <w:rPr>
          <w:lang w:val="fr-FR"/>
        </w:rPr>
      </w:pPr>
      <w:r w:rsidRPr="006B5DC3">
        <w:rPr>
          <w:lang w:val="fr-FR"/>
        </w:rPr>
        <w:t>La zone de sport et de loisir est destinée aux bâtiments, infrastructures et installations de sports, de loisirs et touristiques, ainsi qu’aux aires de jeux. Y est admis un logement de service directement lié aux activités y autorisées, mis à part dans la zone [REC-as] et dans une partie de la zone [REC-1900], où des constructions destinées à l’hébergement temporaire de personnes sont autorisées.</w:t>
      </w:r>
    </w:p>
    <w:p w14:paraId="41A8A479" w14:textId="56149841" w:rsidR="00ED6C5C" w:rsidRPr="00ED6C5C" w:rsidRDefault="006B5DC3" w:rsidP="006B5DC3">
      <w:pPr>
        <w:rPr>
          <w:lang w:val="fr-FR"/>
        </w:rPr>
      </w:pPr>
      <w:r w:rsidRPr="006B5DC3">
        <w:rPr>
          <w:lang w:val="fr-FR"/>
        </w:rPr>
        <w:t>En aucun cas, un bâtiment exclusivement et strictement destiné à l’habitation temporaire ne pourra servir d'habitation principale.</w:t>
      </w:r>
    </w:p>
    <w:p w14:paraId="437836F3" w14:textId="77777777" w:rsidR="00ED6C5C" w:rsidRDefault="00ED6C5C" w:rsidP="00ED6C5C">
      <w:pPr>
        <w:rPr>
          <w:lang w:val="fr-FR"/>
        </w:rPr>
      </w:pPr>
      <w:r w:rsidRPr="00ED6C5C">
        <w:rPr>
          <w:lang w:val="fr-FR"/>
        </w:rPr>
        <w:t>La zone de sports et de loisirs est subdivisée en</w:t>
      </w:r>
      <w:r>
        <w:rPr>
          <w:lang w:val="fr-FR"/>
        </w:rPr>
        <w:t>:</w:t>
      </w:r>
    </w:p>
    <w:p w14:paraId="345DBBBA" w14:textId="7F74DA88" w:rsidR="006B5DC3" w:rsidRPr="006B5DC3" w:rsidRDefault="006B5DC3" w:rsidP="006B5DC3">
      <w:pPr>
        <w:pStyle w:val="ListParagraph"/>
        <w:numPr>
          <w:ilvl w:val="0"/>
          <w:numId w:val="9"/>
        </w:numPr>
        <w:rPr>
          <w:lang w:val="fr-FR"/>
        </w:rPr>
      </w:pPr>
      <w:r w:rsidRPr="006B5DC3">
        <w:rPr>
          <w:lang w:val="fr-FR"/>
        </w:rPr>
        <w:t>Zone de sport et de loisir avec séjour [REC-as]</w:t>
      </w:r>
    </w:p>
    <w:p w14:paraId="38FDEE07" w14:textId="0AF78F9D" w:rsidR="006605E2" w:rsidRPr="006605E2" w:rsidRDefault="006B5DC3" w:rsidP="006B5DC3">
      <w:pPr>
        <w:ind w:left="1080"/>
        <w:rPr>
          <w:lang w:val="fr-FR"/>
        </w:rPr>
      </w:pPr>
      <w:r w:rsidRPr="006B5DC3">
        <w:rPr>
          <w:lang w:val="fr-FR"/>
        </w:rPr>
        <w:t>Les zones de sport et de loisir avec séjour sont destinées à recevoir des équipements récréatifs et tourist</w:t>
      </w:r>
      <w:bookmarkStart w:id="0" w:name="_GoBack"/>
      <w:bookmarkEnd w:id="0"/>
      <w:r w:rsidRPr="006B5DC3">
        <w:rPr>
          <w:lang w:val="fr-FR"/>
        </w:rPr>
        <w:t>iques ainsi que des équipements de séjours exclusivement et strictement destinés à l’habitation temporaire, aux fins de loisirs et de détente.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06874"/>
    <w:multiLevelType w:val="hybridMultilevel"/>
    <w:tmpl w:val="FB1E4A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051E9"/>
    <w:multiLevelType w:val="hybridMultilevel"/>
    <w:tmpl w:val="BFFEF4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11A2D"/>
    <w:rsid w:val="001A26D5"/>
    <w:rsid w:val="00290277"/>
    <w:rsid w:val="002F0F11"/>
    <w:rsid w:val="00387019"/>
    <w:rsid w:val="0039622D"/>
    <w:rsid w:val="00397462"/>
    <w:rsid w:val="006605E2"/>
    <w:rsid w:val="006653E2"/>
    <w:rsid w:val="006B5DC3"/>
    <w:rsid w:val="00732511"/>
    <w:rsid w:val="00780F9E"/>
    <w:rsid w:val="007B41C9"/>
    <w:rsid w:val="007B5125"/>
    <w:rsid w:val="008055FE"/>
    <w:rsid w:val="00867AD4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EB23F4"/>
    <w:rsid w:val="00ED6C5C"/>
    <w:rsid w:val="00F04DF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2022-12-28T07:41:00Z</dcterms:modified>
</cp:coreProperties>
</file>