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C8279" w14:textId="23E2392C" w:rsidR="006E35F6" w:rsidRPr="006E35F6" w:rsidRDefault="006E35F6" w:rsidP="006E35F6">
      <w:pPr>
        <w:pStyle w:val="Heading1"/>
        <w:rPr>
          <w:lang w:val="fr-FR"/>
        </w:rPr>
      </w:pPr>
      <w:r w:rsidRPr="006E35F6">
        <w:rPr>
          <w:lang w:val="fr-FR"/>
        </w:rPr>
        <w:t>Art. 21</w:t>
      </w:r>
      <w:r>
        <w:rPr>
          <w:lang w:val="fr-FR"/>
        </w:rPr>
        <w:t xml:space="preserve"> Mesures engendrées à la loi du 18 juillet 2018 concernant la protection de la nature et des ressources naturelles</w:t>
      </w:r>
    </w:p>
    <w:p w14:paraId="73D93BF0" w14:textId="2A573487" w:rsidR="006E35F6" w:rsidRPr="006E35F6" w:rsidRDefault="006E35F6" w:rsidP="006E35F6">
      <w:pPr>
        <w:rPr>
          <w:lang w:val="fr-FR"/>
        </w:rPr>
      </w:pPr>
      <w:r w:rsidRPr="006E35F6">
        <w:rPr>
          <w:lang w:val="fr-FR"/>
        </w:rPr>
        <w:t xml:space="preserve">Les mesures de compensation doivent être mises en </w:t>
      </w:r>
      <w:proofErr w:type="spellStart"/>
      <w:r w:rsidRPr="006E35F6">
        <w:rPr>
          <w:lang w:val="fr-FR"/>
        </w:rPr>
        <w:t>oeuvre</w:t>
      </w:r>
      <w:proofErr w:type="spellEnd"/>
      <w:r w:rsidRPr="006E35F6">
        <w:rPr>
          <w:lang w:val="fr-FR"/>
        </w:rPr>
        <w:t xml:space="preserve"> conformément aux déclarations de l'évaluation</w:t>
      </w:r>
      <w:r>
        <w:rPr>
          <w:lang w:val="fr-FR"/>
        </w:rPr>
        <w:t xml:space="preserve"> </w:t>
      </w:r>
      <w:r w:rsidRPr="006E35F6">
        <w:rPr>
          <w:lang w:val="fr-FR"/>
        </w:rPr>
        <w:t>environnementale stratégique (EES) ou coordonnées avec des spécialistes de la protection des espèces</w:t>
      </w:r>
      <w:r>
        <w:rPr>
          <w:lang w:val="fr-FR"/>
        </w:rPr>
        <w:t xml:space="preserve"> </w:t>
      </w:r>
      <w:r w:rsidRPr="006E35F6">
        <w:rPr>
          <w:lang w:val="fr-FR"/>
        </w:rPr>
        <w:t>agréés par le Ministère de l’Environnement, du Climat et du Développement durable. Les spécifications de la</w:t>
      </w:r>
      <w:r>
        <w:rPr>
          <w:lang w:val="fr-FR"/>
        </w:rPr>
        <w:t xml:space="preserve"> </w:t>
      </w:r>
      <w:r w:rsidRPr="006E35F6">
        <w:rPr>
          <w:lang w:val="fr-FR"/>
        </w:rPr>
        <w:t>loi du 18 juillet 2018 sur la protection de la nature doivent être respectées.</w:t>
      </w:r>
    </w:p>
    <w:p w14:paraId="6FDD4CC3" w14:textId="09B785B8" w:rsidR="006E35F6" w:rsidRPr="006E35F6" w:rsidRDefault="006E35F6" w:rsidP="006E35F6">
      <w:pPr>
        <w:pStyle w:val="Heading2"/>
        <w:rPr>
          <w:lang w:val="fr-FR"/>
        </w:rPr>
      </w:pPr>
      <w:r w:rsidRPr="006E35F6">
        <w:rPr>
          <w:lang w:val="fr-FR"/>
        </w:rPr>
        <w:t>Art. 21.1</w:t>
      </w:r>
      <w:r>
        <w:rPr>
          <w:lang w:val="fr-FR"/>
        </w:rPr>
        <w:t xml:space="preserve"> Les biotopes protégés (à titre indicatif et non exhaustif)</w:t>
      </w:r>
    </w:p>
    <w:p w14:paraId="25CF2EBB" w14:textId="4C6F9613" w:rsidR="006E35F6" w:rsidRPr="006E35F6" w:rsidRDefault="006E35F6" w:rsidP="006E35F6">
      <w:pPr>
        <w:rPr>
          <w:lang w:val="fr-FR"/>
        </w:rPr>
      </w:pPr>
      <w:r w:rsidRPr="006E35F6">
        <w:rPr>
          <w:lang w:val="fr-FR"/>
        </w:rPr>
        <w:t>Sont indiqués dans la partie graphique, à titre indicatif et non exhaustif, une partie des biotopes protégés par la</w:t>
      </w:r>
      <w:r>
        <w:rPr>
          <w:lang w:val="fr-FR"/>
        </w:rPr>
        <w:t xml:space="preserve"> </w:t>
      </w:r>
      <w:r w:rsidRPr="006E35F6">
        <w:rPr>
          <w:lang w:val="fr-FR"/>
        </w:rPr>
        <w:t>loi du 18 juillet 2018 concernant la protection de la nature et des ressources naturelles.</w:t>
      </w:r>
    </w:p>
    <w:p w14:paraId="38FDEE07" w14:textId="11B830D0" w:rsidR="006605E2" w:rsidRPr="006605E2" w:rsidRDefault="006E35F6" w:rsidP="006E35F6">
      <w:pPr>
        <w:rPr>
          <w:lang w:val="fr-FR"/>
        </w:rPr>
      </w:pPr>
      <w:r w:rsidRPr="006E35F6">
        <w:rPr>
          <w:lang w:val="fr-FR"/>
        </w:rPr>
        <w:t>Selon la loi du 18 juillet 2018 concernant la protection de la nature et des ressources naturelles, la réduction, la</w:t>
      </w:r>
      <w:r>
        <w:rPr>
          <w:lang w:val="fr-FR"/>
        </w:rPr>
        <w:t xml:space="preserve"> </w:t>
      </w:r>
      <w:r w:rsidRPr="006E35F6">
        <w:rPr>
          <w:lang w:val="fr-FR"/>
        </w:rPr>
        <w:t>détérioration ou la destruction de ces biotopes est en principe interdite.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E35F6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2021-05-12T07:58:00Z</dcterms:modified>
</cp:coreProperties>
</file>