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7EF80379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38FB9EFA" w14:textId="71F2C2F7" w:rsidR="009D65D8" w:rsidRPr="009D65D8" w:rsidRDefault="009D65D8" w:rsidP="009D65D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9D65D8">
        <w:rPr>
          <w:lang w:val="fr-FR"/>
        </w:rPr>
        <w:t>18.10</w:t>
      </w:r>
      <w:r>
        <w:rPr>
          <w:lang w:val="fr-FR"/>
        </w:rPr>
        <w:t xml:space="preserve"> </w:t>
      </w:r>
      <w:r w:rsidRPr="009D65D8">
        <w:rPr>
          <w:lang w:val="fr-FR"/>
        </w:rPr>
        <w:t xml:space="preserve">Servitude </w:t>
      </w:r>
      <w:r>
        <w:rPr>
          <w:lang w:val="fr-FR"/>
        </w:rPr>
        <w:t>« </w:t>
      </w:r>
      <w:r w:rsidRPr="009D65D8">
        <w:rPr>
          <w:lang w:val="fr-FR"/>
        </w:rPr>
        <w:t>urbanisation</w:t>
      </w:r>
      <w:r>
        <w:rPr>
          <w:lang w:val="fr-FR"/>
        </w:rPr>
        <w:t> »</w:t>
      </w:r>
      <w:r w:rsidRPr="009D65D8">
        <w:rPr>
          <w:lang w:val="fr-FR"/>
        </w:rPr>
        <w:t xml:space="preserve"> - 9</w:t>
      </w:r>
    </w:p>
    <w:p w14:paraId="280EA042" w14:textId="3B2B04F3" w:rsidR="009D65D8" w:rsidRPr="009D65D8" w:rsidRDefault="009D65D8" w:rsidP="009D65D8">
      <w:pPr>
        <w:rPr>
          <w:lang w:val="fr-FR"/>
        </w:rPr>
      </w:pPr>
      <w:r w:rsidRPr="009D65D8">
        <w:rPr>
          <w:lang w:val="fr-FR"/>
        </w:rPr>
        <w:t>La servit</w:t>
      </w:r>
      <w:r>
        <w:rPr>
          <w:lang w:val="fr-FR"/>
        </w:rPr>
        <w:t>ude « urbanisation » - 9 vise à</w:t>
      </w:r>
      <w:r w:rsidRPr="009D65D8">
        <w:rPr>
          <w:lang w:val="fr-FR"/>
        </w:rPr>
        <w:t>:</w:t>
      </w:r>
    </w:p>
    <w:p w14:paraId="5426C9BC" w14:textId="74527BB5" w:rsidR="009D65D8" w:rsidRPr="009D65D8" w:rsidRDefault="009D65D8" w:rsidP="009D65D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D65D8">
        <w:rPr>
          <w:lang w:val="fr-FR"/>
        </w:rPr>
        <w:t>prendre</w:t>
      </w:r>
      <w:proofErr w:type="gramEnd"/>
      <w:r w:rsidRPr="009D65D8">
        <w:rPr>
          <w:lang w:val="fr-FR"/>
        </w:rPr>
        <w:t xml:space="preserve"> en com</w:t>
      </w:r>
      <w:r>
        <w:rPr>
          <w:lang w:val="fr-FR"/>
        </w:rPr>
        <w:t>pte le type de construction du « </w:t>
      </w:r>
      <w:r w:rsidRPr="009D65D8">
        <w:rPr>
          <w:lang w:val="fr-FR"/>
        </w:rPr>
        <w:t>bâtiment protégé</w:t>
      </w:r>
      <w:r>
        <w:rPr>
          <w:lang w:val="fr-FR"/>
        </w:rPr>
        <w:t> »</w:t>
      </w:r>
      <w:r w:rsidRPr="009D65D8">
        <w:rPr>
          <w:lang w:val="fr-FR"/>
        </w:rPr>
        <w:t xml:space="preserve"> situé au nord des terrains, notamment les gabarits, volumétrie, matériaux et couleurs</w:t>
      </w:r>
    </w:p>
    <w:p w14:paraId="6F160F41" w14:textId="2008514D" w:rsidR="009D65D8" w:rsidRPr="009D65D8" w:rsidRDefault="009D65D8" w:rsidP="009D65D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D65D8">
        <w:rPr>
          <w:lang w:val="fr-FR"/>
        </w:rPr>
        <w:t>prendre</w:t>
      </w:r>
      <w:proofErr w:type="gramEnd"/>
      <w:r w:rsidRPr="009D65D8">
        <w:rPr>
          <w:lang w:val="fr-FR"/>
        </w:rPr>
        <w:t xml:space="preserve"> en compte la zone </w:t>
      </w:r>
      <w:r>
        <w:rPr>
          <w:lang w:val="fr-FR"/>
        </w:rPr>
        <w:t>« </w:t>
      </w:r>
      <w:r w:rsidRPr="009D65D8">
        <w:rPr>
          <w:lang w:val="fr-FR"/>
        </w:rPr>
        <w:t>Habitats</w:t>
      </w:r>
      <w:r>
        <w:rPr>
          <w:lang w:val="fr-FR"/>
        </w:rPr>
        <w:t> »</w:t>
      </w:r>
      <w:r w:rsidRPr="009D65D8">
        <w:rPr>
          <w:lang w:val="fr-FR"/>
        </w:rPr>
        <w:t xml:space="preserve"> du réseau </w:t>
      </w:r>
      <w:proofErr w:type="spellStart"/>
      <w:r w:rsidRPr="009D65D8">
        <w:rPr>
          <w:lang w:val="fr-FR"/>
        </w:rPr>
        <w:t>Natura</w:t>
      </w:r>
      <w:proofErr w:type="spellEnd"/>
      <w:r w:rsidRPr="009D65D8">
        <w:rPr>
          <w:lang w:val="fr-FR"/>
        </w:rPr>
        <w:t xml:space="preserve"> 20</w:t>
      </w:r>
      <w:r>
        <w:rPr>
          <w:lang w:val="fr-FR"/>
        </w:rPr>
        <w:t>00 qui est limitrophe à la zone</w:t>
      </w:r>
    </w:p>
    <w:p w14:paraId="14D33229" w14:textId="77777777" w:rsidR="009D65D8" w:rsidRDefault="009D65D8" w:rsidP="009D65D8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9D65D8">
        <w:rPr>
          <w:lang w:val="fr-FR"/>
        </w:rPr>
        <w:t>garantir</w:t>
      </w:r>
      <w:proofErr w:type="gramEnd"/>
      <w:r w:rsidRPr="009D65D8">
        <w:rPr>
          <w:lang w:val="fr-FR"/>
        </w:rPr>
        <w:t xml:space="preserve"> l’intég</w:t>
      </w:r>
      <w:r>
        <w:rPr>
          <w:lang w:val="fr-FR"/>
        </w:rPr>
        <w:t>ration urbaine et paysagère par</w:t>
      </w:r>
      <w:r w:rsidRPr="009D65D8">
        <w:rPr>
          <w:lang w:val="fr-FR"/>
        </w:rPr>
        <w:t>:</w:t>
      </w:r>
    </w:p>
    <w:p w14:paraId="0849449E" w14:textId="354DE54B" w:rsidR="009D65D8" w:rsidRDefault="009D65D8" w:rsidP="009D65D8">
      <w:pPr>
        <w:pStyle w:val="ListParagraph"/>
        <w:numPr>
          <w:ilvl w:val="1"/>
          <w:numId w:val="8"/>
        </w:numPr>
        <w:rPr>
          <w:lang w:val="fr-FR"/>
        </w:rPr>
      </w:pPr>
      <w:r w:rsidRPr="009D65D8">
        <w:rPr>
          <w:lang w:val="fr-FR"/>
        </w:rPr>
        <w:t>le choix d’une architecture adap</w:t>
      </w:r>
      <w:r>
        <w:rPr>
          <w:lang w:val="fr-FR"/>
        </w:rPr>
        <w:t>tée à la topographie accidentée</w:t>
      </w:r>
      <w:bookmarkStart w:id="0" w:name="_GoBack"/>
      <w:bookmarkEnd w:id="0"/>
    </w:p>
    <w:p w14:paraId="0BAA2708" w14:textId="0FA356E5" w:rsidR="009D65D8" w:rsidRPr="009D65D8" w:rsidRDefault="009D65D8" w:rsidP="009D65D8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9D65D8">
        <w:rPr>
          <w:lang w:val="fr-FR"/>
        </w:rPr>
        <w:t>l’aménagement</w:t>
      </w:r>
      <w:proofErr w:type="gramEnd"/>
      <w:r w:rsidRPr="009D65D8">
        <w:rPr>
          <w:lang w:val="fr-FR"/>
        </w:rPr>
        <w:t xml:space="preserve"> des abords des futures constructions dans le respect du terrain naturel et sans modification significative de celui-ci</w:t>
      </w:r>
    </w:p>
    <w:sectPr w:rsidR="009D65D8" w:rsidRPr="009D65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51C07"/>
    <w:multiLevelType w:val="hybridMultilevel"/>
    <w:tmpl w:val="D8885E7A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5D09"/>
    <w:multiLevelType w:val="hybridMultilevel"/>
    <w:tmpl w:val="F36AB7AA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9D65D8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2022-02-16T09:23:00Z</dcterms:modified>
</cp:coreProperties>
</file>