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631E8F9E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20C62D5C" w14:textId="5307D28B" w:rsidR="00BE52E7" w:rsidRPr="00BE52E7" w:rsidRDefault="00BE52E7" w:rsidP="00BE52E7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BE52E7">
        <w:rPr>
          <w:lang w:val="fr-FR"/>
        </w:rPr>
        <w:t>18.2</w:t>
      </w:r>
      <w:r>
        <w:rPr>
          <w:lang w:val="fr-FR"/>
        </w:rPr>
        <w:t xml:space="preserve"> </w:t>
      </w:r>
      <w:r w:rsidRPr="00BE52E7">
        <w:rPr>
          <w:lang w:val="fr-FR"/>
        </w:rPr>
        <w:t xml:space="preserve">Servitude </w:t>
      </w:r>
      <w:r>
        <w:rPr>
          <w:lang w:val="fr-FR"/>
        </w:rPr>
        <w:t>« </w:t>
      </w:r>
      <w:r w:rsidRPr="00BE52E7">
        <w:rPr>
          <w:lang w:val="fr-FR"/>
        </w:rPr>
        <w:t>urbanisation</w:t>
      </w:r>
      <w:r>
        <w:rPr>
          <w:lang w:val="fr-FR"/>
        </w:rPr>
        <w:t> »</w:t>
      </w:r>
      <w:r w:rsidRPr="00BE52E7">
        <w:rPr>
          <w:lang w:val="fr-FR"/>
        </w:rPr>
        <w:t xml:space="preserve"> - 1</w:t>
      </w:r>
    </w:p>
    <w:p w14:paraId="6DC6DEE3" w14:textId="210AF7A4" w:rsidR="00BE52E7" w:rsidRPr="00BE52E7" w:rsidRDefault="00BE52E7" w:rsidP="00BE52E7">
      <w:pPr>
        <w:rPr>
          <w:lang w:val="fr-FR"/>
        </w:rPr>
      </w:pPr>
      <w:r w:rsidRPr="00BE52E7">
        <w:rPr>
          <w:lang w:val="fr-FR"/>
        </w:rPr>
        <w:t xml:space="preserve">La servitude </w:t>
      </w:r>
      <w:r>
        <w:rPr>
          <w:lang w:val="fr-FR"/>
        </w:rPr>
        <w:t>« </w:t>
      </w:r>
      <w:r w:rsidRPr="00BE52E7">
        <w:rPr>
          <w:lang w:val="fr-FR"/>
        </w:rPr>
        <w:t>urbanisation</w:t>
      </w:r>
      <w:r>
        <w:rPr>
          <w:lang w:val="fr-FR"/>
        </w:rPr>
        <w:t> » - 1 sert à</w:t>
      </w:r>
      <w:r w:rsidRPr="00BE52E7">
        <w:rPr>
          <w:lang w:val="fr-FR"/>
        </w:rPr>
        <w:t>:</w:t>
      </w:r>
    </w:p>
    <w:p w14:paraId="01619AB6" w14:textId="79900A08" w:rsidR="00BE52E7" w:rsidRPr="00BE52E7" w:rsidRDefault="00BE52E7" w:rsidP="00BE52E7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BE52E7">
        <w:rPr>
          <w:lang w:val="fr-FR"/>
        </w:rPr>
        <w:t>maintenir</w:t>
      </w:r>
      <w:proofErr w:type="gramEnd"/>
      <w:r w:rsidRPr="00BE52E7">
        <w:rPr>
          <w:lang w:val="fr-FR"/>
        </w:rPr>
        <w:t xml:space="preserve"> les biotopes protégés y compris le mur en maçonnerie sèche longeant le chemin rural; l’accès y est limité à une largeur maximale de 4m.</w:t>
      </w:r>
    </w:p>
    <w:p w14:paraId="2F0CE3B6" w14:textId="77777777" w:rsidR="00BE52E7" w:rsidRDefault="00BE52E7" w:rsidP="00BE52E7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BE52E7">
        <w:rPr>
          <w:lang w:val="fr-FR"/>
        </w:rPr>
        <w:t>garantir</w:t>
      </w:r>
      <w:proofErr w:type="gramEnd"/>
      <w:r w:rsidRPr="00BE52E7">
        <w:rPr>
          <w:lang w:val="fr-FR"/>
        </w:rPr>
        <w:t xml:space="preserve"> l’intég</w:t>
      </w:r>
      <w:r>
        <w:rPr>
          <w:lang w:val="fr-FR"/>
        </w:rPr>
        <w:t>ration paysagère et urbaine par</w:t>
      </w:r>
      <w:r w:rsidRPr="00BE52E7">
        <w:rPr>
          <w:lang w:val="fr-FR"/>
        </w:rPr>
        <w:t>:</w:t>
      </w:r>
    </w:p>
    <w:p w14:paraId="7511D3E4" w14:textId="77777777" w:rsidR="00BE52E7" w:rsidRDefault="00BE52E7" w:rsidP="00BE52E7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BE52E7">
        <w:rPr>
          <w:lang w:val="fr-FR"/>
        </w:rPr>
        <w:t>la</w:t>
      </w:r>
      <w:proofErr w:type="gramEnd"/>
      <w:r w:rsidRPr="00BE52E7">
        <w:rPr>
          <w:lang w:val="fr-FR"/>
        </w:rPr>
        <w:t xml:space="preserve"> plantation d’essences indigènes en périphérie nord, est et ouest de la zone sur une largeur de 10m min.</w:t>
      </w:r>
    </w:p>
    <w:p w14:paraId="768AA75C" w14:textId="77777777" w:rsidR="00BE52E7" w:rsidRDefault="00BE52E7" w:rsidP="00BE52E7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BE52E7">
        <w:rPr>
          <w:lang w:val="fr-FR"/>
        </w:rPr>
        <w:t>la</w:t>
      </w:r>
      <w:proofErr w:type="gramEnd"/>
      <w:r w:rsidRPr="00BE52E7">
        <w:rPr>
          <w:lang w:val="fr-FR"/>
        </w:rPr>
        <w:t xml:space="preserve"> plantation d’une haie vive d‘essences indigènes en limite sud de la zone</w:t>
      </w:r>
    </w:p>
    <w:p w14:paraId="2E19DF00" w14:textId="77777777" w:rsidR="00BE52E7" w:rsidRDefault="00BE52E7" w:rsidP="00BE52E7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BE52E7">
        <w:rPr>
          <w:lang w:val="fr-FR"/>
        </w:rPr>
        <w:t>le</w:t>
      </w:r>
      <w:proofErr w:type="gramEnd"/>
      <w:r w:rsidRPr="00BE52E7">
        <w:rPr>
          <w:lang w:val="fr-FR"/>
        </w:rPr>
        <w:t xml:space="preserve"> choix d’une architecture adaptée à la topographie accidentée et à l’environnement urbain et paysager pour les futures constructions</w:t>
      </w:r>
    </w:p>
    <w:p w14:paraId="267894D7" w14:textId="4E946600" w:rsidR="00BE52E7" w:rsidRPr="00BE52E7" w:rsidRDefault="00BE52E7" w:rsidP="00BE52E7">
      <w:pPr>
        <w:pStyle w:val="ListParagraph"/>
        <w:numPr>
          <w:ilvl w:val="1"/>
          <w:numId w:val="8"/>
        </w:numPr>
        <w:rPr>
          <w:lang w:val="fr-FR"/>
        </w:rPr>
      </w:pPr>
      <w:bookmarkStart w:id="0" w:name="_GoBack"/>
      <w:bookmarkEnd w:id="0"/>
      <w:proofErr w:type="gramStart"/>
      <w:r w:rsidRPr="00BE52E7">
        <w:rPr>
          <w:lang w:val="fr-FR"/>
        </w:rPr>
        <w:t>l’aménagement</w:t>
      </w:r>
      <w:proofErr w:type="gramEnd"/>
      <w:r w:rsidRPr="00BE52E7">
        <w:rPr>
          <w:lang w:val="fr-FR"/>
        </w:rPr>
        <w:t xml:space="preserve"> des abords des futures constructions dans le respect du terrain naturel et sans modification significative de celui-ci</w:t>
      </w:r>
    </w:p>
    <w:sectPr w:rsidR="00BE52E7" w:rsidRPr="00BE52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620"/>
    <w:multiLevelType w:val="hybridMultilevel"/>
    <w:tmpl w:val="30AEEA0A"/>
    <w:lvl w:ilvl="0" w:tplc="1B20DFC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A10CC"/>
    <w:multiLevelType w:val="hybridMultilevel"/>
    <w:tmpl w:val="8C9EFFC6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A43FE"/>
    <w:multiLevelType w:val="hybridMultilevel"/>
    <w:tmpl w:val="6C5C8F54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E52E7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2022-02-16T09:15:00Z</dcterms:modified>
</cp:coreProperties>
</file>