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5F4A" w14:textId="77777777" w:rsidR="00E04EF8" w:rsidRDefault="00E04EF8" w:rsidP="00E04EF8">
      <w:pPr>
        <w:pStyle w:val="Heading1"/>
      </w:pPr>
      <w:r>
        <w:t>Art. 11 Zones spéciales [SPEC]</w:t>
      </w:r>
    </w:p>
    <w:p w14:paraId="65C9FED1" w14:textId="77777777" w:rsidR="00893891" w:rsidRDefault="00E04EF8" w:rsidP="00E04EF8">
      <w:r>
        <w:t>Les zones spéciales sont destinées à recevoir les équipements et les activités spécifiques à l’établissement défini ci-après</w:t>
      </w:r>
      <w:r w:rsidR="00893891">
        <w:t>.</w:t>
      </w:r>
    </w:p>
    <w:p w14:paraId="16009B15" w14:textId="7A2A893D" w:rsidR="00E04EF8" w:rsidRPr="00E04EF8" w:rsidRDefault="00220ED3" w:rsidP="00E04EF8">
      <w:pPr>
        <w:rPr>
          <w:b/>
          <w:u w:val="single"/>
        </w:rPr>
      </w:pPr>
      <w:r>
        <w:rPr>
          <w:b/>
          <w:u w:val="single"/>
        </w:rPr>
        <w:t xml:space="preserve">c) </w:t>
      </w:r>
      <w:r w:rsidR="00E04EF8" w:rsidRPr="00E04EF8">
        <w:rPr>
          <w:b/>
          <w:u w:val="single"/>
        </w:rPr>
        <w:t>Zone spéciale "Hôtelière et tertiaire"</w:t>
      </w:r>
    </w:p>
    <w:p w14:paraId="28A61298" w14:textId="77777777" w:rsidR="00893891" w:rsidRDefault="00E04EF8" w:rsidP="00893891">
      <w:pPr>
        <w:ind w:left="720"/>
      </w:pPr>
      <w:r>
        <w:t>La zone spéciale "Zone hôtelière et tertiaire" est destinée à recevoir des équipements hôteliers, notamment hôtel, restaurants, salles des séminaires, et des activités connexes et complémentaires tel que activités tertiaires et high-tech, tel que banques, fiduciaires, entreprises d´informatique, de programmation de multimédia ainsi que tous établissements de services.</w:t>
      </w:r>
    </w:p>
    <w:p w14:paraId="7D90AC95" w14:textId="06240FDD" w:rsidR="00E04EF8" w:rsidRPr="007D461A" w:rsidRDefault="00893891" w:rsidP="00893891">
      <w:pPr>
        <w:ind w:left="720"/>
      </w:pPr>
      <w:r>
        <w:t>Y peuvent être admises les prestations de services liées aux activités de la zone.</w:t>
      </w:r>
    </w:p>
    <w:sectPr w:rsidR="00E04EF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1061">
    <w:abstractNumId w:val="3"/>
  </w:num>
  <w:num w:numId="2" w16cid:durableId="1246643346">
    <w:abstractNumId w:val="4"/>
  </w:num>
  <w:num w:numId="3" w16cid:durableId="697202000">
    <w:abstractNumId w:val="5"/>
  </w:num>
  <w:num w:numId="4" w16cid:durableId="1129281698">
    <w:abstractNumId w:val="0"/>
  </w:num>
  <w:num w:numId="5" w16cid:durableId="1902322899">
    <w:abstractNumId w:val="1"/>
  </w:num>
  <w:num w:numId="6" w16cid:durableId="1505514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34BDE"/>
    <w:rsid w:val="000529E4"/>
    <w:rsid w:val="00220ED3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9389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4EF8"/>
    <w:rsid w:val="00EA7952"/>
    <w:rsid w:val="00EB23F4"/>
    <w:rsid w:val="00F163B8"/>
    <w:rsid w:val="00FB7B2F"/>
    <w:rsid w:val="00FD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2025-11-06T10:47:00Z</dcterms:modified>
</cp:coreProperties>
</file>