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465D6" w14:textId="0B088F6C" w:rsidR="00750B7B" w:rsidRPr="00750B7B" w:rsidRDefault="000F3D2C" w:rsidP="00750B7B">
      <w:pPr>
        <w:pStyle w:val="Heading1"/>
      </w:pPr>
      <w:r w:rsidRPr="000F3D2C">
        <w:t>Art. 14 Zones de servitude « urbanisation »</w:t>
      </w:r>
      <w:bookmarkStart w:id="0" w:name="_GoBack"/>
      <w:bookmarkEnd w:id="0"/>
    </w:p>
    <w:p w14:paraId="365D24AE" w14:textId="1FFA1607" w:rsidR="000F3D2C" w:rsidRDefault="000F3D2C" w:rsidP="000F3D2C">
      <w:r>
        <w:t>Les zones de servitude « urbanisation » comprennent des terrains situés dans les zones urbanisées, les zones destinées à être urbanisées ou, le cas échéant, dans la zone verte.</w:t>
      </w:r>
    </w:p>
    <w:p w14:paraId="2E54EF25" w14:textId="77777777" w:rsidR="000F3D2C" w:rsidRDefault="000F3D2C" w:rsidP="000F3D2C">
      <w:r>
        <w:t>Des prescriptions spécifiques sont définies ci-après pour ces zones, aux fins d’assurer la sauvegarde de la qualité urbanistique, ainsi que de l’environnement naturel et du paysage d’une certaine partie du territoire communal.</w:t>
      </w:r>
    </w:p>
    <w:p w14:paraId="0B67204F" w14:textId="7FFB324A" w:rsidR="000F3D2C" w:rsidRDefault="000F3D2C" w:rsidP="000F3D2C">
      <w:r>
        <w:t>Les différentes catégories de servitudes « urbanisation » reprises en partie graphique et détaillées ci-après sont les suivantes:</w:t>
      </w:r>
    </w:p>
    <w:p w14:paraId="57FCD371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Cours d’eau</w:t>
      </w:r>
    </w:p>
    <w:p w14:paraId="5410208A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Corridor de déplacement</w:t>
      </w:r>
    </w:p>
    <w:p w14:paraId="2919321B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Biotopes et éléments naturels à préserver</w:t>
      </w:r>
    </w:p>
    <w:p w14:paraId="32C5F65A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Interface</w:t>
      </w:r>
    </w:p>
    <w:p w14:paraId="791225EE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Paysage</w:t>
      </w:r>
    </w:p>
    <w:p w14:paraId="384727A4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Rétention</w:t>
      </w:r>
    </w:p>
    <w:p w14:paraId="38FDEE07" w14:textId="50F910C1" w:rsidR="006605E2" w:rsidRDefault="000F3D2C" w:rsidP="000F3D2C">
      <w:pPr>
        <w:pStyle w:val="ListParagraph"/>
        <w:numPr>
          <w:ilvl w:val="0"/>
          <w:numId w:val="7"/>
        </w:numPr>
      </w:pPr>
      <w:r>
        <w:t>Alignement</w:t>
      </w:r>
    </w:p>
    <w:p w14:paraId="5F272C3F" w14:textId="3067E161" w:rsidR="00464AF7" w:rsidRDefault="00464AF7" w:rsidP="00464AF7">
      <w:pPr>
        <w:pStyle w:val="Heading2"/>
      </w:pPr>
      <w:r>
        <w:t>Art. 14.4 Servitude « urbanisation – Interface » [In]</w:t>
      </w:r>
    </w:p>
    <w:p w14:paraId="7CD950B0" w14:textId="04D724F0" w:rsidR="00464AF7" w:rsidRDefault="00464AF7" w:rsidP="00464AF7">
      <w:r>
        <w:t>Les zones de servitude « urbanisation – Interface » constituent des zones tampon entre des quartiers voisins dont les fonctions ne sont pas directement compatibles, par exemple, un quartier d’habitation vis-à-vis d’un quartier avec exploitation agricole. Elles permettent d’atténuer les impacts de telles fonctions sur le cadre de vie des habitants.</w:t>
      </w:r>
    </w:p>
    <w:p w14:paraId="37F96E0B" w14:textId="34B1BB5D" w:rsidR="00464AF7" w:rsidRDefault="00464AF7" w:rsidP="00464AF7">
      <w:r>
        <w:t>Afin d’assurer l’intimité des habitations et des jardins privés, est requis:</w:t>
      </w:r>
    </w:p>
    <w:p w14:paraId="76FF6A71" w14:textId="0BCB9246" w:rsidR="00464AF7" w:rsidRDefault="00464AF7" w:rsidP="00464AF7">
      <w:pPr>
        <w:pStyle w:val="ListParagraph"/>
        <w:numPr>
          <w:ilvl w:val="0"/>
          <w:numId w:val="8"/>
        </w:numPr>
      </w:pPr>
      <w:r>
        <w:t>Une couverture végétale, arbustive ou arborée, doit être aménagée sur l’emprise de la servitude et doit recouvrir moins 40% de sa surface. Cette couverture végétale doit être d’origine indigène et composé de structures arborées et/ou arbustives.</w:t>
      </w:r>
    </w:p>
    <w:p w14:paraId="7E048EAE" w14:textId="2BEF5189" w:rsidR="00464AF7" w:rsidRPr="007D461A" w:rsidRDefault="00464AF7" w:rsidP="00464AF7">
      <w:r>
        <w:t xml:space="preserve">La servitude « In » définie au lieu-dit « Um Sand », à </w:t>
      </w:r>
      <w:proofErr w:type="spellStart"/>
      <w:r>
        <w:t>Saeul</w:t>
      </w:r>
      <w:proofErr w:type="spellEnd"/>
      <w:r>
        <w:t>, doit en outre pouvoir compenser tout arbre fruitier qui serait abattu dans le cadre de l’aménagement du terrain limitrophe, à l’est.</w:t>
      </w:r>
    </w:p>
    <w:sectPr w:rsidR="00464AF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76099"/>
    <w:multiLevelType w:val="hybridMultilevel"/>
    <w:tmpl w:val="559CC42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A3309D"/>
    <w:multiLevelType w:val="hybridMultilevel"/>
    <w:tmpl w:val="6366945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F3D2C"/>
    <w:rsid w:val="00387019"/>
    <w:rsid w:val="0039622D"/>
    <w:rsid w:val="00397462"/>
    <w:rsid w:val="003A681A"/>
    <w:rsid w:val="00464AF7"/>
    <w:rsid w:val="005D1D9B"/>
    <w:rsid w:val="006605E2"/>
    <w:rsid w:val="006653E2"/>
    <w:rsid w:val="006B0ABB"/>
    <w:rsid w:val="00732511"/>
    <w:rsid w:val="00750B7B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2022-04-04T12:31:00Z</dcterms:modified>
</cp:coreProperties>
</file>