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2440A" w14:textId="2109C536" w:rsidR="004C4E05" w:rsidRDefault="004C4E05" w:rsidP="004C4E05">
      <w:pPr>
        <w:pStyle w:val="Heading1"/>
      </w:pPr>
      <w:r>
        <w:t>Art.</w:t>
      </w:r>
      <w:r>
        <w:t xml:space="preserve"> </w:t>
      </w:r>
      <w:r>
        <w:t>9 Quartier existant SPEC-parking</w:t>
      </w:r>
    </w:p>
    <w:p w14:paraId="38FDEE07" w14:textId="6BB8FD96" w:rsidR="006605E2" w:rsidRPr="007D461A" w:rsidRDefault="004C4E05" w:rsidP="004C4E05">
      <w:r>
        <w:t>Les constructions sont interdites en quartier existant SPEC-parking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C4E0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2022-04-04T12:13:00Z</dcterms:modified>
</cp:coreProperties>
</file>