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1FED38B" w14:textId="58C6069E" w:rsidR="0005569B" w:rsidRDefault="0005569B" w:rsidP="0005569B">
      <w:pPr>
        <w:pStyle w:val="Heading2"/>
        <w:rPr>
          <w:lang w:val="fr-FR"/>
        </w:rPr>
      </w:pPr>
      <w:r w:rsidRPr="0005569B">
        <w:rPr>
          <w:lang w:val="fr-FR"/>
        </w:rPr>
        <w:t>Art. 14.</w:t>
      </w:r>
      <w:r w:rsidR="006668CD">
        <w:rPr>
          <w:lang w:val="fr-FR"/>
        </w:rPr>
        <w:t>2</w:t>
      </w:r>
      <w:r>
        <w:rPr>
          <w:lang w:val="fr-FR"/>
        </w:rPr>
        <w:t xml:space="preserve"> Servitude urbanisation – </w:t>
      </w:r>
      <w:r w:rsidR="006668CD">
        <w:rPr>
          <w:lang w:val="fr-FR"/>
        </w:rPr>
        <w:t>Rivière [R]</w:t>
      </w:r>
    </w:p>
    <w:p w14:paraId="508023B0" w14:textId="3A6157C8" w:rsidR="006668CD" w:rsidRPr="006668CD" w:rsidRDefault="006668CD" w:rsidP="006668CD">
      <w:pPr>
        <w:rPr>
          <w:lang w:val="fr-FR"/>
        </w:rPr>
      </w:pPr>
      <w:r w:rsidRPr="006668CD">
        <w:rPr>
          <w:lang w:val="fr-FR"/>
        </w:rPr>
        <w:t xml:space="preserve">Les secteurs et éléments soumis à des servitudes spéciales </w:t>
      </w:r>
      <w:r>
        <w:rPr>
          <w:lang w:val="fr-FR"/>
        </w:rPr>
        <w:t>« </w:t>
      </w:r>
      <w:r w:rsidRPr="006668CD">
        <w:rPr>
          <w:lang w:val="fr-FR"/>
        </w:rPr>
        <w:t>Urbanisation – Rivière</w:t>
      </w:r>
      <w:r>
        <w:rPr>
          <w:lang w:val="fr-FR"/>
        </w:rPr>
        <w:t> »</w:t>
      </w:r>
      <w:r w:rsidRPr="006668CD">
        <w:rPr>
          <w:lang w:val="fr-FR"/>
        </w:rPr>
        <w:t xml:space="preserve"> sont marqués de la surimpression </w:t>
      </w:r>
      <w:r>
        <w:rPr>
          <w:lang w:val="fr-FR"/>
        </w:rPr>
        <w:t>« </w:t>
      </w:r>
      <w:r w:rsidRPr="006668CD">
        <w:rPr>
          <w:lang w:val="fr-FR"/>
        </w:rPr>
        <w:t>R</w:t>
      </w:r>
      <w:r>
        <w:rPr>
          <w:lang w:val="fr-FR"/>
        </w:rPr>
        <w:t> »</w:t>
      </w:r>
      <w:r w:rsidRPr="006668CD">
        <w:rPr>
          <w:lang w:val="fr-FR"/>
        </w:rPr>
        <w:t>.</w:t>
      </w:r>
    </w:p>
    <w:p w14:paraId="5EE60814" w14:textId="1BAD9299" w:rsidR="006668CD" w:rsidRPr="006668CD" w:rsidRDefault="006668CD" w:rsidP="006668CD">
      <w:pPr>
        <w:rPr>
          <w:lang w:val="fr-FR"/>
        </w:rPr>
      </w:pPr>
      <w:r w:rsidRPr="006668CD">
        <w:rPr>
          <w:lang w:val="fr-FR"/>
        </w:rPr>
        <w:t xml:space="preserve">La servitude </w:t>
      </w:r>
      <w:r>
        <w:rPr>
          <w:lang w:val="fr-FR"/>
        </w:rPr>
        <w:t>« </w:t>
      </w:r>
      <w:r w:rsidRPr="006668CD">
        <w:rPr>
          <w:lang w:val="fr-FR"/>
        </w:rPr>
        <w:t>Urbanisation – Rivière</w:t>
      </w:r>
      <w:r>
        <w:rPr>
          <w:lang w:val="fr-FR"/>
        </w:rPr>
        <w:t> »</w:t>
      </w:r>
      <w:r w:rsidRPr="006668CD">
        <w:rPr>
          <w:lang w:val="fr-FR"/>
        </w:rPr>
        <w:t xml:space="preserve"> vise à garantir la protection des berges et des cours d’eau (</w:t>
      </w:r>
      <w:r>
        <w:rPr>
          <w:lang w:val="fr-FR"/>
        </w:rPr>
        <w:t>« </w:t>
      </w:r>
      <w:proofErr w:type="spellStart"/>
      <w:r w:rsidRPr="006668CD">
        <w:rPr>
          <w:lang w:val="fr-FR"/>
        </w:rPr>
        <w:t>Verschlechterungsverbot</w:t>
      </w:r>
      <w:proofErr w:type="spellEnd"/>
      <w:r>
        <w:rPr>
          <w:lang w:val="fr-FR"/>
        </w:rPr>
        <w:t> »</w:t>
      </w:r>
      <w:r w:rsidRPr="006668CD">
        <w:rPr>
          <w:lang w:val="fr-FR"/>
        </w:rPr>
        <w:t xml:space="preserve"> selon l’art.4 alinéa 1 de la directive-cadre sur l’eau 2000/60/EG), notamment par la préservation d’une bande de végétation indigène et typique des cours d’eau le long des berges.</w:t>
      </w:r>
    </w:p>
    <w:p w14:paraId="39D0CBBF" w14:textId="77777777" w:rsidR="006668CD" w:rsidRPr="006668CD" w:rsidRDefault="006668CD" w:rsidP="006668CD">
      <w:pPr>
        <w:rPr>
          <w:lang w:val="fr-FR"/>
        </w:rPr>
      </w:pPr>
      <w:r w:rsidRPr="006668CD">
        <w:rPr>
          <w:lang w:val="fr-FR"/>
        </w:rPr>
        <w:t>Cette servitude se décline en plusieurs zones distinctes pour lesquelles des prescriptions particulières sont à respecter:</w:t>
      </w:r>
    </w:p>
    <w:p w14:paraId="1A25281E" w14:textId="34E8D9B0" w:rsidR="006668CD" w:rsidRPr="006668CD" w:rsidRDefault="006668CD" w:rsidP="006668CD">
      <w:pPr>
        <w:pStyle w:val="ListParagraph"/>
        <w:numPr>
          <w:ilvl w:val="0"/>
          <w:numId w:val="7"/>
        </w:numPr>
        <w:rPr>
          <w:lang w:val="fr-FR"/>
        </w:rPr>
      </w:pPr>
      <w:r w:rsidRPr="006668CD">
        <w:rPr>
          <w:lang w:val="fr-FR"/>
        </w:rPr>
        <w:t xml:space="preserve">La servitude marquée par la surimpression R1 vise à conserver une bande de végétation indigène d’au moins 5,00 m de largeur, de part et d’autre du cours d’eau et </w:t>
      </w:r>
      <w:proofErr w:type="gramStart"/>
      <w:r w:rsidRPr="006668CD">
        <w:rPr>
          <w:lang w:val="fr-FR"/>
        </w:rPr>
        <w:t>mesurée</w:t>
      </w:r>
      <w:proofErr w:type="gramEnd"/>
      <w:r w:rsidRPr="006668CD">
        <w:rPr>
          <w:lang w:val="fr-FR"/>
        </w:rPr>
        <w:t xml:space="preserve"> in situ à partir du bord extérieur des berges, le long du cours d’eau de l’Alzette.</w:t>
      </w:r>
    </w:p>
    <w:p w14:paraId="1E80D68D" w14:textId="77777777" w:rsidR="006668CD" w:rsidRPr="006668CD" w:rsidRDefault="006668CD" w:rsidP="006668CD">
      <w:pPr>
        <w:ind w:left="1080"/>
        <w:rPr>
          <w:lang w:val="fr-FR"/>
        </w:rPr>
      </w:pPr>
      <w:r w:rsidRPr="006668CD">
        <w:rPr>
          <w:lang w:val="fr-FR"/>
        </w:rPr>
        <w:t>Dans cette zone, seules sont admises les infrastructures destinées à la mobilité douce, à l’écoulement et la rétention d’eau ainsi que les infrastructures et aménagements destinés à la gestion et la réduction des risques d’inondation.</w:t>
      </w:r>
    </w:p>
    <w:p w14:paraId="4FB395EB" w14:textId="272E7898" w:rsidR="006668CD" w:rsidRPr="006668CD" w:rsidRDefault="006668CD" w:rsidP="006668CD">
      <w:pPr>
        <w:pStyle w:val="ListParagraph"/>
        <w:numPr>
          <w:ilvl w:val="0"/>
          <w:numId w:val="7"/>
        </w:numPr>
        <w:rPr>
          <w:lang w:val="fr-FR"/>
        </w:rPr>
      </w:pPr>
      <w:r w:rsidRPr="006668CD">
        <w:rPr>
          <w:lang w:val="fr-FR"/>
        </w:rPr>
        <w:t xml:space="preserve">La servitude marquée par la surimpression R2 vise à conserver une bande de végétation indigène d’au moins 5,00 m de largeur, mesurée in situ à partir du bord extérieur des berges, le long du cours d’eau du </w:t>
      </w:r>
      <w:proofErr w:type="spellStart"/>
      <w:r w:rsidRPr="006668CD">
        <w:rPr>
          <w:lang w:val="fr-FR"/>
        </w:rPr>
        <w:t>Kiselbaach</w:t>
      </w:r>
      <w:proofErr w:type="spellEnd"/>
      <w:r w:rsidRPr="006668CD">
        <w:rPr>
          <w:lang w:val="fr-FR"/>
        </w:rPr>
        <w:t xml:space="preserve">. Ne sont pas soumis à cette servitude les surfaces situées dans une bande de 5,00 m de largeur mesurée </w:t>
      </w:r>
      <w:proofErr w:type="gramStart"/>
      <w:r w:rsidRPr="006668CD">
        <w:rPr>
          <w:lang w:val="fr-FR"/>
        </w:rPr>
        <w:t>depuis</w:t>
      </w:r>
      <w:proofErr w:type="gramEnd"/>
      <w:r w:rsidRPr="006668CD">
        <w:rPr>
          <w:lang w:val="fr-FR"/>
        </w:rPr>
        <w:t xml:space="preserve"> les façades des constructions existantes.</w:t>
      </w:r>
    </w:p>
    <w:p w14:paraId="38FDEE07" w14:textId="378B4924" w:rsidR="006605E2" w:rsidRPr="006605E2" w:rsidRDefault="006668CD" w:rsidP="006668CD">
      <w:pPr>
        <w:ind w:left="1080"/>
        <w:rPr>
          <w:lang w:val="fr-FR"/>
        </w:rPr>
      </w:pPr>
      <w:r w:rsidRPr="006668CD">
        <w:rPr>
          <w:lang w:val="fr-FR"/>
        </w:rPr>
        <w:t>Dan</w:t>
      </w:r>
      <w:bookmarkStart w:id="0" w:name="_GoBack"/>
      <w:bookmarkEnd w:id="0"/>
      <w:r w:rsidRPr="006668CD">
        <w:rPr>
          <w:lang w:val="fr-FR"/>
        </w:rPr>
        <w:t>s cette zone, l’abattage d’arbres, le remaniement des berges existantes et tous travaux entrainant le scellement du sol est soumis à autorisation et doit être limité au strict minimum.</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32204"/>
    <w:multiLevelType w:val="hybridMultilevel"/>
    <w:tmpl w:val="79A8B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69B"/>
    <w:rsid w:val="00387019"/>
    <w:rsid w:val="0039622D"/>
    <w:rsid w:val="00397462"/>
    <w:rsid w:val="003A681A"/>
    <w:rsid w:val="005D1D9B"/>
    <w:rsid w:val="006605E2"/>
    <w:rsid w:val="006653E2"/>
    <w:rsid w:val="006668CD"/>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2020-12-18T08:23:00Z</dcterms:modified>
</cp:coreProperties>
</file>