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4D1DA" w14:textId="4707CDCF" w:rsidR="003E46E8" w:rsidRPr="003E46E8" w:rsidRDefault="003E46E8" w:rsidP="003E46E8">
      <w:pPr>
        <w:pStyle w:val="Heading1"/>
        <w:rPr>
          <w:lang w:val="fr-FR"/>
        </w:rPr>
      </w:pPr>
      <w:r>
        <w:rPr>
          <w:lang w:val="fr-FR"/>
        </w:rPr>
        <w:t>Art.</w:t>
      </w:r>
      <w:r w:rsidRPr="003E46E8">
        <w:rPr>
          <w:lang w:val="fr-FR"/>
        </w:rPr>
        <w:t xml:space="preserve"> 9 Zones de sports et de loisirs</w:t>
      </w:r>
    </w:p>
    <w:p w14:paraId="2BB0C6A9" w14:textId="7211C1E3" w:rsidR="003E46E8" w:rsidRPr="003E46E8" w:rsidRDefault="003E46E8" w:rsidP="003E46E8">
      <w:pPr>
        <w:pStyle w:val="Heading2"/>
        <w:rPr>
          <w:lang w:val="fr-FR"/>
        </w:rPr>
      </w:pPr>
      <w:r>
        <w:rPr>
          <w:lang w:val="fr-FR"/>
        </w:rPr>
        <w:t xml:space="preserve">Art. 9.2 </w:t>
      </w:r>
      <w:r w:rsidRPr="003E46E8">
        <w:rPr>
          <w:lang w:val="fr-FR"/>
        </w:rPr>
        <w:t>Zone de sports et de loisirs – centre équestre [REC-</w:t>
      </w:r>
      <w:proofErr w:type="spellStart"/>
      <w:r w:rsidRPr="003E46E8">
        <w:rPr>
          <w:lang w:val="fr-FR"/>
        </w:rPr>
        <w:t>eq</w:t>
      </w:r>
      <w:proofErr w:type="spellEnd"/>
      <w:r w:rsidRPr="003E46E8">
        <w:rPr>
          <w:lang w:val="fr-FR"/>
        </w:rPr>
        <w:t>]</w:t>
      </w:r>
    </w:p>
    <w:p w14:paraId="37C20FEC" w14:textId="7ADABCD4" w:rsidR="003E46E8" w:rsidRPr="003E46E8" w:rsidRDefault="003E46E8" w:rsidP="003E46E8">
      <w:pPr>
        <w:rPr>
          <w:lang w:val="fr-FR"/>
        </w:rPr>
      </w:pPr>
      <w:r w:rsidRPr="003E46E8">
        <w:rPr>
          <w:lang w:val="fr-FR"/>
        </w:rPr>
        <w:t xml:space="preserve">La </w:t>
      </w:r>
      <w:r>
        <w:rPr>
          <w:lang w:val="fr-FR"/>
        </w:rPr>
        <w:t>« </w:t>
      </w:r>
      <w:r w:rsidRPr="003E46E8">
        <w:rPr>
          <w:lang w:val="fr-FR"/>
        </w:rPr>
        <w:t>zone de sports et de loisirs – centre équestre</w:t>
      </w:r>
      <w:r>
        <w:rPr>
          <w:lang w:val="fr-FR"/>
        </w:rPr>
        <w:t> »</w:t>
      </w:r>
      <w:r w:rsidRPr="003E46E8">
        <w:rPr>
          <w:lang w:val="fr-FR"/>
        </w:rPr>
        <w:t xml:space="preserve"> est destinée à l’exploitation d’un centre équestre incluant une école d’équitation.</w:t>
      </w:r>
      <w:bookmarkStart w:id="0" w:name="_GoBack"/>
      <w:bookmarkEnd w:id="0"/>
    </w:p>
    <w:p w14:paraId="38FDEE07" w14:textId="2AE99200" w:rsidR="006605E2" w:rsidRPr="006605E2" w:rsidRDefault="003E46E8" w:rsidP="003E46E8">
      <w:pPr>
        <w:rPr>
          <w:lang w:val="fr-FR"/>
        </w:rPr>
      </w:pPr>
      <w:r w:rsidRPr="003E46E8">
        <w:rPr>
          <w:lang w:val="fr-FR"/>
        </w:rPr>
        <w:t>Y sont admis des logements de service directement liés aux activités y autorisées.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E46E8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2021-01-22T15:28:00Z</dcterms:modified>
</cp:coreProperties>
</file>