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9DBF" w14:textId="7FB9DD2B" w:rsidR="00152CA2" w:rsidRPr="00152CA2" w:rsidRDefault="00152CA2" w:rsidP="00152CA2">
      <w:pPr>
        <w:pStyle w:val="Heading1"/>
        <w:rPr>
          <w:lang w:val="fr-FR"/>
        </w:rPr>
      </w:pPr>
      <w:r>
        <w:rPr>
          <w:lang w:val="fr-FR"/>
        </w:rPr>
        <w:t>Art.</w:t>
      </w:r>
      <w:r w:rsidRPr="00152CA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152CA2">
        <w:rPr>
          <w:lang w:val="fr-FR"/>
        </w:rPr>
        <w:t xml:space="preserve">Zones de servitude </w:t>
      </w:r>
      <w:r>
        <w:rPr>
          <w:lang w:val="fr-FR"/>
        </w:rPr>
        <w:t>« urbanisation »</w:t>
      </w:r>
    </w:p>
    <w:p w14:paraId="4351A18C" w14:textId="13053A63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</w:t>
      </w:r>
      <w:r w:rsidRPr="00152CA2">
        <w:rPr>
          <w:lang w:val="fr-FR"/>
        </w:rPr>
        <w:t xml:space="preserve"> comprennent des terrains situés dans les zones urbanisées ou destinées à être urbanisées, ainsi que dans la zone verte.</w:t>
      </w:r>
    </w:p>
    <w:p w14:paraId="2DAF46AF" w14:textId="77777777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6BB2528B" w14:textId="77777777" w:rsid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On distingue dans ces zones les catégories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 suivantes:</w:t>
      </w:r>
    </w:p>
    <w:p w14:paraId="3CF490C6" w14:textId="1386B2DD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espace vert</w:t>
      </w:r>
      <w:r>
        <w:rPr>
          <w:lang w:val="fr-FR"/>
        </w:rPr>
        <w:t> »</w:t>
      </w:r>
      <w:r w:rsidRPr="00152CA2">
        <w:rPr>
          <w:lang w:val="fr-FR"/>
        </w:rPr>
        <w:t xml:space="preserve"> (EV)</w:t>
      </w:r>
    </w:p>
    <w:p w14:paraId="104B094E" w14:textId="6FD53A29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habitat</w:t>
      </w:r>
      <w:r>
        <w:rPr>
          <w:lang w:val="fr-FR"/>
        </w:rPr>
        <w:t> »</w:t>
      </w:r>
      <w:r w:rsidRPr="00152CA2">
        <w:rPr>
          <w:lang w:val="fr-FR"/>
        </w:rPr>
        <w:t xml:space="preserve"> (H)</w:t>
      </w:r>
    </w:p>
    <w:p w14:paraId="07B741D9" w14:textId="3844C76E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rangée d’arbres</w:t>
      </w:r>
      <w:r>
        <w:rPr>
          <w:lang w:val="fr-FR"/>
        </w:rPr>
        <w:t> »</w:t>
      </w:r>
      <w:r w:rsidRPr="00152CA2">
        <w:rPr>
          <w:lang w:val="fr-FR"/>
        </w:rPr>
        <w:t xml:space="preserve"> (RA)</w:t>
      </w:r>
    </w:p>
    <w:p w14:paraId="796435AE" w14:textId="79DC0D4C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haie vive</w:t>
      </w:r>
      <w:r>
        <w:rPr>
          <w:lang w:val="fr-FR"/>
        </w:rPr>
        <w:t> »</w:t>
      </w:r>
      <w:r w:rsidRPr="00152CA2">
        <w:rPr>
          <w:lang w:val="fr-FR"/>
        </w:rPr>
        <w:t xml:space="preserve"> (HV)</w:t>
      </w:r>
    </w:p>
    <w:p w14:paraId="7D681C18" w14:textId="3295BBC7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(CE)</w:t>
      </w:r>
    </w:p>
    <w:p w14:paraId="74574E18" w14:textId="77777777" w:rsidR="001E7C4B" w:rsidRDefault="001E7C4B" w:rsidP="001E7C4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servitude « urbanisation – constructions légères » (CL)</w:t>
      </w:r>
    </w:p>
    <w:p w14:paraId="1B65A3C3" w14:textId="7B3C2081" w:rsidR="00152CA2" w:rsidRPr="00152CA2" w:rsidRDefault="00152CA2" w:rsidP="00152CA2">
      <w:pPr>
        <w:pStyle w:val="Heading2"/>
      </w:pPr>
      <w:r w:rsidRPr="00152CA2">
        <w:t>Art. 17.</w:t>
      </w:r>
      <w:r w:rsidR="00F27272">
        <w:t>2</w:t>
      </w:r>
      <w:r w:rsidRPr="00152CA2">
        <w:t xml:space="preserve"> Servitude « urbanisation –</w:t>
      </w:r>
      <w:r w:rsidR="00F27272" w:rsidRPr="00F27272">
        <w:t xml:space="preserve"> </w:t>
      </w:r>
      <w:r w:rsidR="00F27272">
        <w:t>habitat</w:t>
      </w:r>
      <w:r w:rsidRPr="00152CA2">
        <w:t> » (</w:t>
      </w:r>
      <w:r w:rsidR="00F27272">
        <w:t>H</w:t>
      </w:r>
      <w:r w:rsidR="00BE3F70">
        <w:t>)</w:t>
      </w:r>
    </w:p>
    <w:p w14:paraId="002809C8" w14:textId="0A3E4334" w:rsidR="00F27272" w:rsidRPr="00F27272" w:rsidRDefault="00F27272" w:rsidP="00F27272">
      <w:pPr>
        <w:rPr>
          <w:lang w:val="fr-FR"/>
        </w:rPr>
      </w:pPr>
      <w:r w:rsidRPr="00F27272">
        <w:rPr>
          <w:lang w:val="fr-FR"/>
        </w:rPr>
        <w:t xml:space="preserve">La servitude </w:t>
      </w:r>
      <w:r>
        <w:rPr>
          <w:lang w:val="fr-FR"/>
        </w:rPr>
        <w:t>« </w:t>
      </w:r>
      <w:r w:rsidRPr="00F27272">
        <w:rPr>
          <w:lang w:val="fr-FR"/>
        </w:rPr>
        <w:t>urbanisation – habitat</w:t>
      </w:r>
      <w:r>
        <w:rPr>
          <w:lang w:val="fr-FR"/>
        </w:rPr>
        <w:t> »</w:t>
      </w:r>
      <w:r w:rsidRPr="00F27272">
        <w:rPr>
          <w:lang w:val="fr-FR"/>
        </w:rPr>
        <w:t xml:space="preserve"> a comme objectif de protéger un corridor de déplacement et les terrains de chasse d’espèces protégées (avifaune, chiroptère).</w:t>
      </w:r>
    </w:p>
    <w:p w14:paraId="775F8272" w14:textId="77777777" w:rsidR="00F27272" w:rsidRDefault="00F27272" w:rsidP="00F27272">
      <w:pPr>
        <w:rPr>
          <w:lang w:val="fr-FR"/>
        </w:rPr>
      </w:pPr>
      <w:r w:rsidRPr="00F27272">
        <w:rPr>
          <w:lang w:val="fr-FR"/>
        </w:rPr>
        <w:t>A l’intérieur des surfaces couvertes par cette servitude les mesures appropriées sont à adopter pour réduire l’impact sur les espèces protégées et/ou pour compenser les habitats essen</w:t>
      </w:r>
      <w:r>
        <w:rPr>
          <w:lang w:val="fr-FR"/>
        </w:rPr>
        <w:t>tiels à leur survie. Il s’agit:</w:t>
      </w:r>
    </w:p>
    <w:p w14:paraId="59E8711E" w14:textId="77777777" w:rsidR="00F27272" w:rsidRDefault="00F27272" w:rsidP="00F2727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27272">
        <w:rPr>
          <w:lang w:val="fr-FR"/>
        </w:rPr>
        <w:t>du</w:t>
      </w:r>
      <w:proofErr w:type="gramEnd"/>
      <w:r w:rsidRPr="00F27272">
        <w:rPr>
          <w:lang w:val="fr-FR"/>
        </w:rPr>
        <w:t xml:space="preserve"> maintien d’un recul non aedificandi d’au moins 15 m de large depuis la lisière de la forêt. Dans ce recul toute construction et aménagement sont interdits, à l’exception de constructions légères, tels qu’abris de jardin, chemins piétons, pistes cyclables, aires de jeux, réseaux pour eaux usées et eaux pluviales ainsi que bass</w:t>
      </w:r>
      <w:r>
        <w:rPr>
          <w:lang w:val="fr-FR"/>
        </w:rPr>
        <w:t>in de rétention à ciel ouvert;</w:t>
      </w:r>
    </w:p>
    <w:p w14:paraId="3846777E" w14:textId="60EE8F71" w:rsidR="00F27272" w:rsidRDefault="00F27272" w:rsidP="00F2727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27272">
        <w:rPr>
          <w:lang w:val="fr-FR"/>
        </w:rPr>
        <w:t>de</w:t>
      </w:r>
      <w:proofErr w:type="gramEnd"/>
      <w:r w:rsidRPr="00F27272">
        <w:rPr>
          <w:lang w:val="fr-FR"/>
        </w:rPr>
        <w:t xml:space="preserve"> l’interdiction à tout remblai ou déblai susceptible de porter préjudice à la forêt avoisinante</w:t>
      </w:r>
      <w:r>
        <w:rPr>
          <w:lang w:val="fr-FR"/>
        </w:rPr>
        <w:t>;</w:t>
      </w:r>
    </w:p>
    <w:p w14:paraId="6CAF9397" w14:textId="77777777" w:rsidR="00F27272" w:rsidRDefault="00F27272" w:rsidP="00F2727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27272">
        <w:rPr>
          <w:lang w:val="fr-FR"/>
        </w:rPr>
        <w:t>du</w:t>
      </w:r>
      <w:proofErr w:type="gramEnd"/>
      <w:r w:rsidRPr="00F27272">
        <w:rPr>
          <w:lang w:val="fr-FR"/>
        </w:rPr>
        <w:t xml:space="preserve"> maintien de structures d’o</w:t>
      </w:r>
      <w:r>
        <w:rPr>
          <w:lang w:val="fr-FR"/>
        </w:rPr>
        <w:t>rientation pour les chiroptères</w:t>
      </w:r>
      <w:r w:rsidRPr="00F27272">
        <w:rPr>
          <w:lang w:val="fr-FR"/>
        </w:rPr>
        <w:t>;</w:t>
      </w:r>
    </w:p>
    <w:p w14:paraId="38FDEE07" w14:textId="19ABBE48" w:rsidR="006605E2" w:rsidRPr="00F27272" w:rsidRDefault="00F27272" w:rsidP="00F2727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27272">
        <w:rPr>
          <w:lang w:val="fr-FR"/>
        </w:rPr>
        <w:t>du</w:t>
      </w:r>
      <w:proofErr w:type="gramEnd"/>
      <w:r w:rsidRPr="00F27272">
        <w:rPr>
          <w:lang w:val="fr-FR"/>
        </w:rPr>
        <w:t xml:space="preserve"> renoncement à l’éclairage des espaces extérieurs entre les bâtiments et les habitats nécessaires aux chiroptères.</w:t>
      </w:r>
    </w:p>
    <w:sectPr w:rsidR="006605E2" w:rsidRPr="00F272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C26F0"/>
    <w:multiLevelType w:val="hybridMultilevel"/>
    <w:tmpl w:val="ECFAF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5D9B"/>
    <w:multiLevelType w:val="hybridMultilevel"/>
    <w:tmpl w:val="76504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113002">
    <w:abstractNumId w:val="5"/>
  </w:num>
  <w:num w:numId="2" w16cid:durableId="2010130876">
    <w:abstractNumId w:val="6"/>
  </w:num>
  <w:num w:numId="3" w16cid:durableId="621229287">
    <w:abstractNumId w:val="7"/>
  </w:num>
  <w:num w:numId="4" w16cid:durableId="1390613925">
    <w:abstractNumId w:val="0"/>
  </w:num>
  <w:num w:numId="5" w16cid:durableId="1870408334">
    <w:abstractNumId w:val="1"/>
  </w:num>
  <w:num w:numId="6" w16cid:durableId="2081368125">
    <w:abstractNumId w:val="3"/>
  </w:num>
  <w:num w:numId="7" w16cid:durableId="257255349">
    <w:abstractNumId w:val="4"/>
  </w:num>
  <w:num w:numId="8" w16cid:durableId="829441338">
    <w:abstractNumId w:val="2"/>
  </w:num>
  <w:num w:numId="9" w16cid:durableId="195397584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52CA2"/>
    <w:rsid w:val="001E7C4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701D7"/>
    <w:rsid w:val="008A46DB"/>
    <w:rsid w:val="009D6555"/>
    <w:rsid w:val="00A610F9"/>
    <w:rsid w:val="00AD5B20"/>
    <w:rsid w:val="00B11E93"/>
    <w:rsid w:val="00B208F3"/>
    <w:rsid w:val="00BE3F70"/>
    <w:rsid w:val="00C10C63"/>
    <w:rsid w:val="00C85115"/>
    <w:rsid w:val="00CB2FE8"/>
    <w:rsid w:val="00CF3132"/>
    <w:rsid w:val="00D35FE3"/>
    <w:rsid w:val="00EA7952"/>
    <w:rsid w:val="00EB23F4"/>
    <w:rsid w:val="00F163B8"/>
    <w:rsid w:val="00F2727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2025-02-27T09:52:00Z</dcterms:modified>
</cp:coreProperties>
</file>