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9203EDE" w14:textId="25A5F7F1" w:rsidR="009624EE" w:rsidRPr="009624EE" w:rsidRDefault="009624EE" w:rsidP="009624EE">
      <w:pPr>
        <w:pStyle w:val="Heading1"/>
        <w:rPr>
          <w:lang w:val="fr-FR"/>
        </w:rPr>
      </w:pPr>
      <w:r w:rsidRPr="009624EE">
        <w:rPr>
          <w:lang w:val="fr-FR"/>
        </w:rPr>
        <w:t>Art</w:t>
      </w:r>
      <w:r>
        <w:rPr>
          <w:lang w:val="fr-FR"/>
        </w:rPr>
        <w:t>.</w:t>
      </w:r>
      <w:r w:rsidRPr="009624EE">
        <w:rPr>
          <w:lang w:val="fr-FR"/>
        </w:rPr>
        <w:t xml:space="preserve"> 7 Zones spéciales</w:t>
      </w:r>
    </w:p>
    <w:p w14:paraId="77FDAEB9" w14:textId="5EAFB7A5" w:rsidR="009379D4" w:rsidRPr="009379D4" w:rsidRDefault="00E14165" w:rsidP="009379D4">
      <w:pPr>
        <w:pStyle w:val="Heading2"/>
        <w:rPr>
          <w:lang w:val="fr-FR"/>
        </w:rPr>
      </w:pPr>
      <w:r w:rsidRPr="00E14165">
        <w:rPr>
          <w:lang w:val="fr-FR"/>
        </w:rPr>
        <w:t>Art</w:t>
      </w:r>
      <w:r>
        <w:rPr>
          <w:lang w:val="fr-FR"/>
        </w:rPr>
        <w:t>.</w:t>
      </w:r>
      <w:r w:rsidRPr="00E14165">
        <w:rPr>
          <w:lang w:val="fr-FR"/>
        </w:rPr>
        <w:t xml:space="preserve"> 7.</w:t>
      </w:r>
      <w:r w:rsidR="00C571C4" w:rsidRPr="00C571C4">
        <w:rPr>
          <w:lang w:val="fr-FR"/>
        </w:rPr>
        <w:t xml:space="preserve">4 Zone spéciale </w:t>
      </w:r>
      <w:r w:rsidR="00C571C4">
        <w:rPr>
          <w:lang w:val="fr-FR"/>
        </w:rPr>
        <w:t>« </w:t>
      </w:r>
      <w:r w:rsidR="00C571C4" w:rsidRPr="00C571C4">
        <w:rPr>
          <w:lang w:val="fr-FR"/>
        </w:rPr>
        <w:t>Hôtel</w:t>
      </w:r>
      <w:r w:rsidR="00C571C4">
        <w:rPr>
          <w:lang w:val="fr-FR"/>
        </w:rPr>
        <w:t> »</w:t>
      </w:r>
      <w:r w:rsidR="00C571C4" w:rsidRPr="00C571C4">
        <w:rPr>
          <w:lang w:val="fr-FR"/>
        </w:rPr>
        <w:t xml:space="preserve"> [SPEC-H]</w:t>
      </w:r>
    </w:p>
    <w:p w14:paraId="38FDEE07" w14:textId="17BB89FC" w:rsidR="006605E2" w:rsidRPr="006605E2" w:rsidRDefault="00C571C4" w:rsidP="00C571C4">
      <w:pPr>
        <w:rPr>
          <w:lang w:val="fr-FR"/>
        </w:rPr>
      </w:pPr>
      <w:r w:rsidRPr="00C571C4">
        <w:rPr>
          <w:lang w:val="fr-FR"/>
        </w:rPr>
        <w:t xml:space="preserve">La </w:t>
      </w:r>
      <w:r>
        <w:rPr>
          <w:lang w:val="fr-FR"/>
        </w:rPr>
        <w:t>« </w:t>
      </w:r>
      <w:r w:rsidRPr="00C571C4">
        <w:rPr>
          <w:lang w:val="fr-FR"/>
        </w:rPr>
        <w:t>zone spéciale – Hôtel</w:t>
      </w:r>
      <w:r>
        <w:rPr>
          <w:lang w:val="fr-FR"/>
        </w:rPr>
        <w:t> »</w:t>
      </w:r>
      <w:r w:rsidRPr="00C571C4">
        <w:rPr>
          <w:lang w:val="fr-FR"/>
        </w:rPr>
        <w:t xml:space="preserve"> est principalement destinée à l’exploitation d’un hôtel. Des activités de loisirs, des restaurants et des débits de boissons, des équipements de service public, ainsi que des activités de récréation sont également admises en relation directe avec la destination principale de la zone.</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379D4"/>
    <w:rsid w:val="009624EE"/>
    <w:rsid w:val="009B75F1"/>
    <w:rsid w:val="009D6555"/>
    <w:rsid w:val="00A610F9"/>
    <w:rsid w:val="00AD5B20"/>
    <w:rsid w:val="00B11E93"/>
    <w:rsid w:val="00B208F3"/>
    <w:rsid w:val="00C10C63"/>
    <w:rsid w:val="00C571C4"/>
    <w:rsid w:val="00C85115"/>
    <w:rsid w:val="00CB2FE8"/>
    <w:rsid w:val="00CF3132"/>
    <w:rsid w:val="00D35FE3"/>
    <w:rsid w:val="00E14165"/>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Words>
  <Characters>323</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2021-01-26T14:48:00Z</dcterms:modified>
</cp:coreProperties>
</file>