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59DBF" w14:textId="7FB9DD2B" w:rsidR="00152CA2" w:rsidRPr="00152CA2" w:rsidRDefault="00152CA2" w:rsidP="00152CA2">
      <w:pPr>
        <w:pStyle w:val="Heading1"/>
        <w:rPr>
          <w:lang w:val="fr-FR"/>
        </w:rPr>
      </w:pPr>
      <w:r>
        <w:rPr>
          <w:lang w:val="fr-FR"/>
        </w:rPr>
        <w:t>Art.</w:t>
      </w:r>
      <w:r w:rsidRPr="00152CA2">
        <w:rPr>
          <w:lang w:val="fr-FR"/>
        </w:rPr>
        <w:t xml:space="preserve"> 17</w:t>
      </w:r>
      <w:r>
        <w:rPr>
          <w:lang w:val="fr-FR"/>
        </w:rPr>
        <w:t xml:space="preserve"> </w:t>
      </w:r>
      <w:r w:rsidRPr="00152CA2">
        <w:rPr>
          <w:lang w:val="fr-FR"/>
        </w:rPr>
        <w:t xml:space="preserve">Zones de servitude </w:t>
      </w:r>
      <w:r>
        <w:rPr>
          <w:lang w:val="fr-FR"/>
        </w:rPr>
        <w:t>« urbanisation »</w:t>
      </w:r>
    </w:p>
    <w:p w14:paraId="4351A18C" w14:textId="13053A63" w:rsidR="00152CA2" w:rsidRPr="00152CA2" w:rsidRDefault="00152CA2" w:rsidP="00152CA2">
      <w:pPr>
        <w:rPr>
          <w:lang w:val="fr-FR"/>
        </w:rPr>
      </w:pPr>
      <w:r w:rsidRPr="00152CA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152CA2">
        <w:rPr>
          <w:lang w:val="fr-FR"/>
        </w:rPr>
        <w:t>urbanisation</w:t>
      </w:r>
      <w:r>
        <w:rPr>
          <w:lang w:val="fr-FR"/>
        </w:rPr>
        <w:t> »</w:t>
      </w:r>
      <w:r w:rsidRPr="00152CA2">
        <w:rPr>
          <w:lang w:val="fr-FR"/>
        </w:rPr>
        <w:t xml:space="preserve"> comprennent des terrains situés dans les zones urbanisées ou destinées à être urbanisées, ainsi que dans la zone verte.</w:t>
      </w:r>
    </w:p>
    <w:p w14:paraId="2DAF46AF" w14:textId="77777777" w:rsidR="00152CA2" w:rsidRPr="00152CA2" w:rsidRDefault="00152CA2" w:rsidP="00152CA2">
      <w:pPr>
        <w:rPr>
          <w:lang w:val="fr-FR"/>
        </w:rPr>
      </w:pPr>
      <w:r w:rsidRPr="00152CA2">
        <w:rPr>
          <w:lang w:val="fr-FR"/>
        </w:rPr>
        <w:t>Les prescriptions spécifiques définies pour ces zones dans le plan d’aménagement général visent à assurer la sauvegarde de la qualité urbanistique, de l’environnement naturel et du paysage d’une certaine partie du territoire communal.</w:t>
      </w:r>
    </w:p>
    <w:p w14:paraId="6BB2528B" w14:textId="77777777" w:rsidR="00152CA2" w:rsidRDefault="00152CA2" w:rsidP="00152CA2">
      <w:pPr>
        <w:rPr>
          <w:lang w:val="fr-FR"/>
        </w:rPr>
      </w:pPr>
      <w:r w:rsidRPr="00152CA2">
        <w:rPr>
          <w:lang w:val="fr-FR"/>
        </w:rPr>
        <w:t xml:space="preserve">On distingue dans ces zones les catégories de servitude </w:t>
      </w:r>
      <w:r>
        <w:rPr>
          <w:lang w:val="fr-FR"/>
        </w:rPr>
        <w:t>« </w:t>
      </w:r>
      <w:r w:rsidRPr="00152CA2">
        <w:rPr>
          <w:lang w:val="fr-FR"/>
        </w:rPr>
        <w:t>urbanisation</w:t>
      </w:r>
      <w:r>
        <w:rPr>
          <w:lang w:val="fr-FR"/>
        </w:rPr>
        <w:t> » suivantes:</w:t>
      </w:r>
    </w:p>
    <w:p w14:paraId="3CF490C6" w14:textId="1386B2DD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espace vert</w:t>
      </w:r>
      <w:r>
        <w:rPr>
          <w:lang w:val="fr-FR"/>
        </w:rPr>
        <w:t> »</w:t>
      </w:r>
      <w:r w:rsidRPr="00152CA2">
        <w:rPr>
          <w:lang w:val="fr-FR"/>
        </w:rPr>
        <w:t xml:space="preserve"> (EV)</w:t>
      </w:r>
    </w:p>
    <w:p w14:paraId="104B094E" w14:textId="6FD53A29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habitat</w:t>
      </w:r>
      <w:r>
        <w:rPr>
          <w:lang w:val="fr-FR"/>
        </w:rPr>
        <w:t> »</w:t>
      </w:r>
      <w:r w:rsidRPr="00152CA2">
        <w:rPr>
          <w:lang w:val="fr-FR"/>
        </w:rPr>
        <w:t xml:space="preserve"> (H)</w:t>
      </w:r>
    </w:p>
    <w:p w14:paraId="07B741D9" w14:textId="3844C76E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rangée d’arbres</w:t>
      </w:r>
      <w:r>
        <w:rPr>
          <w:lang w:val="fr-FR"/>
        </w:rPr>
        <w:t> »</w:t>
      </w:r>
      <w:r w:rsidRPr="00152CA2">
        <w:rPr>
          <w:lang w:val="fr-FR"/>
        </w:rPr>
        <w:t xml:space="preserve"> (RA)</w:t>
      </w:r>
    </w:p>
    <w:p w14:paraId="796435AE" w14:textId="79DC0D4C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haie vive</w:t>
      </w:r>
      <w:r>
        <w:rPr>
          <w:lang w:val="fr-FR"/>
        </w:rPr>
        <w:t> »</w:t>
      </w:r>
      <w:r w:rsidRPr="00152CA2">
        <w:rPr>
          <w:lang w:val="fr-FR"/>
        </w:rPr>
        <w:t xml:space="preserve"> (HV)</w:t>
      </w:r>
    </w:p>
    <w:p w14:paraId="7D681C18" w14:textId="3295BBC7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cours d’eau</w:t>
      </w:r>
      <w:r>
        <w:rPr>
          <w:lang w:val="fr-FR"/>
        </w:rPr>
        <w:t> »</w:t>
      </w:r>
      <w:r w:rsidRPr="00152CA2">
        <w:rPr>
          <w:lang w:val="fr-FR"/>
        </w:rPr>
        <w:t xml:space="preserve"> (CE)</w:t>
      </w:r>
    </w:p>
    <w:p w14:paraId="4CAF96AD" w14:textId="3EDA427C" w:rsidR="003306CD" w:rsidRPr="003306CD" w:rsidRDefault="003306CD" w:rsidP="003306CD">
      <w:pPr>
        <w:pStyle w:val="ListParagraph"/>
        <w:numPr>
          <w:ilvl w:val="0"/>
          <w:numId w:val="7"/>
        </w:numPr>
        <w:rPr>
          <w:lang w:val="fr-FR"/>
        </w:rPr>
      </w:pPr>
      <w:r>
        <w:rPr>
          <w:lang w:val="fr-FR"/>
        </w:rPr>
        <w:t>la servitude « urbanisation – constructions légères » (CL)</w:t>
      </w:r>
    </w:p>
    <w:p w14:paraId="1B65A3C3" w14:textId="38B743D1" w:rsidR="00152CA2" w:rsidRPr="00152CA2" w:rsidRDefault="00152CA2" w:rsidP="00152CA2">
      <w:pPr>
        <w:pStyle w:val="Heading2"/>
      </w:pPr>
      <w:r w:rsidRPr="00152CA2">
        <w:t>Art. 17.</w:t>
      </w:r>
      <w:r w:rsidR="00514C74">
        <w:t>1</w:t>
      </w:r>
      <w:r w:rsidRPr="00152CA2">
        <w:t xml:space="preserve"> Servitude « urbanisation –</w:t>
      </w:r>
      <w:r w:rsidR="00514C74" w:rsidRPr="00514C74">
        <w:t xml:space="preserve"> </w:t>
      </w:r>
      <w:r w:rsidR="00514C74">
        <w:t>espace vert » (EV</w:t>
      </w:r>
      <w:r w:rsidR="009B0E4C">
        <w:t>)</w:t>
      </w:r>
    </w:p>
    <w:p w14:paraId="66F64991" w14:textId="510B8613" w:rsidR="00514C74" w:rsidRPr="00514C74" w:rsidRDefault="00514C74" w:rsidP="00514C74">
      <w:pPr>
        <w:rPr>
          <w:lang w:val="fr-FR"/>
        </w:rPr>
      </w:pPr>
      <w:r w:rsidRPr="00514C74">
        <w:rPr>
          <w:lang w:val="fr-FR"/>
        </w:rPr>
        <w:t xml:space="preserve">La servitude </w:t>
      </w:r>
      <w:r>
        <w:rPr>
          <w:lang w:val="fr-FR"/>
        </w:rPr>
        <w:t>« </w:t>
      </w:r>
      <w:r w:rsidRPr="00514C74">
        <w:rPr>
          <w:lang w:val="fr-FR"/>
        </w:rPr>
        <w:t>urbanisation – espace vert</w:t>
      </w:r>
      <w:r>
        <w:rPr>
          <w:lang w:val="fr-FR"/>
        </w:rPr>
        <w:t> »</w:t>
      </w:r>
      <w:r w:rsidRPr="00514C74">
        <w:rPr>
          <w:lang w:val="fr-FR"/>
        </w:rPr>
        <w:t xml:space="preserve"> comprend des terrains situés dans les zones urbanisées, les zones destinées à être urbanisées ou dans les zones vertes. Elle a pour but de réserver des surfaces destinées à l’aménagement d’espaces verts continus.</w:t>
      </w:r>
    </w:p>
    <w:p w14:paraId="11712E7F" w14:textId="77777777" w:rsidR="00514C74" w:rsidRPr="00514C74" w:rsidRDefault="00514C74" w:rsidP="00514C74">
      <w:pPr>
        <w:rPr>
          <w:lang w:val="fr-FR"/>
        </w:rPr>
      </w:pPr>
      <w:r w:rsidRPr="00514C74">
        <w:rPr>
          <w:lang w:val="fr-FR"/>
        </w:rPr>
        <w:t>Ces surfaces sont à aménager comme espaces verts selon un concept d’ensemble et selon les principes d’un aménagement écologique (extensif, matériaux naturels, espèces indigènes adaptées à la station etc.). Aucune construction n’est admise dans ces surfaces en dehors des places de jeux, du mobilier urbain tels que les bancs, les éléments d’éclairage (non nocif pour les insectes/chiroptères), des chemins piétons et pistes cyclables ainsi que des réseaux d’infrastructures et des bassins de rétention.</w:t>
      </w:r>
    </w:p>
    <w:p w14:paraId="38FDEE07" w14:textId="42237A5E" w:rsidR="006605E2" w:rsidRPr="006605E2" w:rsidRDefault="00514C74" w:rsidP="00514C74">
      <w:pPr>
        <w:rPr>
          <w:lang w:val="fr-FR"/>
        </w:rPr>
      </w:pPr>
      <w:r w:rsidRPr="00514C74">
        <w:rPr>
          <w:lang w:val="fr-FR"/>
        </w:rPr>
        <w:t>Les surfaces scellées projetées seront réduites au minimum.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55D9B"/>
    <w:multiLevelType w:val="hybridMultilevel"/>
    <w:tmpl w:val="76504E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1826230">
    <w:abstractNumId w:val="4"/>
  </w:num>
  <w:num w:numId="2" w16cid:durableId="705636837">
    <w:abstractNumId w:val="5"/>
  </w:num>
  <w:num w:numId="3" w16cid:durableId="813136789">
    <w:abstractNumId w:val="6"/>
  </w:num>
  <w:num w:numId="4" w16cid:durableId="1503885404">
    <w:abstractNumId w:val="0"/>
  </w:num>
  <w:num w:numId="5" w16cid:durableId="357320870">
    <w:abstractNumId w:val="1"/>
  </w:num>
  <w:num w:numId="6" w16cid:durableId="1485511822">
    <w:abstractNumId w:val="2"/>
  </w:num>
  <w:num w:numId="7" w16cid:durableId="1179351760">
    <w:abstractNumId w:val="3"/>
  </w:num>
  <w:num w:numId="8" w16cid:durableId="87912814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52CA2"/>
    <w:rsid w:val="003306CD"/>
    <w:rsid w:val="00387019"/>
    <w:rsid w:val="0039622D"/>
    <w:rsid w:val="00397462"/>
    <w:rsid w:val="003A681A"/>
    <w:rsid w:val="00514C74"/>
    <w:rsid w:val="005D1D9B"/>
    <w:rsid w:val="006605E2"/>
    <w:rsid w:val="006653E2"/>
    <w:rsid w:val="00732511"/>
    <w:rsid w:val="007B41C9"/>
    <w:rsid w:val="007B5125"/>
    <w:rsid w:val="008A46DB"/>
    <w:rsid w:val="009B0E4C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DC0BDA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2025-02-27T09:52:00Z</dcterms:modified>
</cp:coreProperties>
</file>